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BEDCF" w14:textId="77777777" w:rsidR="00644473" w:rsidRPr="00894275" w:rsidRDefault="00644473" w:rsidP="00894275">
      <w:pPr>
        <w:widowControl/>
        <w:rPr>
          <w:rFonts w:ascii="Arial" w:hAnsi="Arial" w:cs="Arial"/>
        </w:rPr>
      </w:pPr>
    </w:p>
    <w:p w14:paraId="034F2107" w14:textId="77777777" w:rsidR="00644473" w:rsidRPr="00894275" w:rsidRDefault="00644473" w:rsidP="00894275">
      <w:pPr>
        <w:widowControl/>
        <w:shd w:val="clear" w:color="auto" w:fill="000000"/>
        <w:ind w:left="-200" w:right="-216"/>
        <w:jc w:val="right"/>
        <w:rPr>
          <w:rFonts w:ascii="Arial" w:hAnsi="Arial" w:cs="Arial"/>
        </w:rPr>
      </w:pPr>
    </w:p>
    <w:p w14:paraId="0DB2C2B7" w14:textId="77777777" w:rsidR="00644473" w:rsidRPr="00894275" w:rsidRDefault="00644473" w:rsidP="00894275">
      <w:pPr>
        <w:widowControl/>
        <w:rPr>
          <w:rFonts w:ascii="Arial" w:hAnsi="Arial" w:cs="Arial"/>
        </w:rPr>
      </w:pPr>
    </w:p>
    <w:tbl>
      <w:tblPr>
        <w:tblW w:w="0" w:type="auto"/>
        <w:jc w:val="center"/>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9000"/>
      </w:tblGrid>
      <w:tr w:rsidR="00644473" w:rsidRPr="00894275" w14:paraId="005350F6" w14:textId="77777777">
        <w:trPr>
          <w:trHeight w:val="9294"/>
          <w:jc w:val="center"/>
        </w:trPr>
        <w:tc>
          <w:tcPr>
            <w:tcW w:w="9000" w:type="dxa"/>
            <w:shd w:val="clear" w:color="auto" w:fill="E0E0E0"/>
          </w:tcPr>
          <w:p w14:paraId="1DE4B0AA" w14:textId="77777777" w:rsidR="00644473" w:rsidRPr="00894275" w:rsidRDefault="00644473" w:rsidP="00894275">
            <w:pPr>
              <w:widowControl/>
              <w:rPr>
                <w:rFonts w:ascii="Arial" w:hAnsi="Arial" w:cs="Arial"/>
                <w:sz w:val="72"/>
                <w:szCs w:val="72"/>
              </w:rPr>
            </w:pPr>
          </w:p>
          <w:p w14:paraId="695A2D7E" w14:textId="77777777" w:rsidR="00644473" w:rsidRPr="00894275" w:rsidRDefault="00644473" w:rsidP="00894275">
            <w:pPr>
              <w:widowControl/>
              <w:shd w:val="clear" w:color="auto" w:fill="E0E0E0"/>
              <w:jc w:val="center"/>
              <w:rPr>
                <w:rFonts w:ascii="Arial" w:hAnsi="Arial" w:cs="Arial"/>
                <w:b/>
                <w:bCs/>
                <w:sz w:val="96"/>
                <w:szCs w:val="96"/>
              </w:rPr>
            </w:pPr>
            <w:r>
              <w:rPr>
                <w:rFonts w:ascii="Arial" w:hAnsi="Arial" w:cs="Arial"/>
                <w:b/>
                <w:bCs/>
                <w:sz w:val="96"/>
                <w:szCs w:val="96"/>
              </w:rPr>
              <w:t>GERRISH</w:t>
            </w:r>
          </w:p>
          <w:p w14:paraId="43901C68" w14:textId="77777777" w:rsidR="00644473" w:rsidRPr="00894275" w:rsidRDefault="00644473" w:rsidP="00894275">
            <w:pPr>
              <w:widowControl/>
              <w:shd w:val="clear" w:color="auto" w:fill="E0E0E0"/>
              <w:jc w:val="center"/>
              <w:rPr>
                <w:rFonts w:ascii="Arial" w:hAnsi="Arial" w:cs="Arial"/>
                <w:b/>
                <w:bCs/>
                <w:sz w:val="72"/>
                <w:szCs w:val="72"/>
              </w:rPr>
            </w:pPr>
            <w:r w:rsidRPr="00894275">
              <w:rPr>
                <w:rFonts w:ascii="Arial" w:hAnsi="Arial" w:cs="Arial"/>
                <w:b/>
                <w:bCs/>
                <w:sz w:val="96"/>
                <w:szCs w:val="96"/>
              </w:rPr>
              <w:t>TOWNSHIP</w:t>
            </w:r>
          </w:p>
          <w:p w14:paraId="0A9E8F43" w14:textId="77777777" w:rsidR="00644473" w:rsidRPr="00894275" w:rsidRDefault="00644473" w:rsidP="00894275">
            <w:pPr>
              <w:widowControl/>
              <w:jc w:val="center"/>
              <w:rPr>
                <w:rFonts w:ascii="Arial" w:hAnsi="Arial" w:cs="Arial"/>
                <w:b/>
                <w:bCs/>
                <w:sz w:val="24"/>
                <w:szCs w:val="24"/>
              </w:rPr>
            </w:pPr>
          </w:p>
          <w:p w14:paraId="7FEAA9C5" w14:textId="77777777" w:rsidR="00644473" w:rsidRPr="00894275" w:rsidRDefault="00644473" w:rsidP="00894275">
            <w:pPr>
              <w:widowControl/>
              <w:shd w:val="clear" w:color="auto" w:fill="E0E0E0"/>
              <w:jc w:val="center"/>
              <w:rPr>
                <w:rFonts w:ascii="Arial" w:hAnsi="Arial" w:cs="Arial"/>
                <w:b/>
                <w:bCs/>
                <w:sz w:val="96"/>
                <w:szCs w:val="96"/>
              </w:rPr>
            </w:pPr>
            <w:r w:rsidRPr="00894275">
              <w:rPr>
                <w:rFonts w:ascii="Arial" w:hAnsi="Arial" w:cs="Arial"/>
                <w:b/>
                <w:bCs/>
                <w:sz w:val="96"/>
                <w:szCs w:val="96"/>
              </w:rPr>
              <w:t>ZONING</w:t>
            </w:r>
          </w:p>
          <w:p w14:paraId="687FDFC1" w14:textId="77777777" w:rsidR="00644473" w:rsidRPr="00894275" w:rsidRDefault="00644473" w:rsidP="00894275">
            <w:pPr>
              <w:widowControl/>
              <w:shd w:val="clear" w:color="auto" w:fill="E0E0E0"/>
              <w:jc w:val="center"/>
              <w:rPr>
                <w:rFonts w:ascii="Arial" w:hAnsi="Arial" w:cs="Arial"/>
                <w:b/>
                <w:bCs/>
                <w:sz w:val="96"/>
                <w:szCs w:val="96"/>
              </w:rPr>
            </w:pPr>
            <w:r w:rsidRPr="00894275">
              <w:rPr>
                <w:rFonts w:ascii="Arial" w:hAnsi="Arial" w:cs="Arial"/>
                <w:b/>
                <w:bCs/>
                <w:sz w:val="96"/>
                <w:szCs w:val="96"/>
              </w:rPr>
              <w:t>ORDINANCE</w:t>
            </w:r>
          </w:p>
          <w:p w14:paraId="0CB7CC41" w14:textId="77777777" w:rsidR="00644473" w:rsidRPr="00894275" w:rsidRDefault="00644473" w:rsidP="00894275">
            <w:pPr>
              <w:widowControl/>
              <w:shd w:val="clear" w:color="auto" w:fill="E0E0E0"/>
              <w:jc w:val="center"/>
              <w:rPr>
                <w:rFonts w:ascii="Arial" w:hAnsi="Arial" w:cs="Arial"/>
                <w:sz w:val="22"/>
                <w:szCs w:val="22"/>
              </w:rPr>
            </w:pPr>
          </w:p>
          <w:p w14:paraId="022384A0" w14:textId="77777777" w:rsidR="00644473" w:rsidRPr="00894275" w:rsidRDefault="00644473" w:rsidP="00894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48"/>
                <w:szCs w:val="48"/>
              </w:rPr>
            </w:pPr>
            <w:r>
              <w:rPr>
                <w:rFonts w:ascii="Arial" w:hAnsi="Arial" w:cs="Arial"/>
                <w:b/>
                <w:bCs/>
                <w:sz w:val="48"/>
                <w:szCs w:val="48"/>
              </w:rPr>
              <w:t>Ordinance No. XXXXI</w:t>
            </w:r>
          </w:p>
          <w:p w14:paraId="27A3ABA5" w14:textId="77777777" w:rsidR="00644473" w:rsidRPr="00894275" w:rsidRDefault="00644473" w:rsidP="00894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14:paraId="4CFC914A" w14:textId="77777777" w:rsidR="00644473" w:rsidRPr="00894275" w:rsidRDefault="00644473" w:rsidP="00894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48"/>
                <w:szCs w:val="48"/>
              </w:rPr>
            </w:pPr>
            <w:r w:rsidRPr="00894275">
              <w:rPr>
                <w:rFonts w:ascii="Arial" w:hAnsi="Arial" w:cs="Arial"/>
                <w:b/>
                <w:bCs/>
                <w:sz w:val="48"/>
                <w:szCs w:val="48"/>
              </w:rPr>
              <w:t>April 25, 2011</w:t>
            </w:r>
          </w:p>
          <w:p w14:paraId="105EA525" w14:textId="77777777" w:rsidR="00644473" w:rsidRDefault="00C37882" w:rsidP="00894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Pr>
                <w:rFonts w:ascii="Arial" w:hAnsi="Arial" w:cs="Arial"/>
                <w:sz w:val="22"/>
                <w:szCs w:val="22"/>
              </w:rPr>
              <w:t>As amended through 10-8-12: Ordinance No. XXXXI-1</w:t>
            </w:r>
          </w:p>
          <w:p w14:paraId="19F22714" w14:textId="77777777" w:rsidR="0079713E" w:rsidRDefault="0079713E" w:rsidP="00894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Pr>
                <w:rFonts w:ascii="Arial" w:hAnsi="Arial" w:cs="Arial"/>
                <w:sz w:val="22"/>
                <w:szCs w:val="22"/>
              </w:rPr>
              <w:t>As amended through 9-</w:t>
            </w:r>
            <w:r w:rsidR="00D9566E">
              <w:rPr>
                <w:rFonts w:ascii="Arial" w:hAnsi="Arial" w:cs="Arial"/>
                <w:sz w:val="22"/>
                <w:szCs w:val="22"/>
              </w:rPr>
              <w:t>25-</w:t>
            </w:r>
            <w:r>
              <w:rPr>
                <w:rFonts w:ascii="Arial" w:hAnsi="Arial" w:cs="Arial"/>
                <w:sz w:val="22"/>
                <w:szCs w:val="22"/>
              </w:rPr>
              <w:t>14: Ordinance No. XXXXI-2</w:t>
            </w:r>
          </w:p>
          <w:p w14:paraId="79D1EB4D" w14:textId="77777777" w:rsidR="008E1A26" w:rsidRDefault="008E1A26" w:rsidP="00894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Pr>
                <w:rFonts w:ascii="Arial" w:hAnsi="Arial" w:cs="Arial"/>
                <w:sz w:val="22"/>
                <w:szCs w:val="22"/>
              </w:rPr>
              <w:t>As amended through 2-13-18: Ordinance No. XXXXI-3</w:t>
            </w:r>
          </w:p>
          <w:p w14:paraId="053CDC4B" w14:textId="77777777" w:rsidR="00E738A9" w:rsidRDefault="00E738A9" w:rsidP="00894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Pr>
                <w:rFonts w:ascii="Arial" w:hAnsi="Arial" w:cs="Arial"/>
                <w:sz w:val="22"/>
                <w:szCs w:val="22"/>
              </w:rPr>
              <w:t>As amended through 9-11-18: Ordinance No. XXXXI-4</w:t>
            </w:r>
          </w:p>
          <w:p w14:paraId="0ADBCB58" w14:textId="468C12B7" w:rsidR="007C0B32" w:rsidRDefault="007C0B32" w:rsidP="007C0B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bookmarkStart w:id="0" w:name="_Hlk32407687"/>
            <w:r>
              <w:rPr>
                <w:rFonts w:ascii="Arial" w:hAnsi="Arial" w:cs="Arial"/>
                <w:sz w:val="22"/>
                <w:szCs w:val="22"/>
              </w:rPr>
              <w:t>As amended through 2-11-2020: Ordinance No. XXXXI-5</w:t>
            </w:r>
            <w:bookmarkEnd w:id="0"/>
          </w:p>
          <w:p w14:paraId="06B6CFCC" w14:textId="752B8E13" w:rsidR="00B71AA2" w:rsidRDefault="00B71AA2" w:rsidP="007C0B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bookmarkStart w:id="1" w:name="_Hlk111534100"/>
            <w:r w:rsidRPr="00E34EC9">
              <w:rPr>
                <w:rFonts w:ascii="Arial" w:hAnsi="Arial" w:cs="Arial"/>
                <w:sz w:val="22"/>
                <w:szCs w:val="22"/>
              </w:rPr>
              <w:t xml:space="preserve">As amended through </w:t>
            </w:r>
            <w:r w:rsidR="00E34EC9" w:rsidRPr="00E34EC9">
              <w:rPr>
                <w:rFonts w:ascii="Arial" w:hAnsi="Arial" w:cs="Arial"/>
                <w:sz w:val="22"/>
                <w:szCs w:val="22"/>
              </w:rPr>
              <w:t>10-29-2022:</w:t>
            </w:r>
            <w:r w:rsidRPr="00E34EC9">
              <w:rPr>
                <w:rFonts w:ascii="Arial" w:hAnsi="Arial" w:cs="Arial"/>
                <w:sz w:val="22"/>
                <w:szCs w:val="22"/>
              </w:rPr>
              <w:t xml:space="preserve"> Ordinance No. XXXXI-6</w:t>
            </w:r>
          </w:p>
          <w:bookmarkEnd w:id="1"/>
          <w:p w14:paraId="2D1494E2" w14:textId="77777777" w:rsidR="00644473" w:rsidRPr="00894275" w:rsidRDefault="00644473" w:rsidP="00894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14:paraId="09A0787F" w14:textId="77777777" w:rsidR="00644473" w:rsidRPr="00894275" w:rsidRDefault="00644473" w:rsidP="00894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894275">
              <w:rPr>
                <w:rFonts w:ascii="Arial" w:hAnsi="Arial" w:cs="Arial"/>
                <w:b/>
                <w:bCs/>
                <w:sz w:val="28"/>
                <w:szCs w:val="28"/>
              </w:rPr>
              <w:t>Adopted</w:t>
            </w:r>
          </w:p>
          <w:p w14:paraId="6C3B642B" w14:textId="77777777" w:rsidR="00644473" w:rsidRPr="00894275" w:rsidRDefault="00644473" w:rsidP="00894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36"/>
                <w:szCs w:val="36"/>
              </w:rPr>
            </w:pPr>
            <w:r>
              <w:rPr>
                <w:rFonts w:ascii="Arial" w:hAnsi="Arial" w:cs="Arial"/>
                <w:b/>
                <w:bCs/>
                <w:sz w:val="36"/>
                <w:szCs w:val="36"/>
              </w:rPr>
              <w:t>July 12, 2011</w:t>
            </w:r>
          </w:p>
          <w:p w14:paraId="3D7EC320" w14:textId="77777777" w:rsidR="00644473" w:rsidRPr="00894275" w:rsidRDefault="00644473" w:rsidP="00894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14:paraId="4310860E" w14:textId="77777777" w:rsidR="00644473" w:rsidRPr="00894275" w:rsidRDefault="00644473" w:rsidP="00894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14:paraId="6BF3A259" w14:textId="77777777" w:rsidR="00644473" w:rsidRPr="00894275" w:rsidRDefault="00644473" w:rsidP="00894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14:paraId="7CA8134F" w14:textId="77777777" w:rsidR="00644473" w:rsidRPr="00894275" w:rsidRDefault="00644473" w:rsidP="00894275">
            <w:pPr>
              <w:widowControl/>
              <w:jc w:val="center"/>
              <w:rPr>
                <w:rFonts w:ascii="Arial" w:hAnsi="Arial" w:cs="Arial"/>
                <w:b/>
                <w:bCs/>
                <w:sz w:val="48"/>
                <w:szCs w:val="48"/>
              </w:rPr>
            </w:pPr>
            <w:r>
              <w:rPr>
                <w:rFonts w:ascii="Arial" w:hAnsi="Arial" w:cs="Arial"/>
                <w:b/>
                <w:bCs/>
                <w:sz w:val="48"/>
                <w:szCs w:val="48"/>
              </w:rPr>
              <w:t>Gerrish</w:t>
            </w:r>
            <w:r w:rsidRPr="00894275">
              <w:rPr>
                <w:rFonts w:ascii="Arial" w:hAnsi="Arial" w:cs="Arial"/>
                <w:b/>
                <w:bCs/>
                <w:sz w:val="48"/>
                <w:szCs w:val="48"/>
              </w:rPr>
              <w:t xml:space="preserve"> Township</w:t>
            </w:r>
          </w:p>
          <w:p w14:paraId="56F9BBF4" w14:textId="77777777" w:rsidR="00644473" w:rsidRPr="00894275" w:rsidRDefault="00644473" w:rsidP="00894275">
            <w:pPr>
              <w:widowControl/>
              <w:jc w:val="center"/>
              <w:rPr>
                <w:rFonts w:ascii="Arial" w:hAnsi="Arial" w:cs="Arial"/>
                <w:b/>
                <w:bCs/>
                <w:sz w:val="48"/>
                <w:szCs w:val="48"/>
              </w:rPr>
            </w:pPr>
            <w:r>
              <w:rPr>
                <w:rFonts w:ascii="Arial" w:hAnsi="Arial" w:cs="Arial"/>
                <w:b/>
                <w:bCs/>
                <w:sz w:val="48"/>
                <w:szCs w:val="48"/>
              </w:rPr>
              <w:t>Roscommon</w:t>
            </w:r>
            <w:r w:rsidRPr="00894275">
              <w:rPr>
                <w:rFonts w:ascii="Arial" w:hAnsi="Arial" w:cs="Arial"/>
                <w:b/>
                <w:bCs/>
                <w:sz w:val="48"/>
                <w:szCs w:val="48"/>
              </w:rPr>
              <w:t xml:space="preserve"> County, Michigan</w:t>
            </w:r>
          </w:p>
          <w:p w14:paraId="45AC5C07" w14:textId="77777777" w:rsidR="00644473" w:rsidRPr="00894275" w:rsidRDefault="00644473" w:rsidP="00894275">
            <w:pPr>
              <w:widowControl/>
              <w:rPr>
                <w:rFonts w:ascii="Arial" w:hAnsi="Arial" w:cs="Arial"/>
                <w:sz w:val="48"/>
                <w:szCs w:val="48"/>
              </w:rPr>
            </w:pPr>
          </w:p>
        </w:tc>
      </w:tr>
    </w:tbl>
    <w:p w14:paraId="1755ADBC" w14:textId="77777777" w:rsidR="00644473" w:rsidRPr="00894275" w:rsidRDefault="00644473" w:rsidP="00894275">
      <w:pPr>
        <w:widowControl/>
        <w:rPr>
          <w:rFonts w:ascii="Arial" w:hAnsi="Arial" w:cs="Arial"/>
        </w:rPr>
      </w:pPr>
    </w:p>
    <w:p w14:paraId="4CF6B9E6" w14:textId="77777777" w:rsidR="00644473" w:rsidRPr="00894275" w:rsidRDefault="00644473" w:rsidP="00894275">
      <w:pPr>
        <w:widowControl/>
        <w:shd w:val="clear" w:color="auto" w:fill="000000"/>
        <w:ind w:left="-200" w:right="-216"/>
        <w:jc w:val="right"/>
        <w:rPr>
          <w:rFonts w:ascii="Arial" w:hAnsi="Arial" w:cs="Arial"/>
        </w:rPr>
      </w:pPr>
    </w:p>
    <w:p w14:paraId="30468208" w14:textId="77777777" w:rsidR="00644473" w:rsidRDefault="00644473" w:rsidP="008E1A26">
      <w:pPr>
        <w:widowControl/>
        <w:autoSpaceDE/>
        <w:autoSpaceDN/>
        <w:adjustRightInd/>
        <w:jc w:val="center"/>
        <w:rPr>
          <w:rFonts w:ascii="Arial" w:hAnsi="Arial" w:cs="Arial"/>
          <w:b/>
          <w:bCs/>
          <w:sz w:val="84"/>
          <w:szCs w:val="84"/>
        </w:rPr>
      </w:pPr>
      <w:r>
        <w:rPr>
          <w:rFonts w:ascii="Arial" w:hAnsi="Arial" w:cs="Arial"/>
          <w:sz w:val="22"/>
          <w:szCs w:val="22"/>
        </w:rPr>
        <w:br w:type="page"/>
      </w:r>
      <w:r w:rsidRPr="005337E0">
        <w:rPr>
          <w:rFonts w:ascii="Arial" w:hAnsi="Arial" w:cs="Arial"/>
          <w:b/>
          <w:bCs/>
          <w:sz w:val="84"/>
          <w:szCs w:val="84"/>
        </w:rPr>
        <w:lastRenderedPageBreak/>
        <w:t>GERRISH</w:t>
      </w:r>
    </w:p>
    <w:p w14:paraId="1BF731EB" w14:textId="77777777" w:rsidR="00644473" w:rsidRPr="005337E0" w:rsidRDefault="00644473" w:rsidP="007524F9">
      <w:pPr>
        <w:widowControl/>
        <w:shd w:val="clear" w:color="auto" w:fill="FFFFFF"/>
        <w:jc w:val="center"/>
        <w:rPr>
          <w:rFonts w:ascii="Arial" w:hAnsi="Arial" w:cs="Arial"/>
          <w:b/>
          <w:bCs/>
          <w:sz w:val="84"/>
          <w:szCs w:val="84"/>
        </w:rPr>
      </w:pPr>
      <w:r w:rsidRPr="005337E0">
        <w:rPr>
          <w:rFonts w:ascii="Arial" w:hAnsi="Arial" w:cs="Arial"/>
          <w:b/>
          <w:bCs/>
          <w:sz w:val="84"/>
          <w:szCs w:val="84"/>
        </w:rPr>
        <w:t>TOWNSHIP</w:t>
      </w:r>
    </w:p>
    <w:p w14:paraId="7542C302" w14:textId="77777777" w:rsidR="00644473" w:rsidRPr="005337E0" w:rsidRDefault="00644473" w:rsidP="007524F9">
      <w:pPr>
        <w:widowControl/>
        <w:shd w:val="clear" w:color="auto" w:fill="FFFFFF"/>
        <w:jc w:val="center"/>
        <w:rPr>
          <w:rFonts w:ascii="Arial" w:hAnsi="Arial" w:cs="Arial"/>
          <w:b/>
          <w:bCs/>
          <w:sz w:val="84"/>
          <w:szCs w:val="84"/>
        </w:rPr>
      </w:pPr>
      <w:r w:rsidRPr="005337E0">
        <w:rPr>
          <w:rFonts w:ascii="Arial" w:hAnsi="Arial" w:cs="Arial"/>
          <w:b/>
          <w:bCs/>
          <w:sz w:val="84"/>
          <w:szCs w:val="84"/>
        </w:rPr>
        <w:t>ZONING</w:t>
      </w:r>
    </w:p>
    <w:p w14:paraId="1D401E3D" w14:textId="77777777" w:rsidR="00644473" w:rsidRPr="005337E0" w:rsidRDefault="00644473" w:rsidP="007524F9">
      <w:pPr>
        <w:widowControl/>
        <w:shd w:val="clear" w:color="auto" w:fill="FFFFFF"/>
        <w:jc w:val="center"/>
        <w:rPr>
          <w:rFonts w:ascii="Arial" w:hAnsi="Arial" w:cs="Arial"/>
          <w:b/>
          <w:bCs/>
          <w:sz w:val="84"/>
          <w:szCs w:val="84"/>
        </w:rPr>
      </w:pPr>
      <w:r w:rsidRPr="005337E0">
        <w:rPr>
          <w:rFonts w:ascii="Arial" w:hAnsi="Arial" w:cs="Arial"/>
          <w:b/>
          <w:bCs/>
          <w:sz w:val="84"/>
          <w:szCs w:val="84"/>
        </w:rPr>
        <w:t>ORDINANCE</w:t>
      </w:r>
    </w:p>
    <w:p w14:paraId="3FD4BD09" w14:textId="77777777" w:rsidR="00644473" w:rsidRPr="00894275" w:rsidRDefault="00644473" w:rsidP="005E184C">
      <w:pPr>
        <w:widowControl/>
        <w:shd w:val="clear" w:color="auto" w:fill="FFFFFF"/>
        <w:jc w:val="center"/>
        <w:rPr>
          <w:rFonts w:ascii="Arial" w:hAnsi="Arial" w:cs="Arial"/>
          <w:b/>
          <w:bCs/>
          <w:i/>
          <w:iCs/>
          <w:sz w:val="22"/>
          <w:szCs w:val="22"/>
          <w:u w:val="single"/>
          <w:shd w:val="clear" w:color="auto" w:fill="E0E0E0"/>
        </w:rPr>
      </w:pPr>
    </w:p>
    <w:p w14:paraId="5F64E8EB" w14:textId="77777777" w:rsidR="00644473" w:rsidRPr="00894275" w:rsidRDefault="00644473" w:rsidP="005E184C">
      <w:pPr>
        <w:widowControl/>
        <w:shd w:val="clear" w:color="auto" w:fill="FFFFFF"/>
        <w:jc w:val="center"/>
        <w:rPr>
          <w:rFonts w:ascii="Arial" w:hAnsi="Arial" w:cs="Arial"/>
          <w:b/>
          <w:bCs/>
          <w:i/>
          <w:iCs/>
          <w:sz w:val="22"/>
          <w:szCs w:val="22"/>
          <w:u w:val="single"/>
        </w:rPr>
      </w:pPr>
    </w:p>
    <w:p w14:paraId="3D4879BB" w14:textId="77777777" w:rsidR="00644473" w:rsidRPr="00894275" w:rsidRDefault="00644473" w:rsidP="00894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36"/>
          <w:szCs w:val="36"/>
        </w:rPr>
      </w:pPr>
      <w:r>
        <w:rPr>
          <w:rFonts w:ascii="Arial" w:hAnsi="Arial" w:cs="Arial"/>
          <w:b/>
          <w:bCs/>
          <w:sz w:val="36"/>
          <w:szCs w:val="36"/>
        </w:rPr>
        <w:t>Ordinance No.</w:t>
      </w:r>
      <w:r w:rsidR="0079713E">
        <w:rPr>
          <w:rFonts w:ascii="Arial" w:hAnsi="Arial" w:cs="Arial"/>
          <w:b/>
          <w:bCs/>
          <w:sz w:val="36"/>
          <w:szCs w:val="36"/>
        </w:rPr>
        <w:t xml:space="preserve"> </w:t>
      </w:r>
      <w:r>
        <w:rPr>
          <w:rFonts w:ascii="Arial" w:hAnsi="Arial" w:cs="Arial"/>
          <w:b/>
          <w:bCs/>
          <w:sz w:val="36"/>
          <w:szCs w:val="36"/>
        </w:rPr>
        <w:t>XXXXI</w:t>
      </w:r>
    </w:p>
    <w:p w14:paraId="2072C62A" w14:textId="77777777" w:rsidR="00644473" w:rsidRPr="0039712F" w:rsidRDefault="00644473" w:rsidP="00894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8"/>
          <w:szCs w:val="8"/>
        </w:rPr>
      </w:pPr>
    </w:p>
    <w:p w14:paraId="6E28FAD1" w14:textId="77777777" w:rsidR="00644473" w:rsidRPr="00894275" w:rsidRDefault="00644473" w:rsidP="00894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36"/>
          <w:szCs w:val="36"/>
        </w:rPr>
      </w:pPr>
      <w:r w:rsidRPr="00894275">
        <w:rPr>
          <w:rFonts w:ascii="Arial" w:hAnsi="Arial" w:cs="Arial"/>
          <w:b/>
          <w:bCs/>
          <w:sz w:val="36"/>
          <w:szCs w:val="36"/>
        </w:rPr>
        <w:t>April 25, 2011</w:t>
      </w:r>
    </w:p>
    <w:p w14:paraId="352B21A8" w14:textId="77777777" w:rsidR="00C37882" w:rsidRDefault="00C37882" w:rsidP="00C378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Pr>
          <w:rFonts w:ascii="Arial" w:hAnsi="Arial" w:cs="Arial"/>
          <w:sz w:val="22"/>
          <w:szCs w:val="22"/>
        </w:rPr>
        <w:t>As amended through 10-8-12: Ordinance No. XXXXI-1</w:t>
      </w:r>
    </w:p>
    <w:p w14:paraId="52B6FC14" w14:textId="77777777" w:rsidR="0079713E" w:rsidRDefault="0079713E" w:rsidP="00797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Pr>
          <w:rFonts w:ascii="Arial" w:hAnsi="Arial" w:cs="Arial"/>
          <w:sz w:val="22"/>
          <w:szCs w:val="22"/>
        </w:rPr>
        <w:t>As amended through 9-</w:t>
      </w:r>
      <w:r w:rsidR="00D9566E">
        <w:rPr>
          <w:rFonts w:ascii="Arial" w:hAnsi="Arial" w:cs="Arial"/>
          <w:sz w:val="22"/>
          <w:szCs w:val="22"/>
        </w:rPr>
        <w:t>25-</w:t>
      </w:r>
      <w:r>
        <w:rPr>
          <w:rFonts w:ascii="Arial" w:hAnsi="Arial" w:cs="Arial"/>
          <w:sz w:val="22"/>
          <w:szCs w:val="22"/>
        </w:rPr>
        <w:t>14: Ordinance No. XXXXI-2</w:t>
      </w:r>
    </w:p>
    <w:p w14:paraId="50F16122" w14:textId="77777777" w:rsidR="008E1A26" w:rsidRDefault="008E1A26" w:rsidP="00797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Pr>
          <w:rFonts w:ascii="Arial" w:hAnsi="Arial" w:cs="Arial"/>
          <w:sz w:val="22"/>
          <w:szCs w:val="22"/>
        </w:rPr>
        <w:t>As amended through 2-13-18: Ordinance No. XXXXI-3</w:t>
      </w:r>
    </w:p>
    <w:p w14:paraId="57283555" w14:textId="77777777" w:rsidR="00644473" w:rsidRDefault="00E738A9" w:rsidP="00894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Pr>
          <w:rFonts w:ascii="Arial" w:hAnsi="Arial" w:cs="Arial"/>
          <w:sz w:val="22"/>
          <w:szCs w:val="22"/>
        </w:rPr>
        <w:t>As amended through 9-11-18: Ordinance No. XXXXI-4</w:t>
      </w:r>
    </w:p>
    <w:p w14:paraId="3C92F1DE" w14:textId="1234B1DA" w:rsidR="007C0B32" w:rsidRDefault="007C0B32" w:rsidP="00894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Pr>
          <w:rFonts w:ascii="Arial" w:hAnsi="Arial" w:cs="Arial"/>
          <w:sz w:val="22"/>
          <w:szCs w:val="22"/>
        </w:rPr>
        <w:t>As amended through 2-11-2020: Ordinance No. XXXXI-5</w:t>
      </w:r>
    </w:p>
    <w:p w14:paraId="021FBEF5" w14:textId="6FDA1F2B" w:rsidR="00B71AA2" w:rsidRDefault="00B71AA2" w:rsidP="00B71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E34EC9">
        <w:rPr>
          <w:rFonts w:ascii="Arial" w:hAnsi="Arial" w:cs="Arial"/>
          <w:sz w:val="22"/>
          <w:szCs w:val="22"/>
        </w:rPr>
        <w:t xml:space="preserve">As amended through </w:t>
      </w:r>
      <w:r w:rsidR="00E34EC9" w:rsidRPr="00E34EC9">
        <w:rPr>
          <w:rFonts w:ascii="Arial" w:hAnsi="Arial" w:cs="Arial"/>
          <w:sz w:val="22"/>
          <w:szCs w:val="22"/>
        </w:rPr>
        <w:t>10-29-2022</w:t>
      </w:r>
      <w:r w:rsidRPr="00E34EC9">
        <w:rPr>
          <w:rFonts w:ascii="Arial" w:hAnsi="Arial" w:cs="Arial"/>
          <w:sz w:val="22"/>
          <w:szCs w:val="22"/>
        </w:rPr>
        <w:t>: Ordinance No. XXXXI-6</w:t>
      </w:r>
    </w:p>
    <w:p w14:paraId="0A97B258" w14:textId="77777777" w:rsidR="00B71AA2" w:rsidRDefault="00B71AA2" w:rsidP="00894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14:paraId="6C55B261" w14:textId="77777777" w:rsidR="00644473" w:rsidRPr="00894275" w:rsidRDefault="00644473" w:rsidP="00894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14:paraId="2EA9202F" w14:textId="77777777" w:rsidR="00644473" w:rsidRPr="0039712F" w:rsidRDefault="00644473" w:rsidP="00894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39712F">
        <w:rPr>
          <w:rFonts w:ascii="Arial" w:hAnsi="Arial" w:cs="Arial"/>
          <w:b/>
          <w:bCs/>
          <w:sz w:val="28"/>
          <w:szCs w:val="28"/>
        </w:rPr>
        <w:t>Adopted</w:t>
      </w:r>
    </w:p>
    <w:p w14:paraId="2944891C" w14:textId="77777777" w:rsidR="00644473" w:rsidRPr="00496165" w:rsidRDefault="00644473" w:rsidP="00894275">
      <w:pPr>
        <w:widowControl/>
        <w:shd w:val="clear" w:color="auto" w:fill="FFFFFF"/>
        <w:jc w:val="center"/>
        <w:rPr>
          <w:rFonts w:ascii="Arial" w:hAnsi="Arial" w:cs="Arial"/>
          <w:b/>
          <w:bCs/>
          <w:sz w:val="36"/>
          <w:szCs w:val="36"/>
        </w:rPr>
      </w:pPr>
      <w:r>
        <w:rPr>
          <w:rFonts w:ascii="Arial" w:hAnsi="Arial" w:cs="Arial"/>
          <w:b/>
          <w:bCs/>
          <w:sz w:val="36"/>
          <w:szCs w:val="36"/>
        </w:rPr>
        <w:t>July 12</w:t>
      </w:r>
      <w:r w:rsidRPr="00496165">
        <w:rPr>
          <w:rFonts w:ascii="Arial" w:hAnsi="Arial" w:cs="Arial"/>
          <w:b/>
          <w:bCs/>
          <w:sz w:val="36"/>
          <w:szCs w:val="36"/>
        </w:rPr>
        <w:t>, 2011</w:t>
      </w:r>
    </w:p>
    <w:p w14:paraId="454CCF70" w14:textId="77777777" w:rsidR="00644473" w:rsidRDefault="00644473" w:rsidP="00C71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p w14:paraId="2EBED47B" w14:textId="77777777" w:rsidR="00644473" w:rsidRPr="00894275" w:rsidRDefault="00644473" w:rsidP="003971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14:paraId="69EA2F86" w14:textId="77777777" w:rsidR="00E738A9" w:rsidRPr="00E34EC9" w:rsidRDefault="00644473" w:rsidP="00E73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E34EC9">
        <w:rPr>
          <w:rFonts w:ascii="Arial" w:hAnsi="Arial" w:cs="Arial"/>
          <w:b/>
          <w:bCs/>
          <w:sz w:val="28"/>
          <w:szCs w:val="28"/>
        </w:rPr>
        <w:t>Effective</w:t>
      </w:r>
    </w:p>
    <w:p w14:paraId="7AD17C65" w14:textId="7F727D44" w:rsidR="00644473" w:rsidRDefault="00E34EC9" w:rsidP="00C71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34EC9">
        <w:rPr>
          <w:sz w:val="22"/>
          <w:szCs w:val="22"/>
        </w:rPr>
        <w:t>September 29, 2022</w:t>
      </w:r>
    </w:p>
    <w:p w14:paraId="519E2BBF" w14:textId="77777777" w:rsidR="00644473" w:rsidRPr="00814FB5" w:rsidRDefault="00644473" w:rsidP="00C71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p w14:paraId="3C011E5F" w14:textId="77777777" w:rsidR="00644473" w:rsidRDefault="00644473" w:rsidP="00C71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470FDC">
        <w:rPr>
          <w:rFonts w:ascii="Arial" w:hAnsi="Arial" w:cs="Arial"/>
        </w:rPr>
        <w:t xml:space="preserve">Prepared </w:t>
      </w:r>
      <w:r>
        <w:rPr>
          <w:rFonts w:ascii="Arial" w:hAnsi="Arial" w:cs="Arial"/>
        </w:rPr>
        <w:t>by the</w:t>
      </w:r>
    </w:p>
    <w:p w14:paraId="11F6F024" w14:textId="77777777" w:rsidR="00644473" w:rsidRPr="00F6429D" w:rsidRDefault="00644473" w:rsidP="00C71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8"/>
          <w:szCs w:val="8"/>
        </w:rPr>
      </w:pPr>
    </w:p>
    <w:p w14:paraId="49674F72" w14:textId="77777777" w:rsidR="00644473" w:rsidRPr="00496165" w:rsidRDefault="00644473" w:rsidP="00C71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496165">
        <w:rPr>
          <w:rFonts w:ascii="Arial" w:hAnsi="Arial" w:cs="Arial"/>
          <w:b/>
          <w:bCs/>
          <w:sz w:val="28"/>
          <w:szCs w:val="28"/>
        </w:rPr>
        <w:t>GERRISH TOWNSHIP</w:t>
      </w:r>
    </w:p>
    <w:p w14:paraId="1B5FB55D" w14:textId="77777777" w:rsidR="00644473" w:rsidRPr="00496165" w:rsidRDefault="00644473" w:rsidP="00C71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496165">
        <w:rPr>
          <w:rFonts w:ascii="Arial" w:hAnsi="Arial" w:cs="Arial"/>
          <w:b/>
          <w:bCs/>
          <w:sz w:val="28"/>
          <w:szCs w:val="28"/>
        </w:rPr>
        <w:t>PLANNING COMMISSION</w:t>
      </w:r>
    </w:p>
    <w:p w14:paraId="41BD684F" w14:textId="77777777" w:rsidR="00644473" w:rsidRDefault="00644473" w:rsidP="00C71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p w14:paraId="1A576908" w14:textId="77777777" w:rsidR="00644473" w:rsidRPr="00F6429D" w:rsidRDefault="00644473" w:rsidP="00C71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rPr>
        <w:t>with the assistance of</w:t>
      </w:r>
    </w:p>
    <w:p w14:paraId="26651294" w14:textId="77777777" w:rsidR="00644473" w:rsidRPr="00F6429D" w:rsidRDefault="00644473" w:rsidP="00C71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8"/>
          <w:szCs w:val="8"/>
        </w:rPr>
      </w:pPr>
    </w:p>
    <w:p w14:paraId="0E8673DD" w14:textId="77777777" w:rsidR="00644473" w:rsidRPr="00F6429D" w:rsidRDefault="00644473" w:rsidP="00C71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2"/>
          <w:szCs w:val="22"/>
        </w:rPr>
      </w:pPr>
      <w:r w:rsidRPr="00F6429D">
        <w:rPr>
          <w:rFonts w:ascii="Arial" w:hAnsi="Arial" w:cs="Arial"/>
          <w:b/>
          <w:bCs/>
          <w:sz w:val="22"/>
          <w:szCs w:val="22"/>
        </w:rPr>
        <w:t>Mark A. Eidels</w:t>
      </w:r>
      <w:r>
        <w:rPr>
          <w:rFonts w:ascii="Arial" w:hAnsi="Arial" w:cs="Arial"/>
          <w:b/>
          <w:bCs/>
          <w:sz w:val="22"/>
          <w:szCs w:val="22"/>
        </w:rPr>
        <w:t>o</w:t>
      </w:r>
      <w:r w:rsidRPr="00F6429D">
        <w:rPr>
          <w:rFonts w:ascii="Arial" w:hAnsi="Arial" w:cs="Arial"/>
          <w:b/>
          <w:bCs/>
          <w:sz w:val="22"/>
          <w:szCs w:val="22"/>
        </w:rPr>
        <w:t>n, AICP</w:t>
      </w:r>
    </w:p>
    <w:p w14:paraId="57178C52" w14:textId="77777777" w:rsidR="00644473" w:rsidRPr="00F6429D" w:rsidRDefault="00644473" w:rsidP="00C71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2"/>
          <w:szCs w:val="22"/>
        </w:rPr>
      </w:pPr>
      <w:r w:rsidRPr="00F6429D">
        <w:rPr>
          <w:rFonts w:ascii="Arial" w:hAnsi="Arial" w:cs="Arial"/>
          <w:b/>
          <w:bCs/>
          <w:sz w:val="22"/>
          <w:szCs w:val="22"/>
        </w:rPr>
        <w:t>LANDPLAN Inc.</w:t>
      </w:r>
    </w:p>
    <w:p w14:paraId="3D6F17FB" w14:textId="77777777" w:rsidR="00644473" w:rsidRDefault="00644473" w:rsidP="00C71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p w14:paraId="69F7CB21" w14:textId="77777777" w:rsidR="00644473" w:rsidRDefault="00644473" w:rsidP="00C71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p w14:paraId="62388DBF" w14:textId="77777777" w:rsidR="00644473" w:rsidRPr="00F6429D" w:rsidRDefault="00644473" w:rsidP="00C71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r w:rsidRPr="00470FDC">
        <w:rPr>
          <w:rFonts w:ascii="Arial" w:hAnsi="Arial" w:cs="Arial"/>
        </w:rPr>
        <w:t xml:space="preserve">Prepared </w:t>
      </w:r>
      <w:r>
        <w:rPr>
          <w:rFonts w:ascii="Arial" w:hAnsi="Arial" w:cs="Arial"/>
        </w:rPr>
        <w:t>under the direction of the</w:t>
      </w:r>
    </w:p>
    <w:p w14:paraId="2EA2D3A5" w14:textId="77777777" w:rsidR="00644473" w:rsidRDefault="00644473" w:rsidP="00C71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496165">
        <w:rPr>
          <w:rFonts w:ascii="Arial" w:hAnsi="Arial" w:cs="Arial"/>
          <w:b/>
          <w:bCs/>
          <w:sz w:val="28"/>
          <w:szCs w:val="28"/>
        </w:rPr>
        <w:t>GERRISH TOWNSHIP BOARD</w:t>
      </w:r>
    </w:p>
    <w:p w14:paraId="379E3310" w14:textId="77777777" w:rsidR="00644473" w:rsidRDefault="00644473" w:rsidP="004131B7">
      <w:pPr>
        <w:widowControl/>
        <w:jc w:val="center"/>
        <w:rPr>
          <w:rFonts w:ascii="Arial" w:hAnsi="Arial" w:cs="Arial"/>
          <w:i/>
          <w:iCs/>
        </w:rPr>
        <w:sectPr w:rsidR="00644473" w:rsidSect="00AC0A24">
          <w:footerReference w:type="default" r:id="rId8"/>
          <w:pgSz w:w="12240" w:h="15840" w:code="1"/>
          <w:pgMar w:top="1008" w:right="1152" w:bottom="1008" w:left="1152" w:header="432" w:footer="432" w:gutter="0"/>
          <w:pgNumType w:start="1"/>
          <w:cols w:space="720"/>
        </w:sectPr>
      </w:pPr>
    </w:p>
    <w:p w14:paraId="4B19C9A6" w14:textId="77777777" w:rsidR="00644473" w:rsidRPr="00B133ED" w:rsidRDefault="00644473" w:rsidP="00F5082A">
      <w:pPr>
        <w:widowControl/>
        <w:tabs>
          <w:tab w:val="left" w:pos="720"/>
        </w:tabs>
        <w:jc w:val="center"/>
        <w:rPr>
          <w:rFonts w:ascii="Arial" w:hAnsi="Arial" w:cs="Arial"/>
          <w:i/>
          <w:iCs/>
        </w:rPr>
      </w:pPr>
    </w:p>
    <w:p w14:paraId="3759C12B" w14:textId="77777777" w:rsidR="00644473" w:rsidRPr="00154D95" w:rsidRDefault="00644473" w:rsidP="004131B7">
      <w:pPr>
        <w:widowControl/>
        <w:jc w:val="center"/>
        <w:rPr>
          <w:rFonts w:ascii="Arial" w:hAnsi="Arial" w:cs="Arial"/>
          <w:b/>
          <w:bCs/>
          <w:sz w:val="28"/>
          <w:szCs w:val="28"/>
        </w:rPr>
      </w:pPr>
      <w:r w:rsidRPr="00154D95">
        <w:rPr>
          <w:rFonts w:ascii="Arial" w:hAnsi="Arial" w:cs="Arial"/>
          <w:b/>
          <w:bCs/>
          <w:sz w:val="28"/>
          <w:szCs w:val="28"/>
        </w:rPr>
        <w:t>TABLE of CONTENTS</w:t>
      </w:r>
    </w:p>
    <w:p w14:paraId="09545CA0" w14:textId="77777777" w:rsidR="00644473" w:rsidRPr="00B01F88" w:rsidRDefault="00644473" w:rsidP="004131B7">
      <w:pPr>
        <w:widowControl/>
        <w:rPr>
          <w:rFonts w:ascii="Arial" w:hAnsi="Arial" w:cs="Arial"/>
          <w:sz w:val="16"/>
          <w:szCs w:val="16"/>
        </w:rPr>
      </w:pPr>
    </w:p>
    <w:p w14:paraId="04721CFA" w14:textId="77777777" w:rsidR="00644473" w:rsidRPr="00154D95" w:rsidRDefault="00644473" w:rsidP="004131B7">
      <w:pPr>
        <w:widowControl/>
        <w:jc w:val="center"/>
        <w:rPr>
          <w:rFonts w:ascii="Arial" w:hAnsi="Arial" w:cs="Arial"/>
          <w:b/>
          <w:bCs/>
          <w:sz w:val="24"/>
          <w:szCs w:val="24"/>
        </w:rPr>
      </w:pPr>
      <w:r w:rsidRPr="00154D95">
        <w:rPr>
          <w:rFonts w:ascii="Arial" w:hAnsi="Arial" w:cs="Arial"/>
          <w:b/>
          <w:bCs/>
          <w:sz w:val="24"/>
          <w:szCs w:val="24"/>
          <w:u w:val="single"/>
        </w:rPr>
        <w:t>General</w:t>
      </w:r>
    </w:p>
    <w:p w14:paraId="28CE54CD" w14:textId="77777777" w:rsidR="00644473" w:rsidRPr="00154D95" w:rsidRDefault="00644473" w:rsidP="004131B7">
      <w:pPr>
        <w:widowControl/>
        <w:rPr>
          <w:rFonts w:ascii="Arial" w:hAnsi="Arial" w:cs="Arial"/>
          <w:sz w:val="8"/>
          <w:szCs w:val="8"/>
        </w:rPr>
      </w:pPr>
    </w:p>
    <w:p w14:paraId="0E97F5DF" w14:textId="77777777" w:rsidR="00644473" w:rsidRPr="00154D95" w:rsidRDefault="00644473" w:rsidP="004131B7">
      <w:pPr>
        <w:widowControl/>
        <w:rPr>
          <w:rFonts w:ascii="Arial" w:hAnsi="Arial" w:cs="Arial"/>
          <w:b/>
          <w:bCs/>
          <w:sz w:val="22"/>
          <w:szCs w:val="22"/>
        </w:rPr>
      </w:pPr>
      <w:r w:rsidRPr="00154D95">
        <w:rPr>
          <w:rFonts w:ascii="Arial" w:hAnsi="Arial" w:cs="Arial"/>
          <w:b/>
          <w:bCs/>
          <w:sz w:val="22"/>
          <w:szCs w:val="22"/>
        </w:rPr>
        <w:tab/>
      </w:r>
      <w:r>
        <w:rPr>
          <w:rFonts w:ascii="Arial" w:hAnsi="Arial" w:cs="Arial"/>
          <w:b/>
          <w:bCs/>
          <w:sz w:val="22"/>
          <w:szCs w:val="22"/>
        </w:rPr>
        <w:t xml:space="preserve">   </w:t>
      </w:r>
      <w:r>
        <w:rPr>
          <w:rFonts w:ascii="Arial" w:hAnsi="Arial" w:cs="Arial"/>
          <w:b/>
          <w:bCs/>
          <w:sz w:val="22"/>
          <w:szCs w:val="22"/>
          <w:u w:val="single"/>
        </w:rPr>
        <w:t>Article</w:t>
      </w:r>
      <w:r w:rsidRPr="00154D95">
        <w:rPr>
          <w:rFonts w:ascii="Arial" w:hAnsi="Arial" w:cs="Arial"/>
          <w:b/>
          <w:bCs/>
          <w:sz w:val="22"/>
          <w:szCs w:val="22"/>
        </w:rPr>
        <w:tab/>
      </w:r>
      <w:r w:rsidRPr="00154D95">
        <w:rPr>
          <w:rFonts w:ascii="Arial" w:hAnsi="Arial" w:cs="Arial"/>
          <w:b/>
          <w:bCs/>
          <w:sz w:val="22"/>
          <w:szCs w:val="22"/>
        </w:rPr>
        <w:tab/>
      </w:r>
      <w:r w:rsidRPr="00154D95">
        <w:rPr>
          <w:rFonts w:ascii="Arial" w:hAnsi="Arial" w:cs="Arial"/>
          <w:b/>
          <w:bCs/>
          <w:sz w:val="22"/>
          <w:szCs w:val="22"/>
        </w:rPr>
        <w:tab/>
      </w:r>
      <w:r w:rsidRPr="00154D95">
        <w:rPr>
          <w:rFonts w:ascii="Arial" w:hAnsi="Arial" w:cs="Arial"/>
          <w:b/>
          <w:bCs/>
          <w:sz w:val="22"/>
          <w:szCs w:val="22"/>
        </w:rPr>
        <w:tab/>
      </w:r>
      <w:r w:rsidRPr="00154D95">
        <w:rPr>
          <w:rFonts w:ascii="Arial" w:hAnsi="Arial" w:cs="Arial"/>
          <w:b/>
          <w:bCs/>
          <w:sz w:val="22"/>
          <w:szCs w:val="22"/>
        </w:rPr>
        <w:tab/>
      </w:r>
      <w:r w:rsidRPr="00154D95">
        <w:rPr>
          <w:rFonts w:ascii="Arial" w:hAnsi="Arial" w:cs="Arial"/>
          <w:b/>
          <w:bCs/>
          <w:sz w:val="22"/>
          <w:szCs w:val="22"/>
        </w:rPr>
        <w:tab/>
      </w:r>
      <w:r w:rsidRPr="00154D95">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154D95">
        <w:rPr>
          <w:rFonts w:ascii="Arial" w:hAnsi="Arial" w:cs="Arial"/>
          <w:b/>
          <w:bCs/>
          <w:sz w:val="22"/>
          <w:szCs w:val="22"/>
        </w:rPr>
        <w:t xml:space="preserve">   </w:t>
      </w:r>
      <w:r w:rsidRPr="00154D95">
        <w:rPr>
          <w:rFonts w:ascii="Arial" w:hAnsi="Arial" w:cs="Arial"/>
          <w:b/>
          <w:bCs/>
          <w:sz w:val="22"/>
          <w:szCs w:val="22"/>
          <w:u w:val="single"/>
        </w:rPr>
        <w:t>Page</w:t>
      </w:r>
    </w:p>
    <w:p w14:paraId="76C024BB" w14:textId="77777777" w:rsidR="00644473" w:rsidRPr="00154D95" w:rsidRDefault="00644473" w:rsidP="004131B7">
      <w:pPr>
        <w:widowControl/>
        <w:rPr>
          <w:rFonts w:ascii="Arial" w:hAnsi="Arial" w:cs="Arial"/>
          <w:sz w:val="8"/>
          <w:szCs w:val="8"/>
        </w:rPr>
      </w:pPr>
    </w:p>
    <w:p w14:paraId="444E0707" w14:textId="77777777" w:rsidR="00644473" w:rsidRPr="00154D95" w:rsidRDefault="00644473" w:rsidP="004131B7">
      <w:pPr>
        <w:widowControl/>
        <w:tabs>
          <w:tab w:val="left" w:pos="1980"/>
          <w:tab w:val="right" w:pos="8640"/>
        </w:tabs>
        <w:ind w:left="720"/>
        <w:rPr>
          <w:rFonts w:ascii="Arial" w:hAnsi="Arial" w:cs="Arial"/>
          <w:sz w:val="18"/>
          <w:szCs w:val="18"/>
        </w:rPr>
      </w:pPr>
      <w:r>
        <w:rPr>
          <w:rFonts w:ascii="Arial" w:hAnsi="Arial" w:cs="Arial"/>
          <w:sz w:val="18"/>
          <w:szCs w:val="18"/>
        </w:rPr>
        <w:t>Article</w:t>
      </w:r>
      <w:r w:rsidRPr="00154D95">
        <w:rPr>
          <w:rFonts w:ascii="Arial" w:hAnsi="Arial" w:cs="Arial"/>
          <w:sz w:val="18"/>
          <w:szCs w:val="18"/>
        </w:rPr>
        <w:t xml:space="preserve"> 1:</w:t>
      </w:r>
      <w:r w:rsidRPr="00154D95">
        <w:rPr>
          <w:rFonts w:ascii="Arial" w:hAnsi="Arial" w:cs="Arial"/>
          <w:sz w:val="18"/>
          <w:szCs w:val="18"/>
        </w:rPr>
        <w:tab/>
        <w:t>Title and Purpose</w:t>
      </w:r>
      <w:r w:rsidRPr="00154D95">
        <w:rPr>
          <w:rFonts w:ascii="Arial" w:hAnsi="Arial" w:cs="Arial"/>
          <w:sz w:val="18"/>
          <w:szCs w:val="18"/>
        </w:rPr>
        <w:tab/>
        <w:t>1-1</w:t>
      </w:r>
    </w:p>
    <w:p w14:paraId="0070835E" w14:textId="77777777" w:rsidR="00644473" w:rsidRPr="00154D95" w:rsidRDefault="00644473" w:rsidP="004131B7">
      <w:pPr>
        <w:widowControl/>
        <w:tabs>
          <w:tab w:val="left" w:pos="1980"/>
          <w:tab w:val="right" w:pos="8640"/>
        </w:tabs>
        <w:ind w:left="720"/>
        <w:rPr>
          <w:rFonts w:ascii="Arial" w:hAnsi="Arial" w:cs="Arial"/>
          <w:sz w:val="18"/>
          <w:szCs w:val="18"/>
        </w:rPr>
      </w:pPr>
      <w:r>
        <w:rPr>
          <w:rFonts w:ascii="Arial" w:hAnsi="Arial" w:cs="Arial"/>
          <w:sz w:val="18"/>
          <w:szCs w:val="18"/>
        </w:rPr>
        <w:t>Article 2:</w:t>
      </w:r>
      <w:r w:rsidRPr="00154D95">
        <w:rPr>
          <w:rFonts w:ascii="Arial" w:hAnsi="Arial" w:cs="Arial"/>
          <w:sz w:val="18"/>
          <w:szCs w:val="18"/>
        </w:rPr>
        <w:tab/>
      </w:r>
      <w:r>
        <w:rPr>
          <w:rFonts w:ascii="Arial" w:hAnsi="Arial" w:cs="Arial"/>
          <w:sz w:val="18"/>
          <w:szCs w:val="18"/>
        </w:rPr>
        <w:t>General Administration, Enforcement and Penalties</w:t>
      </w:r>
      <w:r>
        <w:rPr>
          <w:rFonts w:ascii="Arial" w:hAnsi="Arial" w:cs="Arial"/>
          <w:sz w:val="18"/>
          <w:szCs w:val="18"/>
        </w:rPr>
        <w:tab/>
        <w:t>2</w:t>
      </w:r>
      <w:r w:rsidRPr="00154D95">
        <w:rPr>
          <w:rFonts w:ascii="Arial" w:hAnsi="Arial" w:cs="Arial"/>
          <w:sz w:val="18"/>
          <w:szCs w:val="18"/>
        </w:rPr>
        <w:t>-1</w:t>
      </w:r>
    </w:p>
    <w:p w14:paraId="776C6F3B" w14:textId="77777777" w:rsidR="00644473" w:rsidRPr="00154D95" w:rsidRDefault="00644473" w:rsidP="004131B7">
      <w:pPr>
        <w:widowControl/>
        <w:tabs>
          <w:tab w:val="left" w:pos="1980"/>
          <w:tab w:val="right" w:pos="8640"/>
        </w:tabs>
        <w:ind w:left="720"/>
        <w:rPr>
          <w:rFonts w:ascii="Arial" w:hAnsi="Arial" w:cs="Arial"/>
          <w:sz w:val="18"/>
          <w:szCs w:val="18"/>
        </w:rPr>
      </w:pPr>
      <w:r>
        <w:rPr>
          <w:rFonts w:ascii="Arial" w:hAnsi="Arial" w:cs="Arial"/>
          <w:sz w:val="18"/>
          <w:szCs w:val="18"/>
        </w:rPr>
        <w:t>Article 3:</w:t>
      </w:r>
      <w:r w:rsidRPr="00154D95">
        <w:rPr>
          <w:rFonts w:ascii="Arial" w:hAnsi="Arial" w:cs="Arial"/>
          <w:sz w:val="18"/>
          <w:szCs w:val="18"/>
        </w:rPr>
        <w:tab/>
      </w:r>
      <w:r>
        <w:rPr>
          <w:rFonts w:ascii="Arial" w:hAnsi="Arial" w:cs="Arial"/>
          <w:sz w:val="18"/>
          <w:szCs w:val="18"/>
        </w:rPr>
        <w:t>Zoning Districts, Regulations, and Map</w:t>
      </w:r>
      <w:r>
        <w:rPr>
          <w:rFonts w:ascii="Arial" w:hAnsi="Arial" w:cs="Arial"/>
          <w:sz w:val="18"/>
          <w:szCs w:val="18"/>
        </w:rPr>
        <w:tab/>
        <w:t>3</w:t>
      </w:r>
      <w:r w:rsidRPr="00154D95">
        <w:rPr>
          <w:rFonts w:ascii="Arial" w:hAnsi="Arial" w:cs="Arial"/>
          <w:sz w:val="18"/>
          <w:szCs w:val="18"/>
        </w:rPr>
        <w:t>-1</w:t>
      </w:r>
    </w:p>
    <w:p w14:paraId="15F43295" w14:textId="77777777" w:rsidR="00644473" w:rsidRPr="00154D95" w:rsidRDefault="00644473" w:rsidP="004131B7">
      <w:pPr>
        <w:widowControl/>
        <w:tabs>
          <w:tab w:val="left" w:pos="1980"/>
          <w:tab w:val="right" w:pos="8640"/>
        </w:tabs>
        <w:ind w:left="720"/>
        <w:rPr>
          <w:rFonts w:ascii="Arial" w:hAnsi="Arial" w:cs="Arial"/>
          <w:sz w:val="18"/>
          <w:szCs w:val="18"/>
        </w:rPr>
      </w:pPr>
      <w:r>
        <w:rPr>
          <w:rFonts w:ascii="Arial" w:hAnsi="Arial" w:cs="Arial"/>
          <w:sz w:val="18"/>
          <w:szCs w:val="18"/>
        </w:rPr>
        <w:t>Article 4:</w:t>
      </w:r>
      <w:r w:rsidRPr="00154D95">
        <w:rPr>
          <w:rFonts w:ascii="Arial" w:hAnsi="Arial" w:cs="Arial"/>
          <w:sz w:val="18"/>
          <w:szCs w:val="18"/>
        </w:rPr>
        <w:tab/>
      </w:r>
      <w:r>
        <w:rPr>
          <w:rFonts w:ascii="Arial" w:hAnsi="Arial" w:cs="Arial"/>
          <w:sz w:val="18"/>
          <w:szCs w:val="18"/>
        </w:rPr>
        <w:t>Planned Unit Development (PUD) District</w:t>
      </w:r>
      <w:r>
        <w:rPr>
          <w:rFonts w:ascii="Arial" w:hAnsi="Arial" w:cs="Arial"/>
          <w:sz w:val="18"/>
          <w:szCs w:val="18"/>
        </w:rPr>
        <w:tab/>
        <w:t>4</w:t>
      </w:r>
      <w:r w:rsidRPr="00154D95">
        <w:rPr>
          <w:rFonts w:ascii="Arial" w:hAnsi="Arial" w:cs="Arial"/>
          <w:sz w:val="18"/>
          <w:szCs w:val="18"/>
        </w:rPr>
        <w:t>-1</w:t>
      </w:r>
    </w:p>
    <w:p w14:paraId="54453ECB" w14:textId="77777777" w:rsidR="00644473" w:rsidRPr="00154D95" w:rsidRDefault="00644473" w:rsidP="004131B7">
      <w:pPr>
        <w:widowControl/>
        <w:tabs>
          <w:tab w:val="left" w:pos="1980"/>
          <w:tab w:val="right" w:pos="8640"/>
        </w:tabs>
        <w:ind w:left="720"/>
        <w:rPr>
          <w:rFonts w:ascii="Arial" w:hAnsi="Arial" w:cs="Arial"/>
          <w:sz w:val="18"/>
          <w:szCs w:val="18"/>
        </w:rPr>
      </w:pPr>
      <w:r>
        <w:rPr>
          <w:rFonts w:ascii="Arial" w:hAnsi="Arial" w:cs="Arial"/>
          <w:sz w:val="18"/>
          <w:szCs w:val="18"/>
        </w:rPr>
        <w:t>Article 5:</w:t>
      </w:r>
      <w:r>
        <w:rPr>
          <w:rFonts w:ascii="Arial" w:hAnsi="Arial" w:cs="Arial"/>
          <w:sz w:val="18"/>
          <w:szCs w:val="18"/>
        </w:rPr>
        <w:tab/>
        <w:t>Reserved for Future Use</w:t>
      </w:r>
      <w:r>
        <w:rPr>
          <w:rFonts w:ascii="Arial" w:hAnsi="Arial" w:cs="Arial"/>
          <w:sz w:val="18"/>
          <w:szCs w:val="18"/>
        </w:rPr>
        <w:tab/>
        <w:t>5</w:t>
      </w:r>
      <w:r w:rsidRPr="00154D95">
        <w:rPr>
          <w:rFonts w:ascii="Arial" w:hAnsi="Arial" w:cs="Arial"/>
          <w:sz w:val="18"/>
          <w:szCs w:val="18"/>
        </w:rPr>
        <w:t>-1</w:t>
      </w:r>
    </w:p>
    <w:p w14:paraId="7F86C237" w14:textId="77777777" w:rsidR="00644473" w:rsidRPr="00154D95" w:rsidRDefault="00644473" w:rsidP="004131B7">
      <w:pPr>
        <w:widowControl/>
        <w:tabs>
          <w:tab w:val="left" w:pos="1980"/>
          <w:tab w:val="right" w:pos="8640"/>
        </w:tabs>
        <w:ind w:left="720"/>
        <w:rPr>
          <w:rFonts w:ascii="Arial" w:hAnsi="Arial" w:cs="Arial"/>
          <w:sz w:val="18"/>
          <w:szCs w:val="18"/>
        </w:rPr>
      </w:pPr>
      <w:r>
        <w:rPr>
          <w:rFonts w:ascii="Arial" w:hAnsi="Arial" w:cs="Arial"/>
          <w:sz w:val="18"/>
          <w:szCs w:val="18"/>
        </w:rPr>
        <w:t>Article 6:</w:t>
      </w:r>
      <w:r w:rsidRPr="00154D95">
        <w:rPr>
          <w:rFonts w:ascii="Arial" w:hAnsi="Arial" w:cs="Arial"/>
          <w:sz w:val="18"/>
          <w:szCs w:val="18"/>
        </w:rPr>
        <w:tab/>
        <w:t xml:space="preserve">Nonconforming Lots, </w:t>
      </w:r>
      <w:r>
        <w:rPr>
          <w:rFonts w:ascii="Arial" w:hAnsi="Arial" w:cs="Arial"/>
          <w:sz w:val="18"/>
          <w:szCs w:val="18"/>
        </w:rPr>
        <w:t>Uses and Structures</w:t>
      </w:r>
      <w:r>
        <w:rPr>
          <w:rFonts w:ascii="Arial" w:hAnsi="Arial" w:cs="Arial"/>
          <w:sz w:val="18"/>
          <w:szCs w:val="18"/>
        </w:rPr>
        <w:tab/>
        <w:t>6</w:t>
      </w:r>
      <w:r w:rsidRPr="00154D95">
        <w:rPr>
          <w:rFonts w:ascii="Arial" w:hAnsi="Arial" w:cs="Arial"/>
          <w:sz w:val="18"/>
          <w:szCs w:val="18"/>
        </w:rPr>
        <w:t>-1</w:t>
      </w:r>
    </w:p>
    <w:p w14:paraId="6FD5BB54" w14:textId="77777777" w:rsidR="00644473" w:rsidRPr="00154D95" w:rsidRDefault="00644473" w:rsidP="004131B7">
      <w:pPr>
        <w:widowControl/>
        <w:tabs>
          <w:tab w:val="left" w:pos="1980"/>
          <w:tab w:val="right" w:pos="8640"/>
        </w:tabs>
        <w:ind w:left="720"/>
        <w:rPr>
          <w:rFonts w:ascii="Arial" w:hAnsi="Arial" w:cs="Arial"/>
          <w:sz w:val="18"/>
          <w:szCs w:val="18"/>
        </w:rPr>
      </w:pPr>
      <w:r>
        <w:rPr>
          <w:rFonts w:ascii="Arial" w:hAnsi="Arial" w:cs="Arial"/>
          <w:sz w:val="18"/>
          <w:szCs w:val="18"/>
        </w:rPr>
        <w:t>Article 7:</w:t>
      </w:r>
      <w:r>
        <w:rPr>
          <w:rFonts w:ascii="Arial" w:hAnsi="Arial" w:cs="Arial"/>
          <w:sz w:val="18"/>
          <w:szCs w:val="18"/>
        </w:rPr>
        <w:tab/>
        <w:t>Standards and Regulations for Specific Land Uses</w:t>
      </w:r>
      <w:r>
        <w:rPr>
          <w:rFonts w:ascii="Arial" w:hAnsi="Arial" w:cs="Arial"/>
          <w:sz w:val="18"/>
          <w:szCs w:val="18"/>
        </w:rPr>
        <w:tab/>
        <w:t>7</w:t>
      </w:r>
      <w:r w:rsidRPr="00154D95">
        <w:rPr>
          <w:rFonts w:ascii="Arial" w:hAnsi="Arial" w:cs="Arial"/>
          <w:sz w:val="18"/>
          <w:szCs w:val="18"/>
        </w:rPr>
        <w:t>-1</w:t>
      </w:r>
    </w:p>
    <w:p w14:paraId="75806F63" w14:textId="77777777" w:rsidR="00644473" w:rsidRPr="00154D95" w:rsidRDefault="00644473" w:rsidP="004131B7">
      <w:pPr>
        <w:widowControl/>
        <w:tabs>
          <w:tab w:val="left" w:pos="1980"/>
          <w:tab w:val="right" w:pos="8640"/>
        </w:tabs>
        <w:ind w:left="720"/>
        <w:rPr>
          <w:rFonts w:ascii="Arial" w:hAnsi="Arial" w:cs="Arial"/>
          <w:sz w:val="18"/>
          <w:szCs w:val="18"/>
        </w:rPr>
      </w:pPr>
      <w:r>
        <w:rPr>
          <w:rFonts w:ascii="Arial" w:hAnsi="Arial" w:cs="Arial"/>
          <w:sz w:val="18"/>
          <w:szCs w:val="18"/>
        </w:rPr>
        <w:t>Article 8:</w:t>
      </w:r>
      <w:r w:rsidRPr="00154D95">
        <w:rPr>
          <w:rFonts w:ascii="Arial" w:hAnsi="Arial" w:cs="Arial"/>
          <w:sz w:val="18"/>
          <w:szCs w:val="18"/>
        </w:rPr>
        <w:tab/>
        <w:t>Reserved for Future Use</w:t>
      </w:r>
      <w:r w:rsidRPr="00154D95">
        <w:rPr>
          <w:rFonts w:ascii="Arial" w:hAnsi="Arial" w:cs="Arial"/>
          <w:sz w:val="18"/>
          <w:szCs w:val="18"/>
        </w:rPr>
        <w:tab/>
        <w:t>8-1</w:t>
      </w:r>
    </w:p>
    <w:p w14:paraId="5B3E1C21" w14:textId="77777777" w:rsidR="00644473" w:rsidRPr="00154D95" w:rsidRDefault="00644473" w:rsidP="004131B7">
      <w:pPr>
        <w:widowControl/>
        <w:tabs>
          <w:tab w:val="left" w:pos="1980"/>
          <w:tab w:val="right" w:pos="8640"/>
        </w:tabs>
        <w:ind w:left="720"/>
        <w:rPr>
          <w:rFonts w:ascii="Arial" w:hAnsi="Arial" w:cs="Arial"/>
          <w:sz w:val="18"/>
          <w:szCs w:val="18"/>
        </w:rPr>
      </w:pPr>
      <w:r>
        <w:rPr>
          <w:rFonts w:ascii="Arial" w:hAnsi="Arial" w:cs="Arial"/>
          <w:sz w:val="18"/>
          <w:szCs w:val="18"/>
        </w:rPr>
        <w:t>Article 9:</w:t>
      </w:r>
      <w:r w:rsidRPr="00154D95">
        <w:rPr>
          <w:rFonts w:ascii="Arial" w:hAnsi="Arial" w:cs="Arial"/>
          <w:sz w:val="18"/>
          <w:szCs w:val="18"/>
        </w:rPr>
        <w:tab/>
      </w:r>
      <w:r>
        <w:rPr>
          <w:rFonts w:ascii="Arial" w:hAnsi="Arial" w:cs="Arial"/>
          <w:sz w:val="18"/>
          <w:szCs w:val="18"/>
        </w:rPr>
        <w:t>Signs</w:t>
      </w:r>
      <w:r w:rsidRPr="00154D95">
        <w:rPr>
          <w:rFonts w:ascii="Arial" w:hAnsi="Arial" w:cs="Arial"/>
          <w:sz w:val="18"/>
          <w:szCs w:val="18"/>
        </w:rPr>
        <w:tab/>
        <w:t>9-1</w:t>
      </w:r>
    </w:p>
    <w:p w14:paraId="78C9FEDE" w14:textId="77777777" w:rsidR="00644473" w:rsidRPr="00154D95" w:rsidRDefault="00644473" w:rsidP="004131B7">
      <w:pPr>
        <w:widowControl/>
        <w:tabs>
          <w:tab w:val="left" w:pos="1980"/>
          <w:tab w:val="right" w:pos="8640"/>
        </w:tabs>
        <w:ind w:left="720"/>
        <w:rPr>
          <w:rFonts w:ascii="Arial" w:hAnsi="Arial" w:cs="Arial"/>
          <w:sz w:val="18"/>
          <w:szCs w:val="18"/>
        </w:rPr>
      </w:pPr>
      <w:r>
        <w:rPr>
          <w:rFonts w:ascii="Arial" w:hAnsi="Arial" w:cs="Arial"/>
          <w:sz w:val="18"/>
          <w:szCs w:val="18"/>
        </w:rPr>
        <w:t>Article 10</w:t>
      </w:r>
      <w:r w:rsidRPr="00154D95">
        <w:rPr>
          <w:rFonts w:ascii="Arial" w:hAnsi="Arial" w:cs="Arial"/>
          <w:sz w:val="18"/>
          <w:szCs w:val="18"/>
        </w:rPr>
        <w:t>:</w:t>
      </w:r>
      <w:r w:rsidRPr="00154D95">
        <w:rPr>
          <w:rFonts w:ascii="Arial" w:hAnsi="Arial" w:cs="Arial"/>
          <w:sz w:val="18"/>
          <w:szCs w:val="18"/>
        </w:rPr>
        <w:tab/>
        <w:t>O</w:t>
      </w:r>
      <w:r>
        <w:rPr>
          <w:rFonts w:ascii="Arial" w:hAnsi="Arial" w:cs="Arial"/>
          <w:sz w:val="18"/>
          <w:szCs w:val="18"/>
        </w:rPr>
        <w:t>ff-Street Parking and Loading</w:t>
      </w:r>
      <w:r>
        <w:rPr>
          <w:rFonts w:ascii="Arial" w:hAnsi="Arial" w:cs="Arial"/>
          <w:sz w:val="18"/>
          <w:szCs w:val="18"/>
        </w:rPr>
        <w:tab/>
        <w:t>10</w:t>
      </w:r>
      <w:r w:rsidRPr="00154D95">
        <w:rPr>
          <w:rFonts w:ascii="Arial" w:hAnsi="Arial" w:cs="Arial"/>
          <w:sz w:val="18"/>
          <w:szCs w:val="18"/>
        </w:rPr>
        <w:t>-1</w:t>
      </w:r>
    </w:p>
    <w:p w14:paraId="78438587" w14:textId="77777777" w:rsidR="00644473" w:rsidRPr="00154D95" w:rsidRDefault="00644473" w:rsidP="004131B7">
      <w:pPr>
        <w:widowControl/>
        <w:tabs>
          <w:tab w:val="left" w:pos="1980"/>
          <w:tab w:val="right" w:pos="8640"/>
        </w:tabs>
        <w:ind w:left="720"/>
        <w:rPr>
          <w:rFonts w:ascii="Arial" w:hAnsi="Arial" w:cs="Arial"/>
          <w:sz w:val="18"/>
          <w:szCs w:val="18"/>
        </w:rPr>
      </w:pPr>
      <w:r>
        <w:rPr>
          <w:rFonts w:ascii="Arial" w:hAnsi="Arial" w:cs="Arial"/>
          <w:sz w:val="18"/>
          <w:szCs w:val="18"/>
        </w:rPr>
        <w:t>Article 11:</w:t>
      </w:r>
      <w:r>
        <w:rPr>
          <w:rFonts w:ascii="Arial" w:hAnsi="Arial" w:cs="Arial"/>
          <w:sz w:val="18"/>
          <w:szCs w:val="18"/>
        </w:rPr>
        <w:tab/>
        <w:t>Landscaping and Screening</w:t>
      </w:r>
      <w:r>
        <w:rPr>
          <w:rFonts w:ascii="Arial" w:hAnsi="Arial" w:cs="Arial"/>
          <w:sz w:val="18"/>
          <w:szCs w:val="18"/>
        </w:rPr>
        <w:tab/>
        <w:t>11</w:t>
      </w:r>
      <w:r w:rsidRPr="00154D95">
        <w:rPr>
          <w:rFonts w:ascii="Arial" w:hAnsi="Arial" w:cs="Arial"/>
          <w:sz w:val="18"/>
          <w:szCs w:val="18"/>
        </w:rPr>
        <w:t>-1</w:t>
      </w:r>
    </w:p>
    <w:p w14:paraId="5166880C" w14:textId="77777777" w:rsidR="00644473" w:rsidRPr="00154D95" w:rsidRDefault="00644473" w:rsidP="004131B7">
      <w:pPr>
        <w:widowControl/>
        <w:tabs>
          <w:tab w:val="left" w:pos="1980"/>
          <w:tab w:val="right" w:pos="8640"/>
        </w:tabs>
        <w:ind w:left="720"/>
        <w:rPr>
          <w:rFonts w:ascii="Arial" w:hAnsi="Arial" w:cs="Arial"/>
          <w:sz w:val="18"/>
          <w:szCs w:val="18"/>
        </w:rPr>
      </w:pPr>
      <w:r>
        <w:rPr>
          <w:rFonts w:ascii="Arial" w:hAnsi="Arial" w:cs="Arial"/>
          <w:sz w:val="18"/>
          <w:szCs w:val="18"/>
        </w:rPr>
        <w:t>Article 12:</w:t>
      </w:r>
      <w:r>
        <w:rPr>
          <w:rFonts w:ascii="Arial" w:hAnsi="Arial" w:cs="Arial"/>
          <w:sz w:val="18"/>
          <w:szCs w:val="18"/>
        </w:rPr>
        <w:tab/>
        <w:t>Environmental Protection</w:t>
      </w:r>
      <w:r>
        <w:rPr>
          <w:rFonts w:ascii="Arial" w:hAnsi="Arial" w:cs="Arial"/>
          <w:sz w:val="18"/>
          <w:szCs w:val="18"/>
        </w:rPr>
        <w:tab/>
        <w:t>12</w:t>
      </w:r>
      <w:r w:rsidRPr="00154D95">
        <w:rPr>
          <w:rFonts w:ascii="Arial" w:hAnsi="Arial" w:cs="Arial"/>
          <w:sz w:val="18"/>
          <w:szCs w:val="18"/>
        </w:rPr>
        <w:t>-1</w:t>
      </w:r>
    </w:p>
    <w:p w14:paraId="657E25E0" w14:textId="77777777" w:rsidR="00644473" w:rsidRPr="00154D95" w:rsidRDefault="00644473" w:rsidP="004131B7">
      <w:pPr>
        <w:widowControl/>
        <w:tabs>
          <w:tab w:val="left" w:pos="1980"/>
          <w:tab w:val="right" w:pos="8640"/>
        </w:tabs>
        <w:ind w:left="720"/>
        <w:rPr>
          <w:rFonts w:ascii="Arial" w:hAnsi="Arial" w:cs="Arial"/>
          <w:sz w:val="18"/>
          <w:szCs w:val="18"/>
        </w:rPr>
      </w:pPr>
      <w:r>
        <w:rPr>
          <w:rFonts w:ascii="Arial" w:hAnsi="Arial" w:cs="Arial"/>
          <w:sz w:val="18"/>
          <w:szCs w:val="18"/>
        </w:rPr>
        <w:t>Article 13:</w:t>
      </w:r>
      <w:r>
        <w:rPr>
          <w:rFonts w:ascii="Arial" w:hAnsi="Arial" w:cs="Arial"/>
          <w:sz w:val="18"/>
          <w:szCs w:val="18"/>
        </w:rPr>
        <w:tab/>
        <w:t>Access and Private Roads</w:t>
      </w:r>
      <w:r>
        <w:rPr>
          <w:rFonts w:ascii="Arial" w:hAnsi="Arial" w:cs="Arial"/>
          <w:sz w:val="18"/>
          <w:szCs w:val="18"/>
        </w:rPr>
        <w:tab/>
        <w:t>13</w:t>
      </w:r>
      <w:r w:rsidRPr="00154D95">
        <w:rPr>
          <w:rFonts w:ascii="Arial" w:hAnsi="Arial" w:cs="Arial"/>
          <w:sz w:val="18"/>
          <w:szCs w:val="18"/>
        </w:rPr>
        <w:t>-1</w:t>
      </w:r>
    </w:p>
    <w:p w14:paraId="337FE355" w14:textId="77777777" w:rsidR="00644473" w:rsidRPr="00154D95" w:rsidRDefault="00644473" w:rsidP="004131B7">
      <w:pPr>
        <w:widowControl/>
        <w:tabs>
          <w:tab w:val="left" w:pos="1980"/>
          <w:tab w:val="right" w:pos="8640"/>
        </w:tabs>
        <w:ind w:left="720"/>
        <w:rPr>
          <w:rFonts w:ascii="Arial" w:hAnsi="Arial" w:cs="Arial"/>
          <w:sz w:val="18"/>
          <w:szCs w:val="18"/>
        </w:rPr>
      </w:pPr>
      <w:r>
        <w:rPr>
          <w:rFonts w:ascii="Arial" w:hAnsi="Arial" w:cs="Arial"/>
          <w:sz w:val="18"/>
          <w:szCs w:val="18"/>
        </w:rPr>
        <w:t>Article 14</w:t>
      </w:r>
      <w:r w:rsidRPr="00154D95">
        <w:rPr>
          <w:rFonts w:ascii="Arial" w:hAnsi="Arial" w:cs="Arial"/>
          <w:sz w:val="18"/>
          <w:szCs w:val="18"/>
        </w:rPr>
        <w:t>:</w:t>
      </w:r>
      <w:r w:rsidRPr="00154D95">
        <w:rPr>
          <w:rFonts w:ascii="Arial" w:hAnsi="Arial" w:cs="Arial"/>
          <w:sz w:val="18"/>
          <w:szCs w:val="18"/>
        </w:rPr>
        <w:tab/>
      </w:r>
      <w:r>
        <w:rPr>
          <w:rFonts w:ascii="Arial" w:hAnsi="Arial" w:cs="Arial"/>
          <w:sz w:val="18"/>
          <w:szCs w:val="18"/>
        </w:rPr>
        <w:t>Site Plan Review</w:t>
      </w:r>
      <w:r>
        <w:rPr>
          <w:rFonts w:ascii="Arial" w:hAnsi="Arial" w:cs="Arial"/>
          <w:sz w:val="18"/>
          <w:szCs w:val="18"/>
        </w:rPr>
        <w:tab/>
        <w:t>14</w:t>
      </w:r>
      <w:r w:rsidRPr="00154D95">
        <w:rPr>
          <w:rFonts w:ascii="Arial" w:hAnsi="Arial" w:cs="Arial"/>
          <w:sz w:val="18"/>
          <w:szCs w:val="18"/>
        </w:rPr>
        <w:t>-1</w:t>
      </w:r>
    </w:p>
    <w:p w14:paraId="4C410F5E" w14:textId="77777777" w:rsidR="00644473" w:rsidRPr="00154D95" w:rsidRDefault="00644473" w:rsidP="004131B7">
      <w:pPr>
        <w:widowControl/>
        <w:tabs>
          <w:tab w:val="left" w:pos="1980"/>
          <w:tab w:val="right" w:pos="8640"/>
        </w:tabs>
        <w:ind w:left="720"/>
        <w:rPr>
          <w:rFonts w:ascii="Arial" w:hAnsi="Arial" w:cs="Arial"/>
          <w:sz w:val="18"/>
          <w:szCs w:val="18"/>
        </w:rPr>
      </w:pPr>
      <w:r>
        <w:rPr>
          <w:rFonts w:ascii="Arial" w:hAnsi="Arial" w:cs="Arial"/>
          <w:sz w:val="18"/>
          <w:szCs w:val="18"/>
        </w:rPr>
        <w:t>Article 15:</w:t>
      </w:r>
      <w:r w:rsidRPr="00154D95">
        <w:rPr>
          <w:rFonts w:ascii="Arial" w:hAnsi="Arial" w:cs="Arial"/>
          <w:sz w:val="18"/>
          <w:szCs w:val="18"/>
        </w:rPr>
        <w:tab/>
      </w:r>
      <w:r>
        <w:rPr>
          <w:rFonts w:ascii="Arial" w:hAnsi="Arial" w:cs="Arial"/>
          <w:sz w:val="18"/>
          <w:szCs w:val="18"/>
        </w:rPr>
        <w:t>Special Land Uses</w:t>
      </w:r>
      <w:r>
        <w:rPr>
          <w:rFonts w:ascii="Arial" w:hAnsi="Arial" w:cs="Arial"/>
          <w:sz w:val="18"/>
          <w:szCs w:val="18"/>
        </w:rPr>
        <w:tab/>
        <w:t>15</w:t>
      </w:r>
      <w:r w:rsidRPr="00154D95">
        <w:rPr>
          <w:rFonts w:ascii="Arial" w:hAnsi="Arial" w:cs="Arial"/>
          <w:sz w:val="18"/>
          <w:szCs w:val="18"/>
        </w:rPr>
        <w:t>-1</w:t>
      </w:r>
    </w:p>
    <w:p w14:paraId="76F75AAB" w14:textId="77777777" w:rsidR="00644473" w:rsidRPr="00154D95" w:rsidRDefault="00644473" w:rsidP="004131B7">
      <w:pPr>
        <w:widowControl/>
        <w:tabs>
          <w:tab w:val="left" w:pos="1980"/>
          <w:tab w:val="right" w:pos="8640"/>
        </w:tabs>
        <w:ind w:left="720"/>
        <w:rPr>
          <w:rFonts w:ascii="Arial" w:hAnsi="Arial" w:cs="Arial"/>
          <w:sz w:val="18"/>
          <w:szCs w:val="18"/>
        </w:rPr>
      </w:pPr>
      <w:r>
        <w:rPr>
          <w:rFonts w:ascii="Arial" w:hAnsi="Arial" w:cs="Arial"/>
          <w:sz w:val="18"/>
          <w:szCs w:val="18"/>
        </w:rPr>
        <w:t>Article 16:</w:t>
      </w:r>
      <w:r w:rsidRPr="00154D95">
        <w:rPr>
          <w:rFonts w:ascii="Arial" w:hAnsi="Arial" w:cs="Arial"/>
          <w:sz w:val="18"/>
          <w:szCs w:val="18"/>
        </w:rPr>
        <w:tab/>
      </w:r>
      <w:r w:rsidRPr="00B42BF8">
        <w:rPr>
          <w:rFonts w:ascii="Arial" w:hAnsi="Arial" w:cs="Arial"/>
          <w:sz w:val="18"/>
          <w:szCs w:val="18"/>
        </w:rPr>
        <w:t>Zoning Board of Appeals</w:t>
      </w:r>
      <w:r>
        <w:rPr>
          <w:rFonts w:ascii="Arial" w:hAnsi="Arial" w:cs="Arial"/>
          <w:sz w:val="18"/>
          <w:szCs w:val="18"/>
        </w:rPr>
        <w:t xml:space="preserve"> (ZBA)</w:t>
      </w:r>
      <w:r>
        <w:rPr>
          <w:rFonts w:ascii="Arial" w:hAnsi="Arial" w:cs="Arial"/>
          <w:sz w:val="18"/>
          <w:szCs w:val="18"/>
        </w:rPr>
        <w:tab/>
        <w:t>16</w:t>
      </w:r>
      <w:r w:rsidRPr="00154D95">
        <w:rPr>
          <w:rFonts w:ascii="Arial" w:hAnsi="Arial" w:cs="Arial"/>
          <w:sz w:val="18"/>
          <w:szCs w:val="18"/>
        </w:rPr>
        <w:t>-1</w:t>
      </w:r>
    </w:p>
    <w:p w14:paraId="0A5E43F1" w14:textId="77777777" w:rsidR="00644473" w:rsidRPr="00B42BF8" w:rsidRDefault="00644473" w:rsidP="004131B7">
      <w:pPr>
        <w:widowControl/>
        <w:tabs>
          <w:tab w:val="left" w:pos="1980"/>
          <w:tab w:val="right" w:pos="8640"/>
        </w:tabs>
        <w:ind w:left="720"/>
        <w:rPr>
          <w:rFonts w:ascii="Arial" w:hAnsi="Arial" w:cs="Arial"/>
          <w:sz w:val="18"/>
          <w:szCs w:val="18"/>
        </w:rPr>
      </w:pPr>
      <w:r>
        <w:rPr>
          <w:rFonts w:ascii="Arial" w:hAnsi="Arial" w:cs="Arial"/>
          <w:sz w:val="18"/>
          <w:szCs w:val="18"/>
        </w:rPr>
        <w:t>Article 17</w:t>
      </w:r>
      <w:r w:rsidRPr="00B42BF8">
        <w:rPr>
          <w:rFonts w:ascii="Arial" w:hAnsi="Arial" w:cs="Arial"/>
          <w:sz w:val="18"/>
          <w:szCs w:val="18"/>
        </w:rPr>
        <w:t>:</w:t>
      </w:r>
      <w:r w:rsidRPr="00B42BF8">
        <w:rPr>
          <w:rFonts w:ascii="Arial" w:hAnsi="Arial" w:cs="Arial"/>
          <w:sz w:val="18"/>
          <w:szCs w:val="18"/>
        </w:rPr>
        <w:tab/>
      </w:r>
      <w:r>
        <w:rPr>
          <w:rFonts w:ascii="Arial" w:hAnsi="Arial" w:cs="Arial"/>
          <w:sz w:val="18"/>
          <w:szCs w:val="18"/>
        </w:rPr>
        <w:t>Amendments</w:t>
      </w:r>
      <w:r>
        <w:rPr>
          <w:rFonts w:ascii="Arial" w:hAnsi="Arial" w:cs="Arial"/>
          <w:sz w:val="18"/>
          <w:szCs w:val="18"/>
        </w:rPr>
        <w:tab/>
        <w:t>17</w:t>
      </w:r>
      <w:r w:rsidRPr="00B42BF8">
        <w:rPr>
          <w:rFonts w:ascii="Arial" w:hAnsi="Arial" w:cs="Arial"/>
          <w:sz w:val="18"/>
          <w:szCs w:val="18"/>
        </w:rPr>
        <w:t>-1</w:t>
      </w:r>
    </w:p>
    <w:p w14:paraId="5D6124BA" w14:textId="77777777" w:rsidR="00644473" w:rsidRPr="00154D95" w:rsidRDefault="00644473" w:rsidP="004131B7">
      <w:pPr>
        <w:widowControl/>
        <w:tabs>
          <w:tab w:val="left" w:pos="1980"/>
          <w:tab w:val="right" w:pos="8640"/>
        </w:tabs>
        <w:ind w:left="720"/>
        <w:rPr>
          <w:rFonts w:ascii="Arial" w:hAnsi="Arial" w:cs="Arial"/>
          <w:sz w:val="18"/>
          <w:szCs w:val="18"/>
        </w:rPr>
      </w:pPr>
      <w:r>
        <w:rPr>
          <w:rFonts w:ascii="Arial" w:hAnsi="Arial" w:cs="Arial"/>
          <w:sz w:val="18"/>
          <w:szCs w:val="18"/>
        </w:rPr>
        <w:t>Article 18:</w:t>
      </w:r>
      <w:r w:rsidRPr="00154D95">
        <w:rPr>
          <w:rFonts w:ascii="Arial" w:hAnsi="Arial" w:cs="Arial"/>
          <w:sz w:val="18"/>
          <w:szCs w:val="18"/>
        </w:rPr>
        <w:tab/>
        <w:t>Reserved for Future Use</w:t>
      </w:r>
      <w:r>
        <w:rPr>
          <w:rFonts w:ascii="Arial" w:hAnsi="Arial" w:cs="Arial"/>
          <w:sz w:val="18"/>
          <w:szCs w:val="18"/>
        </w:rPr>
        <w:tab/>
        <w:t>18</w:t>
      </w:r>
      <w:r w:rsidRPr="00154D95">
        <w:rPr>
          <w:rFonts w:ascii="Arial" w:hAnsi="Arial" w:cs="Arial"/>
          <w:sz w:val="18"/>
          <w:szCs w:val="18"/>
        </w:rPr>
        <w:t>-1</w:t>
      </w:r>
    </w:p>
    <w:p w14:paraId="72CAEBE7" w14:textId="77777777" w:rsidR="00644473" w:rsidRPr="00154D95" w:rsidRDefault="00644473" w:rsidP="004131B7">
      <w:pPr>
        <w:widowControl/>
        <w:tabs>
          <w:tab w:val="left" w:pos="1980"/>
          <w:tab w:val="right" w:pos="8640"/>
        </w:tabs>
        <w:ind w:left="720"/>
        <w:rPr>
          <w:rFonts w:ascii="Arial" w:hAnsi="Arial" w:cs="Arial"/>
          <w:sz w:val="18"/>
          <w:szCs w:val="18"/>
        </w:rPr>
      </w:pPr>
      <w:r>
        <w:rPr>
          <w:rFonts w:ascii="Arial" w:hAnsi="Arial" w:cs="Arial"/>
          <w:sz w:val="18"/>
          <w:szCs w:val="18"/>
        </w:rPr>
        <w:t>Article 19:</w:t>
      </w:r>
      <w:r w:rsidRPr="00154D95">
        <w:rPr>
          <w:rFonts w:ascii="Arial" w:hAnsi="Arial" w:cs="Arial"/>
          <w:sz w:val="18"/>
          <w:szCs w:val="18"/>
        </w:rPr>
        <w:tab/>
        <w:t>Reserved for Future Use</w:t>
      </w:r>
      <w:r>
        <w:rPr>
          <w:rFonts w:ascii="Arial" w:hAnsi="Arial" w:cs="Arial"/>
          <w:sz w:val="18"/>
          <w:szCs w:val="18"/>
        </w:rPr>
        <w:tab/>
        <w:t>19</w:t>
      </w:r>
      <w:r w:rsidRPr="00154D95">
        <w:rPr>
          <w:rFonts w:ascii="Arial" w:hAnsi="Arial" w:cs="Arial"/>
          <w:sz w:val="18"/>
          <w:szCs w:val="18"/>
        </w:rPr>
        <w:t>-1</w:t>
      </w:r>
    </w:p>
    <w:p w14:paraId="6DC8F22E" w14:textId="77777777" w:rsidR="00644473" w:rsidRPr="00154D95" w:rsidRDefault="00644473" w:rsidP="004131B7">
      <w:pPr>
        <w:widowControl/>
        <w:tabs>
          <w:tab w:val="left" w:pos="1980"/>
          <w:tab w:val="right" w:pos="8640"/>
        </w:tabs>
        <w:ind w:left="720"/>
        <w:rPr>
          <w:rFonts w:ascii="Arial" w:hAnsi="Arial" w:cs="Arial"/>
          <w:sz w:val="18"/>
          <w:szCs w:val="18"/>
        </w:rPr>
      </w:pPr>
      <w:r>
        <w:rPr>
          <w:rFonts w:ascii="Arial" w:hAnsi="Arial" w:cs="Arial"/>
          <w:sz w:val="18"/>
          <w:szCs w:val="18"/>
        </w:rPr>
        <w:t>Article 20:</w:t>
      </w:r>
      <w:r>
        <w:rPr>
          <w:rFonts w:ascii="Arial" w:hAnsi="Arial" w:cs="Arial"/>
          <w:sz w:val="18"/>
          <w:szCs w:val="18"/>
        </w:rPr>
        <w:tab/>
        <w:t>Supplemental Provisions</w:t>
      </w:r>
      <w:r>
        <w:rPr>
          <w:rFonts w:ascii="Arial" w:hAnsi="Arial" w:cs="Arial"/>
          <w:sz w:val="18"/>
          <w:szCs w:val="18"/>
        </w:rPr>
        <w:tab/>
        <w:t>20</w:t>
      </w:r>
      <w:r w:rsidRPr="00154D95">
        <w:rPr>
          <w:rFonts w:ascii="Arial" w:hAnsi="Arial" w:cs="Arial"/>
          <w:sz w:val="18"/>
          <w:szCs w:val="18"/>
        </w:rPr>
        <w:t>-1</w:t>
      </w:r>
    </w:p>
    <w:p w14:paraId="50FFB2E4" w14:textId="77777777" w:rsidR="00644473" w:rsidRPr="00154D95" w:rsidRDefault="00644473" w:rsidP="004131B7">
      <w:pPr>
        <w:widowControl/>
        <w:tabs>
          <w:tab w:val="left" w:pos="1980"/>
          <w:tab w:val="right" w:pos="8640"/>
        </w:tabs>
        <w:ind w:left="720"/>
        <w:rPr>
          <w:rFonts w:ascii="Arial" w:hAnsi="Arial" w:cs="Arial"/>
          <w:sz w:val="18"/>
          <w:szCs w:val="18"/>
        </w:rPr>
      </w:pPr>
      <w:r>
        <w:rPr>
          <w:rFonts w:ascii="Arial" w:hAnsi="Arial" w:cs="Arial"/>
          <w:sz w:val="18"/>
          <w:szCs w:val="18"/>
        </w:rPr>
        <w:t>Article</w:t>
      </w:r>
      <w:r w:rsidRPr="00154D95">
        <w:rPr>
          <w:rFonts w:ascii="Arial" w:hAnsi="Arial" w:cs="Arial"/>
          <w:sz w:val="18"/>
          <w:szCs w:val="18"/>
        </w:rPr>
        <w:t xml:space="preserve"> </w:t>
      </w:r>
      <w:r>
        <w:rPr>
          <w:rFonts w:ascii="Arial" w:hAnsi="Arial" w:cs="Arial"/>
          <w:sz w:val="18"/>
          <w:szCs w:val="18"/>
        </w:rPr>
        <w:t>21:</w:t>
      </w:r>
      <w:r w:rsidRPr="00154D95">
        <w:rPr>
          <w:rFonts w:ascii="Arial" w:hAnsi="Arial" w:cs="Arial"/>
          <w:sz w:val="18"/>
          <w:szCs w:val="18"/>
        </w:rPr>
        <w:tab/>
      </w:r>
      <w:r>
        <w:rPr>
          <w:rFonts w:ascii="Arial" w:hAnsi="Arial" w:cs="Arial"/>
          <w:sz w:val="18"/>
          <w:szCs w:val="18"/>
        </w:rPr>
        <w:t>Definitions</w:t>
      </w:r>
      <w:r w:rsidRPr="00154D95">
        <w:rPr>
          <w:rFonts w:ascii="Arial" w:hAnsi="Arial" w:cs="Arial"/>
          <w:sz w:val="18"/>
          <w:szCs w:val="18"/>
        </w:rPr>
        <w:tab/>
      </w:r>
      <w:r>
        <w:rPr>
          <w:rFonts w:ascii="Arial" w:hAnsi="Arial" w:cs="Arial"/>
          <w:sz w:val="18"/>
          <w:szCs w:val="18"/>
        </w:rPr>
        <w:t>21</w:t>
      </w:r>
      <w:r w:rsidRPr="00154D95">
        <w:rPr>
          <w:rFonts w:ascii="Arial" w:hAnsi="Arial" w:cs="Arial"/>
          <w:sz w:val="18"/>
          <w:szCs w:val="18"/>
        </w:rPr>
        <w:t>-1</w:t>
      </w:r>
    </w:p>
    <w:p w14:paraId="7C7EA91E" w14:textId="77777777" w:rsidR="00644473" w:rsidRPr="00154D95" w:rsidRDefault="00644473" w:rsidP="004131B7">
      <w:pPr>
        <w:widowControl/>
        <w:tabs>
          <w:tab w:val="left" w:pos="1980"/>
          <w:tab w:val="right" w:pos="8640"/>
        </w:tabs>
        <w:ind w:left="720"/>
        <w:rPr>
          <w:rFonts w:ascii="Arial" w:hAnsi="Arial" w:cs="Arial"/>
          <w:sz w:val="18"/>
          <w:szCs w:val="18"/>
        </w:rPr>
      </w:pPr>
      <w:r>
        <w:rPr>
          <w:rFonts w:ascii="Arial" w:hAnsi="Arial" w:cs="Arial"/>
          <w:sz w:val="18"/>
          <w:szCs w:val="18"/>
        </w:rPr>
        <w:t>Article 22:</w:t>
      </w:r>
      <w:r w:rsidRPr="00154D95">
        <w:rPr>
          <w:rFonts w:ascii="Arial" w:hAnsi="Arial" w:cs="Arial"/>
          <w:sz w:val="18"/>
          <w:szCs w:val="18"/>
        </w:rPr>
        <w:tab/>
        <w:t>Interpretation, Severability, Vested Right, Repeal, and Effective Date</w:t>
      </w:r>
      <w:r w:rsidRPr="00154D95">
        <w:rPr>
          <w:rFonts w:ascii="Arial" w:hAnsi="Arial" w:cs="Arial"/>
          <w:sz w:val="18"/>
          <w:szCs w:val="18"/>
        </w:rPr>
        <w:tab/>
      </w:r>
      <w:r>
        <w:rPr>
          <w:rFonts w:ascii="Arial" w:hAnsi="Arial" w:cs="Arial"/>
          <w:sz w:val="18"/>
          <w:szCs w:val="18"/>
        </w:rPr>
        <w:t>2</w:t>
      </w:r>
      <w:r w:rsidRPr="00154D95">
        <w:rPr>
          <w:rFonts w:ascii="Arial" w:hAnsi="Arial" w:cs="Arial"/>
          <w:sz w:val="18"/>
          <w:szCs w:val="18"/>
        </w:rPr>
        <w:t>2-1</w:t>
      </w:r>
    </w:p>
    <w:p w14:paraId="222AF15D" w14:textId="77777777" w:rsidR="00644473" w:rsidRPr="00B01F88" w:rsidRDefault="00644473" w:rsidP="004131B7">
      <w:pPr>
        <w:widowControl/>
        <w:jc w:val="center"/>
        <w:rPr>
          <w:rFonts w:ascii="Arial" w:hAnsi="Arial" w:cs="Arial"/>
          <w:b/>
          <w:bCs/>
        </w:rPr>
      </w:pPr>
    </w:p>
    <w:p w14:paraId="647A5439" w14:textId="77777777" w:rsidR="00644473" w:rsidRPr="00154D95" w:rsidRDefault="00644473" w:rsidP="004131B7">
      <w:pPr>
        <w:widowControl/>
        <w:jc w:val="center"/>
        <w:rPr>
          <w:rFonts w:ascii="Arial" w:hAnsi="Arial" w:cs="Arial"/>
          <w:b/>
          <w:bCs/>
          <w:sz w:val="24"/>
          <w:szCs w:val="24"/>
        </w:rPr>
      </w:pPr>
      <w:r w:rsidRPr="00154D95">
        <w:rPr>
          <w:rFonts w:ascii="Arial" w:hAnsi="Arial" w:cs="Arial"/>
          <w:b/>
          <w:bCs/>
          <w:sz w:val="24"/>
          <w:szCs w:val="24"/>
          <w:u w:val="single"/>
        </w:rPr>
        <w:t>Outline</w:t>
      </w:r>
    </w:p>
    <w:p w14:paraId="43FE0DEF" w14:textId="77777777" w:rsidR="00644473" w:rsidRPr="00B01F88" w:rsidRDefault="00644473" w:rsidP="004131B7">
      <w:pPr>
        <w:widowControl/>
        <w:tabs>
          <w:tab w:val="left" w:pos="2160"/>
          <w:tab w:val="right" w:pos="7920"/>
        </w:tabs>
        <w:rPr>
          <w:rFonts w:ascii="Arial" w:hAnsi="Arial" w:cs="Arial"/>
          <w:sz w:val="12"/>
          <w:szCs w:val="12"/>
        </w:rPr>
      </w:pPr>
    </w:p>
    <w:p w14:paraId="04697400" w14:textId="77777777" w:rsidR="00644473" w:rsidRPr="00154D95" w:rsidRDefault="00644473" w:rsidP="00FC6501">
      <w:pPr>
        <w:widowControl/>
        <w:tabs>
          <w:tab w:val="left" w:pos="720"/>
        </w:tabs>
        <w:rPr>
          <w:rFonts w:ascii="Arial" w:hAnsi="Arial" w:cs="Arial"/>
          <w:b/>
          <w:bCs/>
        </w:rPr>
      </w:pPr>
      <w:r w:rsidRPr="00154D95">
        <w:rPr>
          <w:rFonts w:ascii="Arial" w:hAnsi="Arial" w:cs="Arial"/>
          <w:b/>
          <w:bCs/>
        </w:rPr>
        <w:tab/>
      </w:r>
      <w:r>
        <w:rPr>
          <w:rFonts w:ascii="Arial" w:hAnsi="Arial" w:cs="Arial"/>
          <w:b/>
          <w:bCs/>
          <w:u w:val="single"/>
        </w:rPr>
        <w:t>Article</w:t>
      </w:r>
      <w:r w:rsidRPr="00154D95">
        <w:rPr>
          <w:rFonts w:ascii="Arial" w:hAnsi="Arial" w:cs="Arial"/>
          <w:b/>
          <w:bCs/>
          <w:u w:val="single"/>
        </w:rPr>
        <w:t xml:space="preserve"> and Section</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FC6501">
        <w:rPr>
          <w:rFonts w:ascii="Arial" w:hAnsi="Arial" w:cs="Arial"/>
          <w:b/>
          <w:bCs/>
          <w:sz w:val="22"/>
          <w:szCs w:val="22"/>
        </w:rPr>
        <w:t xml:space="preserve"> </w:t>
      </w:r>
      <w:r w:rsidR="00FC6501">
        <w:rPr>
          <w:rFonts w:ascii="Arial" w:hAnsi="Arial" w:cs="Arial"/>
          <w:b/>
          <w:bCs/>
          <w:sz w:val="22"/>
          <w:szCs w:val="22"/>
        </w:rPr>
        <w:tab/>
      </w:r>
      <w:r w:rsidR="00FC6501">
        <w:rPr>
          <w:rFonts w:ascii="Arial" w:hAnsi="Arial" w:cs="Arial"/>
          <w:b/>
          <w:bCs/>
          <w:sz w:val="22"/>
          <w:szCs w:val="22"/>
        </w:rPr>
        <w:tab/>
      </w:r>
      <w:r w:rsidR="00FC6501">
        <w:rPr>
          <w:rFonts w:ascii="Arial" w:hAnsi="Arial" w:cs="Arial"/>
          <w:b/>
          <w:bCs/>
          <w:sz w:val="22"/>
          <w:szCs w:val="22"/>
        </w:rPr>
        <w:tab/>
      </w:r>
      <w:r w:rsidRPr="00FC6501">
        <w:rPr>
          <w:rFonts w:ascii="Arial" w:hAnsi="Arial" w:cs="Arial"/>
          <w:b/>
          <w:bCs/>
          <w:sz w:val="22"/>
          <w:szCs w:val="22"/>
        </w:rPr>
        <w:t xml:space="preserve"> </w:t>
      </w:r>
      <w:r w:rsidRPr="00FC6501">
        <w:rPr>
          <w:rFonts w:ascii="Arial" w:hAnsi="Arial" w:cs="Arial"/>
          <w:b/>
          <w:bCs/>
          <w:sz w:val="22"/>
          <w:szCs w:val="22"/>
          <w:u w:val="single"/>
        </w:rPr>
        <w:t>Page</w:t>
      </w:r>
    </w:p>
    <w:p w14:paraId="5C93E63C" w14:textId="77777777" w:rsidR="00644473" w:rsidRPr="00154D95" w:rsidRDefault="00644473" w:rsidP="004131B7">
      <w:pPr>
        <w:widowControl/>
        <w:tabs>
          <w:tab w:val="left" w:pos="2160"/>
          <w:tab w:val="right" w:pos="7920"/>
        </w:tabs>
        <w:rPr>
          <w:rFonts w:ascii="Arial" w:hAnsi="Arial" w:cs="Arial"/>
          <w:sz w:val="8"/>
          <w:szCs w:val="8"/>
        </w:rPr>
      </w:pPr>
    </w:p>
    <w:p w14:paraId="30F47B84" w14:textId="77777777" w:rsidR="00644473" w:rsidRPr="00154D95" w:rsidRDefault="00644473" w:rsidP="004131B7">
      <w:pPr>
        <w:widowControl/>
        <w:tabs>
          <w:tab w:val="left" w:pos="2160"/>
          <w:tab w:val="right" w:pos="7920"/>
        </w:tabs>
        <w:rPr>
          <w:rFonts w:ascii="Arial" w:hAnsi="Arial" w:cs="Arial"/>
        </w:rPr>
      </w:pPr>
      <w:r w:rsidRPr="00154D95">
        <w:rPr>
          <w:rFonts w:ascii="Arial" w:hAnsi="Arial" w:cs="Arial"/>
        </w:rPr>
        <w:tab/>
      </w:r>
      <w:r w:rsidRPr="00D9566E">
        <w:rPr>
          <w:rFonts w:ascii="Arial" w:hAnsi="Arial" w:cs="Arial"/>
          <w:sz w:val="18"/>
          <w:szCs w:val="18"/>
        </w:rPr>
        <w:t>PREAMBLE</w:t>
      </w:r>
      <w:r w:rsidRPr="00154D95">
        <w:rPr>
          <w:rFonts w:ascii="Arial" w:hAnsi="Arial" w:cs="Arial"/>
        </w:rPr>
        <w:tab/>
      </w:r>
      <w:r w:rsidR="00FC6501">
        <w:rPr>
          <w:rFonts w:ascii="Arial" w:hAnsi="Arial" w:cs="Arial"/>
        </w:rPr>
        <w:tab/>
        <w:t xml:space="preserve">   </w:t>
      </w:r>
      <w:r w:rsidRPr="00154D95">
        <w:rPr>
          <w:rFonts w:ascii="Arial" w:hAnsi="Arial" w:cs="Arial"/>
        </w:rPr>
        <w:t>1-1</w:t>
      </w:r>
    </w:p>
    <w:p w14:paraId="2E334A20" w14:textId="77777777" w:rsidR="00644473" w:rsidRPr="00154D95" w:rsidRDefault="00644473" w:rsidP="004131B7">
      <w:pPr>
        <w:widowControl/>
        <w:tabs>
          <w:tab w:val="left" w:pos="2160"/>
          <w:tab w:val="right" w:pos="7920"/>
        </w:tabs>
        <w:rPr>
          <w:rFonts w:ascii="Arial" w:hAnsi="Arial" w:cs="Arial"/>
          <w:sz w:val="8"/>
          <w:szCs w:val="8"/>
        </w:rPr>
      </w:pPr>
    </w:p>
    <w:p w14:paraId="00AF78EF" w14:textId="77777777" w:rsidR="00644473" w:rsidRPr="001A46EB" w:rsidRDefault="00F5082A" w:rsidP="00F5082A">
      <w:pPr>
        <w:widowControl/>
        <w:tabs>
          <w:tab w:val="left" w:pos="720"/>
          <w:tab w:val="left" w:pos="2340"/>
          <w:tab w:val="right" w:pos="7920"/>
        </w:tabs>
        <w:rPr>
          <w:rFonts w:ascii="Arial" w:hAnsi="Arial" w:cs="Arial"/>
          <w:b/>
          <w:bCs/>
          <w:sz w:val="18"/>
          <w:szCs w:val="18"/>
        </w:rPr>
      </w:pPr>
      <w:r>
        <w:rPr>
          <w:rFonts w:ascii="Arial" w:hAnsi="Arial" w:cs="Arial"/>
          <w:b/>
          <w:bCs/>
          <w:sz w:val="18"/>
          <w:szCs w:val="18"/>
        </w:rPr>
        <w:tab/>
      </w:r>
      <w:r w:rsidR="00644473">
        <w:rPr>
          <w:rFonts w:ascii="Arial" w:hAnsi="Arial" w:cs="Arial"/>
          <w:b/>
          <w:bCs/>
          <w:sz w:val="18"/>
          <w:szCs w:val="18"/>
        </w:rPr>
        <w:t>ARTICLE  1:</w:t>
      </w:r>
      <w:r w:rsidR="00FC6501">
        <w:rPr>
          <w:rFonts w:ascii="Arial" w:hAnsi="Arial" w:cs="Arial"/>
          <w:b/>
          <w:bCs/>
          <w:sz w:val="18"/>
          <w:szCs w:val="18"/>
        </w:rPr>
        <w:t xml:space="preserve">  </w:t>
      </w:r>
      <w:r w:rsidR="00644473" w:rsidRPr="001A46EB">
        <w:rPr>
          <w:rFonts w:ascii="Arial" w:hAnsi="Arial" w:cs="Arial"/>
          <w:b/>
          <w:bCs/>
          <w:sz w:val="18"/>
          <w:szCs w:val="18"/>
        </w:rPr>
        <w:t>TITLE and PURPOSE</w:t>
      </w:r>
      <w:r w:rsidR="00644473" w:rsidRPr="001A46EB">
        <w:rPr>
          <w:rFonts w:ascii="Arial" w:hAnsi="Arial" w:cs="Arial"/>
          <w:b/>
          <w:bCs/>
          <w:sz w:val="18"/>
          <w:szCs w:val="18"/>
        </w:rPr>
        <w:tab/>
      </w:r>
      <w:r w:rsidR="00FC6501">
        <w:rPr>
          <w:rFonts w:ascii="Arial" w:hAnsi="Arial" w:cs="Arial"/>
          <w:b/>
          <w:bCs/>
          <w:sz w:val="18"/>
          <w:szCs w:val="18"/>
        </w:rPr>
        <w:tab/>
        <w:t xml:space="preserve">   </w:t>
      </w:r>
      <w:r w:rsidR="00644473" w:rsidRPr="001A46EB">
        <w:rPr>
          <w:rFonts w:ascii="Arial" w:hAnsi="Arial" w:cs="Arial"/>
          <w:b/>
          <w:bCs/>
          <w:sz w:val="18"/>
          <w:szCs w:val="18"/>
        </w:rPr>
        <w:t>1-1</w:t>
      </w:r>
    </w:p>
    <w:p w14:paraId="66BF0AFD" w14:textId="77777777" w:rsidR="00644473" w:rsidRPr="001A46EB" w:rsidRDefault="00644473" w:rsidP="004131B7">
      <w:pPr>
        <w:widowControl/>
        <w:tabs>
          <w:tab w:val="left" w:pos="2340"/>
          <w:tab w:val="right" w:pos="7920"/>
        </w:tabs>
        <w:spacing w:line="-80" w:lineRule="auto"/>
        <w:ind w:left="1080"/>
        <w:rPr>
          <w:rFonts w:ascii="Arial" w:hAnsi="Arial" w:cs="Arial"/>
          <w:sz w:val="8"/>
          <w:szCs w:val="8"/>
        </w:rPr>
      </w:pPr>
    </w:p>
    <w:p w14:paraId="4A158585" w14:textId="77777777" w:rsidR="00644473" w:rsidRPr="001A46EB" w:rsidRDefault="00644473" w:rsidP="004131B7">
      <w:pPr>
        <w:widowControl/>
        <w:tabs>
          <w:tab w:val="left" w:pos="2340"/>
          <w:tab w:val="right" w:pos="7920"/>
        </w:tabs>
        <w:ind w:left="1080"/>
        <w:rPr>
          <w:rFonts w:ascii="Arial" w:hAnsi="Arial" w:cs="Arial"/>
          <w:sz w:val="18"/>
          <w:szCs w:val="18"/>
        </w:rPr>
      </w:pPr>
      <w:r>
        <w:rPr>
          <w:rFonts w:ascii="Arial" w:hAnsi="Arial" w:cs="Arial"/>
          <w:sz w:val="18"/>
          <w:szCs w:val="18"/>
        </w:rPr>
        <w:t>Section  1.</w:t>
      </w:r>
      <w:r w:rsidRPr="001A46EB">
        <w:rPr>
          <w:rFonts w:ascii="Arial" w:hAnsi="Arial" w:cs="Arial"/>
          <w:sz w:val="18"/>
          <w:szCs w:val="18"/>
        </w:rPr>
        <w:t>1</w:t>
      </w:r>
      <w:r w:rsidRPr="001A46EB">
        <w:rPr>
          <w:rFonts w:ascii="Arial" w:hAnsi="Arial" w:cs="Arial"/>
          <w:sz w:val="18"/>
          <w:szCs w:val="18"/>
        </w:rPr>
        <w:tab/>
        <w:t>Title</w:t>
      </w:r>
      <w:r w:rsidRPr="001A46EB">
        <w:rPr>
          <w:rFonts w:ascii="Arial" w:hAnsi="Arial" w:cs="Arial"/>
          <w:sz w:val="18"/>
          <w:szCs w:val="18"/>
        </w:rPr>
        <w:tab/>
      </w:r>
      <w:r w:rsidR="00FC6501">
        <w:rPr>
          <w:rFonts w:ascii="Arial" w:hAnsi="Arial" w:cs="Arial"/>
          <w:sz w:val="18"/>
          <w:szCs w:val="18"/>
        </w:rPr>
        <w:tab/>
        <w:t xml:space="preserve">   </w:t>
      </w:r>
      <w:r w:rsidRPr="001A46EB">
        <w:rPr>
          <w:rFonts w:ascii="Arial" w:hAnsi="Arial" w:cs="Arial"/>
          <w:sz w:val="18"/>
          <w:szCs w:val="18"/>
        </w:rPr>
        <w:t>1-1</w:t>
      </w:r>
    </w:p>
    <w:p w14:paraId="36B01D0D" w14:textId="77777777" w:rsidR="00644473" w:rsidRPr="001A46EB" w:rsidRDefault="00644473" w:rsidP="004131B7">
      <w:pPr>
        <w:widowControl/>
        <w:tabs>
          <w:tab w:val="left" w:pos="2340"/>
          <w:tab w:val="right" w:pos="7920"/>
        </w:tabs>
        <w:ind w:left="1080"/>
        <w:rPr>
          <w:rFonts w:ascii="Arial" w:hAnsi="Arial" w:cs="Arial"/>
          <w:sz w:val="18"/>
          <w:szCs w:val="18"/>
        </w:rPr>
      </w:pPr>
      <w:r>
        <w:rPr>
          <w:rFonts w:ascii="Arial" w:hAnsi="Arial" w:cs="Arial"/>
          <w:sz w:val="18"/>
          <w:szCs w:val="18"/>
        </w:rPr>
        <w:t>Section  1.</w:t>
      </w:r>
      <w:r w:rsidRPr="001A46EB">
        <w:rPr>
          <w:rFonts w:ascii="Arial" w:hAnsi="Arial" w:cs="Arial"/>
          <w:sz w:val="18"/>
          <w:szCs w:val="18"/>
        </w:rPr>
        <w:t>2</w:t>
      </w:r>
      <w:r w:rsidRPr="001A46EB">
        <w:rPr>
          <w:rFonts w:ascii="Arial" w:hAnsi="Arial" w:cs="Arial"/>
          <w:sz w:val="18"/>
          <w:szCs w:val="18"/>
        </w:rPr>
        <w:tab/>
        <w:t>Purpose</w:t>
      </w:r>
      <w:r w:rsidRPr="001A46EB">
        <w:rPr>
          <w:rFonts w:ascii="Arial" w:hAnsi="Arial" w:cs="Arial"/>
          <w:sz w:val="18"/>
          <w:szCs w:val="18"/>
        </w:rPr>
        <w:tab/>
      </w:r>
      <w:r w:rsidR="00FC6501">
        <w:rPr>
          <w:rFonts w:ascii="Arial" w:hAnsi="Arial" w:cs="Arial"/>
          <w:sz w:val="18"/>
          <w:szCs w:val="18"/>
        </w:rPr>
        <w:tab/>
        <w:t xml:space="preserve">   </w:t>
      </w:r>
      <w:r w:rsidRPr="001A46EB">
        <w:rPr>
          <w:rFonts w:ascii="Arial" w:hAnsi="Arial" w:cs="Arial"/>
          <w:sz w:val="18"/>
          <w:szCs w:val="18"/>
        </w:rPr>
        <w:t>1-1</w:t>
      </w:r>
    </w:p>
    <w:p w14:paraId="1D575E7B" w14:textId="77777777" w:rsidR="00F5082A" w:rsidRPr="001A46EB" w:rsidRDefault="00F5082A" w:rsidP="004131B7">
      <w:pPr>
        <w:widowControl/>
        <w:tabs>
          <w:tab w:val="left" w:pos="2340"/>
          <w:tab w:val="right" w:pos="7920"/>
        </w:tabs>
        <w:ind w:left="1080"/>
        <w:rPr>
          <w:rFonts w:ascii="Arial" w:hAnsi="Arial" w:cs="Arial"/>
          <w:sz w:val="8"/>
          <w:szCs w:val="8"/>
        </w:rPr>
      </w:pPr>
    </w:p>
    <w:p w14:paraId="3BD05798" w14:textId="77777777" w:rsidR="00644473" w:rsidRPr="001A46EB" w:rsidRDefault="00F5082A" w:rsidP="00FC6501">
      <w:pPr>
        <w:widowControl/>
        <w:tabs>
          <w:tab w:val="left" w:pos="720"/>
          <w:tab w:val="left" w:pos="2340"/>
          <w:tab w:val="right" w:pos="7920"/>
        </w:tabs>
        <w:rPr>
          <w:rFonts w:ascii="Arial" w:hAnsi="Arial" w:cs="Arial"/>
          <w:b/>
          <w:bCs/>
          <w:sz w:val="18"/>
          <w:szCs w:val="18"/>
        </w:rPr>
      </w:pPr>
      <w:r>
        <w:rPr>
          <w:rFonts w:ascii="Arial" w:hAnsi="Arial" w:cs="Arial"/>
          <w:b/>
          <w:bCs/>
          <w:sz w:val="18"/>
          <w:szCs w:val="18"/>
        </w:rPr>
        <w:tab/>
      </w:r>
      <w:r w:rsidR="00644473">
        <w:rPr>
          <w:rFonts w:ascii="Arial" w:hAnsi="Arial" w:cs="Arial"/>
          <w:b/>
          <w:bCs/>
          <w:sz w:val="18"/>
          <w:szCs w:val="18"/>
        </w:rPr>
        <w:t>ARTICLE  2:</w:t>
      </w:r>
      <w:r w:rsidR="00FC6501">
        <w:rPr>
          <w:rFonts w:ascii="Arial" w:hAnsi="Arial" w:cs="Arial"/>
          <w:b/>
          <w:bCs/>
          <w:sz w:val="18"/>
          <w:szCs w:val="18"/>
        </w:rPr>
        <w:t xml:space="preserve">  </w:t>
      </w:r>
      <w:r w:rsidR="00644473">
        <w:rPr>
          <w:rFonts w:ascii="Arial" w:hAnsi="Arial" w:cs="Arial"/>
          <w:b/>
          <w:bCs/>
          <w:sz w:val="18"/>
          <w:szCs w:val="18"/>
        </w:rPr>
        <w:t xml:space="preserve">GENERAL, </w:t>
      </w:r>
      <w:r w:rsidR="00644473" w:rsidRPr="001A46EB">
        <w:rPr>
          <w:rFonts w:ascii="Arial" w:hAnsi="Arial" w:cs="Arial"/>
          <w:b/>
          <w:bCs/>
          <w:sz w:val="18"/>
          <w:szCs w:val="18"/>
        </w:rPr>
        <w:t>ADMINISTRATION, ENFORCEMENT,</w:t>
      </w:r>
      <w:r w:rsidR="00FC6501">
        <w:rPr>
          <w:rFonts w:ascii="Arial" w:hAnsi="Arial" w:cs="Arial"/>
          <w:b/>
          <w:bCs/>
          <w:sz w:val="18"/>
          <w:szCs w:val="18"/>
        </w:rPr>
        <w:t xml:space="preserve"> </w:t>
      </w:r>
      <w:r w:rsidR="00644473">
        <w:rPr>
          <w:rFonts w:ascii="Arial" w:hAnsi="Arial" w:cs="Arial"/>
          <w:b/>
          <w:bCs/>
          <w:sz w:val="18"/>
          <w:szCs w:val="18"/>
        </w:rPr>
        <w:t xml:space="preserve"> and PENALTIES</w:t>
      </w:r>
      <w:r w:rsidR="00644473">
        <w:rPr>
          <w:rFonts w:ascii="Arial" w:hAnsi="Arial" w:cs="Arial"/>
          <w:b/>
          <w:bCs/>
          <w:sz w:val="18"/>
          <w:szCs w:val="18"/>
        </w:rPr>
        <w:tab/>
      </w:r>
      <w:r w:rsidR="00FC6501">
        <w:rPr>
          <w:rFonts w:ascii="Arial" w:hAnsi="Arial" w:cs="Arial"/>
          <w:b/>
          <w:bCs/>
          <w:sz w:val="18"/>
          <w:szCs w:val="18"/>
        </w:rPr>
        <w:tab/>
        <w:t xml:space="preserve">   </w:t>
      </w:r>
      <w:r w:rsidR="00644473">
        <w:rPr>
          <w:rFonts w:ascii="Arial" w:hAnsi="Arial" w:cs="Arial"/>
          <w:b/>
          <w:bCs/>
          <w:sz w:val="18"/>
          <w:szCs w:val="18"/>
        </w:rPr>
        <w:t>2</w:t>
      </w:r>
      <w:r w:rsidR="00644473" w:rsidRPr="001A46EB">
        <w:rPr>
          <w:rFonts w:ascii="Arial" w:hAnsi="Arial" w:cs="Arial"/>
          <w:b/>
          <w:bCs/>
          <w:sz w:val="18"/>
          <w:szCs w:val="18"/>
        </w:rPr>
        <w:t>-1</w:t>
      </w:r>
    </w:p>
    <w:p w14:paraId="42BD43ED" w14:textId="77777777" w:rsidR="00644473" w:rsidRPr="001A46EB" w:rsidRDefault="00644473" w:rsidP="004131B7">
      <w:pPr>
        <w:widowControl/>
        <w:tabs>
          <w:tab w:val="left" w:pos="2340"/>
          <w:tab w:val="right" w:pos="7920"/>
        </w:tabs>
        <w:spacing w:line="-80" w:lineRule="auto"/>
        <w:ind w:left="1080"/>
        <w:rPr>
          <w:rFonts w:ascii="Arial" w:hAnsi="Arial" w:cs="Arial"/>
          <w:sz w:val="8"/>
          <w:szCs w:val="8"/>
        </w:rPr>
      </w:pPr>
    </w:p>
    <w:p w14:paraId="71E3AF8A" w14:textId="77777777" w:rsidR="00644473" w:rsidRPr="001A46EB" w:rsidRDefault="00644473" w:rsidP="004131B7">
      <w:pPr>
        <w:widowControl/>
        <w:tabs>
          <w:tab w:val="left" w:pos="2340"/>
          <w:tab w:val="right" w:pos="7920"/>
        </w:tabs>
        <w:ind w:left="1080"/>
        <w:rPr>
          <w:rFonts w:ascii="Arial" w:hAnsi="Arial" w:cs="Arial"/>
          <w:sz w:val="18"/>
          <w:szCs w:val="18"/>
        </w:rPr>
      </w:pPr>
      <w:r>
        <w:rPr>
          <w:rFonts w:ascii="Arial" w:hAnsi="Arial" w:cs="Arial"/>
          <w:sz w:val="18"/>
          <w:szCs w:val="18"/>
        </w:rPr>
        <w:t>Section  2.</w:t>
      </w:r>
      <w:r w:rsidRPr="001A46EB">
        <w:rPr>
          <w:rFonts w:ascii="Arial" w:hAnsi="Arial" w:cs="Arial"/>
          <w:sz w:val="18"/>
          <w:szCs w:val="18"/>
        </w:rPr>
        <w:t>1</w:t>
      </w:r>
      <w:r w:rsidRPr="001A46EB">
        <w:rPr>
          <w:rFonts w:ascii="Arial" w:hAnsi="Arial" w:cs="Arial"/>
          <w:sz w:val="18"/>
          <w:szCs w:val="18"/>
        </w:rPr>
        <w:tab/>
        <w:t>Purpose</w:t>
      </w:r>
      <w:r w:rsidRPr="001A46EB">
        <w:rPr>
          <w:rFonts w:ascii="Arial" w:hAnsi="Arial" w:cs="Arial"/>
          <w:sz w:val="18"/>
          <w:szCs w:val="18"/>
        </w:rPr>
        <w:tab/>
      </w:r>
      <w:r w:rsidR="00FC6501">
        <w:rPr>
          <w:rFonts w:ascii="Arial" w:hAnsi="Arial" w:cs="Arial"/>
          <w:sz w:val="18"/>
          <w:szCs w:val="18"/>
        </w:rPr>
        <w:tab/>
        <w:t xml:space="preserve">   </w:t>
      </w:r>
      <w:r>
        <w:rPr>
          <w:rFonts w:ascii="Arial" w:hAnsi="Arial" w:cs="Arial"/>
          <w:sz w:val="18"/>
          <w:szCs w:val="18"/>
        </w:rPr>
        <w:t>2</w:t>
      </w:r>
      <w:r w:rsidRPr="001A46EB">
        <w:rPr>
          <w:rFonts w:ascii="Arial" w:hAnsi="Arial" w:cs="Arial"/>
          <w:sz w:val="18"/>
          <w:szCs w:val="18"/>
        </w:rPr>
        <w:t>-1</w:t>
      </w:r>
    </w:p>
    <w:p w14:paraId="46D2362C" w14:textId="77777777" w:rsidR="00644473" w:rsidRPr="001A46EB" w:rsidRDefault="00644473" w:rsidP="004131B7">
      <w:pPr>
        <w:widowControl/>
        <w:tabs>
          <w:tab w:val="left" w:pos="2340"/>
          <w:tab w:val="right" w:pos="7920"/>
        </w:tabs>
        <w:ind w:left="1080"/>
        <w:rPr>
          <w:rFonts w:ascii="Arial" w:hAnsi="Arial" w:cs="Arial"/>
          <w:sz w:val="18"/>
          <w:szCs w:val="18"/>
        </w:rPr>
      </w:pPr>
      <w:r>
        <w:rPr>
          <w:rFonts w:ascii="Arial" w:hAnsi="Arial" w:cs="Arial"/>
          <w:sz w:val="18"/>
          <w:szCs w:val="18"/>
        </w:rPr>
        <w:t>Section  2.</w:t>
      </w:r>
      <w:r w:rsidRPr="001A46EB">
        <w:rPr>
          <w:rFonts w:ascii="Arial" w:hAnsi="Arial" w:cs="Arial"/>
          <w:sz w:val="18"/>
          <w:szCs w:val="18"/>
        </w:rPr>
        <w:t>2</w:t>
      </w:r>
      <w:r w:rsidRPr="001A46EB">
        <w:rPr>
          <w:rFonts w:ascii="Arial" w:hAnsi="Arial" w:cs="Arial"/>
          <w:sz w:val="18"/>
          <w:szCs w:val="18"/>
        </w:rPr>
        <w:tab/>
      </w:r>
      <w:r>
        <w:rPr>
          <w:rFonts w:ascii="Arial" w:hAnsi="Arial" w:cs="Arial"/>
          <w:sz w:val="18"/>
          <w:szCs w:val="18"/>
        </w:rPr>
        <w:t xml:space="preserve">Zoning Permit </w:t>
      </w:r>
      <w:r w:rsidRPr="001A46EB">
        <w:rPr>
          <w:rFonts w:ascii="Arial" w:hAnsi="Arial" w:cs="Arial"/>
          <w:sz w:val="18"/>
          <w:szCs w:val="18"/>
        </w:rPr>
        <w:t>Required</w:t>
      </w:r>
      <w:r w:rsidRPr="001A46EB">
        <w:rPr>
          <w:rFonts w:ascii="Arial" w:hAnsi="Arial" w:cs="Arial"/>
          <w:sz w:val="18"/>
          <w:szCs w:val="18"/>
        </w:rPr>
        <w:tab/>
      </w:r>
      <w:r w:rsidR="00FC6501">
        <w:rPr>
          <w:rFonts w:ascii="Arial" w:hAnsi="Arial" w:cs="Arial"/>
          <w:sz w:val="18"/>
          <w:szCs w:val="18"/>
        </w:rPr>
        <w:tab/>
        <w:t xml:space="preserve">   </w:t>
      </w:r>
      <w:r>
        <w:rPr>
          <w:rFonts w:ascii="Arial" w:hAnsi="Arial" w:cs="Arial"/>
          <w:sz w:val="18"/>
          <w:szCs w:val="18"/>
        </w:rPr>
        <w:t>2</w:t>
      </w:r>
      <w:r w:rsidRPr="001A46EB">
        <w:rPr>
          <w:rFonts w:ascii="Arial" w:hAnsi="Arial" w:cs="Arial"/>
          <w:sz w:val="18"/>
          <w:szCs w:val="18"/>
        </w:rPr>
        <w:t>-1</w:t>
      </w:r>
    </w:p>
    <w:p w14:paraId="09750556" w14:textId="77777777" w:rsidR="00644473" w:rsidRPr="001A46EB" w:rsidRDefault="00644473" w:rsidP="004131B7">
      <w:pPr>
        <w:widowControl/>
        <w:tabs>
          <w:tab w:val="left" w:pos="2340"/>
          <w:tab w:val="right" w:pos="7920"/>
        </w:tabs>
        <w:ind w:left="1080"/>
        <w:rPr>
          <w:rFonts w:ascii="Arial" w:hAnsi="Arial" w:cs="Arial"/>
          <w:sz w:val="18"/>
          <w:szCs w:val="18"/>
        </w:rPr>
      </w:pPr>
      <w:r>
        <w:rPr>
          <w:rFonts w:ascii="Arial" w:hAnsi="Arial" w:cs="Arial"/>
          <w:sz w:val="18"/>
          <w:szCs w:val="18"/>
        </w:rPr>
        <w:t>Section  2.2</w:t>
      </w:r>
      <w:r w:rsidRPr="001A46EB">
        <w:rPr>
          <w:rFonts w:ascii="Arial" w:hAnsi="Arial" w:cs="Arial"/>
          <w:sz w:val="18"/>
          <w:szCs w:val="18"/>
        </w:rPr>
        <w:tab/>
        <w:t>Responsibility for Administration</w:t>
      </w:r>
      <w:r w:rsidRPr="001A46EB">
        <w:rPr>
          <w:rFonts w:ascii="Arial" w:hAnsi="Arial" w:cs="Arial"/>
          <w:sz w:val="18"/>
          <w:szCs w:val="18"/>
        </w:rPr>
        <w:tab/>
      </w:r>
      <w:r w:rsidR="00FC6501">
        <w:rPr>
          <w:rFonts w:ascii="Arial" w:hAnsi="Arial" w:cs="Arial"/>
          <w:sz w:val="18"/>
          <w:szCs w:val="18"/>
        </w:rPr>
        <w:tab/>
        <w:t xml:space="preserve">   </w:t>
      </w:r>
      <w:r>
        <w:rPr>
          <w:rFonts w:ascii="Arial" w:hAnsi="Arial" w:cs="Arial"/>
          <w:sz w:val="18"/>
          <w:szCs w:val="18"/>
        </w:rPr>
        <w:t>2</w:t>
      </w:r>
      <w:r w:rsidRPr="001A46EB">
        <w:rPr>
          <w:rFonts w:ascii="Arial" w:hAnsi="Arial" w:cs="Arial"/>
          <w:sz w:val="18"/>
          <w:szCs w:val="18"/>
        </w:rPr>
        <w:t>-1</w:t>
      </w:r>
    </w:p>
    <w:p w14:paraId="695A756D" w14:textId="77777777" w:rsidR="00644473" w:rsidRPr="001A46EB" w:rsidRDefault="00644473" w:rsidP="004131B7">
      <w:pPr>
        <w:widowControl/>
        <w:tabs>
          <w:tab w:val="left" w:pos="2340"/>
          <w:tab w:val="right" w:pos="7920"/>
        </w:tabs>
        <w:ind w:left="1080"/>
        <w:rPr>
          <w:rFonts w:ascii="Arial" w:hAnsi="Arial" w:cs="Arial"/>
          <w:sz w:val="18"/>
          <w:szCs w:val="18"/>
        </w:rPr>
      </w:pPr>
      <w:r>
        <w:rPr>
          <w:rFonts w:ascii="Arial" w:hAnsi="Arial" w:cs="Arial"/>
          <w:sz w:val="18"/>
          <w:szCs w:val="18"/>
        </w:rPr>
        <w:t>Section  2.</w:t>
      </w:r>
      <w:r w:rsidRPr="001A46EB">
        <w:rPr>
          <w:rFonts w:ascii="Arial" w:hAnsi="Arial" w:cs="Arial"/>
          <w:sz w:val="18"/>
          <w:szCs w:val="18"/>
        </w:rPr>
        <w:t>4</w:t>
      </w:r>
      <w:r w:rsidRPr="001A46EB">
        <w:rPr>
          <w:rFonts w:ascii="Arial" w:hAnsi="Arial" w:cs="Arial"/>
          <w:sz w:val="18"/>
          <w:szCs w:val="18"/>
        </w:rPr>
        <w:tab/>
      </w:r>
      <w:r>
        <w:rPr>
          <w:rFonts w:ascii="Arial" w:hAnsi="Arial" w:cs="Arial"/>
          <w:sz w:val="18"/>
          <w:szCs w:val="18"/>
        </w:rPr>
        <w:t xml:space="preserve">Zoning Permit </w:t>
      </w:r>
      <w:r w:rsidRPr="001A46EB">
        <w:rPr>
          <w:rFonts w:ascii="Arial" w:hAnsi="Arial" w:cs="Arial"/>
          <w:sz w:val="18"/>
          <w:szCs w:val="18"/>
        </w:rPr>
        <w:t>Application and Review Procedures</w:t>
      </w:r>
      <w:r w:rsidRPr="001A46EB">
        <w:rPr>
          <w:rFonts w:ascii="Arial" w:hAnsi="Arial" w:cs="Arial"/>
          <w:sz w:val="18"/>
          <w:szCs w:val="18"/>
        </w:rPr>
        <w:tab/>
      </w:r>
      <w:r w:rsidR="00FC6501">
        <w:rPr>
          <w:rFonts w:ascii="Arial" w:hAnsi="Arial" w:cs="Arial"/>
          <w:sz w:val="18"/>
          <w:szCs w:val="18"/>
        </w:rPr>
        <w:tab/>
        <w:t xml:space="preserve">   </w:t>
      </w:r>
      <w:r>
        <w:rPr>
          <w:rFonts w:ascii="Arial" w:hAnsi="Arial" w:cs="Arial"/>
          <w:sz w:val="18"/>
          <w:szCs w:val="18"/>
        </w:rPr>
        <w:t>2</w:t>
      </w:r>
      <w:r w:rsidRPr="001A46EB">
        <w:rPr>
          <w:rFonts w:ascii="Arial" w:hAnsi="Arial" w:cs="Arial"/>
          <w:sz w:val="18"/>
          <w:szCs w:val="18"/>
        </w:rPr>
        <w:t>-2</w:t>
      </w:r>
    </w:p>
    <w:p w14:paraId="4E57D7D9" w14:textId="77777777" w:rsidR="00644473" w:rsidRPr="001A46EB" w:rsidRDefault="00644473" w:rsidP="004131B7">
      <w:pPr>
        <w:widowControl/>
        <w:tabs>
          <w:tab w:val="left" w:pos="2340"/>
          <w:tab w:val="right" w:pos="7920"/>
        </w:tabs>
        <w:ind w:left="1080"/>
        <w:rPr>
          <w:rFonts w:ascii="Arial" w:hAnsi="Arial" w:cs="Arial"/>
          <w:sz w:val="18"/>
          <w:szCs w:val="18"/>
        </w:rPr>
      </w:pPr>
      <w:r>
        <w:rPr>
          <w:rFonts w:ascii="Arial" w:hAnsi="Arial" w:cs="Arial"/>
          <w:sz w:val="18"/>
          <w:szCs w:val="18"/>
        </w:rPr>
        <w:t>Section  2.</w:t>
      </w:r>
      <w:r w:rsidRPr="001A46EB">
        <w:rPr>
          <w:rFonts w:ascii="Arial" w:hAnsi="Arial" w:cs="Arial"/>
          <w:sz w:val="18"/>
          <w:szCs w:val="18"/>
        </w:rPr>
        <w:t>5</w:t>
      </w:r>
      <w:r w:rsidRPr="001A46EB">
        <w:rPr>
          <w:rFonts w:ascii="Arial" w:hAnsi="Arial" w:cs="Arial"/>
          <w:sz w:val="18"/>
          <w:szCs w:val="18"/>
        </w:rPr>
        <w:tab/>
        <w:t xml:space="preserve">Building Permit / </w:t>
      </w:r>
      <w:r>
        <w:rPr>
          <w:rFonts w:ascii="Arial" w:hAnsi="Arial" w:cs="Arial"/>
          <w:sz w:val="18"/>
          <w:szCs w:val="18"/>
        </w:rPr>
        <w:t>Permit of Occupancy Required</w:t>
      </w:r>
      <w:r>
        <w:rPr>
          <w:rFonts w:ascii="Arial" w:hAnsi="Arial" w:cs="Arial"/>
          <w:sz w:val="18"/>
          <w:szCs w:val="18"/>
        </w:rPr>
        <w:tab/>
      </w:r>
      <w:r w:rsidR="00FC6501">
        <w:rPr>
          <w:rFonts w:ascii="Arial" w:hAnsi="Arial" w:cs="Arial"/>
          <w:sz w:val="18"/>
          <w:szCs w:val="18"/>
        </w:rPr>
        <w:tab/>
        <w:t xml:space="preserve">   </w:t>
      </w:r>
      <w:r>
        <w:rPr>
          <w:rFonts w:ascii="Arial" w:hAnsi="Arial" w:cs="Arial"/>
          <w:sz w:val="18"/>
          <w:szCs w:val="18"/>
        </w:rPr>
        <w:t>2-4</w:t>
      </w:r>
    </w:p>
    <w:p w14:paraId="1B008656" w14:textId="77777777" w:rsidR="00644473" w:rsidRPr="001A46EB" w:rsidRDefault="00644473" w:rsidP="004131B7">
      <w:pPr>
        <w:widowControl/>
        <w:tabs>
          <w:tab w:val="left" w:pos="2340"/>
          <w:tab w:val="right" w:pos="7920"/>
        </w:tabs>
        <w:ind w:left="1080"/>
        <w:rPr>
          <w:rFonts w:ascii="Arial" w:hAnsi="Arial" w:cs="Arial"/>
          <w:sz w:val="18"/>
          <w:szCs w:val="18"/>
        </w:rPr>
      </w:pPr>
      <w:r>
        <w:rPr>
          <w:rFonts w:ascii="Arial" w:hAnsi="Arial" w:cs="Arial"/>
          <w:sz w:val="18"/>
          <w:szCs w:val="18"/>
        </w:rPr>
        <w:t>Section  2.</w:t>
      </w:r>
      <w:r w:rsidRPr="001A46EB">
        <w:rPr>
          <w:rFonts w:ascii="Arial" w:hAnsi="Arial" w:cs="Arial"/>
          <w:sz w:val="18"/>
          <w:szCs w:val="18"/>
        </w:rPr>
        <w:t>6</w:t>
      </w:r>
      <w:r w:rsidRPr="001A46EB">
        <w:rPr>
          <w:rFonts w:ascii="Arial" w:hAnsi="Arial" w:cs="Arial"/>
          <w:sz w:val="18"/>
          <w:szCs w:val="18"/>
        </w:rPr>
        <w:tab/>
        <w:t>Performance Guarantees for Compliance</w:t>
      </w:r>
      <w:r w:rsidRPr="001A46EB">
        <w:rPr>
          <w:rFonts w:ascii="Arial" w:hAnsi="Arial" w:cs="Arial"/>
          <w:sz w:val="18"/>
          <w:szCs w:val="18"/>
        </w:rPr>
        <w:tab/>
      </w:r>
      <w:r w:rsidR="00FC6501">
        <w:rPr>
          <w:rFonts w:ascii="Arial" w:hAnsi="Arial" w:cs="Arial"/>
          <w:sz w:val="18"/>
          <w:szCs w:val="18"/>
        </w:rPr>
        <w:tab/>
        <w:t xml:space="preserve">   </w:t>
      </w:r>
      <w:r>
        <w:rPr>
          <w:rFonts w:ascii="Arial" w:hAnsi="Arial" w:cs="Arial"/>
          <w:sz w:val="18"/>
          <w:szCs w:val="18"/>
        </w:rPr>
        <w:t>2</w:t>
      </w:r>
      <w:r w:rsidRPr="001A46EB">
        <w:rPr>
          <w:rFonts w:ascii="Arial" w:hAnsi="Arial" w:cs="Arial"/>
          <w:sz w:val="18"/>
          <w:szCs w:val="18"/>
        </w:rPr>
        <w:t>-4</w:t>
      </w:r>
    </w:p>
    <w:p w14:paraId="7E2E574C" w14:textId="77777777" w:rsidR="00644473" w:rsidRPr="001A46EB" w:rsidRDefault="00644473" w:rsidP="004131B7">
      <w:pPr>
        <w:widowControl/>
        <w:tabs>
          <w:tab w:val="left" w:pos="2340"/>
          <w:tab w:val="right" w:pos="7920"/>
        </w:tabs>
        <w:ind w:left="1080"/>
        <w:rPr>
          <w:rFonts w:ascii="Arial" w:hAnsi="Arial" w:cs="Arial"/>
          <w:sz w:val="18"/>
          <w:szCs w:val="18"/>
        </w:rPr>
      </w:pPr>
      <w:r>
        <w:rPr>
          <w:rFonts w:ascii="Arial" w:hAnsi="Arial" w:cs="Arial"/>
          <w:sz w:val="18"/>
          <w:szCs w:val="18"/>
        </w:rPr>
        <w:t>Section  2.</w:t>
      </w:r>
      <w:r w:rsidRPr="001A46EB">
        <w:rPr>
          <w:rFonts w:ascii="Arial" w:hAnsi="Arial" w:cs="Arial"/>
          <w:sz w:val="18"/>
          <w:szCs w:val="18"/>
        </w:rPr>
        <w:t>7</w:t>
      </w:r>
      <w:r w:rsidRPr="001A46EB">
        <w:rPr>
          <w:rFonts w:ascii="Arial" w:hAnsi="Arial" w:cs="Arial"/>
          <w:sz w:val="18"/>
          <w:szCs w:val="18"/>
        </w:rPr>
        <w:tab/>
        <w:t>Timely Action on Applications</w:t>
      </w:r>
      <w:r w:rsidRPr="001A46EB">
        <w:rPr>
          <w:rFonts w:ascii="Arial" w:hAnsi="Arial" w:cs="Arial"/>
          <w:sz w:val="18"/>
          <w:szCs w:val="18"/>
        </w:rPr>
        <w:tab/>
      </w:r>
      <w:r w:rsidR="00FC6501">
        <w:rPr>
          <w:rFonts w:ascii="Arial" w:hAnsi="Arial" w:cs="Arial"/>
          <w:sz w:val="18"/>
          <w:szCs w:val="18"/>
        </w:rPr>
        <w:tab/>
        <w:t xml:space="preserve">   </w:t>
      </w:r>
      <w:r>
        <w:rPr>
          <w:rFonts w:ascii="Arial" w:hAnsi="Arial" w:cs="Arial"/>
          <w:sz w:val="18"/>
          <w:szCs w:val="18"/>
        </w:rPr>
        <w:t>2</w:t>
      </w:r>
      <w:r w:rsidRPr="001A46EB">
        <w:rPr>
          <w:rFonts w:ascii="Arial" w:hAnsi="Arial" w:cs="Arial"/>
          <w:sz w:val="18"/>
          <w:szCs w:val="18"/>
        </w:rPr>
        <w:t>-5</w:t>
      </w:r>
    </w:p>
    <w:p w14:paraId="52D7F871" w14:textId="77777777" w:rsidR="00644473" w:rsidRPr="001A46EB" w:rsidRDefault="00644473" w:rsidP="004131B7">
      <w:pPr>
        <w:widowControl/>
        <w:tabs>
          <w:tab w:val="left" w:pos="2340"/>
          <w:tab w:val="right" w:pos="7920"/>
        </w:tabs>
        <w:ind w:left="1080"/>
        <w:rPr>
          <w:rFonts w:ascii="Arial" w:hAnsi="Arial" w:cs="Arial"/>
          <w:sz w:val="18"/>
          <w:szCs w:val="18"/>
        </w:rPr>
      </w:pPr>
      <w:r>
        <w:rPr>
          <w:rFonts w:ascii="Arial" w:hAnsi="Arial" w:cs="Arial"/>
          <w:sz w:val="18"/>
          <w:szCs w:val="18"/>
        </w:rPr>
        <w:t>Section  2.</w:t>
      </w:r>
      <w:r w:rsidRPr="001A46EB">
        <w:rPr>
          <w:rFonts w:ascii="Arial" w:hAnsi="Arial" w:cs="Arial"/>
          <w:sz w:val="18"/>
          <w:szCs w:val="18"/>
        </w:rPr>
        <w:t>8</w:t>
      </w:r>
      <w:r w:rsidRPr="001A46EB">
        <w:rPr>
          <w:rFonts w:ascii="Arial" w:hAnsi="Arial" w:cs="Arial"/>
          <w:sz w:val="18"/>
          <w:szCs w:val="18"/>
        </w:rPr>
        <w:tab/>
        <w:t>Application Fees</w:t>
      </w:r>
      <w:r w:rsidRPr="001A46EB">
        <w:rPr>
          <w:rFonts w:ascii="Arial" w:hAnsi="Arial" w:cs="Arial"/>
          <w:sz w:val="18"/>
          <w:szCs w:val="18"/>
        </w:rPr>
        <w:tab/>
      </w:r>
      <w:r w:rsidR="00FC6501">
        <w:rPr>
          <w:rFonts w:ascii="Arial" w:hAnsi="Arial" w:cs="Arial"/>
          <w:sz w:val="18"/>
          <w:szCs w:val="18"/>
        </w:rPr>
        <w:tab/>
        <w:t xml:space="preserve">   </w:t>
      </w:r>
      <w:r>
        <w:rPr>
          <w:rFonts w:ascii="Arial" w:hAnsi="Arial" w:cs="Arial"/>
          <w:sz w:val="18"/>
          <w:szCs w:val="18"/>
        </w:rPr>
        <w:t>2</w:t>
      </w:r>
      <w:r w:rsidRPr="001A46EB">
        <w:rPr>
          <w:rFonts w:ascii="Arial" w:hAnsi="Arial" w:cs="Arial"/>
          <w:sz w:val="18"/>
          <w:szCs w:val="18"/>
        </w:rPr>
        <w:t>-5</w:t>
      </w:r>
    </w:p>
    <w:p w14:paraId="4262EE61"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Se</w:t>
      </w:r>
      <w:r>
        <w:rPr>
          <w:rFonts w:ascii="Arial" w:hAnsi="Arial" w:cs="Arial"/>
          <w:sz w:val="18"/>
          <w:szCs w:val="18"/>
        </w:rPr>
        <w:t>ction  2.9</w:t>
      </w:r>
      <w:r>
        <w:rPr>
          <w:rFonts w:ascii="Arial" w:hAnsi="Arial" w:cs="Arial"/>
          <w:sz w:val="18"/>
          <w:szCs w:val="18"/>
        </w:rPr>
        <w:tab/>
        <w:t>Site Inspections</w:t>
      </w:r>
      <w:r>
        <w:rPr>
          <w:rFonts w:ascii="Arial" w:hAnsi="Arial" w:cs="Arial"/>
          <w:sz w:val="18"/>
          <w:szCs w:val="18"/>
        </w:rPr>
        <w:tab/>
      </w:r>
      <w:r w:rsidR="00FC6501">
        <w:rPr>
          <w:rFonts w:ascii="Arial" w:hAnsi="Arial" w:cs="Arial"/>
          <w:sz w:val="18"/>
          <w:szCs w:val="18"/>
        </w:rPr>
        <w:tab/>
        <w:t xml:space="preserve">   </w:t>
      </w:r>
      <w:r>
        <w:rPr>
          <w:rFonts w:ascii="Arial" w:hAnsi="Arial" w:cs="Arial"/>
          <w:sz w:val="18"/>
          <w:szCs w:val="18"/>
        </w:rPr>
        <w:t>2-6</w:t>
      </w:r>
    </w:p>
    <w:p w14:paraId="685FC538"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2</w:t>
      </w:r>
      <w:r w:rsidRPr="001A46EB">
        <w:rPr>
          <w:rFonts w:ascii="Arial" w:hAnsi="Arial" w:cs="Arial"/>
          <w:sz w:val="18"/>
          <w:szCs w:val="18"/>
        </w:rPr>
        <w:t>.10</w:t>
      </w:r>
      <w:r w:rsidRPr="001A46EB">
        <w:rPr>
          <w:rFonts w:ascii="Arial" w:hAnsi="Arial" w:cs="Arial"/>
          <w:sz w:val="18"/>
          <w:szCs w:val="18"/>
        </w:rPr>
        <w:tab/>
        <w:t>Violations, Penalties, and Fines</w:t>
      </w:r>
      <w:r w:rsidRPr="001A46EB">
        <w:rPr>
          <w:rFonts w:ascii="Arial" w:hAnsi="Arial" w:cs="Arial"/>
          <w:sz w:val="18"/>
          <w:szCs w:val="18"/>
        </w:rPr>
        <w:tab/>
      </w:r>
      <w:r w:rsidR="00FC6501">
        <w:rPr>
          <w:rFonts w:ascii="Arial" w:hAnsi="Arial" w:cs="Arial"/>
          <w:sz w:val="18"/>
          <w:szCs w:val="18"/>
        </w:rPr>
        <w:tab/>
        <w:t xml:space="preserve">   </w:t>
      </w:r>
      <w:r>
        <w:rPr>
          <w:rFonts w:ascii="Arial" w:hAnsi="Arial" w:cs="Arial"/>
          <w:sz w:val="18"/>
          <w:szCs w:val="18"/>
        </w:rPr>
        <w:t>2</w:t>
      </w:r>
      <w:r w:rsidRPr="001A46EB">
        <w:rPr>
          <w:rFonts w:ascii="Arial" w:hAnsi="Arial" w:cs="Arial"/>
          <w:sz w:val="18"/>
          <w:szCs w:val="18"/>
        </w:rPr>
        <w:t>-6</w:t>
      </w:r>
    </w:p>
    <w:p w14:paraId="3D1DE836" w14:textId="77777777" w:rsidR="00644473" w:rsidRDefault="00644473" w:rsidP="004131B7">
      <w:pPr>
        <w:widowControl/>
        <w:tabs>
          <w:tab w:val="left" w:pos="2340"/>
          <w:tab w:val="right" w:pos="7920"/>
        </w:tabs>
        <w:ind w:left="1080"/>
        <w:rPr>
          <w:rFonts w:ascii="Arial" w:hAnsi="Arial" w:cs="Arial"/>
          <w:sz w:val="18"/>
          <w:szCs w:val="18"/>
        </w:rPr>
      </w:pPr>
      <w:r>
        <w:rPr>
          <w:rFonts w:ascii="Arial" w:hAnsi="Arial" w:cs="Arial"/>
          <w:sz w:val="18"/>
          <w:szCs w:val="18"/>
        </w:rPr>
        <w:t>Section  2.11</w:t>
      </w:r>
      <w:r w:rsidRPr="001A46EB">
        <w:rPr>
          <w:rFonts w:ascii="Arial" w:hAnsi="Arial" w:cs="Arial"/>
          <w:sz w:val="18"/>
          <w:szCs w:val="18"/>
        </w:rPr>
        <w:tab/>
      </w:r>
      <w:r>
        <w:rPr>
          <w:rFonts w:ascii="Arial" w:hAnsi="Arial" w:cs="Arial"/>
          <w:sz w:val="18"/>
          <w:szCs w:val="18"/>
        </w:rPr>
        <w:t>Public Hearing Notices</w:t>
      </w:r>
      <w:r>
        <w:rPr>
          <w:rFonts w:ascii="Arial" w:hAnsi="Arial" w:cs="Arial"/>
          <w:sz w:val="18"/>
          <w:szCs w:val="18"/>
        </w:rPr>
        <w:tab/>
      </w:r>
      <w:r w:rsidR="00FC6501">
        <w:rPr>
          <w:rFonts w:ascii="Arial" w:hAnsi="Arial" w:cs="Arial"/>
          <w:sz w:val="18"/>
          <w:szCs w:val="18"/>
        </w:rPr>
        <w:tab/>
        <w:t xml:space="preserve">   </w:t>
      </w:r>
      <w:r>
        <w:rPr>
          <w:rFonts w:ascii="Arial" w:hAnsi="Arial" w:cs="Arial"/>
          <w:sz w:val="18"/>
          <w:szCs w:val="18"/>
        </w:rPr>
        <w:t>2-7</w:t>
      </w:r>
    </w:p>
    <w:p w14:paraId="3F62248D" w14:textId="77777777" w:rsidR="00644473" w:rsidRPr="00FC6501" w:rsidRDefault="00644473" w:rsidP="004131B7">
      <w:pPr>
        <w:widowControl/>
        <w:tabs>
          <w:tab w:val="left" w:pos="2340"/>
          <w:tab w:val="right" w:pos="7920"/>
        </w:tabs>
        <w:ind w:left="1080"/>
        <w:rPr>
          <w:rFonts w:ascii="Arial" w:hAnsi="Arial" w:cs="Arial"/>
          <w:sz w:val="8"/>
          <w:szCs w:val="8"/>
        </w:rPr>
      </w:pPr>
    </w:p>
    <w:p w14:paraId="33211342" w14:textId="77777777" w:rsidR="00644473" w:rsidRPr="001A46EB" w:rsidRDefault="00644473" w:rsidP="00FC6501">
      <w:pPr>
        <w:widowControl/>
        <w:tabs>
          <w:tab w:val="left" w:pos="2340"/>
          <w:tab w:val="right" w:pos="7920"/>
        </w:tabs>
        <w:ind w:left="720"/>
        <w:rPr>
          <w:rFonts w:ascii="Arial" w:hAnsi="Arial" w:cs="Arial"/>
          <w:b/>
          <w:bCs/>
          <w:sz w:val="18"/>
          <w:szCs w:val="18"/>
        </w:rPr>
      </w:pPr>
      <w:r>
        <w:rPr>
          <w:rFonts w:ascii="Arial" w:hAnsi="Arial" w:cs="Arial"/>
          <w:b/>
          <w:bCs/>
          <w:sz w:val="18"/>
          <w:szCs w:val="18"/>
        </w:rPr>
        <w:t>ARTICLE  3</w:t>
      </w:r>
      <w:r w:rsidRPr="001A46EB">
        <w:rPr>
          <w:rFonts w:ascii="Arial" w:hAnsi="Arial" w:cs="Arial"/>
          <w:b/>
          <w:bCs/>
          <w:sz w:val="18"/>
          <w:szCs w:val="18"/>
        </w:rPr>
        <w:t xml:space="preserve">:  </w:t>
      </w:r>
      <w:r w:rsidR="00FC6501">
        <w:rPr>
          <w:rFonts w:ascii="Arial" w:hAnsi="Arial" w:cs="Arial"/>
          <w:b/>
          <w:bCs/>
          <w:sz w:val="18"/>
          <w:szCs w:val="18"/>
        </w:rPr>
        <w:t>Z</w:t>
      </w:r>
      <w:r w:rsidRPr="001A46EB">
        <w:rPr>
          <w:rFonts w:ascii="Arial" w:hAnsi="Arial" w:cs="Arial"/>
          <w:b/>
          <w:bCs/>
          <w:sz w:val="18"/>
          <w:szCs w:val="18"/>
        </w:rPr>
        <w:t>ONING D</w:t>
      </w:r>
      <w:r>
        <w:rPr>
          <w:rFonts w:ascii="Arial" w:hAnsi="Arial" w:cs="Arial"/>
          <w:b/>
          <w:bCs/>
          <w:sz w:val="18"/>
          <w:szCs w:val="18"/>
        </w:rPr>
        <w:t>ISTRICTS, REGULATIONS and MAP</w:t>
      </w:r>
      <w:r>
        <w:rPr>
          <w:rFonts w:ascii="Arial" w:hAnsi="Arial" w:cs="Arial"/>
          <w:b/>
          <w:bCs/>
          <w:sz w:val="18"/>
          <w:szCs w:val="18"/>
        </w:rPr>
        <w:tab/>
      </w:r>
      <w:r w:rsidR="00FC6501">
        <w:rPr>
          <w:rFonts w:ascii="Arial" w:hAnsi="Arial" w:cs="Arial"/>
          <w:b/>
          <w:bCs/>
          <w:sz w:val="18"/>
          <w:szCs w:val="18"/>
        </w:rPr>
        <w:tab/>
        <w:t xml:space="preserve">   </w:t>
      </w:r>
      <w:r>
        <w:rPr>
          <w:rFonts w:ascii="Arial" w:hAnsi="Arial" w:cs="Arial"/>
          <w:b/>
          <w:bCs/>
          <w:sz w:val="18"/>
          <w:szCs w:val="18"/>
        </w:rPr>
        <w:t>3</w:t>
      </w:r>
      <w:r w:rsidRPr="001A46EB">
        <w:rPr>
          <w:rFonts w:ascii="Arial" w:hAnsi="Arial" w:cs="Arial"/>
          <w:b/>
          <w:bCs/>
          <w:sz w:val="18"/>
          <w:szCs w:val="18"/>
        </w:rPr>
        <w:t>-1</w:t>
      </w:r>
    </w:p>
    <w:p w14:paraId="16ECA33F" w14:textId="77777777" w:rsidR="00644473" w:rsidRPr="001A46EB" w:rsidRDefault="00644473" w:rsidP="004131B7">
      <w:pPr>
        <w:widowControl/>
        <w:tabs>
          <w:tab w:val="left" w:pos="2160"/>
          <w:tab w:val="right" w:pos="7920"/>
        </w:tabs>
        <w:spacing w:line="-80" w:lineRule="auto"/>
        <w:ind w:left="1080"/>
        <w:rPr>
          <w:rFonts w:ascii="Arial" w:hAnsi="Arial" w:cs="Arial"/>
          <w:sz w:val="8"/>
          <w:szCs w:val="8"/>
        </w:rPr>
      </w:pPr>
    </w:p>
    <w:p w14:paraId="0F3F5A51"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3.</w:t>
      </w:r>
      <w:r w:rsidRPr="001A46EB">
        <w:rPr>
          <w:rFonts w:ascii="Arial" w:hAnsi="Arial" w:cs="Arial"/>
          <w:sz w:val="18"/>
          <w:szCs w:val="18"/>
        </w:rPr>
        <w:t>1</w:t>
      </w:r>
      <w:r w:rsidRPr="001A46EB">
        <w:rPr>
          <w:rFonts w:ascii="Arial" w:hAnsi="Arial" w:cs="Arial"/>
          <w:sz w:val="18"/>
          <w:szCs w:val="18"/>
        </w:rPr>
        <w:tab/>
        <w:t>Establishment of Districts</w:t>
      </w:r>
      <w:r w:rsidRPr="001A46EB">
        <w:rPr>
          <w:rFonts w:ascii="Arial" w:hAnsi="Arial" w:cs="Arial"/>
          <w:sz w:val="18"/>
          <w:szCs w:val="18"/>
        </w:rPr>
        <w:tab/>
      </w:r>
      <w:r w:rsidR="00FC6501">
        <w:rPr>
          <w:rFonts w:ascii="Arial" w:hAnsi="Arial" w:cs="Arial"/>
          <w:sz w:val="18"/>
          <w:szCs w:val="18"/>
        </w:rPr>
        <w:tab/>
        <w:t xml:space="preserve">   </w:t>
      </w:r>
      <w:r>
        <w:rPr>
          <w:rFonts w:ascii="Arial" w:hAnsi="Arial" w:cs="Arial"/>
          <w:sz w:val="18"/>
          <w:szCs w:val="18"/>
        </w:rPr>
        <w:t>3</w:t>
      </w:r>
      <w:r w:rsidRPr="001A46EB">
        <w:rPr>
          <w:rFonts w:ascii="Arial" w:hAnsi="Arial" w:cs="Arial"/>
          <w:sz w:val="18"/>
          <w:szCs w:val="18"/>
        </w:rPr>
        <w:t>-1</w:t>
      </w:r>
    </w:p>
    <w:p w14:paraId="0C789245"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3.</w:t>
      </w:r>
      <w:r w:rsidRPr="001A46EB">
        <w:rPr>
          <w:rFonts w:ascii="Arial" w:hAnsi="Arial" w:cs="Arial"/>
          <w:sz w:val="18"/>
          <w:szCs w:val="18"/>
        </w:rPr>
        <w:t>2</w:t>
      </w:r>
      <w:r w:rsidRPr="001A46EB">
        <w:rPr>
          <w:rFonts w:ascii="Arial" w:hAnsi="Arial" w:cs="Arial"/>
          <w:sz w:val="18"/>
          <w:szCs w:val="18"/>
        </w:rPr>
        <w:tab/>
        <w:t>Zoning District Map</w:t>
      </w:r>
      <w:r w:rsidRPr="001A46EB">
        <w:rPr>
          <w:rFonts w:ascii="Arial" w:hAnsi="Arial" w:cs="Arial"/>
          <w:sz w:val="18"/>
          <w:szCs w:val="18"/>
        </w:rPr>
        <w:tab/>
      </w:r>
      <w:r w:rsidR="00FC6501">
        <w:rPr>
          <w:rFonts w:ascii="Arial" w:hAnsi="Arial" w:cs="Arial"/>
          <w:sz w:val="18"/>
          <w:szCs w:val="18"/>
        </w:rPr>
        <w:tab/>
        <w:t xml:space="preserve">   </w:t>
      </w:r>
      <w:r>
        <w:rPr>
          <w:rFonts w:ascii="Arial" w:hAnsi="Arial" w:cs="Arial"/>
          <w:sz w:val="18"/>
          <w:szCs w:val="18"/>
        </w:rPr>
        <w:t>3</w:t>
      </w:r>
      <w:r w:rsidRPr="001A46EB">
        <w:rPr>
          <w:rFonts w:ascii="Arial" w:hAnsi="Arial" w:cs="Arial"/>
          <w:sz w:val="18"/>
          <w:szCs w:val="18"/>
        </w:rPr>
        <w:t>-1</w:t>
      </w:r>
    </w:p>
    <w:p w14:paraId="0890276E"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3.</w:t>
      </w:r>
      <w:r w:rsidRPr="001A46EB">
        <w:rPr>
          <w:rFonts w:ascii="Arial" w:hAnsi="Arial" w:cs="Arial"/>
          <w:sz w:val="18"/>
          <w:szCs w:val="18"/>
        </w:rPr>
        <w:t>3</w:t>
      </w:r>
      <w:r w:rsidRPr="001A46EB">
        <w:rPr>
          <w:rFonts w:ascii="Arial" w:hAnsi="Arial" w:cs="Arial"/>
          <w:sz w:val="18"/>
          <w:szCs w:val="18"/>
        </w:rPr>
        <w:tab/>
        <w:t>Purposes of Zoning Districts</w:t>
      </w:r>
      <w:r w:rsidRPr="001A46EB">
        <w:rPr>
          <w:rFonts w:ascii="Arial" w:hAnsi="Arial" w:cs="Arial"/>
          <w:sz w:val="18"/>
          <w:szCs w:val="18"/>
        </w:rPr>
        <w:tab/>
      </w:r>
      <w:r w:rsidR="00FC6501">
        <w:rPr>
          <w:rFonts w:ascii="Arial" w:hAnsi="Arial" w:cs="Arial"/>
          <w:sz w:val="18"/>
          <w:szCs w:val="18"/>
        </w:rPr>
        <w:t xml:space="preserve"> </w:t>
      </w:r>
      <w:r w:rsidR="00FC6501">
        <w:rPr>
          <w:rFonts w:ascii="Arial" w:hAnsi="Arial" w:cs="Arial"/>
          <w:sz w:val="18"/>
          <w:szCs w:val="18"/>
        </w:rPr>
        <w:tab/>
        <w:t xml:space="preserve">   </w:t>
      </w:r>
      <w:r>
        <w:rPr>
          <w:rFonts w:ascii="Arial" w:hAnsi="Arial" w:cs="Arial"/>
          <w:sz w:val="18"/>
          <w:szCs w:val="18"/>
        </w:rPr>
        <w:t>3</w:t>
      </w:r>
      <w:r w:rsidRPr="001A46EB">
        <w:rPr>
          <w:rFonts w:ascii="Arial" w:hAnsi="Arial" w:cs="Arial"/>
          <w:sz w:val="18"/>
          <w:szCs w:val="18"/>
        </w:rPr>
        <w:t>-1</w:t>
      </w:r>
    </w:p>
    <w:p w14:paraId="1D454995"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3.4</w:t>
      </w:r>
      <w:r w:rsidRPr="001A46EB">
        <w:rPr>
          <w:rFonts w:ascii="Arial" w:hAnsi="Arial" w:cs="Arial"/>
          <w:sz w:val="18"/>
          <w:szCs w:val="18"/>
        </w:rPr>
        <w:tab/>
        <w:t>Interpretation of District Boundaries</w:t>
      </w:r>
      <w:r w:rsidRPr="001A46EB">
        <w:rPr>
          <w:rFonts w:ascii="Arial" w:hAnsi="Arial" w:cs="Arial"/>
          <w:sz w:val="18"/>
          <w:szCs w:val="18"/>
        </w:rPr>
        <w:tab/>
      </w:r>
      <w:r w:rsidR="00FC6501">
        <w:rPr>
          <w:rFonts w:ascii="Arial" w:hAnsi="Arial" w:cs="Arial"/>
          <w:sz w:val="18"/>
          <w:szCs w:val="18"/>
        </w:rPr>
        <w:tab/>
        <w:t xml:space="preserve">   </w:t>
      </w:r>
      <w:r>
        <w:rPr>
          <w:rFonts w:ascii="Arial" w:hAnsi="Arial" w:cs="Arial"/>
          <w:sz w:val="18"/>
          <w:szCs w:val="18"/>
        </w:rPr>
        <w:t>3-1</w:t>
      </w:r>
    </w:p>
    <w:p w14:paraId="06248976"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3.</w:t>
      </w:r>
      <w:r w:rsidRPr="001A46EB">
        <w:rPr>
          <w:rFonts w:ascii="Arial" w:hAnsi="Arial" w:cs="Arial"/>
          <w:sz w:val="18"/>
          <w:szCs w:val="18"/>
        </w:rPr>
        <w:t>5</w:t>
      </w:r>
      <w:r w:rsidRPr="001A46EB">
        <w:rPr>
          <w:rFonts w:ascii="Arial" w:hAnsi="Arial" w:cs="Arial"/>
          <w:sz w:val="18"/>
          <w:szCs w:val="18"/>
        </w:rPr>
        <w:tab/>
        <w:t xml:space="preserve">Permitted Uses in Zoning Districts </w:t>
      </w:r>
      <w:r w:rsidRPr="001A46EB">
        <w:rPr>
          <w:rFonts w:ascii="Arial" w:hAnsi="Arial" w:cs="Arial"/>
          <w:sz w:val="18"/>
          <w:szCs w:val="18"/>
        </w:rPr>
        <w:tab/>
      </w:r>
      <w:r w:rsidR="00FC6501">
        <w:rPr>
          <w:rFonts w:ascii="Arial" w:hAnsi="Arial" w:cs="Arial"/>
          <w:sz w:val="18"/>
          <w:szCs w:val="18"/>
        </w:rPr>
        <w:tab/>
        <w:t xml:space="preserve">   </w:t>
      </w:r>
      <w:r>
        <w:rPr>
          <w:rFonts w:ascii="Arial" w:hAnsi="Arial" w:cs="Arial"/>
          <w:sz w:val="18"/>
          <w:szCs w:val="18"/>
        </w:rPr>
        <w:t>3</w:t>
      </w:r>
      <w:r w:rsidRPr="001A46EB">
        <w:rPr>
          <w:rFonts w:ascii="Arial" w:hAnsi="Arial" w:cs="Arial"/>
          <w:sz w:val="18"/>
          <w:szCs w:val="18"/>
        </w:rPr>
        <w:t>-2</w:t>
      </w:r>
    </w:p>
    <w:p w14:paraId="42BA2D6A" w14:textId="77777777" w:rsidR="00644473" w:rsidRPr="001A46EB" w:rsidRDefault="00644473" w:rsidP="008A5A9D">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3.</w:t>
      </w:r>
      <w:r w:rsidRPr="001A46EB">
        <w:rPr>
          <w:rFonts w:ascii="Arial" w:hAnsi="Arial" w:cs="Arial"/>
          <w:sz w:val="18"/>
          <w:szCs w:val="18"/>
        </w:rPr>
        <w:t>6</w:t>
      </w:r>
      <w:r w:rsidRPr="001A46EB">
        <w:rPr>
          <w:rFonts w:ascii="Arial" w:hAnsi="Arial" w:cs="Arial"/>
          <w:sz w:val="18"/>
          <w:szCs w:val="18"/>
        </w:rPr>
        <w:tab/>
        <w:t xml:space="preserve">Site Development Requirements of Zoning Districts </w:t>
      </w:r>
      <w:r w:rsidRPr="001A46EB">
        <w:rPr>
          <w:rFonts w:ascii="Arial" w:hAnsi="Arial" w:cs="Arial"/>
          <w:sz w:val="18"/>
          <w:szCs w:val="18"/>
        </w:rPr>
        <w:tab/>
      </w:r>
      <w:r w:rsidR="00FC6501">
        <w:rPr>
          <w:rFonts w:ascii="Arial" w:hAnsi="Arial" w:cs="Arial"/>
          <w:sz w:val="18"/>
          <w:szCs w:val="18"/>
        </w:rPr>
        <w:tab/>
        <w:t xml:space="preserve">   </w:t>
      </w:r>
      <w:r>
        <w:rPr>
          <w:rFonts w:ascii="Arial" w:hAnsi="Arial" w:cs="Arial"/>
          <w:sz w:val="18"/>
          <w:szCs w:val="18"/>
        </w:rPr>
        <w:t>3-3</w:t>
      </w:r>
    </w:p>
    <w:p w14:paraId="7B6D0229" w14:textId="77777777" w:rsidR="00644473" w:rsidRPr="001A46EB" w:rsidRDefault="00644473" w:rsidP="008A5A9D">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3.7</w:t>
      </w:r>
      <w:r w:rsidRPr="001A46EB">
        <w:rPr>
          <w:rFonts w:ascii="Arial" w:hAnsi="Arial" w:cs="Arial"/>
          <w:sz w:val="18"/>
          <w:szCs w:val="18"/>
        </w:rPr>
        <w:tab/>
      </w:r>
      <w:r>
        <w:rPr>
          <w:rFonts w:ascii="Arial" w:hAnsi="Arial" w:cs="Arial"/>
          <w:sz w:val="18"/>
          <w:szCs w:val="18"/>
        </w:rPr>
        <w:t>Special District Provisions</w:t>
      </w:r>
      <w:r w:rsidRPr="001A46EB">
        <w:rPr>
          <w:rFonts w:ascii="Arial" w:hAnsi="Arial" w:cs="Arial"/>
          <w:sz w:val="18"/>
          <w:szCs w:val="18"/>
        </w:rPr>
        <w:t xml:space="preserve"> </w:t>
      </w:r>
      <w:r w:rsidRPr="001A46EB">
        <w:rPr>
          <w:rFonts w:ascii="Arial" w:hAnsi="Arial" w:cs="Arial"/>
          <w:sz w:val="18"/>
          <w:szCs w:val="18"/>
        </w:rPr>
        <w:tab/>
      </w:r>
      <w:r w:rsidR="00FC6501">
        <w:rPr>
          <w:rFonts w:ascii="Arial" w:hAnsi="Arial" w:cs="Arial"/>
          <w:sz w:val="18"/>
          <w:szCs w:val="18"/>
        </w:rPr>
        <w:tab/>
        <w:t xml:space="preserve">   </w:t>
      </w:r>
      <w:r>
        <w:rPr>
          <w:rFonts w:ascii="Arial" w:hAnsi="Arial" w:cs="Arial"/>
          <w:sz w:val="18"/>
          <w:szCs w:val="18"/>
        </w:rPr>
        <w:t>3-3</w:t>
      </w:r>
    </w:p>
    <w:p w14:paraId="1FF8EA1D" w14:textId="77777777" w:rsidR="00644473" w:rsidRDefault="00644473" w:rsidP="004131B7">
      <w:pPr>
        <w:widowControl/>
        <w:tabs>
          <w:tab w:val="left" w:pos="2340"/>
          <w:tab w:val="right" w:pos="7920"/>
        </w:tabs>
        <w:ind w:left="1080"/>
        <w:rPr>
          <w:rFonts w:ascii="Arial" w:hAnsi="Arial" w:cs="Arial"/>
          <w:sz w:val="18"/>
          <w:szCs w:val="18"/>
        </w:rPr>
      </w:pPr>
      <w:r>
        <w:rPr>
          <w:rFonts w:ascii="Arial" w:hAnsi="Arial" w:cs="Arial"/>
          <w:sz w:val="18"/>
          <w:szCs w:val="18"/>
        </w:rPr>
        <w:br w:type="page"/>
      </w:r>
    </w:p>
    <w:p w14:paraId="2B3A20E5" w14:textId="77777777" w:rsidR="00644473" w:rsidRPr="001A46EB" w:rsidRDefault="00644473" w:rsidP="004131B7">
      <w:pPr>
        <w:widowControl/>
        <w:tabs>
          <w:tab w:val="left" w:pos="2340"/>
          <w:tab w:val="right" w:pos="7920"/>
        </w:tabs>
        <w:ind w:left="900"/>
        <w:rPr>
          <w:rFonts w:ascii="Arial" w:hAnsi="Arial" w:cs="Arial"/>
          <w:b/>
          <w:bCs/>
          <w:sz w:val="18"/>
          <w:szCs w:val="18"/>
        </w:rPr>
      </w:pPr>
      <w:r>
        <w:rPr>
          <w:rFonts w:ascii="Arial" w:hAnsi="Arial" w:cs="Arial"/>
          <w:b/>
          <w:bCs/>
          <w:sz w:val="18"/>
          <w:szCs w:val="18"/>
        </w:rPr>
        <w:lastRenderedPageBreak/>
        <w:t>ARTICLE  4:</w:t>
      </w:r>
      <w:r w:rsidRPr="001A46EB">
        <w:rPr>
          <w:rFonts w:ascii="Arial" w:hAnsi="Arial" w:cs="Arial"/>
          <w:b/>
          <w:bCs/>
          <w:sz w:val="18"/>
          <w:szCs w:val="18"/>
        </w:rPr>
        <w:tab/>
        <w:t>PLANNED UNIT DEVELOPMENT (PUD) DISTRICT</w:t>
      </w:r>
      <w:r w:rsidRPr="001A46EB">
        <w:rPr>
          <w:rFonts w:ascii="Arial" w:hAnsi="Arial" w:cs="Arial"/>
          <w:b/>
          <w:bCs/>
          <w:sz w:val="18"/>
          <w:szCs w:val="18"/>
        </w:rPr>
        <w:tab/>
      </w:r>
      <w:r>
        <w:rPr>
          <w:rFonts w:ascii="Arial" w:hAnsi="Arial" w:cs="Arial"/>
          <w:b/>
          <w:bCs/>
          <w:sz w:val="18"/>
          <w:szCs w:val="18"/>
        </w:rPr>
        <w:t>4</w:t>
      </w:r>
      <w:r w:rsidRPr="001A46EB">
        <w:rPr>
          <w:rFonts w:ascii="Arial" w:hAnsi="Arial" w:cs="Arial"/>
          <w:b/>
          <w:bCs/>
          <w:sz w:val="18"/>
          <w:szCs w:val="18"/>
        </w:rPr>
        <w:t>-1</w:t>
      </w:r>
    </w:p>
    <w:p w14:paraId="700CBA2B" w14:textId="77777777" w:rsidR="00644473" w:rsidRPr="001A46EB" w:rsidRDefault="00644473" w:rsidP="004131B7">
      <w:pPr>
        <w:widowControl/>
        <w:tabs>
          <w:tab w:val="left" w:pos="2340"/>
          <w:tab w:val="right" w:pos="7920"/>
        </w:tabs>
        <w:spacing w:line="-80" w:lineRule="auto"/>
        <w:ind w:left="1080"/>
        <w:rPr>
          <w:rFonts w:ascii="Arial" w:hAnsi="Arial" w:cs="Arial"/>
          <w:sz w:val="8"/>
          <w:szCs w:val="8"/>
        </w:rPr>
      </w:pPr>
    </w:p>
    <w:p w14:paraId="334F00AD"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4.</w:t>
      </w:r>
      <w:r w:rsidRPr="001A46EB">
        <w:rPr>
          <w:rFonts w:ascii="Arial" w:hAnsi="Arial" w:cs="Arial"/>
          <w:sz w:val="18"/>
          <w:szCs w:val="18"/>
        </w:rPr>
        <w:t>1</w:t>
      </w:r>
      <w:r w:rsidRPr="001A46EB">
        <w:rPr>
          <w:rFonts w:ascii="Arial" w:hAnsi="Arial" w:cs="Arial"/>
          <w:sz w:val="18"/>
          <w:szCs w:val="18"/>
        </w:rPr>
        <w:tab/>
        <w:t>Purpose</w:t>
      </w:r>
      <w:r w:rsidRPr="001A46EB">
        <w:rPr>
          <w:rFonts w:ascii="Arial" w:hAnsi="Arial" w:cs="Arial"/>
          <w:sz w:val="18"/>
          <w:szCs w:val="18"/>
        </w:rPr>
        <w:tab/>
      </w:r>
      <w:r>
        <w:rPr>
          <w:rFonts w:ascii="Arial" w:hAnsi="Arial" w:cs="Arial"/>
          <w:sz w:val="18"/>
          <w:szCs w:val="18"/>
        </w:rPr>
        <w:t>4</w:t>
      </w:r>
      <w:r w:rsidRPr="001A46EB">
        <w:rPr>
          <w:rFonts w:ascii="Arial" w:hAnsi="Arial" w:cs="Arial"/>
          <w:sz w:val="18"/>
          <w:szCs w:val="18"/>
        </w:rPr>
        <w:t>-1</w:t>
      </w:r>
    </w:p>
    <w:p w14:paraId="78D9CCD4" w14:textId="77777777" w:rsidR="00644473" w:rsidRPr="001A46EB" w:rsidRDefault="00644473" w:rsidP="004131B7">
      <w:pPr>
        <w:widowControl/>
        <w:tabs>
          <w:tab w:val="left" w:pos="2340"/>
          <w:tab w:val="right" w:pos="7920"/>
        </w:tabs>
        <w:ind w:left="1080"/>
        <w:rPr>
          <w:rFonts w:ascii="Arial" w:hAnsi="Arial" w:cs="Arial"/>
          <w:b/>
          <w:bCs/>
          <w:i/>
          <w:iCs/>
          <w:sz w:val="18"/>
          <w:szCs w:val="18"/>
        </w:rPr>
      </w:pPr>
      <w:r w:rsidRPr="001A46EB">
        <w:rPr>
          <w:rFonts w:ascii="Arial" w:hAnsi="Arial" w:cs="Arial"/>
          <w:sz w:val="18"/>
          <w:szCs w:val="18"/>
        </w:rPr>
        <w:t xml:space="preserve">Section  </w:t>
      </w:r>
      <w:r>
        <w:rPr>
          <w:rFonts w:ascii="Arial" w:hAnsi="Arial" w:cs="Arial"/>
          <w:sz w:val="18"/>
          <w:szCs w:val="18"/>
        </w:rPr>
        <w:t>4.</w:t>
      </w:r>
      <w:r w:rsidRPr="001A46EB">
        <w:rPr>
          <w:rFonts w:ascii="Arial" w:hAnsi="Arial" w:cs="Arial"/>
          <w:sz w:val="18"/>
          <w:szCs w:val="18"/>
        </w:rPr>
        <w:t>2</w:t>
      </w:r>
      <w:r w:rsidRPr="001A46EB">
        <w:rPr>
          <w:rFonts w:ascii="Arial" w:hAnsi="Arial" w:cs="Arial"/>
          <w:sz w:val="18"/>
          <w:szCs w:val="18"/>
        </w:rPr>
        <w:tab/>
        <w:t>PUD is a Separate District</w:t>
      </w:r>
      <w:r w:rsidRPr="001A46EB">
        <w:rPr>
          <w:rFonts w:ascii="Arial" w:hAnsi="Arial" w:cs="Arial"/>
          <w:sz w:val="18"/>
          <w:szCs w:val="18"/>
        </w:rPr>
        <w:tab/>
      </w:r>
      <w:r>
        <w:rPr>
          <w:rFonts w:ascii="Arial" w:hAnsi="Arial" w:cs="Arial"/>
          <w:sz w:val="18"/>
          <w:szCs w:val="18"/>
        </w:rPr>
        <w:t>4</w:t>
      </w:r>
      <w:r w:rsidRPr="001A46EB">
        <w:rPr>
          <w:rFonts w:ascii="Arial" w:hAnsi="Arial" w:cs="Arial"/>
          <w:sz w:val="18"/>
          <w:szCs w:val="18"/>
        </w:rPr>
        <w:t>-1</w:t>
      </w:r>
    </w:p>
    <w:p w14:paraId="5693D501" w14:textId="77777777" w:rsidR="00644473" w:rsidRPr="001A46EB" w:rsidRDefault="00644473" w:rsidP="004131B7">
      <w:pPr>
        <w:widowControl/>
        <w:tabs>
          <w:tab w:val="left" w:pos="2340"/>
          <w:tab w:val="right" w:pos="7920"/>
        </w:tabs>
        <w:ind w:left="1080"/>
        <w:rPr>
          <w:rFonts w:ascii="Arial" w:hAnsi="Arial" w:cs="Arial"/>
          <w:b/>
          <w:bCs/>
          <w:i/>
          <w:iCs/>
          <w:sz w:val="18"/>
          <w:szCs w:val="18"/>
        </w:rPr>
      </w:pPr>
      <w:r w:rsidRPr="001A46EB">
        <w:rPr>
          <w:rFonts w:ascii="Arial" w:hAnsi="Arial" w:cs="Arial"/>
          <w:sz w:val="18"/>
          <w:szCs w:val="18"/>
        </w:rPr>
        <w:t xml:space="preserve">Section  </w:t>
      </w:r>
      <w:r>
        <w:rPr>
          <w:rFonts w:ascii="Arial" w:hAnsi="Arial" w:cs="Arial"/>
          <w:sz w:val="18"/>
          <w:szCs w:val="18"/>
        </w:rPr>
        <w:t>4.</w:t>
      </w:r>
      <w:r w:rsidRPr="001A46EB">
        <w:rPr>
          <w:rFonts w:ascii="Arial" w:hAnsi="Arial" w:cs="Arial"/>
          <w:sz w:val="18"/>
          <w:szCs w:val="18"/>
        </w:rPr>
        <w:t>3</w:t>
      </w:r>
      <w:r w:rsidRPr="001A46EB">
        <w:rPr>
          <w:rFonts w:ascii="Arial" w:hAnsi="Arial" w:cs="Arial"/>
          <w:sz w:val="18"/>
          <w:szCs w:val="18"/>
        </w:rPr>
        <w:tab/>
        <w:t>Minimum Eligibility Criteria</w:t>
      </w:r>
      <w:r w:rsidRPr="001A46EB">
        <w:rPr>
          <w:rFonts w:ascii="Arial" w:hAnsi="Arial" w:cs="Arial"/>
          <w:sz w:val="18"/>
          <w:szCs w:val="18"/>
        </w:rPr>
        <w:tab/>
      </w:r>
      <w:r>
        <w:rPr>
          <w:rFonts w:ascii="Arial" w:hAnsi="Arial" w:cs="Arial"/>
          <w:sz w:val="18"/>
          <w:szCs w:val="18"/>
        </w:rPr>
        <w:t>4</w:t>
      </w:r>
      <w:r w:rsidRPr="001A46EB">
        <w:rPr>
          <w:rFonts w:ascii="Arial" w:hAnsi="Arial" w:cs="Arial"/>
          <w:sz w:val="18"/>
          <w:szCs w:val="18"/>
        </w:rPr>
        <w:t>-1</w:t>
      </w:r>
    </w:p>
    <w:p w14:paraId="005F681A"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4.</w:t>
      </w:r>
      <w:r w:rsidRPr="001A46EB">
        <w:rPr>
          <w:rFonts w:ascii="Arial" w:hAnsi="Arial" w:cs="Arial"/>
          <w:sz w:val="18"/>
          <w:szCs w:val="18"/>
        </w:rPr>
        <w:t>4</w:t>
      </w:r>
      <w:r w:rsidRPr="001A46EB">
        <w:rPr>
          <w:rFonts w:ascii="Arial" w:hAnsi="Arial" w:cs="Arial"/>
          <w:sz w:val="18"/>
          <w:szCs w:val="18"/>
        </w:rPr>
        <w:tab/>
        <w:t xml:space="preserve">Use </w:t>
      </w:r>
      <w:r>
        <w:rPr>
          <w:rFonts w:ascii="Arial" w:hAnsi="Arial" w:cs="Arial"/>
          <w:sz w:val="18"/>
          <w:szCs w:val="18"/>
        </w:rPr>
        <w:t xml:space="preserve">and Design </w:t>
      </w:r>
      <w:r w:rsidRPr="001A46EB">
        <w:rPr>
          <w:rFonts w:ascii="Arial" w:hAnsi="Arial" w:cs="Arial"/>
          <w:sz w:val="18"/>
          <w:szCs w:val="18"/>
        </w:rPr>
        <w:t>Standards</w:t>
      </w:r>
      <w:r w:rsidRPr="001A46EB">
        <w:rPr>
          <w:rFonts w:ascii="Arial" w:hAnsi="Arial" w:cs="Arial"/>
          <w:sz w:val="18"/>
          <w:szCs w:val="18"/>
        </w:rPr>
        <w:tab/>
      </w:r>
      <w:r>
        <w:rPr>
          <w:rFonts w:ascii="Arial" w:hAnsi="Arial" w:cs="Arial"/>
          <w:sz w:val="18"/>
          <w:szCs w:val="18"/>
        </w:rPr>
        <w:t>4</w:t>
      </w:r>
      <w:r w:rsidRPr="001A46EB">
        <w:rPr>
          <w:rFonts w:ascii="Arial" w:hAnsi="Arial" w:cs="Arial"/>
          <w:sz w:val="18"/>
          <w:szCs w:val="18"/>
        </w:rPr>
        <w:t>-1</w:t>
      </w:r>
    </w:p>
    <w:p w14:paraId="67294DAA"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4.</w:t>
      </w:r>
      <w:r w:rsidRPr="001A46EB">
        <w:rPr>
          <w:rFonts w:ascii="Arial" w:hAnsi="Arial" w:cs="Arial"/>
          <w:sz w:val="18"/>
          <w:szCs w:val="18"/>
        </w:rPr>
        <w:t>5</w:t>
      </w:r>
      <w:r w:rsidRPr="001A46EB">
        <w:rPr>
          <w:rFonts w:ascii="Arial" w:hAnsi="Arial" w:cs="Arial"/>
          <w:sz w:val="18"/>
          <w:szCs w:val="18"/>
        </w:rPr>
        <w:tab/>
      </w:r>
      <w:r>
        <w:rPr>
          <w:rFonts w:ascii="Arial" w:hAnsi="Arial" w:cs="Arial"/>
          <w:sz w:val="18"/>
          <w:szCs w:val="18"/>
        </w:rPr>
        <w:t>Approval</w:t>
      </w:r>
      <w:r w:rsidRPr="001A46EB">
        <w:rPr>
          <w:rFonts w:ascii="Arial" w:hAnsi="Arial" w:cs="Arial"/>
          <w:sz w:val="18"/>
          <w:szCs w:val="18"/>
        </w:rPr>
        <w:t xml:space="preserve"> Standards</w:t>
      </w:r>
      <w:r w:rsidRPr="001A46EB">
        <w:rPr>
          <w:rFonts w:ascii="Arial" w:hAnsi="Arial" w:cs="Arial"/>
          <w:sz w:val="18"/>
          <w:szCs w:val="18"/>
        </w:rPr>
        <w:tab/>
      </w:r>
      <w:r>
        <w:rPr>
          <w:rFonts w:ascii="Arial" w:hAnsi="Arial" w:cs="Arial"/>
          <w:sz w:val="18"/>
          <w:szCs w:val="18"/>
        </w:rPr>
        <w:t>4</w:t>
      </w:r>
      <w:r w:rsidRPr="001A46EB">
        <w:rPr>
          <w:rFonts w:ascii="Arial" w:hAnsi="Arial" w:cs="Arial"/>
          <w:sz w:val="18"/>
          <w:szCs w:val="18"/>
        </w:rPr>
        <w:t>-2</w:t>
      </w:r>
    </w:p>
    <w:p w14:paraId="369550A5"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4.</w:t>
      </w:r>
      <w:r w:rsidRPr="001A46EB">
        <w:rPr>
          <w:rFonts w:ascii="Arial" w:hAnsi="Arial" w:cs="Arial"/>
          <w:sz w:val="18"/>
          <w:szCs w:val="18"/>
        </w:rPr>
        <w:t>6</w:t>
      </w:r>
      <w:r w:rsidRPr="001A46EB">
        <w:rPr>
          <w:rFonts w:ascii="Arial" w:hAnsi="Arial" w:cs="Arial"/>
          <w:sz w:val="18"/>
          <w:szCs w:val="18"/>
        </w:rPr>
        <w:tab/>
        <w:t>Procedures for Review and Approval</w:t>
      </w:r>
      <w:r w:rsidRPr="001A46EB">
        <w:rPr>
          <w:rFonts w:ascii="Arial" w:hAnsi="Arial" w:cs="Arial"/>
          <w:sz w:val="18"/>
          <w:szCs w:val="18"/>
        </w:rPr>
        <w:tab/>
      </w:r>
      <w:r>
        <w:rPr>
          <w:rFonts w:ascii="Arial" w:hAnsi="Arial" w:cs="Arial"/>
          <w:sz w:val="18"/>
          <w:szCs w:val="18"/>
        </w:rPr>
        <w:t>4</w:t>
      </w:r>
      <w:r w:rsidRPr="001A46EB">
        <w:rPr>
          <w:rFonts w:ascii="Arial" w:hAnsi="Arial" w:cs="Arial"/>
          <w:sz w:val="18"/>
          <w:szCs w:val="18"/>
        </w:rPr>
        <w:t>-2</w:t>
      </w:r>
    </w:p>
    <w:p w14:paraId="1943A2A9"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4.</w:t>
      </w:r>
      <w:r w:rsidRPr="001A46EB">
        <w:rPr>
          <w:rFonts w:ascii="Arial" w:hAnsi="Arial" w:cs="Arial"/>
          <w:sz w:val="18"/>
          <w:szCs w:val="18"/>
        </w:rPr>
        <w:t>7</w:t>
      </w:r>
      <w:r w:rsidRPr="001A46EB">
        <w:rPr>
          <w:rFonts w:ascii="Arial" w:hAnsi="Arial" w:cs="Arial"/>
          <w:sz w:val="18"/>
          <w:szCs w:val="18"/>
        </w:rPr>
        <w:tab/>
        <w:t>Phasing</w:t>
      </w:r>
      <w:r w:rsidRPr="001A46EB">
        <w:rPr>
          <w:rFonts w:ascii="Arial" w:hAnsi="Arial" w:cs="Arial"/>
          <w:sz w:val="18"/>
          <w:szCs w:val="18"/>
        </w:rPr>
        <w:tab/>
      </w:r>
      <w:r>
        <w:rPr>
          <w:rFonts w:ascii="Arial" w:hAnsi="Arial" w:cs="Arial"/>
          <w:sz w:val="18"/>
          <w:szCs w:val="18"/>
        </w:rPr>
        <w:t>4</w:t>
      </w:r>
      <w:r w:rsidRPr="001A46EB">
        <w:rPr>
          <w:rFonts w:ascii="Arial" w:hAnsi="Arial" w:cs="Arial"/>
          <w:sz w:val="18"/>
          <w:szCs w:val="18"/>
        </w:rPr>
        <w:t>-3</w:t>
      </w:r>
    </w:p>
    <w:p w14:paraId="52C3E344" w14:textId="77777777" w:rsidR="00644473" w:rsidRDefault="00644473" w:rsidP="004131B7">
      <w:pPr>
        <w:widowControl/>
        <w:tabs>
          <w:tab w:val="left" w:pos="2340"/>
          <w:tab w:val="right" w:pos="7920"/>
        </w:tabs>
        <w:ind w:left="1080"/>
        <w:rPr>
          <w:rFonts w:ascii="Arial" w:hAnsi="Arial" w:cs="Arial"/>
          <w:sz w:val="8"/>
          <w:szCs w:val="8"/>
        </w:rPr>
      </w:pPr>
    </w:p>
    <w:p w14:paraId="3FF2988C" w14:textId="77777777" w:rsidR="00644473" w:rsidRPr="001A46EB" w:rsidRDefault="00644473" w:rsidP="004131B7">
      <w:pPr>
        <w:widowControl/>
        <w:tabs>
          <w:tab w:val="left" w:pos="2340"/>
          <w:tab w:val="right" w:pos="7920"/>
        </w:tabs>
        <w:ind w:left="900"/>
        <w:rPr>
          <w:rFonts w:ascii="Arial" w:hAnsi="Arial" w:cs="Arial"/>
          <w:b/>
          <w:bCs/>
          <w:sz w:val="18"/>
          <w:szCs w:val="18"/>
        </w:rPr>
      </w:pPr>
      <w:r>
        <w:rPr>
          <w:rFonts w:ascii="Arial" w:hAnsi="Arial" w:cs="Arial"/>
          <w:b/>
          <w:bCs/>
          <w:sz w:val="18"/>
          <w:szCs w:val="18"/>
        </w:rPr>
        <w:t xml:space="preserve">ARTICLE  5:  </w:t>
      </w:r>
      <w:r>
        <w:rPr>
          <w:rFonts w:ascii="Arial" w:hAnsi="Arial" w:cs="Arial"/>
          <w:b/>
          <w:bCs/>
          <w:sz w:val="18"/>
          <w:szCs w:val="18"/>
        </w:rPr>
        <w:tab/>
        <w:t>RESERVED for FUTURE USE</w:t>
      </w:r>
      <w:r>
        <w:rPr>
          <w:rFonts w:ascii="Arial" w:hAnsi="Arial" w:cs="Arial"/>
          <w:b/>
          <w:bCs/>
          <w:sz w:val="18"/>
          <w:szCs w:val="18"/>
        </w:rPr>
        <w:tab/>
        <w:t>5</w:t>
      </w:r>
      <w:r w:rsidRPr="001A46EB">
        <w:rPr>
          <w:rFonts w:ascii="Arial" w:hAnsi="Arial" w:cs="Arial"/>
          <w:b/>
          <w:bCs/>
          <w:sz w:val="18"/>
          <w:szCs w:val="18"/>
        </w:rPr>
        <w:t>-1</w:t>
      </w:r>
    </w:p>
    <w:p w14:paraId="58D2FB77" w14:textId="77777777" w:rsidR="00644473" w:rsidRDefault="00644473" w:rsidP="004131B7">
      <w:pPr>
        <w:widowControl/>
        <w:tabs>
          <w:tab w:val="left" w:pos="2340"/>
          <w:tab w:val="right" w:pos="7920"/>
        </w:tabs>
        <w:ind w:left="900"/>
        <w:rPr>
          <w:rFonts w:ascii="Arial" w:hAnsi="Arial" w:cs="Arial"/>
          <w:sz w:val="8"/>
          <w:szCs w:val="8"/>
        </w:rPr>
      </w:pPr>
    </w:p>
    <w:p w14:paraId="3105DE72" w14:textId="77777777" w:rsidR="00644473" w:rsidRPr="001A46EB" w:rsidRDefault="00644473" w:rsidP="004131B7">
      <w:pPr>
        <w:widowControl/>
        <w:tabs>
          <w:tab w:val="left" w:pos="2340"/>
          <w:tab w:val="right" w:pos="7920"/>
        </w:tabs>
        <w:ind w:left="900"/>
        <w:rPr>
          <w:rFonts w:ascii="Arial" w:hAnsi="Arial" w:cs="Arial"/>
          <w:b/>
          <w:bCs/>
          <w:sz w:val="18"/>
          <w:szCs w:val="18"/>
        </w:rPr>
      </w:pPr>
      <w:r>
        <w:rPr>
          <w:rFonts w:ascii="Arial" w:hAnsi="Arial" w:cs="Arial"/>
          <w:b/>
          <w:bCs/>
          <w:sz w:val="18"/>
          <w:szCs w:val="18"/>
        </w:rPr>
        <w:t>ARTICLE  6</w:t>
      </w:r>
      <w:r w:rsidRPr="001A46EB">
        <w:rPr>
          <w:rFonts w:ascii="Arial" w:hAnsi="Arial" w:cs="Arial"/>
          <w:b/>
          <w:bCs/>
          <w:sz w:val="18"/>
          <w:szCs w:val="18"/>
        </w:rPr>
        <w:t xml:space="preserve">:  </w:t>
      </w:r>
      <w:r w:rsidRPr="001A46EB">
        <w:rPr>
          <w:rFonts w:ascii="Arial" w:hAnsi="Arial" w:cs="Arial"/>
          <w:b/>
          <w:bCs/>
          <w:sz w:val="18"/>
          <w:szCs w:val="18"/>
        </w:rPr>
        <w:tab/>
        <w:t>NONCONFORMING LOTS, USES and STRUCTURES</w:t>
      </w:r>
      <w:r w:rsidRPr="001A46EB">
        <w:rPr>
          <w:rFonts w:ascii="Arial" w:hAnsi="Arial" w:cs="Arial"/>
          <w:b/>
          <w:bCs/>
          <w:sz w:val="18"/>
          <w:szCs w:val="18"/>
        </w:rPr>
        <w:tab/>
      </w:r>
      <w:r>
        <w:rPr>
          <w:rFonts w:ascii="Arial" w:hAnsi="Arial" w:cs="Arial"/>
          <w:b/>
          <w:bCs/>
          <w:sz w:val="18"/>
          <w:szCs w:val="18"/>
        </w:rPr>
        <w:t>6</w:t>
      </w:r>
      <w:r w:rsidRPr="001A46EB">
        <w:rPr>
          <w:rFonts w:ascii="Arial" w:hAnsi="Arial" w:cs="Arial"/>
          <w:b/>
          <w:bCs/>
          <w:sz w:val="18"/>
          <w:szCs w:val="18"/>
        </w:rPr>
        <w:t>-1</w:t>
      </w:r>
    </w:p>
    <w:p w14:paraId="49338990" w14:textId="77777777" w:rsidR="00644473" w:rsidRPr="001A46EB" w:rsidRDefault="00644473" w:rsidP="004131B7">
      <w:pPr>
        <w:widowControl/>
        <w:tabs>
          <w:tab w:val="left" w:pos="2340"/>
          <w:tab w:val="right" w:pos="7920"/>
        </w:tabs>
        <w:spacing w:line="-80" w:lineRule="auto"/>
        <w:ind w:left="1080"/>
        <w:rPr>
          <w:rFonts w:ascii="Arial" w:hAnsi="Arial" w:cs="Arial"/>
          <w:sz w:val="8"/>
          <w:szCs w:val="8"/>
        </w:rPr>
      </w:pPr>
    </w:p>
    <w:p w14:paraId="59314475"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6.</w:t>
      </w:r>
      <w:r w:rsidRPr="001A46EB">
        <w:rPr>
          <w:rFonts w:ascii="Arial" w:hAnsi="Arial" w:cs="Arial"/>
          <w:sz w:val="18"/>
          <w:szCs w:val="18"/>
        </w:rPr>
        <w:t>1</w:t>
      </w:r>
      <w:r w:rsidRPr="001A46EB">
        <w:rPr>
          <w:rFonts w:ascii="Arial" w:hAnsi="Arial" w:cs="Arial"/>
          <w:sz w:val="18"/>
          <w:szCs w:val="18"/>
        </w:rPr>
        <w:tab/>
        <w:t>Purpose</w:t>
      </w:r>
      <w:r w:rsidRPr="001A46EB">
        <w:rPr>
          <w:rFonts w:ascii="Arial" w:hAnsi="Arial" w:cs="Arial"/>
          <w:sz w:val="18"/>
          <w:szCs w:val="18"/>
        </w:rPr>
        <w:tab/>
      </w:r>
      <w:r>
        <w:rPr>
          <w:rFonts w:ascii="Arial" w:hAnsi="Arial" w:cs="Arial"/>
          <w:sz w:val="18"/>
          <w:szCs w:val="18"/>
        </w:rPr>
        <w:t>6</w:t>
      </w:r>
      <w:r w:rsidRPr="001A46EB">
        <w:rPr>
          <w:rFonts w:ascii="Arial" w:hAnsi="Arial" w:cs="Arial"/>
          <w:sz w:val="18"/>
          <w:szCs w:val="18"/>
        </w:rPr>
        <w:t>-1</w:t>
      </w:r>
    </w:p>
    <w:p w14:paraId="521C32F7"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6.</w:t>
      </w:r>
      <w:r w:rsidRPr="001A46EB">
        <w:rPr>
          <w:rFonts w:ascii="Arial" w:hAnsi="Arial" w:cs="Arial"/>
          <w:sz w:val="18"/>
          <w:szCs w:val="18"/>
        </w:rPr>
        <w:t>2</w:t>
      </w:r>
      <w:r w:rsidRPr="001A46EB">
        <w:rPr>
          <w:rFonts w:ascii="Arial" w:hAnsi="Arial" w:cs="Arial"/>
          <w:sz w:val="18"/>
          <w:szCs w:val="18"/>
        </w:rPr>
        <w:tab/>
        <w:t>Nonconforming Lots</w:t>
      </w:r>
      <w:r w:rsidRPr="001A46EB">
        <w:rPr>
          <w:rFonts w:ascii="Arial" w:hAnsi="Arial" w:cs="Arial"/>
          <w:sz w:val="18"/>
          <w:szCs w:val="18"/>
        </w:rPr>
        <w:tab/>
      </w:r>
      <w:r>
        <w:rPr>
          <w:rFonts w:ascii="Arial" w:hAnsi="Arial" w:cs="Arial"/>
          <w:sz w:val="18"/>
          <w:szCs w:val="18"/>
        </w:rPr>
        <w:t>6</w:t>
      </w:r>
      <w:r w:rsidRPr="001A46EB">
        <w:rPr>
          <w:rFonts w:ascii="Arial" w:hAnsi="Arial" w:cs="Arial"/>
          <w:sz w:val="18"/>
          <w:szCs w:val="18"/>
        </w:rPr>
        <w:t>-1</w:t>
      </w:r>
    </w:p>
    <w:p w14:paraId="1EDC0E3E"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6.</w:t>
      </w:r>
      <w:r w:rsidRPr="001A46EB">
        <w:rPr>
          <w:rFonts w:ascii="Arial" w:hAnsi="Arial" w:cs="Arial"/>
          <w:sz w:val="18"/>
          <w:szCs w:val="18"/>
        </w:rPr>
        <w:t>3</w:t>
      </w:r>
      <w:r w:rsidRPr="001A46EB">
        <w:rPr>
          <w:rFonts w:ascii="Arial" w:hAnsi="Arial" w:cs="Arial"/>
          <w:sz w:val="18"/>
          <w:szCs w:val="18"/>
        </w:rPr>
        <w:tab/>
        <w:t>Nonconforming Uses</w:t>
      </w:r>
      <w:r w:rsidRPr="001A46EB">
        <w:rPr>
          <w:rFonts w:ascii="Arial" w:hAnsi="Arial" w:cs="Arial"/>
          <w:sz w:val="18"/>
          <w:szCs w:val="18"/>
        </w:rPr>
        <w:tab/>
      </w:r>
      <w:r>
        <w:rPr>
          <w:rFonts w:ascii="Arial" w:hAnsi="Arial" w:cs="Arial"/>
          <w:sz w:val="18"/>
          <w:szCs w:val="18"/>
        </w:rPr>
        <w:t>6</w:t>
      </w:r>
      <w:r w:rsidRPr="001A46EB">
        <w:rPr>
          <w:rFonts w:ascii="Arial" w:hAnsi="Arial" w:cs="Arial"/>
          <w:sz w:val="18"/>
          <w:szCs w:val="18"/>
        </w:rPr>
        <w:t>-1</w:t>
      </w:r>
    </w:p>
    <w:p w14:paraId="7B1B1233"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6.</w:t>
      </w:r>
      <w:r w:rsidRPr="001A46EB">
        <w:rPr>
          <w:rFonts w:ascii="Arial" w:hAnsi="Arial" w:cs="Arial"/>
          <w:sz w:val="18"/>
          <w:szCs w:val="18"/>
        </w:rPr>
        <w:t>4</w:t>
      </w:r>
      <w:r w:rsidRPr="001A46EB">
        <w:rPr>
          <w:rFonts w:ascii="Arial" w:hAnsi="Arial" w:cs="Arial"/>
          <w:sz w:val="18"/>
          <w:szCs w:val="18"/>
        </w:rPr>
        <w:tab/>
        <w:t>Nonconforming Structures</w:t>
      </w:r>
      <w:r w:rsidRPr="001A46EB">
        <w:rPr>
          <w:rFonts w:ascii="Arial" w:hAnsi="Arial" w:cs="Arial"/>
          <w:sz w:val="18"/>
          <w:szCs w:val="18"/>
        </w:rPr>
        <w:tab/>
      </w:r>
      <w:r>
        <w:rPr>
          <w:rFonts w:ascii="Arial" w:hAnsi="Arial" w:cs="Arial"/>
          <w:sz w:val="18"/>
          <w:szCs w:val="18"/>
        </w:rPr>
        <w:t>6</w:t>
      </w:r>
      <w:r w:rsidRPr="001A46EB">
        <w:rPr>
          <w:rFonts w:ascii="Arial" w:hAnsi="Arial" w:cs="Arial"/>
          <w:sz w:val="18"/>
          <w:szCs w:val="18"/>
        </w:rPr>
        <w:t>-2</w:t>
      </w:r>
    </w:p>
    <w:p w14:paraId="589618C6"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6.5</w:t>
      </w:r>
      <w:r w:rsidRPr="001A46EB">
        <w:rPr>
          <w:rFonts w:ascii="Arial" w:hAnsi="Arial" w:cs="Arial"/>
          <w:sz w:val="18"/>
          <w:szCs w:val="18"/>
        </w:rPr>
        <w:tab/>
        <w:t>District Changes</w:t>
      </w:r>
      <w:r w:rsidRPr="001A46EB">
        <w:rPr>
          <w:rFonts w:ascii="Arial" w:hAnsi="Arial" w:cs="Arial"/>
          <w:sz w:val="18"/>
          <w:szCs w:val="18"/>
        </w:rPr>
        <w:tab/>
      </w:r>
      <w:r>
        <w:rPr>
          <w:rFonts w:ascii="Arial" w:hAnsi="Arial" w:cs="Arial"/>
          <w:sz w:val="18"/>
          <w:szCs w:val="18"/>
        </w:rPr>
        <w:t>6</w:t>
      </w:r>
      <w:r w:rsidRPr="001A46EB">
        <w:rPr>
          <w:rFonts w:ascii="Arial" w:hAnsi="Arial" w:cs="Arial"/>
          <w:sz w:val="18"/>
          <w:szCs w:val="18"/>
        </w:rPr>
        <w:t>-2</w:t>
      </w:r>
    </w:p>
    <w:p w14:paraId="114153A7"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6.6</w:t>
      </w:r>
      <w:r w:rsidRPr="001A46EB">
        <w:rPr>
          <w:rFonts w:ascii="Arial" w:hAnsi="Arial" w:cs="Arial"/>
          <w:sz w:val="18"/>
          <w:szCs w:val="18"/>
        </w:rPr>
        <w:tab/>
        <w:t>Illegal Nonconformities</w:t>
      </w:r>
      <w:r w:rsidRPr="001A46EB">
        <w:rPr>
          <w:rFonts w:ascii="Arial" w:hAnsi="Arial" w:cs="Arial"/>
          <w:sz w:val="18"/>
          <w:szCs w:val="18"/>
        </w:rPr>
        <w:tab/>
      </w:r>
      <w:r>
        <w:rPr>
          <w:rFonts w:ascii="Arial" w:hAnsi="Arial" w:cs="Arial"/>
          <w:sz w:val="18"/>
          <w:szCs w:val="18"/>
        </w:rPr>
        <w:t>6</w:t>
      </w:r>
      <w:r w:rsidRPr="001A46EB">
        <w:rPr>
          <w:rFonts w:ascii="Arial" w:hAnsi="Arial" w:cs="Arial"/>
          <w:sz w:val="18"/>
          <w:szCs w:val="18"/>
        </w:rPr>
        <w:t>-2</w:t>
      </w:r>
    </w:p>
    <w:p w14:paraId="1232DA7A" w14:textId="77777777" w:rsidR="00644473" w:rsidRPr="0037786C" w:rsidRDefault="00644473" w:rsidP="004131B7">
      <w:pPr>
        <w:widowControl/>
        <w:tabs>
          <w:tab w:val="left" w:pos="2340"/>
          <w:tab w:val="right" w:pos="7920"/>
        </w:tabs>
        <w:spacing w:line="-80" w:lineRule="auto"/>
        <w:ind w:left="1080"/>
        <w:rPr>
          <w:rFonts w:ascii="Arial" w:hAnsi="Arial" w:cs="Arial"/>
          <w:b/>
          <w:bCs/>
          <w:i/>
          <w:iCs/>
          <w:sz w:val="8"/>
          <w:szCs w:val="8"/>
        </w:rPr>
      </w:pPr>
    </w:p>
    <w:p w14:paraId="43F445A0" w14:textId="77777777" w:rsidR="00644473" w:rsidRPr="001A46EB" w:rsidRDefault="00644473" w:rsidP="004131B7">
      <w:pPr>
        <w:widowControl/>
        <w:tabs>
          <w:tab w:val="left" w:pos="2340"/>
          <w:tab w:val="right" w:pos="7920"/>
        </w:tabs>
        <w:ind w:left="900"/>
        <w:rPr>
          <w:rFonts w:ascii="Arial" w:hAnsi="Arial" w:cs="Arial"/>
          <w:b/>
          <w:bCs/>
          <w:sz w:val="18"/>
          <w:szCs w:val="18"/>
        </w:rPr>
      </w:pPr>
      <w:r>
        <w:rPr>
          <w:rFonts w:ascii="Arial" w:hAnsi="Arial" w:cs="Arial"/>
          <w:b/>
          <w:bCs/>
          <w:sz w:val="18"/>
          <w:szCs w:val="18"/>
        </w:rPr>
        <w:t>ARTICLE</w:t>
      </w:r>
      <w:r w:rsidRPr="001A46EB">
        <w:rPr>
          <w:rFonts w:ascii="Arial" w:hAnsi="Arial" w:cs="Arial"/>
          <w:b/>
          <w:bCs/>
          <w:sz w:val="18"/>
          <w:szCs w:val="18"/>
        </w:rPr>
        <w:t xml:space="preserve">  </w:t>
      </w:r>
      <w:r>
        <w:rPr>
          <w:rFonts w:ascii="Arial" w:hAnsi="Arial" w:cs="Arial"/>
          <w:b/>
          <w:bCs/>
          <w:sz w:val="18"/>
          <w:szCs w:val="18"/>
        </w:rPr>
        <w:t>7:</w:t>
      </w:r>
      <w:r w:rsidRPr="001A46EB">
        <w:rPr>
          <w:rFonts w:ascii="Arial" w:hAnsi="Arial" w:cs="Arial"/>
          <w:b/>
          <w:bCs/>
          <w:sz w:val="18"/>
          <w:szCs w:val="18"/>
        </w:rPr>
        <w:tab/>
      </w:r>
      <w:r>
        <w:rPr>
          <w:rFonts w:ascii="Arial" w:hAnsi="Arial" w:cs="Arial"/>
          <w:b/>
          <w:bCs/>
          <w:sz w:val="18"/>
          <w:szCs w:val="18"/>
        </w:rPr>
        <w:t>REGULATIONS and STANDARDS for SPECIFIC LAND USES</w:t>
      </w:r>
      <w:r w:rsidRPr="001A46EB">
        <w:rPr>
          <w:rFonts w:ascii="Arial" w:hAnsi="Arial" w:cs="Arial"/>
          <w:b/>
          <w:bCs/>
          <w:sz w:val="18"/>
          <w:szCs w:val="18"/>
        </w:rPr>
        <w:tab/>
      </w:r>
      <w:r>
        <w:rPr>
          <w:rFonts w:ascii="Arial" w:hAnsi="Arial" w:cs="Arial"/>
          <w:b/>
          <w:bCs/>
          <w:sz w:val="18"/>
          <w:szCs w:val="18"/>
        </w:rPr>
        <w:t>7</w:t>
      </w:r>
      <w:r w:rsidRPr="001A46EB">
        <w:rPr>
          <w:rFonts w:ascii="Arial" w:hAnsi="Arial" w:cs="Arial"/>
          <w:b/>
          <w:bCs/>
          <w:sz w:val="18"/>
          <w:szCs w:val="18"/>
        </w:rPr>
        <w:t>-1</w:t>
      </w:r>
    </w:p>
    <w:p w14:paraId="0D1FD3A9" w14:textId="77777777" w:rsidR="00644473" w:rsidRDefault="00644473" w:rsidP="004131B7">
      <w:pPr>
        <w:widowControl/>
        <w:tabs>
          <w:tab w:val="left" w:pos="2340"/>
          <w:tab w:val="right" w:pos="7920"/>
        </w:tabs>
        <w:ind w:left="900"/>
        <w:rPr>
          <w:rFonts w:ascii="Arial" w:hAnsi="Arial" w:cs="Arial"/>
          <w:sz w:val="8"/>
          <w:szCs w:val="8"/>
        </w:rPr>
      </w:pPr>
    </w:p>
    <w:p w14:paraId="1907A747" w14:textId="77777777" w:rsidR="00644473" w:rsidRPr="001A46EB" w:rsidRDefault="00644473" w:rsidP="004131B7">
      <w:pPr>
        <w:widowControl/>
        <w:tabs>
          <w:tab w:val="left" w:pos="243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7.</w:t>
      </w:r>
      <w:r w:rsidRPr="001A46EB">
        <w:rPr>
          <w:rFonts w:ascii="Arial" w:hAnsi="Arial" w:cs="Arial"/>
          <w:sz w:val="18"/>
          <w:szCs w:val="18"/>
        </w:rPr>
        <w:t>1</w:t>
      </w:r>
      <w:r w:rsidRPr="001A46EB">
        <w:rPr>
          <w:rFonts w:ascii="Arial" w:hAnsi="Arial" w:cs="Arial"/>
          <w:sz w:val="18"/>
          <w:szCs w:val="18"/>
        </w:rPr>
        <w:tab/>
        <w:t>Purpose and Applicability</w:t>
      </w:r>
      <w:r w:rsidRPr="001A46EB">
        <w:rPr>
          <w:rFonts w:ascii="Arial" w:hAnsi="Arial" w:cs="Arial"/>
          <w:sz w:val="18"/>
          <w:szCs w:val="18"/>
        </w:rPr>
        <w:tab/>
      </w:r>
      <w:r>
        <w:rPr>
          <w:rFonts w:ascii="Arial" w:hAnsi="Arial" w:cs="Arial"/>
          <w:sz w:val="18"/>
          <w:szCs w:val="18"/>
        </w:rPr>
        <w:t>7</w:t>
      </w:r>
      <w:r w:rsidRPr="001A46EB">
        <w:rPr>
          <w:rFonts w:ascii="Arial" w:hAnsi="Arial" w:cs="Arial"/>
          <w:sz w:val="18"/>
          <w:szCs w:val="18"/>
        </w:rPr>
        <w:t>-1</w:t>
      </w:r>
    </w:p>
    <w:p w14:paraId="55A92110" w14:textId="77777777" w:rsidR="00644473" w:rsidRPr="001A46EB" w:rsidRDefault="00644473" w:rsidP="004131B7">
      <w:pPr>
        <w:widowControl/>
        <w:tabs>
          <w:tab w:val="left" w:pos="2430"/>
          <w:tab w:val="right" w:pos="7920"/>
        </w:tabs>
        <w:ind w:left="1080"/>
        <w:rPr>
          <w:rFonts w:ascii="Arial" w:hAnsi="Arial" w:cs="Arial"/>
          <w:sz w:val="18"/>
          <w:szCs w:val="18"/>
        </w:rPr>
      </w:pPr>
      <w:r>
        <w:rPr>
          <w:rFonts w:ascii="Arial" w:hAnsi="Arial" w:cs="Arial"/>
          <w:sz w:val="18"/>
          <w:szCs w:val="18"/>
        </w:rPr>
        <w:t>Section  7.2</w:t>
      </w:r>
      <w:r w:rsidRPr="001A46EB">
        <w:rPr>
          <w:rFonts w:ascii="Arial" w:hAnsi="Arial" w:cs="Arial"/>
          <w:sz w:val="18"/>
          <w:szCs w:val="18"/>
        </w:rPr>
        <w:tab/>
      </w:r>
      <w:r>
        <w:rPr>
          <w:rFonts w:ascii="Arial" w:hAnsi="Arial" w:cs="Arial"/>
          <w:sz w:val="18"/>
          <w:szCs w:val="18"/>
        </w:rPr>
        <w:t>Adult Entertainment Uses</w:t>
      </w:r>
      <w:r>
        <w:rPr>
          <w:rFonts w:ascii="Arial" w:hAnsi="Arial" w:cs="Arial"/>
          <w:sz w:val="18"/>
          <w:szCs w:val="18"/>
        </w:rPr>
        <w:tab/>
        <w:t>7-1</w:t>
      </w:r>
    </w:p>
    <w:p w14:paraId="54664D96" w14:textId="77777777" w:rsidR="00644473" w:rsidRPr="001A46EB" w:rsidRDefault="00644473" w:rsidP="004131B7">
      <w:pPr>
        <w:widowControl/>
        <w:tabs>
          <w:tab w:val="left" w:pos="2430"/>
          <w:tab w:val="right" w:pos="7920"/>
        </w:tabs>
        <w:ind w:left="1080"/>
        <w:rPr>
          <w:rFonts w:ascii="Arial" w:hAnsi="Arial" w:cs="Arial"/>
          <w:sz w:val="18"/>
          <w:szCs w:val="18"/>
        </w:rPr>
      </w:pPr>
      <w:r>
        <w:rPr>
          <w:rFonts w:ascii="Arial" w:hAnsi="Arial" w:cs="Arial"/>
          <w:sz w:val="18"/>
          <w:szCs w:val="18"/>
        </w:rPr>
        <w:t>Section  7.3</w:t>
      </w:r>
      <w:r>
        <w:rPr>
          <w:rFonts w:ascii="Arial" w:hAnsi="Arial" w:cs="Arial"/>
          <w:sz w:val="18"/>
          <w:szCs w:val="18"/>
        </w:rPr>
        <w:tab/>
        <w:t>Bed and Breakfasts</w:t>
      </w:r>
      <w:r>
        <w:rPr>
          <w:rFonts w:ascii="Arial" w:hAnsi="Arial" w:cs="Arial"/>
          <w:sz w:val="18"/>
          <w:szCs w:val="18"/>
        </w:rPr>
        <w:tab/>
        <w:t>7-4</w:t>
      </w:r>
    </w:p>
    <w:p w14:paraId="73BB471C" w14:textId="77777777" w:rsidR="00644473" w:rsidRPr="001A46EB" w:rsidRDefault="00644473" w:rsidP="004131B7">
      <w:pPr>
        <w:widowControl/>
        <w:tabs>
          <w:tab w:val="left" w:pos="2430"/>
          <w:tab w:val="right" w:pos="7920"/>
        </w:tabs>
        <w:ind w:left="1080"/>
        <w:rPr>
          <w:rFonts w:ascii="Arial" w:hAnsi="Arial" w:cs="Arial"/>
          <w:sz w:val="18"/>
          <w:szCs w:val="18"/>
        </w:rPr>
      </w:pPr>
      <w:r>
        <w:rPr>
          <w:rFonts w:ascii="Arial" w:hAnsi="Arial" w:cs="Arial"/>
          <w:sz w:val="18"/>
          <w:szCs w:val="18"/>
        </w:rPr>
        <w:t>Section  7.4</w:t>
      </w:r>
      <w:r>
        <w:rPr>
          <w:rFonts w:ascii="Arial" w:hAnsi="Arial" w:cs="Arial"/>
          <w:sz w:val="18"/>
          <w:szCs w:val="18"/>
        </w:rPr>
        <w:tab/>
        <w:t>Private Campgrounds</w:t>
      </w:r>
      <w:r>
        <w:rPr>
          <w:rFonts w:ascii="Arial" w:hAnsi="Arial" w:cs="Arial"/>
          <w:sz w:val="18"/>
          <w:szCs w:val="18"/>
        </w:rPr>
        <w:tab/>
        <w:t>7-5</w:t>
      </w:r>
    </w:p>
    <w:p w14:paraId="72A3F248" w14:textId="77777777" w:rsidR="00644473" w:rsidRPr="001A46EB" w:rsidRDefault="00644473" w:rsidP="004131B7">
      <w:pPr>
        <w:widowControl/>
        <w:tabs>
          <w:tab w:val="left" w:pos="2430"/>
          <w:tab w:val="right" w:pos="7920"/>
        </w:tabs>
        <w:ind w:left="1080"/>
        <w:rPr>
          <w:rFonts w:ascii="Arial" w:hAnsi="Arial" w:cs="Arial"/>
          <w:sz w:val="18"/>
          <w:szCs w:val="18"/>
        </w:rPr>
      </w:pPr>
      <w:r>
        <w:rPr>
          <w:rFonts w:ascii="Arial" w:hAnsi="Arial" w:cs="Arial"/>
          <w:sz w:val="18"/>
          <w:szCs w:val="18"/>
        </w:rPr>
        <w:t>Section  7.5</w:t>
      </w:r>
      <w:r>
        <w:rPr>
          <w:rFonts w:ascii="Arial" w:hAnsi="Arial" w:cs="Arial"/>
          <w:sz w:val="18"/>
          <w:szCs w:val="18"/>
        </w:rPr>
        <w:tab/>
        <w:t>Commercial Stables</w:t>
      </w:r>
      <w:r>
        <w:rPr>
          <w:rFonts w:ascii="Arial" w:hAnsi="Arial" w:cs="Arial"/>
          <w:sz w:val="18"/>
          <w:szCs w:val="18"/>
        </w:rPr>
        <w:tab/>
        <w:t>7-5</w:t>
      </w:r>
    </w:p>
    <w:p w14:paraId="1692B0C4" w14:textId="77777777" w:rsidR="00644473" w:rsidRPr="00BB7E89" w:rsidRDefault="00644473" w:rsidP="004131B7">
      <w:pPr>
        <w:widowControl/>
        <w:tabs>
          <w:tab w:val="left" w:pos="2430"/>
          <w:tab w:val="right" w:pos="7920"/>
        </w:tabs>
        <w:ind w:left="1080"/>
        <w:rPr>
          <w:rFonts w:ascii="Arial" w:hAnsi="Arial" w:cs="Arial"/>
          <w:sz w:val="18"/>
          <w:szCs w:val="18"/>
        </w:rPr>
      </w:pPr>
      <w:r w:rsidRPr="00BB7E89">
        <w:rPr>
          <w:rFonts w:ascii="Arial" w:hAnsi="Arial" w:cs="Arial"/>
          <w:sz w:val="18"/>
          <w:szCs w:val="18"/>
        </w:rPr>
        <w:t>Section  7.6</w:t>
      </w:r>
      <w:r w:rsidRPr="00BB7E89">
        <w:rPr>
          <w:rFonts w:ascii="Arial" w:hAnsi="Arial" w:cs="Arial"/>
          <w:sz w:val="18"/>
          <w:szCs w:val="18"/>
        </w:rPr>
        <w:tab/>
        <w:t>Convalescent and Nursing Homes</w:t>
      </w:r>
      <w:r>
        <w:rPr>
          <w:rFonts w:ascii="Arial" w:hAnsi="Arial" w:cs="Arial"/>
          <w:sz w:val="18"/>
          <w:szCs w:val="18"/>
        </w:rPr>
        <w:tab/>
        <w:t>7-5</w:t>
      </w:r>
    </w:p>
    <w:p w14:paraId="14940561" w14:textId="77777777" w:rsidR="00644473" w:rsidRPr="001A46EB" w:rsidRDefault="00644473" w:rsidP="004131B7">
      <w:pPr>
        <w:widowControl/>
        <w:tabs>
          <w:tab w:val="left" w:pos="2430"/>
          <w:tab w:val="right" w:pos="7920"/>
        </w:tabs>
        <w:ind w:left="1080"/>
        <w:rPr>
          <w:rFonts w:ascii="Arial" w:hAnsi="Arial" w:cs="Arial"/>
          <w:sz w:val="18"/>
          <w:szCs w:val="18"/>
        </w:rPr>
      </w:pPr>
      <w:r>
        <w:rPr>
          <w:rFonts w:ascii="Arial" w:hAnsi="Arial" w:cs="Arial"/>
          <w:sz w:val="18"/>
          <w:szCs w:val="18"/>
        </w:rPr>
        <w:t>Section  7.7</w:t>
      </w:r>
      <w:r>
        <w:rPr>
          <w:rFonts w:ascii="Arial" w:hAnsi="Arial" w:cs="Arial"/>
          <w:sz w:val="18"/>
          <w:szCs w:val="18"/>
        </w:rPr>
        <w:tab/>
        <w:t>Day Care Centers</w:t>
      </w:r>
      <w:r>
        <w:rPr>
          <w:rFonts w:ascii="Arial" w:hAnsi="Arial" w:cs="Arial"/>
          <w:sz w:val="18"/>
          <w:szCs w:val="18"/>
        </w:rPr>
        <w:tab/>
        <w:t>7-6</w:t>
      </w:r>
    </w:p>
    <w:p w14:paraId="0D9F1A3B" w14:textId="77777777" w:rsidR="00644473" w:rsidRPr="001A46EB" w:rsidRDefault="00644473" w:rsidP="004131B7">
      <w:pPr>
        <w:widowControl/>
        <w:tabs>
          <w:tab w:val="left" w:pos="243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7</w:t>
      </w:r>
      <w:r w:rsidRPr="001A46EB">
        <w:rPr>
          <w:rFonts w:ascii="Arial" w:hAnsi="Arial" w:cs="Arial"/>
          <w:sz w:val="18"/>
          <w:szCs w:val="18"/>
        </w:rPr>
        <w:t>.</w:t>
      </w:r>
      <w:r>
        <w:rPr>
          <w:rFonts w:ascii="Arial" w:hAnsi="Arial" w:cs="Arial"/>
          <w:sz w:val="18"/>
          <w:szCs w:val="18"/>
        </w:rPr>
        <w:t>8</w:t>
      </w:r>
      <w:r w:rsidRPr="001A46EB">
        <w:rPr>
          <w:rFonts w:ascii="Arial" w:hAnsi="Arial" w:cs="Arial"/>
          <w:sz w:val="18"/>
          <w:szCs w:val="18"/>
        </w:rPr>
        <w:tab/>
        <w:t>Da</w:t>
      </w:r>
      <w:r>
        <w:rPr>
          <w:rFonts w:ascii="Arial" w:hAnsi="Arial" w:cs="Arial"/>
          <w:sz w:val="18"/>
          <w:szCs w:val="18"/>
        </w:rPr>
        <w:t>y Care Facility, Group Home</w:t>
      </w:r>
      <w:r>
        <w:rPr>
          <w:rFonts w:ascii="Arial" w:hAnsi="Arial" w:cs="Arial"/>
          <w:sz w:val="18"/>
          <w:szCs w:val="18"/>
        </w:rPr>
        <w:tab/>
        <w:t>7-6</w:t>
      </w:r>
    </w:p>
    <w:p w14:paraId="2BBE018E" w14:textId="77777777" w:rsidR="00644473" w:rsidRPr="001A46EB" w:rsidRDefault="00644473" w:rsidP="004131B7">
      <w:pPr>
        <w:widowControl/>
        <w:tabs>
          <w:tab w:val="left" w:pos="2430"/>
          <w:tab w:val="right" w:pos="7920"/>
        </w:tabs>
        <w:ind w:left="1080"/>
        <w:rPr>
          <w:rFonts w:ascii="Arial" w:hAnsi="Arial" w:cs="Arial"/>
          <w:sz w:val="18"/>
          <w:szCs w:val="18"/>
        </w:rPr>
      </w:pPr>
      <w:r w:rsidRPr="001A46EB">
        <w:rPr>
          <w:rFonts w:ascii="Arial" w:hAnsi="Arial" w:cs="Arial"/>
          <w:sz w:val="18"/>
          <w:szCs w:val="18"/>
        </w:rPr>
        <w:t>Secti</w:t>
      </w:r>
      <w:r>
        <w:rPr>
          <w:rFonts w:ascii="Arial" w:hAnsi="Arial" w:cs="Arial"/>
          <w:sz w:val="18"/>
          <w:szCs w:val="18"/>
        </w:rPr>
        <w:t>on  7.9</w:t>
      </w:r>
      <w:r>
        <w:rPr>
          <w:rFonts w:ascii="Arial" w:hAnsi="Arial" w:cs="Arial"/>
          <w:sz w:val="18"/>
          <w:szCs w:val="18"/>
        </w:rPr>
        <w:tab/>
        <w:t>Extraction Operations</w:t>
      </w:r>
      <w:r>
        <w:rPr>
          <w:rFonts w:ascii="Arial" w:hAnsi="Arial" w:cs="Arial"/>
          <w:sz w:val="18"/>
          <w:szCs w:val="18"/>
        </w:rPr>
        <w:tab/>
        <w:t>7-7</w:t>
      </w:r>
    </w:p>
    <w:p w14:paraId="334E804D" w14:textId="77777777" w:rsidR="00644473" w:rsidRPr="00C538C3" w:rsidRDefault="00644473" w:rsidP="004131B7">
      <w:pPr>
        <w:widowControl/>
        <w:tabs>
          <w:tab w:val="left" w:pos="2430"/>
          <w:tab w:val="right" w:pos="7920"/>
        </w:tabs>
        <w:ind w:left="1080"/>
        <w:rPr>
          <w:rFonts w:ascii="Arial" w:hAnsi="Arial" w:cs="Arial"/>
          <w:sz w:val="18"/>
          <w:szCs w:val="18"/>
        </w:rPr>
      </w:pPr>
      <w:r w:rsidRPr="00C538C3">
        <w:rPr>
          <w:rFonts w:ascii="Arial" w:hAnsi="Arial" w:cs="Arial"/>
          <w:sz w:val="18"/>
          <w:szCs w:val="18"/>
        </w:rPr>
        <w:t xml:space="preserve">Section  </w:t>
      </w:r>
      <w:r>
        <w:rPr>
          <w:rFonts w:ascii="Arial" w:hAnsi="Arial" w:cs="Arial"/>
          <w:sz w:val="18"/>
          <w:szCs w:val="18"/>
        </w:rPr>
        <w:t>7.10</w:t>
      </w:r>
      <w:r w:rsidRPr="00C538C3">
        <w:rPr>
          <w:rFonts w:ascii="Arial" w:hAnsi="Arial" w:cs="Arial"/>
          <w:sz w:val="18"/>
          <w:szCs w:val="18"/>
        </w:rPr>
        <w:tab/>
        <w:t>Foster Care Facility, Group Home</w:t>
      </w:r>
      <w:r w:rsidRPr="00C538C3">
        <w:rPr>
          <w:rFonts w:ascii="Arial" w:hAnsi="Arial" w:cs="Arial"/>
          <w:sz w:val="18"/>
          <w:szCs w:val="18"/>
        </w:rPr>
        <w:tab/>
      </w:r>
      <w:r>
        <w:rPr>
          <w:rFonts w:ascii="Arial" w:hAnsi="Arial" w:cs="Arial"/>
          <w:sz w:val="18"/>
          <w:szCs w:val="18"/>
        </w:rPr>
        <w:t>7-10</w:t>
      </w:r>
    </w:p>
    <w:p w14:paraId="659CCA09" w14:textId="77777777" w:rsidR="00644473" w:rsidRPr="00C538C3" w:rsidRDefault="00644473" w:rsidP="004131B7">
      <w:pPr>
        <w:widowControl/>
        <w:tabs>
          <w:tab w:val="left" w:pos="2430"/>
          <w:tab w:val="right" w:pos="7920"/>
        </w:tabs>
        <w:ind w:left="1080"/>
        <w:rPr>
          <w:rFonts w:ascii="Arial" w:hAnsi="Arial" w:cs="Arial"/>
          <w:sz w:val="18"/>
          <w:szCs w:val="18"/>
        </w:rPr>
      </w:pPr>
      <w:r w:rsidRPr="00C538C3">
        <w:rPr>
          <w:rFonts w:ascii="Arial" w:hAnsi="Arial" w:cs="Arial"/>
          <w:sz w:val="18"/>
          <w:szCs w:val="18"/>
        </w:rPr>
        <w:t xml:space="preserve">Section  </w:t>
      </w:r>
      <w:r>
        <w:rPr>
          <w:rFonts w:ascii="Arial" w:hAnsi="Arial" w:cs="Arial"/>
          <w:sz w:val="18"/>
          <w:szCs w:val="18"/>
        </w:rPr>
        <w:t>7.11</w:t>
      </w:r>
      <w:r w:rsidRPr="00C538C3">
        <w:rPr>
          <w:rFonts w:ascii="Arial" w:hAnsi="Arial" w:cs="Arial"/>
          <w:sz w:val="18"/>
          <w:szCs w:val="18"/>
        </w:rPr>
        <w:tab/>
      </w:r>
      <w:r>
        <w:rPr>
          <w:rFonts w:ascii="Arial" w:hAnsi="Arial" w:cs="Arial"/>
          <w:sz w:val="18"/>
          <w:szCs w:val="18"/>
        </w:rPr>
        <w:t>Golf Courses, Country Clubs, and Driving Ranges</w:t>
      </w:r>
      <w:r w:rsidRPr="00C538C3">
        <w:rPr>
          <w:rFonts w:ascii="Arial" w:hAnsi="Arial" w:cs="Arial"/>
          <w:sz w:val="18"/>
          <w:szCs w:val="18"/>
        </w:rPr>
        <w:tab/>
      </w:r>
      <w:r>
        <w:rPr>
          <w:rFonts w:ascii="Arial" w:hAnsi="Arial" w:cs="Arial"/>
          <w:sz w:val="18"/>
          <w:szCs w:val="18"/>
        </w:rPr>
        <w:t>7-10</w:t>
      </w:r>
    </w:p>
    <w:p w14:paraId="4AFFA0B9" w14:textId="77777777" w:rsidR="00644473" w:rsidRPr="001A46EB" w:rsidRDefault="00644473" w:rsidP="004131B7">
      <w:pPr>
        <w:widowControl/>
        <w:tabs>
          <w:tab w:val="left" w:pos="2430"/>
          <w:tab w:val="right" w:pos="7920"/>
        </w:tabs>
        <w:ind w:left="1080"/>
        <w:rPr>
          <w:rFonts w:ascii="Arial" w:hAnsi="Arial" w:cs="Arial"/>
          <w:sz w:val="18"/>
          <w:szCs w:val="18"/>
        </w:rPr>
      </w:pPr>
      <w:r>
        <w:rPr>
          <w:rFonts w:ascii="Arial" w:hAnsi="Arial" w:cs="Arial"/>
          <w:sz w:val="18"/>
          <w:szCs w:val="18"/>
        </w:rPr>
        <w:t>Section  7.12</w:t>
      </w:r>
      <w:r>
        <w:rPr>
          <w:rFonts w:ascii="Arial" w:hAnsi="Arial" w:cs="Arial"/>
          <w:sz w:val="18"/>
          <w:szCs w:val="18"/>
        </w:rPr>
        <w:tab/>
        <w:t>Hospitals</w:t>
      </w:r>
      <w:r>
        <w:rPr>
          <w:rFonts w:ascii="Arial" w:hAnsi="Arial" w:cs="Arial"/>
          <w:sz w:val="18"/>
          <w:szCs w:val="18"/>
        </w:rPr>
        <w:tab/>
        <w:t>7-11</w:t>
      </w:r>
    </w:p>
    <w:p w14:paraId="4BC5B0CC" w14:textId="77777777" w:rsidR="00644473" w:rsidRPr="001A46EB" w:rsidRDefault="00644473" w:rsidP="004131B7">
      <w:pPr>
        <w:widowControl/>
        <w:tabs>
          <w:tab w:val="left" w:pos="2430"/>
          <w:tab w:val="right" w:pos="7920"/>
        </w:tabs>
        <w:ind w:left="1080"/>
        <w:rPr>
          <w:rFonts w:ascii="Arial" w:hAnsi="Arial" w:cs="Arial"/>
          <w:sz w:val="18"/>
          <w:szCs w:val="18"/>
        </w:rPr>
      </w:pPr>
      <w:r>
        <w:rPr>
          <w:rFonts w:ascii="Arial" w:hAnsi="Arial" w:cs="Arial"/>
          <w:sz w:val="18"/>
          <w:szCs w:val="18"/>
        </w:rPr>
        <w:t>Section  7.13</w:t>
      </w:r>
      <w:r>
        <w:rPr>
          <w:rFonts w:ascii="Arial" w:hAnsi="Arial" w:cs="Arial"/>
          <w:sz w:val="18"/>
          <w:szCs w:val="18"/>
        </w:rPr>
        <w:tab/>
        <w:t>Junkyards</w:t>
      </w:r>
      <w:r>
        <w:rPr>
          <w:rFonts w:ascii="Arial" w:hAnsi="Arial" w:cs="Arial"/>
          <w:sz w:val="18"/>
          <w:szCs w:val="18"/>
        </w:rPr>
        <w:tab/>
        <w:t>7-11</w:t>
      </w:r>
    </w:p>
    <w:p w14:paraId="7A1C68E8" w14:textId="77777777" w:rsidR="00644473" w:rsidRPr="001A46EB" w:rsidRDefault="00644473" w:rsidP="004131B7">
      <w:pPr>
        <w:widowControl/>
        <w:tabs>
          <w:tab w:val="left" w:pos="2430"/>
          <w:tab w:val="right" w:pos="7920"/>
        </w:tabs>
        <w:ind w:left="1080"/>
        <w:rPr>
          <w:rFonts w:ascii="Arial" w:hAnsi="Arial" w:cs="Arial"/>
          <w:sz w:val="18"/>
          <w:szCs w:val="18"/>
        </w:rPr>
      </w:pPr>
      <w:r>
        <w:rPr>
          <w:rFonts w:ascii="Arial" w:hAnsi="Arial" w:cs="Arial"/>
          <w:sz w:val="18"/>
          <w:szCs w:val="18"/>
        </w:rPr>
        <w:t>Section  7.14</w:t>
      </w:r>
      <w:r>
        <w:rPr>
          <w:rFonts w:ascii="Arial" w:hAnsi="Arial" w:cs="Arial"/>
          <w:sz w:val="18"/>
          <w:szCs w:val="18"/>
        </w:rPr>
        <w:tab/>
        <w:t>Kennels</w:t>
      </w:r>
      <w:r>
        <w:rPr>
          <w:rFonts w:ascii="Arial" w:hAnsi="Arial" w:cs="Arial"/>
          <w:sz w:val="18"/>
          <w:szCs w:val="18"/>
        </w:rPr>
        <w:tab/>
        <w:t>7-12</w:t>
      </w:r>
    </w:p>
    <w:p w14:paraId="2EF19494" w14:textId="77777777" w:rsidR="00644473" w:rsidRPr="001A46EB" w:rsidRDefault="00644473" w:rsidP="004131B7">
      <w:pPr>
        <w:widowControl/>
        <w:tabs>
          <w:tab w:val="left" w:pos="2430"/>
          <w:tab w:val="right" w:pos="7920"/>
        </w:tabs>
        <w:ind w:left="1080"/>
        <w:rPr>
          <w:rFonts w:ascii="Arial" w:hAnsi="Arial" w:cs="Arial"/>
          <w:sz w:val="18"/>
          <w:szCs w:val="18"/>
        </w:rPr>
      </w:pPr>
      <w:r>
        <w:rPr>
          <w:rFonts w:ascii="Arial" w:hAnsi="Arial" w:cs="Arial"/>
          <w:sz w:val="18"/>
          <w:szCs w:val="18"/>
        </w:rPr>
        <w:t>Section  7.15</w:t>
      </w:r>
      <w:r>
        <w:rPr>
          <w:rFonts w:ascii="Arial" w:hAnsi="Arial" w:cs="Arial"/>
          <w:sz w:val="18"/>
          <w:szCs w:val="18"/>
        </w:rPr>
        <w:tab/>
        <w:t>Landscape Services</w:t>
      </w:r>
      <w:r>
        <w:rPr>
          <w:rFonts w:ascii="Arial" w:hAnsi="Arial" w:cs="Arial"/>
          <w:sz w:val="18"/>
          <w:szCs w:val="18"/>
        </w:rPr>
        <w:tab/>
        <w:t>7-12</w:t>
      </w:r>
    </w:p>
    <w:p w14:paraId="04DDB4D5" w14:textId="77777777" w:rsidR="00644473" w:rsidRPr="001A46EB" w:rsidRDefault="00644473" w:rsidP="004131B7">
      <w:pPr>
        <w:widowControl/>
        <w:tabs>
          <w:tab w:val="left" w:pos="2430"/>
          <w:tab w:val="right" w:pos="7920"/>
        </w:tabs>
        <w:ind w:left="1080"/>
        <w:rPr>
          <w:rFonts w:ascii="Arial" w:hAnsi="Arial" w:cs="Arial"/>
          <w:sz w:val="18"/>
          <w:szCs w:val="18"/>
        </w:rPr>
      </w:pPr>
      <w:r>
        <w:rPr>
          <w:rFonts w:ascii="Arial" w:hAnsi="Arial" w:cs="Arial"/>
          <w:sz w:val="18"/>
          <w:szCs w:val="18"/>
        </w:rPr>
        <w:t>Section  7.16</w:t>
      </w:r>
      <w:r>
        <w:rPr>
          <w:rFonts w:ascii="Arial" w:hAnsi="Arial" w:cs="Arial"/>
          <w:sz w:val="18"/>
          <w:szCs w:val="18"/>
        </w:rPr>
        <w:tab/>
        <w:t>Marinas</w:t>
      </w:r>
      <w:r>
        <w:rPr>
          <w:rFonts w:ascii="Arial" w:hAnsi="Arial" w:cs="Arial"/>
          <w:sz w:val="18"/>
          <w:szCs w:val="18"/>
        </w:rPr>
        <w:tab/>
        <w:t>7-12</w:t>
      </w:r>
    </w:p>
    <w:p w14:paraId="486EF24C" w14:textId="77777777" w:rsidR="00644473" w:rsidRPr="001A46EB" w:rsidRDefault="00644473" w:rsidP="004131B7">
      <w:pPr>
        <w:widowControl/>
        <w:tabs>
          <w:tab w:val="left" w:pos="2430"/>
          <w:tab w:val="right" w:pos="7920"/>
        </w:tabs>
        <w:ind w:left="1080"/>
        <w:rPr>
          <w:rFonts w:ascii="Arial" w:hAnsi="Arial" w:cs="Arial"/>
          <w:sz w:val="18"/>
          <w:szCs w:val="18"/>
        </w:rPr>
      </w:pPr>
      <w:r>
        <w:rPr>
          <w:rFonts w:ascii="Arial" w:hAnsi="Arial" w:cs="Arial"/>
          <w:sz w:val="18"/>
          <w:szCs w:val="18"/>
        </w:rPr>
        <w:t>Section  7.17</w:t>
      </w:r>
      <w:r>
        <w:rPr>
          <w:rFonts w:ascii="Arial" w:hAnsi="Arial" w:cs="Arial"/>
          <w:sz w:val="18"/>
          <w:szCs w:val="18"/>
        </w:rPr>
        <w:tab/>
        <w:t>Mini Storage Facilities</w:t>
      </w:r>
      <w:r>
        <w:rPr>
          <w:rFonts w:ascii="Arial" w:hAnsi="Arial" w:cs="Arial"/>
          <w:sz w:val="18"/>
          <w:szCs w:val="18"/>
        </w:rPr>
        <w:tab/>
        <w:t>7-13</w:t>
      </w:r>
    </w:p>
    <w:p w14:paraId="635219CF" w14:textId="77777777" w:rsidR="00644473" w:rsidRPr="001A46EB" w:rsidRDefault="00644473" w:rsidP="004131B7">
      <w:pPr>
        <w:widowControl/>
        <w:tabs>
          <w:tab w:val="left" w:pos="2430"/>
          <w:tab w:val="right" w:pos="7920"/>
        </w:tabs>
        <w:ind w:left="1080"/>
        <w:rPr>
          <w:rFonts w:ascii="Arial" w:hAnsi="Arial" w:cs="Arial"/>
          <w:sz w:val="18"/>
          <w:szCs w:val="18"/>
        </w:rPr>
      </w:pPr>
      <w:r>
        <w:rPr>
          <w:rFonts w:ascii="Arial" w:hAnsi="Arial" w:cs="Arial"/>
          <w:sz w:val="18"/>
          <w:szCs w:val="18"/>
        </w:rPr>
        <w:t>Section  7.18</w:t>
      </w:r>
      <w:r>
        <w:rPr>
          <w:rFonts w:ascii="Arial" w:hAnsi="Arial" w:cs="Arial"/>
          <w:sz w:val="18"/>
          <w:szCs w:val="18"/>
        </w:rPr>
        <w:tab/>
        <w:t>Motels and Hotels</w:t>
      </w:r>
      <w:r>
        <w:rPr>
          <w:rFonts w:ascii="Arial" w:hAnsi="Arial" w:cs="Arial"/>
          <w:sz w:val="18"/>
          <w:szCs w:val="18"/>
        </w:rPr>
        <w:tab/>
        <w:t>7-13</w:t>
      </w:r>
    </w:p>
    <w:p w14:paraId="5FB50FFC" w14:textId="77777777" w:rsidR="00644473" w:rsidRPr="001A46EB" w:rsidRDefault="00644473" w:rsidP="004131B7">
      <w:pPr>
        <w:widowControl/>
        <w:tabs>
          <w:tab w:val="left" w:pos="2430"/>
          <w:tab w:val="right" w:pos="7920"/>
        </w:tabs>
        <w:ind w:left="1080"/>
        <w:rPr>
          <w:rFonts w:ascii="Arial" w:hAnsi="Arial" w:cs="Arial"/>
          <w:sz w:val="18"/>
          <w:szCs w:val="18"/>
        </w:rPr>
      </w:pPr>
      <w:r>
        <w:rPr>
          <w:rFonts w:ascii="Arial" w:hAnsi="Arial" w:cs="Arial"/>
          <w:sz w:val="18"/>
          <w:szCs w:val="18"/>
        </w:rPr>
        <w:t>Section  7.19</w:t>
      </w:r>
      <w:r>
        <w:rPr>
          <w:rFonts w:ascii="Arial" w:hAnsi="Arial" w:cs="Arial"/>
          <w:sz w:val="18"/>
          <w:szCs w:val="18"/>
        </w:rPr>
        <w:tab/>
        <w:t>Multiple Family Developments</w:t>
      </w:r>
      <w:r>
        <w:rPr>
          <w:rFonts w:ascii="Arial" w:hAnsi="Arial" w:cs="Arial"/>
          <w:sz w:val="18"/>
          <w:szCs w:val="18"/>
        </w:rPr>
        <w:tab/>
        <w:t>7-13</w:t>
      </w:r>
    </w:p>
    <w:p w14:paraId="40332511" w14:textId="77777777" w:rsidR="00644473" w:rsidRDefault="00644473" w:rsidP="004131B7">
      <w:pPr>
        <w:widowControl/>
        <w:tabs>
          <w:tab w:val="left" w:pos="2430"/>
          <w:tab w:val="right" w:pos="7920"/>
        </w:tabs>
        <w:ind w:left="1080"/>
        <w:rPr>
          <w:rFonts w:ascii="Arial" w:hAnsi="Arial" w:cs="Arial"/>
          <w:sz w:val="18"/>
          <w:szCs w:val="18"/>
        </w:rPr>
      </w:pPr>
      <w:r>
        <w:rPr>
          <w:rFonts w:ascii="Arial" w:hAnsi="Arial" w:cs="Arial"/>
          <w:sz w:val="18"/>
          <w:szCs w:val="18"/>
        </w:rPr>
        <w:t>Section  7.20</w:t>
      </w:r>
      <w:r>
        <w:rPr>
          <w:rFonts w:ascii="Arial" w:hAnsi="Arial" w:cs="Arial"/>
          <w:sz w:val="18"/>
          <w:szCs w:val="18"/>
        </w:rPr>
        <w:tab/>
        <w:t xml:space="preserve">Open Air Businesses (On-site Sales of Vehicles, Landscape </w:t>
      </w:r>
      <w:r>
        <w:rPr>
          <w:rFonts w:ascii="Arial" w:hAnsi="Arial" w:cs="Arial"/>
          <w:sz w:val="18"/>
          <w:szCs w:val="18"/>
        </w:rPr>
        <w:tab/>
        <w:t>7-14</w:t>
      </w:r>
    </w:p>
    <w:p w14:paraId="0521D3F2" w14:textId="77777777" w:rsidR="00644473" w:rsidRPr="001A46EB" w:rsidRDefault="00644473" w:rsidP="004131B7">
      <w:pPr>
        <w:widowControl/>
        <w:tabs>
          <w:tab w:val="left" w:pos="2430"/>
          <w:tab w:val="right" w:pos="7920"/>
        </w:tabs>
        <w:ind w:left="1080"/>
        <w:rPr>
          <w:rFonts w:ascii="Arial" w:hAnsi="Arial" w:cs="Arial"/>
          <w:sz w:val="18"/>
          <w:szCs w:val="18"/>
        </w:rPr>
      </w:pPr>
      <w:r>
        <w:rPr>
          <w:rFonts w:ascii="Arial" w:hAnsi="Arial" w:cs="Arial"/>
          <w:sz w:val="18"/>
          <w:szCs w:val="18"/>
        </w:rPr>
        <w:tab/>
        <w:t>Supplies, Outdoor Furniture, and Similar Outdoor Activities)</w:t>
      </w:r>
    </w:p>
    <w:p w14:paraId="7DCCAB6D" w14:textId="77777777" w:rsidR="00644473" w:rsidRPr="001A46EB" w:rsidRDefault="00644473" w:rsidP="004131B7">
      <w:pPr>
        <w:widowControl/>
        <w:tabs>
          <w:tab w:val="left" w:pos="2430"/>
          <w:tab w:val="right" w:pos="7920"/>
        </w:tabs>
        <w:ind w:left="1080"/>
        <w:rPr>
          <w:rFonts w:ascii="Arial" w:hAnsi="Arial" w:cs="Arial"/>
          <w:sz w:val="18"/>
          <w:szCs w:val="18"/>
        </w:rPr>
      </w:pPr>
      <w:r>
        <w:rPr>
          <w:rFonts w:ascii="Arial" w:hAnsi="Arial" w:cs="Arial"/>
          <w:sz w:val="18"/>
          <w:szCs w:val="18"/>
        </w:rPr>
        <w:t>Section  7.21</w:t>
      </w:r>
      <w:r>
        <w:rPr>
          <w:rFonts w:ascii="Arial" w:hAnsi="Arial" w:cs="Arial"/>
          <w:sz w:val="18"/>
          <w:szCs w:val="18"/>
        </w:rPr>
        <w:tab/>
        <w:t>Open Space Preservation Communities</w:t>
      </w:r>
      <w:r>
        <w:rPr>
          <w:rFonts w:ascii="Arial" w:hAnsi="Arial" w:cs="Arial"/>
          <w:sz w:val="18"/>
          <w:szCs w:val="18"/>
        </w:rPr>
        <w:tab/>
        <w:t>7-15</w:t>
      </w:r>
    </w:p>
    <w:p w14:paraId="2FD95D80" w14:textId="77777777" w:rsidR="00644473" w:rsidRPr="001A46EB" w:rsidRDefault="00644473" w:rsidP="004131B7">
      <w:pPr>
        <w:widowControl/>
        <w:tabs>
          <w:tab w:val="left" w:pos="2430"/>
          <w:tab w:val="right" w:pos="7920"/>
        </w:tabs>
        <w:ind w:left="1080"/>
        <w:rPr>
          <w:rFonts w:ascii="Arial" w:hAnsi="Arial" w:cs="Arial"/>
          <w:sz w:val="18"/>
          <w:szCs w:val="18"/>
        </w:rPr>
      </w:pPr>
      <w:r>
        <w:rPr>
          <w:rFonts w:ascii="Arial" w:hAnsi="Arial" w:cs="Arial"/>
          <w:sz w:val="18"/>
          <w:szCs w:val="18"/>
        </w:rPr>
        <w:t>Section  7.22</w:t>
      </w:r>
      <w:r>
        <w:rPr>
          <w:rFonts w:ascii="Arial" w:hAnsi="Arial" w:cs="Arial"/>
          <w:sz w:val="18"/>
          <w:szCs w:val="18"/>
        </w:rPr>
        <w:tab/>
        <w:t>Outdoor Eating Areas</w:t>
      </w:r>
      <w:r>
        <w:rPr>
          <w:rFonts w:ascii="Arial" w:hAnsi="Arial" w:cs="Arial"/>
          <w:sz w:val="18"/>
          <w:szCs w:val="18"/>
        </w:rPr>
        <w:tab/>
        <w:t>7-17</w:t>
      </w:r>
    </w:p>
    <w:p w14:paraId="40E4B65D" w14:textId="77777777" w:rsidR="00644473" w:rsidRPr="001A46EB" w:rsidRDefault="00644473" w:rsidP="004131B7">
      <w:pPr>
        <w:widowControl/>
        <w:tabs>
          <w:tab w:val="left" w:pos="2430"/>
          <w:tab w:val="right" w:pos="7920"/>
        </w:tabs>
        <w:ind w:left="1080"/>
        <w:rPr>
          <w:rFonts w:ascii="Arial" w:hAnsi="Arial" w:cs="Arial"/>
          <w:sz w:val="18"/>
          <w:szCs w:val="18"/>
        </w:rPr>
      </w:pPr>
      <w:r>
        <w:rPr>
          <w:rFonts w:ascii="Arial" w:hAnsi="Arial" w:cs="Arial"/>
          <w:sz w:val="18"/>
          <w:szCs w:val="18"/>
        </w:rPr>
        <w:t>Section  7.23</w:t>
      </w:r>
      <w:r>
        <w:rPr>
          <w:rFonts w:ascii="Arial" w:hAnsi="Arial" w:cs="Arial"/>
          <w:sz w:val="18"/>
          <w:szCs w:val="18"/>
        </w:rPr>
        <w:tab/>
        <w:t>Private Landing Strips</w:t>
      </w:r>
      <w:r>
        <w:rPr>
          <w:rFonts w:ascii="Arial" w:hAnsi="Arial" w:cs="Arial"/>
          <w:sz w:val="18"/>
          <w:szCs w:val="18"/>
        </w:rPr>
        <w:tab/>
        <w:t>7-18</w:t>
      </w:r>
    </w:p>
    <w:p w14:paraId="2134F6D6" w14:textId="77777777" w:rsidR="00644473" w:rsidRPr="001A46EB" w:rsidRDefault="00644473" w:rsidP="004131B7">
      <w:pPr>
        <w:widowControl/>
        <w:tabs>
          <w:tab w:val="left" w:pos="2430"/>
          <w:tab w:val="right" w:pos="7920"/>
        </w:tabs>
        <w:ind w:left="1080"/>
        <w:rPr>
          <w:rFonts w:ascii="Arial" w:hAnsi="Arial" w:cs="Arial"/>
          <w:sz w:val="18"/>
          <w:szCs w:val="18"/>
        </w:rPr>
      </w:pPr>
      <w:r>
        <w:rPr>
          <w:rFonts w:ascii="Arial" w:hAnsi="Arial" w:cs="Arial"/>
          <w:sz w:val="18"/>
          <w:szCs w:val="18"/>
        </w:rPr>
        <w:t>Section  7.24</w:t>
      </w:r>
      <w:r w:rsidRPr="001A46EB">
        <w:rPr>
          <w:rFonts w:ascii="Arial" w:hAnsi="Arial" w:cs="Arial"/>
          <w:sz w:val="18"/>
          <w:szCs w:val="18"/>
        </w:rPr>
        <w:tab/>
      </w:r>
      <w:r>
        <w:rPr>
          <w:rFonts w:ascii="Arial" w:hAnsi="Arial" w:cs="Arial"/>
          <w:sz w:val="18"/>
          <w:szCs w:val="18"/>
        </w:rPr>
        <w:t>Sawmills</w:t>
      </w:r>
      <w:r>
        <w:rPr>
          <w:rFonts w:ascii="Arial" w:hAnsi="Arial" w:cs="Arial"/>
          <w:sz w:val="18"/>
          <w:szCs w:val="18"/>
        </w:rPr>
        <w:tab/>
        <w:t>7-18</w:t>
      </w:r>
    </w:p>
    <w:p w14:paraId="07EE3C8C" w14:textId="77777777" w:rsidR="00644473" w:rsidRPr="001A46EB" w:rsidRDefault="00644473" w:rsidP="004131B7">
      <w:pPr>
        <w:widowControl/>
        <w:tabs>
          <w:tab w:val="left" w:pos="2430"/>
          <w:tab w:val="right" w:pos="7920"/>
        </w:tabs>
        <w:ind w:left="1080"/>
        <w:rPr>
          <w:rFonts w:ascii="Arial" w:hAnsi="Arial" w:cs="Arial"/>
          <w:sz w:val="18"/>
          <w:szCs w:val="18"/>
        </w:rPr>
      </w:pPr>
      <w:r>
        <w:rPr>
          <w:rFonts w:ascii="Arial" w:hAnsi="Arial" w:cs="Arial"/>
          <w:sz w:val="18"/>
          <w:szCs w:val="18"/>
        </w:rPr>
        <w:t>Section  7.25</w:t>
      </w:r>
      <w:r w:rsidRPr="001A46EB">
        <w:rPr>
          <w:rFonts w:ascii="Arial" w:hAnsi="Arial" w:cs="Arial"/>
          <w:sz w:val="18"/>
          <w:szCs w:val="18"/>
        </w:rPr>
        <w:tab/>
        <w:t>Shooting Ranges</w:t>
      </w:r>
      <w:r w:rsidRPr="001A46EB">
        <w:rPr>
          <w:rFonts w:ascii="Arial" w:hAnsi="Arial" w:cs="Arial"/>
          <w:sz w:val="18"/>
          <w:szCs w:val="18"/>
        </w:rPr>
        <w:tab/>
      </w:r>
      <w:r>
        <w:rPr>
          <w:rFonts w:ascii="Arial" w:hAnsi="Arial" w:cs="Arial"/>
          <w:sz w:val="18"/>
          <w:szCs w:val="18"/>
        </w:rPr>
        <w:t>7</w:t>
      </w:r>
      <w:r w:rsidRPr="001A46EB">
        <w:rPr>
          <w:rFonts w:ascii="Arial" w:hAnsi="Arial" w:cs="Arial"/>
          <w:sz w:val="18"/>
          <w:szCs w:val="18"/>
        </w:rPr>
        <w:t>-</w:t>
      </w:r>
      <w:r>
        <w:rPr>
          <w:rFonts w:ascii="Arial" w:hAnsi="Arial" w:cs="Arial"/>
          <w:sz w:val="18"/>
          <w:szCs w:val="18"/>
        </w:rPr>
        <w:t>18</w:t>
      </w:r>
    </w:p>
    <w:p w14:paraId="5995814D" w14:textId="77777777" w:rsidR="00644473" w:rsidRPr="001A46EB" w:rsidRDefault="00644473" w:rsidP="004131B7">
      <w:pPr>
        <w:widowControl/>
        <w:tabs>
          <w:tab w:val="left" w:pos="2430"/>
          <w:tab w:val="right" w:pos="7920"/>
        </w:tabs>
        <w:ind w:left="1080"/>
        <w:rPr>
          <w:rFonts w:ascii="Arial" w:hAnsi="Arial" w:cs="Arial"/>
          <w:sz w:val="18"/>
          <w:szCs w:val="18"/>
        </w:rPr>
      </w:pPr>
      <w:r>
        <w:rPr>
          <w:rFonts w:ascii="Arial" w:hAnsi="Arial" w:cs="Arial"/>
          <w:sz w:val="18"/>
          <w:szCs w:val="18"/>
        </w:rPr>
        <w:t>Section  7.26</w:t>
      </w:r>
      <w:r w:rsidRPr="001A46EB">
        <w:rPr>
          <w:rFonts w:ascii="Arial" w:hAnsi="Arial" w:cs="Arial"/>
          <w:sz w:val="18"/>
          <w:szCs w:val="18"/>
        </w:rPr>
        <w:tab/>
        <w:t>Vehicle/Car Wash Establishment</w:t>
      </w:r>
      <w:r w:rsidRPr="001A46EB">
        <w:rPr>
          <w:rFonts w:ascii="Arial" w:hAnsi="Arial" w:cs="Arial"/>
          <w:sz w:val="18"/>
          <w:szCs w:val="18"/>
        </w:rPr>
        <w:tab/>
      </w:r>
      <w:r>
        <w:rPr>
          <w:rFonts w:ascii="Arial" w:hAnsi="Arial" w:cs="Arial"/>
          <w:sz w:val="18"/>
          <w:szCs w:val="18"/>
        </w:rPr>
        <w:t>7</w:t>
      </w:r>
      <w:r w:rsidRPr="001A46EB">
        <w:rPr>
          <w:rFonts w:ascii="Arial" w:hAnsi="Arial" w:cs="Arial"/>
          <w:sz w:val="18"/>
          <w:szCs w:val="18"/>
        </w:rPr>
        <w:t>-</w:t>
      </w:r>
      <w:r>
        <w:rPr>
          <w:rFonts w:ascii="Arial" w:hAnsi="Arial" w:cs="Arial"/>
          <w:sz w:val="18"/>
          <w:szCs w:val="18"/>
        </w:rPr>
        <w:t>19</w:t>
      </w:r>
    </w:p>
    <w:p w14:paraId="578E5AE3" w14:textId="77777777" w:rsidR="00644473" w:rsidRPr="001A46EB" w:rsidRDefault="00644473" w:rsidP="004131B7">
      <w:pPr>
        <w:widowControl/>
        <w:tabs>
          <w:tab w:val="left" w:pos="2430"/>
          <w:tab w:val="right" w:pos="7920"/>
        </w:tabs>
        <w:ind w:left="1080"/>
        <w:rPr>
          <w:rFonts w:ascii="Arial" w:hAnsi="Arial" w:cs="Arial"/>
          <w:sz w:val="18"/>
          <w:szCs w:val="18"/>
        </w:rPr>
      </w:pPr>
      <w:r>
        <w:rPr>
          <w:rFonts w:ascii="Arial" w:hAnsi="Arial" w:cs="Arial"/>
          <w:sz w:val="18"/>
          <w:szCs w:val="18"/>
        </w:rPr>
        <w:t>Section  7.27</w:t>
      </w:r>
      <w:r w:rsidRPr="001A46EB">
        <w:rPr>
          <w:rFonts w:ascii="Arial" w:hAnsi="Arial" w:cs="Arial"/>
          <w:sz w:val="18"/>
          <w:szCs w:val="18"/>
        </w:rPr>
        <w:tab/>
        <w:t>Vehicle Repair Shops and Service Stations</w:t>
      </w:r>
      <w:r w:rsidRPr="001A46EB">
        <w:rPr>
          <w:rFonts w:ascii="Arial" w:hAnsi="Arial" w:cs="Arial"/>
          <w:sz w:val="18"/>
          <w:szCs w:val="18"/>
        </w:rPr>
        <w:tab/>
      </w:r>
      <w:r>
        <w:rPr>
          <w:rFonts w:ascii="Arial" w:hAnsi="Arial" w:cs="Arial"/>
          <w:sz w:val="18"/>
          <w:szCs w:val="18"/>
        </w:rPr>
        <w:t>7</w:t>
      </w:r>
      <w:r w:rsidRPr="001A46EB">
        <w:rPr>
          <w:rFonts w:ascii="Arial" w:hAnsi="Arial" w:cs="Arial"/>
          <w:sz w:val="18"/>
          <w:szCs w:val="18"/>
        </w:rPr>
        <w:t>-</w:t>
      </w:r>
      <w:r>
        <w:rPr>
          <w:rFonts w:ascii="Arial" w:hAnsi="Arial" w:cs="Arial"/>
          <w:sz w:val="18"/>
          <w:szCs w:val="18"/>
        </w:rPr>
        <w:t>19</w:t>
      </w:r>
    </w:p>
    <w:p w14:paraId="0B41903C" w14:textId="77777777" w:rsidR="00644473" w:rsidRPr="001A46EB" w:rsidRDefault="00644473" w:rsidP="004131B7">
      <w:pPr>
        <w:widowControl/>
        <w:tabs>
          <w:tab w:val="left" w:pos="2430"/>
          <w:tab w:val="right" w:pos="7920"/>
        </w:tabs>
        <w:ind w:left="1080"/>
        <w:rPr>
          <w:rFonts w:ascii="Arial" w:hAnsi="Arial" w:cs="Arial"/>
          <w:sz w:val="18"/>
          <w:szCs w:val="18"/>
        </w:rPr>
      </w:pPr>
      <w:r>
        <w:rPr>
          <w:rFonts w:ascii="Arial" w:hAnsi="Arial" w:cs="Arial"/>
          <w:sz w:val="18"/>
          <w:szCs w:val="18"/>
        </w:rPr>
        <w:t>Section  7.28</w:t>
      </w:r>
      <w:r w:rsidRPr="001A46EB">
        <w:rPr>
          <w:rFonts w:ascii="Arial" w:hAnsi="Arial" w:cs="Arial"/>
          <w:sz w:val="18"/>
          <w:szCs w:val="18"/>
        </w:rPr>
        <w:tab/>
      </w:r>
      <w:r>
        <w:rPr>
          <w:rFonts w:ascii="Arial" w:hAnsi="Arial" w:cs="Arial"/>
          <w:sz w:val="18"/>
          <w:szCs w:val="18"/>
        </w:rPr>
        <w:t xml:space="preserve">Wireless </w:t>
      </w:r>
      <w:r w:rsidRPr="001A46EB">
        <w:rPr>
          <w:rFonts w:ascii="Arial" w:hAnsi="Arial" w:cs="Arial"/>
          <w:sz w:val="18"/>
          <w:szCs w:val="18"/>
        </w:rPr>
        <w:t>Communi</w:t>
      </w:r>
      <w:r>
        <w:rPr>
          <w:rFonts w:ascii="Arial" w:hAnsi="Arial" w:cs="Arial"/>
          <w:sz w:val="18"/>
          <w:szCs w:val="18"/>
        </w:rPr>
        <w:t>cation Towers</w:t>
      </w:r>
      <w:r>
        <w:rPr>
          <w:rFonts w:ascii="Arial" w:hAnsi="Arial" w:cs="Arial"/>
          <w:sz w:val="18"/>
          <w:szCs w:val="18"/>
        </w:rPr>
        <w:tab/>
        <w:t>7-19</w:t>
      </w:r>
    </w:p>
    <w:p w14:paraId="6D46F222" w14:textId="77777777" w:rsidR="00644473" w:rsidRDefault="00644473" w:rsidP="004131B7">
      <w:pPr>
        <w:widowControl/>
        <w:tabs>
          <w:tab w:val="left" w:pos="2340"/>
          <w:tab w:val="right" w:pos="7920"/>
        </w:tabs>
        <w:ind w:left="1080"/>
        <w:rPr>
          <w:rFonts w:ascii="Arial" w:hAnsi="Arial" w:cs="Arial"/>
          <w:sz w:val="8"/>
          <w:szCs w:val="8"/>
        </w:rPr>
      </w:pPr>
    </w:p>
    <w:p w14:paraId="55C40639" w14:textId="77777777" w:rsidR="00644473" w:rsidRPr="001A46EB" w:rsidRDefault="00644473" w:rsidP="004131B7">
      <w:pPr>
        <w:widowControl/>
        <w:tabs>
          <w:tab w:val="left" w:pos="2340"/>
          <w:tab w:val="right" w:pos="7920"/>
        </w:tabs>
        <w:ind w:left="900"/>
        <w:rPr>
          <w:rFonts w:ascii="Arial" w:hAnsi="Arial" w:cs="Arial"/>
          <w:b/>
          <w:bCs/>
          <w:sz w:val="18"/>
          <w:szCs w:val="18"/>
        </w:rPr>
      </w:pPr>
      <w:r>
        <w:rPr>
          <w:rFonts w:ascii="Arial" w:hAnsi="Arial" w:cs="Arial"/>
          <w:b/>
          <w:bCs/>
          <w:sz w:val="18"/>
          <w:szCs w:val="18"/>
        </w:rPr>
        <w:t xml:space="preserve">ARTICLE  8:  </w:t>
      </w:r>
      <w:r>
        <w:rPr>
          <w:rFonts w:ascii="Arial" w:hAnsi="Arial" w:cs="Arial"/>
          <w:b/>
          <w:bCs/>
          <w:sz w:val="18"/>
          <w:szCs w:val="18"/>
        </w:rPr>
        <w:tab/>
        <w:t>RESERVED for FUTURE USE</w:t>
      </w:r>
      <w:r>
        <w:rPr>
          <w:rFonts w:ascii="Arial" w:hAnsi="Arial" w:cs="Arial"/>
          <w:b/>
          <w:bCs/>
          <w:sz w:val="18"/>
          <w:szCs w:val="18"/>
        </w:rPr>
        <w:tab/>
        <w:t>8</w:t>
      </w:r>
      <w:r w:rsidRPr="001A46EB">
        <w:rPr>
          <w:rFonts w:ascii="Arial" w:hAnsi="Arial" w:cs="Arial"/>
          <w:b/>
          <w:bCs/>
          <w:sz w:val="18"/>
          <w:szCs w:val="18"/>
        </w:rPr>
        <w:t>-1</w:t>
      </w:r>
    </w:p>
    <w:p w14:paraId="5C2FACEB" w14:textId="77777777" w:rsidR="00644473" w:rsidRDefault="00644473" w:rsidP="004131B7">
      <w:pPr>
        <w:widowControl/>
        <w:tabs>
          <w:tab w:val="left" w:pos="2340"/>
          <w:tab w:val="right" w:pos="7920"/>
        </w:tabs>
        <w:ind w:left="900"/>
        <w:rPr>
          <w:rFonts w:ascii="Arial" w:hAnsi="Arial" w:cs="Arial"/>
          <w:sz w:val="8"/>
          <w:szCs w:val="8"/>
        </w:rPr>
      </w:pPr>
    </w:p>
    <w:p w14:paraId="2C09A903" w14:textId="77777777" w:rsidR="00644473" w:rsidRPr="00C05FEF" w:rsidRDefault="00644473" w:rsidP="004131B7">
      <w:pPr>
        <w:widowControl/>
        <w:tabs>
          <w:tab w:val="left" w:pos="2430"/>
          <w:tab w:val="right" w:pos="7920"/>
        </w:tabs>
        <w:ind w:left="900"/>
        <w:rPr>
          <w:rFonts w:ascii="Arial" w:hAnsi="Arial" w:cs="Arial"/>
          <w:b/>
          <w:bCs/>
          <w:sz w:val="18"/>
          <w:szCs w:val="18"/>
        </w:rPr>
      </w:pPr>
      <w:r w:rsidRPr="00C05FEF">
        <w:rPr>
          <w:rFonts w:ascii="Arial" w:hAnsi="Arial" w:cs="Arial"/>
          <w:b/>
          <w:bCs/>
          <w:sz w:val="18"/>
          <w:szCs w:val="18"/>
        </w:rPr>
        <w:t xml:space="preserve">ARTICLE  </w:t>
      </w:r>
      <w:r>
        <w:rPr>
          <w:rFonts w:ascii="Arial" w:hAnsi="Arial" w:cs="Arial"/>
          <w:b/>
          <w:bCs/>
          <w:sz w:val="18"/>
          <w:szCs w:val="18"/>
        </w:rPr>
        <w:t>9</w:t>
      </w:r>
      <w:r w:rsidRPr="00C05FEF">
        <w:rPr>
          <w:rFonts w:ascii="Arial" w:hAnsi="Arial" w:cs="Arial"/>
          <w:b/>
          <w:bCs/>
          <w:sz w:val="18"/>
          <w:szCs w:val="18"/>
        </w:rPr>
        <w:t>:</w:t>
      </w:r>
      <w:r w:rsidRPr="00C05FEF">
        <w:rPr>
          <w:rFonts w:ascii="Arial" w:hAnsi="Arial" w:cs="Arial"/>
          <w:b/>
          <w:bCs/>
          <w:sz w:val="18"/>
          <w:szCs w:val="18"/>
        </w:rPr>
        <w:tab/>
        <w:t>SIGNS</w:t>
      </w:r>
      <w:r w:rsidRPr="00C05FEF">
        <w:rPr>
          <w:rFonts w:ascii="Arial" w:hAnsi="Arial" w:cs="Arial"/>
          <w:b/>
          <w:bCs/>
          <w:sz w:val="18"/>
          <w:szCs w:val="18"/>
        </w:rPr>
        <w:tab/>
      </w:r>
      <w:r>
        <w:rPr>
          <w:rFonts w:ascii="Arial" w:hAnsi="Arial" w:cs="Arial"/>
          <w:b/>
          <w:bCs/>
          <w:sz w:val="18"/>
          <w:szCs w:val="18"/>
        </w:rPr>
        <w:t>9</w:t>
      </w:r>
      <w:r w:rsidRPr="00C05FEF">
        <w:rPr>
          <w:rFonts w:ascii="Arial" w:hAnsi="Arial" w:cs="Arial"/>
          <w:b/>
          <w:bCs/>
          <w:sz w:val="18"/>
          <w:szCs w:val="18"/>
        </w:rPr>
        <w:t>-1</w:t>
      </w:r>
    </w:p>
    <w:p w14:paraId="09A59250" w14:textId="77777777" w:rsidR="00644473" w:rsidRPr="00C05FEF" w:rsidRDefault="00644473" w:rsidP="004131B7">
      <w:pPr>
        <w:widowControl/>
        <w:tabs>
          <w:tab w:val="left" w:pos="2430"/>
          <w:tab w:val="right" w:pos="7920"/>
        </w:tabs>
        <w:spacing w:line="-80" w:lineRule="auto"/>
        <w:ind w:left="1080"/>
        <w:rPr>
          <w:rFonts w:ascii="Arial" w:hAnsi="Arial" w:cs="Arial"/>
          <w:sz w:val="8"/>
          <w:szCs w:val="8"/>
        </w:rPr>
      </w:pPr>
    </w:p>
    <w:p w14:paraId="2FEABFB6" w14:textId="77777777" w:rsidR="00644473" w:rsidRPr="00C05FEF" w:rsidRDefault="00644473" w:rsidP="004131B7">
      <w:pPr>
        <w:widowControl/>
        <w:tabs>
          <w:tab w:val="left" w:pos="2430"/>
          <w:tab w:val="right" w:pos="7920"/>
        </w:tabs>
        <w:ind w:left="1080"/>
        <w:rPr>
          <w:rFonts w:ascii="Arial" w:hAnsi="Arial" w:cs="Arial"/>
          <w:sz w:val="18"/>
          <w:szCs w:val="18"/>
        </w:rPr>
      </w:pPr>
      <w:r w:rsidRPr="00C05FEF">
        <w:rPr>
          <w:rFonts w:ascii="Arial" w:hAnsi="Arial" w:cs="Arial"/>
          <w:sz w:val="18"/>
          <w:szCs w:val="18"/>
        </w:rPr>
        <w:t xml:space="preserve">Section  </w:t>
      </w:r>
      <w:r>
        <w:rPr>
          <w:rFonts w:ascii="Arial" w:hAnsi="Arial" w:cs="Arial"/>
          <w:sz w:val="18"/>
          <w:szCs w:val="18"/>
        </w:rPr>
        <w:t>9.</w:t>
      </w:r>
      <w:r w:rsidRPr="00C05FEF">
        <w:rPr>
          <w:rFonts w:ascii="Arial" w:hAnsi="Arial" w:cs="Arial"/>
          <w:sz w:val="18"/>
          <w:szCs w:val="18"/>
        </w:rPr>
        <w:t>1</w:t>
      </w:r>
      <w:r w:rsidRPr="00C05FEF">
        <w:rPr>
          <w:rFonts w:ascii="Arial" w:hAnsi="Arial" w:cs="Arial"/>
          <w:sz w:val="18"/>
          <w:szCs w:val="18"/>
        </w:rPr>
        <w:tab/>
        <w:t>Purpose</w:t>
      </w:r>
      <w:r w:rsidRPr="00C05FEF">
        <w:rPr>
          <w:rFonts w:ascii="Arial" w:hAnsi="Arial" w:cs="Arial"/>
          <w:sz w:val="18"/>
          <w:szCs w:val="18"/>
        </w:rPr>
        <w:tab/>
      </w:r>
      <w:r>
        <w:rPr>
          <w:rFonts w:ascii="Arial" w:hAnsi="Arial" w:cs="Arial"/>
          <w:sz w:val="18"/>
          <w:szCs w:val="18"/>
        </w:rPr>
        <w:t>9</w:t>
      </w:r>
      <w:r w:rsidRPr="00C05FEF">
        <w:rPr>
          <w:rFonts w:ascii="Arial" w:hAnsi="Arial" w:cs="Arial"/>
          <w:sz w:val="18"/>
          <w:szCs w:val="18"/>
        </w:rPr>
        <w:t>-1</w:t>
      </w:r>
    </w:p>
    <w:p w14:paraId="5BC968E1" w14:textId="77777777" w:rsidR="00644473" w:rsidRPr="00C05FEF" w:rsidRDefault="00644473" w:rsidP="004131B7">
      <w:pPr>
        <w:widowControl/>
        <w:tabs>
          <w:tab w:val="left" w:pos="2430"/>
          <w:tab w:val="right" w:pos="7920"/>
        </w:tabs>
        <w:ind w:left="1080"/>
        <w:rPr>
          <w:rFonts w:ascii="Arial" w:hAnsi="Arial" w:cs="Arial"/>
          <w:sz w:val="18"/>
          <w:szCs w:val="18"/>
        </w:rPr>
      </w:pPr>
      <w:r w:rsidRPr="00C05FEF">
        <w:rPr>
          <w:rFonts w:ascii="Arial" w:hAnsi="Arial" w:cs="Arial"/>
          <w:sz w:val="18"/>
          <w:szCs w:val="18"/>
        </w:rPr>
        <w:t xml:space="preserve">Section  </w:t>
      </w:r>
      <w:r>
        <w:rPr>
          <w:rFonts w:ascii="Arial" w:hAnsi="Arial" w:cs="Arial"/>
          <w:sz w:val="18"/>
          <w:szCs w:val="18"/>
        </w:rPr>
        <w:t>9.</w:t>
      </w:r>
      <w:r w:rsidRPr="00C05FEF">
        <w:rPr>
          <w:rFonts w:ascii="Arial" w:hAnsi="Arial" w:cs="Arial"/>
          <w:sz w:val="18"/>
          <w:szCs w:val="18"/>
        </w:rPr>
        <w:t>2</w:t>
      </w:r>
      <w:r w:rsidRPr="00C05FEF">
        <w:rPr>
          <w:rFonts w:ascii="Arial" w:hAnsi="Arial" w:cs="Arial"/>
          <w:sz w:val="18"/>
          <w:szCs w:val="18"/>
        </w:rPr>
        <w:tab/>
        <w:t>Definitions</w:t>
      </w:r>
      <w:r w:rsidRPr="00C05FEF">
        <w:rPr>
          <w:rFonts w:ascii="Arial" w:hAnsi="Arial" w:cs="Arial"/>
          <w:sz w:val="18"/>
          <w:szCs w:val="18"/>
        </w:rPr>
        <w:tab/>
      </w:r>
      <w:r>
        <w:rPr>
          <w:rFonts w:ascii="Arial" w:hAnsi="Arial" w:cs="Arial"/>
          <w:sz w:val="18"/>
          <w:szCs w:val="18"/>
        </w:rPr>
        <w:t>9</w:t>
      </w:r>
      <w:r w:rsidRPr="00C05FEF">
        <w:rPr>
          <w:rFonts w:ascii="Arial" w:hAnsi="Arial" w:cs="Arial"/>
          <w:sz w:val="18"/>
          <w:szCs w:val="18"/>
        </w:rPr>
        <w:t>-1</w:t>
      </w:r>
    </w:p>
    <w:p w14:paraId="58C96FAE" w14:textId="77777777" w:rsidR="00644473" w:rsidRPr="00C05FEF" w:rsidRDefault="00644473" w:rsidP="004131B7">
      <w:pPr>
        <w:widowControl/>
        <w:tabs>
          <w:tab w:val="left" w:pos="2430"/>
          <w:tab w:val="right" w:pos="7920"/>
        </w:tabs>
        <w:ind w:left="1080"/>
        <w:rPr>
          <w:rFonts w:ascii="Arial" w:hAnsi="Arial" w:cs="Arial"/>
          <w:sz w:val="18"/>
          <w:szCs w:val="18"/>
        </w:rPr>
      </w:pPr>
      <w:r w:rsidRPr="00C05FEF">
        <w:rPr>
          <w:rFonts w:ascii="Arial" w:hAnsi="Arial" w:cs="Arial"/>
          <w:sz w:val="18"/>
          <w:szCs w:val="18"/>
        </w:rPr>
        <w:t xml:space="preserve">Section  </w:t>
      </w:r>
      <w:r>
        <w:rPr>
          <w:rFonts w:ascii="Arial" w:hAnsi="Arial" w:cs="Arial"/>
          <w:sz w:val="18"/>
          <w:szCs w:val="18"/>
        </w:rPr>
        <w:t>9.</w:t>
      </w:r>
      <w:r w:rsidRPr="00C05FEF">
        <w:rPr>
          <w:rFonts w:ascii="Arial" w:hAnsi="Arial" w:cs="Arial"/>
          <w:sz w:val="18"/>
          <w:szCs w:val="18"/>
        </w:rPr>
        <w:t>3</w:t>
      </w:r>
      <w:r w:rsidRPr="00C05FEF">
        <w:rPr>
          <w:rFonts w:ascii="Arial" w:hAnsi="Arial" w:cs="Arial"/>
          <w:sz w:val="18"/>
          <w:szCs w:val="18"/>
        </w:rPr>
        <w:tab/>
        <w:t>General Standards and Regulations</w:t>
      </w:r>
      <w:r w:rsidRPr="00C05FEF">
        <w:rPr>
          <w:rFonts w:ascii="Arial" w:hAnsi="Arial" w:cs="Arial"/>
          <w:sz w:val="18"/>
          <w:szCs w:val="18"/>
        </w:rPr>
        <w:tab/>
      </w:r>
      <w:r>
        <w:rPr>
          <w:rFonts w:ascii="Arial" w:hAnsi="Arial" w:cs="Arial"/>
          <w:sz w:val="18"/>
          <w:szCs w:val="18"/>
        </w:rPr>
        <w:t>9-1</w:t>
      </w:r>
    </w:p>
    <w:p w14:paraId="42CE4E49" w14:textId="77777777" w:rsidR="00644473" w:rsidRPr="00C05FEF" w:rsidRDefault="00644473" w:rsidP="004131B7">
      <w:pPr>
        <w:widowControl/>
        <w:tabs>
          <w:tab w:val="left" w:pos="2430"/>
          <w:tab w:val="right" w:pos="7920"/>
        </w:tabs>
        <w:ind w:left="1080"/>
        <w:rPr>
          <w:rFonts w:ascii="Arial" w:hAnsi="Arial" w:cs="Arial"/>
          <w:sz w:val="18"/>
          <w:szCs w:val="18"/>
        </w:rPr>
      </w:pPr>
      <w:r w:rsidRPr="00C05FEF">
        <w:rPr>
          <w:rFonts w:ascii="Arial" w:hAnsi="Arial" w:cs="Arial"/>
          <w:sz w:val="18"/>
          <w:szCs w:val="18"/>
        </w:rPr>
        <w:t xml:space="preserve">Section  </w:t>
      </w:r>
      <w:r>
        <w:rPr>
          <w:rFonts w:ascii="Arial" w:hAnsi="Arial" w:cs="Arial"/>
          <w:sz w:val="18"/>
          <w:szCs w:val="18"/>
        </w:rPr>
        <w:t>9.</w:t>
      </w:r>
      <w:r w:rsidRPr="00C05FEF">
        <w:rPr>
          <w:rFonts w:ascii="Arial" w:hAnsi="Arial" w:cs="Arial"/>
          <w:sz w:val="18"/>
          <w:szCs w:val="18"/>
        </w:rPr>
        <w:t>4</w:t>
      </w:r>
      <w:r w:rsidRPr="00C05FEF">
        <w:rPr>
          <w:rFonts w:ascii="Arial" w:hAnsi="Arial" w:cs="Arial"/>
          <w:sz w:val="18"/>
          <w:szCs w:val="18"/>
        </w:rPr>
        <w:tab/>
        <w:t>Signs</w:t>
      </w:r>
      <w:r>
        <w:rPr>
          <w:rFonts w:ascii="Arial" w:hAnsi="Arial" w:cs="Arial"/>
          <w:sz w:val="18"/>
          <w:szCs w:val="18"/>
        </w:rPr>
        <w:t xml:space="preserve"> Permitted in All Districts</w:t>
      </w:r>
      <w:r w:rsidRPr="00C05FEF">
        <w:rPr>
          <w:rFonts w:ascii="Arial" w:hAnsi="Arial" w:cs="Arial"/>
          <w:sz w:val="18"/>
          <w:szCs w:val="18"/>
        </w:rPr>
        <w:tab/>
      </w:r>
      <w:r>
        <w:rPr>
          <w:rFonts w:ascii="Arial" w:hAnsi="Arial" w:cs="Arial"/>
          <w:sz w:val="18"/>
          <w:szCs w:val="18"/>
        </w:rPr>
        <w:t>9-3</w:t>
      </w:r>
    </w:p>
    <w:p w14:paraId="7F9E2BD2" w14:textId="77777777" w:rsidR="00644473" w:rsidRPr="00C05FEF" w:rsidRDefault="00644473" w:rsidP="004131B7">
      <w:pPr>
        <w:widowControl/>
        <w:tabs>
          <w:tab w:val="left" w:pos="2430"/>
          <w:tab w:val="right" w:pos="7920"/>
        </w:tabs>
        <w:ind w:left="1080"/>
        <w:rPr>
          <w:rFonts w:ascii="Arial" w:hAnsi="Arial" w:cs="Arial"/>
          <w:sz w:val="18"/>
          <w:szCs w:val="18"/>
        </w:rPr>
      </w:pPr>
      <w:r w:rsidRPr="00C05FEF">
        <w:rPr>
          <w:rFonts w:ascii="Arial" w:hAnsi="Arial" w:cs="Arial"/>
          <w:sz w:val="18"/>
          <w:szCs w:val="18"/>
        </w:rPr>
        <w:t xml:space="preserve">Section  </w:t>
      </w:r>
      <w:r>
        <w:rPr>
          <w:rFonts w:ascii="Arial" w:hAnsi="Arial" w:cs="Arial"/>
          <w:sz w:val="18"/>
          <w:szCs w:val="18"/>
        </w:rPr>
        <w:t>9.</w:t>
      </w:r>
      <w:r w:rsidRPr="00C05FEF">
        <w:rPr>
          <w:rFonts w:ascii="Arial" w:hAnsi="Arial" w:cs="Arial"/>
          <w:sz w:val="18"/>
          <w:szCs w:val="18"/>
        </w:rPr>
        <w:t>5</w:t>
      </w:r>
      <w:r w:rsidRPr="00C05FEF">
        <w:rPr>
          <w:rFonts w:ascii="Arial" w:hAnsi="Arial" w:cs="Arial"/>
          <w:sz w:val="18"/>
          <w:szCs w:val="18"/>
        </w:rPr>
        <w:tab/>
      </w:r>
      <w:r>
        <w:rPr>
          <w:rFonts w:ascii="Arial" w:hAnsi="Arial" w:cs="Arial"/>
          <w:sz w:val="18"/>
          <w:szCs w:val="18"/>
        </w:rPr>
        <w:t>Additional Signs Permitted by District</w:t>
      </w:r>
      <w:r w:rsidRPr="00C05FEF">
        <w:rPr>
          <w:rFonts w:ascii="Arial" w:hAnsi="Arial" w:cs="Arial"/>
          <w:sz w:val="18"/>
          <w:szCs w:val="18"/>
        </w:rPr>
        <w:tab/>
      </w:r>
      <w:r>
        <w:rPr>
          <w:rFonts w:ascii="Arial" w:hAnsi="Arial" w:cs="Arial"/>
          <w:sz w:val="18"/>
          <w:szCs w:val="18"/>
        </w:rPr>
        <w:t>9-4</w:t>
      </w:r>
    </w:p>
    <w:p w14:paraId="7204074E" w14:textId="77777777" w:rsidR="00644473" w:rsidRPr="00C05FEF" w:rsidRDefault="00644473" w:rsidP="004131B7">
      <w:pPr>
        <w:widowControl/>
        <w:tabs>
          <w:tab w:val="left" w:pos="2430"/>
          <w:tab w:val="right" w:pos="7920"/>
        </w:tabs>
        <w:ind w:left="1080"/>
        <w:rPr>
          <w:rFonts w:ascii="Arial" w:hAnsi="Arial" w:cs="Arial"/>
          <w:sz w:val="18"/>
          <w:szCs w:val="18"/>
        </w:rPr>
      </w:pPr>
      <w:r w:rsidRPr="00C05FEF">
        <w:rPr>
          <w:rFonts w:ascii="Arial" w:hAnsi="Arial" w:cs="Arial"/>
          <w:sz w:val="18"/>
          <w:szCs w:val="18"/>
        </w:rPr>
        <w:t xml:space="preserve">Section  </w:t>
      </w:r>
      <w:r>
        <w:rPr>
          <w:rFonts w:ascii="Arial" w:hAnsi="Arial" w:cs="Arial"/>
          <w:sz w:val="18"/>
          <w:szCs w:val="18"/>
        </w:rPr>
        <w:t>9.</w:t>
      </w:r>
      <w:r w:rsidRPr="00C05FEF">
        <w:rPr>
          <w:rFonts w:ascii="Arial" w:hAnsi="Arial" w:cs="Arial"/>
          <w:sz w:val="18"/>
          <w:szCs w:val="18"/>
        </w:rPr>
        <w:t>6</w:t>
      </w:r>
      <w:r w:rsidRPr="00C05FEF">
        <w:rPr>
          <w:rFonts w:ascii="Arial" w:hAnsi="Arial" w:cs="Arial"/>
          <w:sz w:val="18"/>
          <w:szCs w:val="18"/>
        </w:rPr>
        <w:tab/>
        <w:t>Nonconforming Signs</w:t>
      </w:r>
      <w:r w:rsidRPr="00C05FEF">
        <w:rPr>
          <w:rFonts w:ascii="Arial" w:hAnsi="Arial" w:cs="Arial"/>
          <w:sz w:val="18"/>
          <w:szCs w:val="18"/>
        </w:rPr>
        <w:tab/>
      </w:r>
      <w:r>
        <w:rPr>
          <w:rFonts w:ascii="Arial" w:hAnsi="Arial" w:cs="Arial"/>
          <w:sz w:val="18"/>
          <w:szCs w:val="18"/>
        </w:rPr>
        <w:t>9-4</w:t>
      </w:r>
    </w:p>
    <w:p w14:paraId="1F992A75" w14:textId="77777777" w:rsidR="00644473" w:rsidRPr="00C05FEF" w:rsidRDefault="00644473" w:rsidP="004131B7">
      <w:pPr>
        <w:widowControl/>
        <w:tabs>
          <w:tab w:val="left" w:pos="2430"/>
          <w:tab w:val="right" w:pos="7920"/>
        </w:tabs>
        <w:spacing w:line="-80" w:lineRule="auto"/>
        <w:ind w:left="1080"/>
        <w:rPr>
          <w:rFonts w:ascii="Arial" w:hAnsi="Arial" w:cs="Arial"/>
          <w:sz w:val="8"/>
          <w:szCs w:val="8"/>
        </w:rPr>
      </w:pPr>
      <w:r>
        <w:rPr>
          <w:rFonts w:ascii="Arial" w:hAnsi="Arial" w:cs="Arial"/>
          <w:sz w:val="8"/>
          <w:szCs w:val="8"/>
        </w:rPr>
        <w:br w:type="page"/>
      </w:r>
    </w:p>
    <w:p w14:paraId="51FE8C5D" w14:textId="77777777" w:rsidR="00644473" w:rsidRPr="00C05FEF" w:rsidRDefault="00644473" w:rsidP="004131B7">
      <w:pPr>
        <w:tabs>
          <w:tab w:val="left" w:pos="2430"/>
          <w:tab w:val="right" w:pos="7920"/>
        </w:tabs>
        <w:ind w:left="900"/>
        <w:rPr>
          <w:rFonts w:ascii="Arial" w:hAnsi="Arial" w:cs="Arial"/>
          <w:b/>
          <w:bCs/>
          <w:sz w:val="18"/>
          <w:szCs w:val="18"/>
        </w:rPr>
      </w:pPr>
      <w:r w:rsidRPr="00C05FEF">
        <w:rPr>
          <w:rFonts w:ascii="Arial" w:hAnsi="Arial" w:cs="Arial"/>
          <w:b/>
          <w:bCs/>
          <w:sz w:val="18"/>
          <w:szCs w:val="18"/>
        </w:rPr>
        <w:lastRenderedPageBreak/>
        <w:t>ARTICLE  10:</w:t>
      </w:r>
      <w:r w:rsidRPr="00C05FEF">
        <w:rPr>
          <w:rFonts w:ascii="Arial" w:hAnsi="Arial" w:cs="Arial"/>
          <w:b/>
          <w:bCs/>
          <w:sz w:val="18"/>
          <w:szCs w:val="18"/>
        </w:rPr>
        <w:tab/>
        <w:t>OFF-STREET PARKING and LOADING</w:t>
      </w:r>
      <w:r w:rsidRPr="00C05FEF">
        <w:rPr>
          <w:rFonts w:ascii="Arial" w:hAnsi="Arial" w:cs="Arial"/>
          <w:b/>
          <w:bCs/>
          <w:sz w:val="18"/>
          <w:szCs w:val="18"/>
        </w:rPr>
        <w:tab/>
        <w:t>10-1</w:t>
      </w:r>
    </w:p>
    <w:p w14:paraId="2D5BBF07" w14:textId="77777777" w:rsidR="00644473" w:rsidRPr="00C05FEF" w:rsidRDefault="00644473" w:rsidP="004131B7">
      <w:pPr>
        <w:widowControl/>
        <w:tabs>
          <w:tab w:val="left" w:pos="2430"/>
          <w:tab w:val="right" w:pos="7920"/>
        </w:tabs>
        <w:spacing w:line="-80" w:lineRule="auto"/>
        <w:ind w:left="1080"/>
        <w:rPr>
          <w:rFonts w:ascii="Arial" w:hAnsi="Arial" w:cs="Arial"/>
          <w:sz w:val="8"/>
          <w:szCs w:val="8"/>
        </w:rPr>
      </w:pPr>
    </w:p>
    <w:p w14:paraId="33BC30F5" w14:textId="77777777" w:rsidR="00644473" w:rsidRPr="00C05FEF" w:rsidRDefault="00644473" w:rsidP="004131B7">
      <w:pPr>
        <w:tabs>
          <w:tab w:val="left" w:pos="2430"/>
          <w:tab w:val="right" w:pos="7920"/>
        </w:tabs>
        <w:ind w:left="1080"/>
        <w:rPr>
          <w:rFonts w:ascii="Arial" w:hAnsi="Arial" w:cs="Arial"/>
          <w:sz w:val="18"/>
          <w:szCs w:val="18"/>
        </w:rPr>
      </w:pPr>
      <w:r w:rsidRPr="00C05FEF">
        <w:rPr>
          <w:rFonts w:ascii="Arial" w:hAnsi="Arial" w:cs="Arial"/>
          <w:sz w:val="18"/>
          <w:szCs w:val="18"/>
        </w:rPr>
        <w:t xml:space="preserve">Section  </w:t>
      </w:r>
      <w:r>
        <w:rPr>
          <w:rFonts w:ascii="Arial" w:hAnsi="Arial" w:cs="Arial"/>
          <w:sz w:val="18"/>
          <w:szCs w:val="18"/>
        </w:rPr>
        <w:t>10.</w:t>
      </w:r>
      <w:r w:rsidRPr="00C05FEF">
        <w:rPr>
          <w:rFonts w:ascii="Arial" w:hAnsi="Arial" w:cs="Arial"/>
          <w:sz w:val="18"/>
          <w:szCs w:val="18"/>
        </w:rPr>
        <w:t>1</w:t>
      </w:r>
      <w:r w:rsidRPr="00C05FEF">
        <w:rPr>
          <w:rFonts w:ascii="Arial" w:hAnsi="Arial" w:cs="Arial"/>
          <w:sz w:val="18"/>
          <w:szCs w:val="18"/>
        </w:rPr>
        <w:tab/>
        <w:t>Purpose</w:t>
      </w:r>
      <w:r w:rsidRPr="00C05FEF">
        <w:rPr>
          <w:rFonts w:ascii="Arial" w:hAnsi="Arial" w:cs="Arial"/>
          <w:sz w:val="18"/>
          <w:szCs w:val="18"/>
        </w:rPr>
        <w:tab/>
      </w:r>
      <w:r>
        <w:rPr>
          <w:rFonts w:ascii="Arial" w:hAnsi="Arial" w:cs="Arial"/>
          <w:sz w:val="18"/>
          <w:szCs w:val="18"/>
        </w:rPr>
        <w:t>10</w:t>
      </w:r>
      <w:r w:rsidRPr="00C05FEF">
        <w:rPr>
          <w:rFonts w:ascii="Arial" w:hAnsi="Arial" w:cs="Arial"/>
          <w:sz w:val="18"/>
          <w:szCs w:val="18"/>
        </w:rPr>
        <w:t>-1</w:t>
      </w:r>
    </w:p>
    <w:p w14:paraId="55AEF06F" w14:textId="77777777" w:rsidR="00644473" w:rsidRPr="00C05FEF" w:rsidRDefault="00644473" w:rsidP="004131B7">
      <w:pPr>
        <w:tabs>
          <w:tab w:val="left" w:pos="2430"/>
          <w:tab w:val="right" w:pos="7920"/>
        </w:tabs>
        <w:ind w:left="1080"/>
        <w:rPr>
          <w:rFonts w:ascii="Arial" w:hAnsi="Arial" w:cs="Arial"/>
          <w:sz w:val="18"/>
          <w:szCs w:val="18"/>
        </w:rPr>
      </w:pPr>
      <w:r w:rsidRPr="00C05FEF">
        <w:rPr>
          <w:rFonts w:ascii="Arial" w:hAnsi="Arial" w:cs="Arial"/>
          <w:sz w:val="18"/>
          <w:szCs w:val="18"/>
        </w:rPr>
        <w:t xml:space="preserve">Section  </w:t>
      </w:r>
      <w:r>
        <w:rPr>
          <w:rFonts w:ascii="Arial" w:hAnsi="Arial" w:cs="Arial"/>
          <w:sz w:val="18"/>
          <w:szCs w:val="18"/>
        </w:rPr>
        <w:t>10.</w:t>
      </w:r>
      <w:r w:rsidRPr="00C05FEF">
        <w:rPr>
          <w:rFonts w:ascii="Arial" w:hAnsi="Arial" w:cs="Arial"/>
          <w:sz w:val="18"/>
          <w:szCs w:val="18"/>
        </w:rPr>
        <w:t>2</w:t>
      </w:r>
      <w:r w:rsidRPr="00C05FEF">
        <w:rPr>
          <w:rFonts w:ascii="Arial" w:hAnsi="Arial" w:cs="Arial"/>
          <w:sz w:val="18"/>
          <w:szCs w:val="18"/>
        </w:rPr>
        <w:tab/>
        <w:t>General Requirements</w:t>
      </w:r>
      <w:r w:rsidRPr="00C05FEF">
        <w:rPr>
          <w:rFonts w:ascii="Arial" w:hAnsi="Arial" w:cs="Arial"/>
          <w:sz w:val="18"/>
          <w:szCs w:val="18"/>
        </w:rPr>
        <w:tab/>
      </w:r>
      <w:r>
        <w:rPr>
          <w:rFonts w:ascii="Arial" w:hAnsi="Arial" w:cs="Arial"/>
          <w:sz w:val="18"/>
          <w:szCs w:val="18"/>
        </w:rPr>
        <w:t>10</w:t>
      </w:r>
      <w:r w:rsidRPr="00C05FEF">
        <w:rPr>
          <w:rFonts w:ascii="Arial" w:hAnsi="Arial" w:cs="Arial"/>
          <w:sz w:val="18"/>
          <w:szCs w:val="18"/>
        </w:rPr>
        <w:t>-1</w:t>
      </w:r>
    </w:p>
    <w:p w14:paraId="334AAC77" w14:textId="77777777" w:rsidR="00644473" w:rsidRPr="00C05FEF" w:rsidRDefault="00644473" w:rsidP="004131B7">
      <w:pPr>
        <w:tabs>
          <w:tab w:val="left" w:pos="2430"/>
          <w:tab w:val="right" w:pos="7920"/>
        </w:tabs>
        <w:ind w:left="1080"/>
        <w:rPr>
          <w:rFonts w:ascii="Arial" w:hAnsi="Arial" w:cs="Arial"/>
          <w:sz w:val="18"/>
          <w:szCs w:val="18"/>
        </w:rPr>
      </w:pPr>
      <w:r w:rsidRPr="00C05FEF">
        <w:rPr>
          <w:rFonts w:ascii="Arial" w:hAnsi="Arial" w:cs="Arial"/>
          <w:sz w:val="18"/>
          <w:szCs w:val="18"/>
        </w:rPr>
        <w:t xml:space="preserve">Section  </w:t>
      </w:r>
      <w:r>
        <w:rPr>
          <w:rFonts w:ascii="Arial" w:hAnsi="Arial" w:cs="Arial"/>
          <w:sz w:val="18"/>
          <w:szCs w:val="18"/>
        </w:rPr>
        <w:t>10.</w:t>
      </w:r>
      <w:r w:rsidRPr="00C05FEF">
        <w:rPr>
          <w:rFonts w:ascii="Arial" w:hAnsi="Arial" w:cs="Arial"/>
          <w:sz w:val="18"/>
          <w:szCs w:val="18"/>
        </w:rPr>
        <w:t>3</w:t>
      </w:r>
      <w:r w:rsidRPr="00C05FEF">
        <w:rPr>
          <w:rFonts w:ascii="Arial" w:hAnsi="Arial" w:cs="Arial"/>
          <w:sz w:val="18"/>
          <w:szCs w:val="18"/>
        </w:rPr>
        <w:tab/>
        <w:t>Site Development Requirements for Off-Street Parking</w:t>
      </w:r>
      <w:r w:rsidRPr="00C05FEF">
        <w:rPr>
          <w:rFonts w:ascii="Arial" w:hAnsi="Arial" w:cs="Arial"/>
          <w:sz w:val="18"/>
          <w:szCs w:val="18"/>
        </w:rPr>
        <w:tab/>
      </w:r>
      <w:r>
        <w:rPr>
          <w:rFonts w:ascii="Arial" w:hAnsi="Arial" w:cs="Arial"/>
          <w:sz w:val="18"/>
          <w:szCs w:val="18"/>
        </w:rPr>
        <w:t>10</w:t>
      </w:r>
      <w:r w:rsidRPr="00C05FEF">
        <w:rPr>
          <w:rFonts w:ascii="Arial" w:hAnsi="Arial" w:cs="Arial"/>
          <w:sz w:val="18"/>
          <w:szCs w:val="18"/>
        </w:rPr>
        <w:t>-2</w:t>
      </w:r>
    </w:p>
    <w:p w14:paraId="52C71869" w14:textId="77777777" w:rsidR="00644473" w:rsidRPr="00C05FEF" w:rsidRDefault="00644473" w:rsidP="004131B7">
      <w:pPr>
        <w:tabs>
          <w:tab w:val="left" w:pos="2430"/>
          <w:tab w:val="right" w:pos="7920"/>
        </w:tabs>
        <w:ind w:left="1080"/>
        <w:rPr>
          <w:rFonts w:ascii="Arial" w:hAnsi="Arial" w:cs="Arial"/>
          <w:sz w:val="18"/>
          <w:szCs w:val="18"/>
        </w:rPr>
      </w:pPr>
      <w:r w:rsidRPr="00C05FEF">
        <w:rPr>
          <w:rFonts w:ascii="Arial" w:hAnsi="Arial" w:cs="Arial"/>
          <w:sz w:val="18"/>
          <w:szCs w:val="18"/>
        </w:rPr>
        <w:t xml:space="preserve">Section  </w:t>
      </w:r>
      <w:r>
        <w:rPr>
          <w:rFonts w:ascii="Arial" w:hAnsi="Arial" w:cs="Arial"/>
          <w:sz w:val="18"/>
          <w:szCs w:val="18"/>
        </w:rPr>
        <w:t>10.</w:t>
      </w:r>
      <w:r w:rsidRPr="00C05FEF">
        <w:rPr>
          <w:rFonts w:ascii="Arial" w:hAnsi="Arial" w:cs="Arial"/>
          <w:sz w:val="18"/>
          <w:szCs w:val="18"/>
        </w:rPr>
        <w:t>4</w:t>
      </w:r>
      <w:r w:rsidRPr="00C05FEF">
        <w:rPr>
          <w:rFonts w:ascii="Arial" w:hAnsi="Arial" w:cs="Arial"/>
          <w:sz w:val="18"/>
          <w:szCs w:val="18"/>
        </w:rPr>
        <w:tab/>
        <w:t>Parking Space Requirements</w:t>
      </w:r>
      <w:r w:rsidRPr="00C05FEF">
        <w:rPr>
          <w:rFonts w:ascii="Arial" w:hAnsi="Arial" w:cs="Arial"/>
          <w:sz w:val="18"/>
          <w:szCs w:val="18"/>
        </w:rPr>
        <w:tab/>
      </w:r>
      <w:r>
        <w:rPr>
          <w:rFonts w:ascii="Arial" w:hAnsi="Arial" w:cs="Arial"/>
          <w:sz w:val="18"/>
          <w:szCs w:val="18"/>
        </w:rPr>
        <w:t>10</w:t>
      </w:r>
      <w:r w:rsidRPr="00C05FEF">
        <w:rPr>
          <w:rFonts w:ascii="Arial" w:hAnsi="Arial" w:cs="Arial"/>
          <w:sz w:val="18"/>
          <w:szCs w:val="18"/>
        </w:rPr>
        <w:t>-3</w:t>
      </w:r>
    </w:p>
    <w:p w14:paraId="3B00636A" w14:textId="77777777" w:rsidR="00644473" w:rsidRPr="00C05FEF" w:rsidRDefault="00644473" w:rsidP="004131B7">
      <w:pPr>
        <w:tabs>
          <w:tab w:val="left" w:pos="2430"/>
          <w:tab w:val="right" w:pos="7920"/>
        </w:tabs>
        <w:ind w:left="1080"/>
        <w:rPr>
          <w:rFonts w:ascii="Arial" w:hAnsi="Arial" w:cs="Arial"/>
          <w:sz w:val="18"/>
          <w:szCs w:val="18"/>
        </w:rPr>
      </w:pPr>
      <w:r w:rsidRPr="00C05FEF">
        <w:rPr>
          <w:rFonts w:ascii="Arial" w:hAnsi="Arial" w:cs="Arial"/>
          <w:sz w:val="18"/>
          <w:szCs w:val="18"/>
        </w:rPr>
        <w:t xml:space="preserve">Section  </w:t>
      </w:r>
      <w:r>
        <w:rPr>
          <w:rFonts w:ascii="Arial" w:hAnsi="Arial" w:cs="Arial"/>
          <w:sz w:val="18"/>
          <w:szCs w:val="18"/>
        </w:rPr>
        <w:t>10.</w:t>
      </w:r>
      <w:r w:rsidRPr="00C05FEF">
        <w:rPr>
          <w:rFonts w:ascii="Arial" w:hAnsi="Arial" w:cs="Arial"/>
          <w:sz w:val="18"/>
          <w:szCs w:val="18"/>
        </w:rPr>
        <w:t xml:space="preserve">5  </w:t>
      </w:r>
      <w:r w:rsidRPr="00C05FEF">
        <w:rPr>
          <w:rFonts w:ascii="Arial" w:hAnsi="Arial" w:cs="Arial"/>
          <w:sz w:val="18"/>
          <w:szCs w:val="18"/>
        </w:rPr>
        <w:tab/>
        <w:t>Loading and Unloading Space Requirements</w:t>
      </w:r>
      <w:r w:rsidRPr="00C05FEF">
        <w:rPr>
          <w:rFonts w:ascii="Arial" w:hAnsi="Arial" w:cs="Arial"/>
          <w:sz w:val="18"/>
          <w:szCs w:val="18"/>
        </w:rPr>
        <w:tab/>
      </w:r>
      <w:r>
        <w:rPr>
          <w:rFonts w:ascii="Arial" w:hAnsi="Arial" w:cs="Arial"/>
          <w:sz w:val="18"/>
          <w:szCs w:val="18"/>
        </w:rPr>
        <w:t>10</w:t>
      </w:r>
      <w:r w:rsidRPr="00C05FEF">
        <w:rPr>
          <w:rFonts w:ascii="Arial" w:hAnsi="Arial" w:cs="Arial"/>
          <w:sz w:val="18"/>
          <w:szCs w:val="18"/>
        </w:rPr>
        <w:t>-5</w:t>
      </w:r>
    </w:p>
    <w:p w14:paraId="18F2A93C" w14:textId="77777777" w:rsidR="00644473" w:rsidRPr="00C05FEF" w:rsidRDefault="00644473" w:rsidP="004131B7">
      <w:pPr>
        <w:tabs>
          <w:tab w:val="left" w:pos="2160"/>
          <w:tab w:val="left" w:pos="2340"/>
          <w:tab w:val="right" w:pos="7920"/>
        </w:tabs>
        <w:rPr>
          <w:rFonts w:ascii="Arial" w:hAnsi="Arial" w:cs="Arial"/>
          <w:sz w:val="8"/>
          <w:szCs w:val="8"/>
        </w:rPr>
      </w:pPr>
    </w:p>
    <w:p w14:paraId="30532077" w14:textId="77777777" w:rsidR="00644473" w:rsidRPr="00C05FEF" w:rsidRDefault="00644473" w:rsidP="004131B7">
      <w:pPr>
        <w:tabs>
          <w:tab w:val="left" w:pos="2430"/>
          <w:tab w:val="right" w:pos="7920"/>
        </w:tabs>
        <w:ind w:left="900"/>
        <w:rPr>
          <w:rFonts w:ascii="Arial" w:hAnsi="Arial" w:cs="Arial"/>
          <w:b/>
          <w:bCs/>
          <w:sz w:val="18"/>
          <w:szCs w:val="18"/>
        </w:rPr>
      </w:pPr>
      <w:r w:rsidRPr="00C05FEF">
        <w:rPr>
          <w:rFonts w:ascii="Arial" w:hAnsi="Arial" w:cs="Arial"/>
          <w:b/>
          <w:bCs/>
          <w:sz w:val="18"/>
          <w:szCs w:val="18"/>
        </w:rPr>
        <w:t>ARTICLE  11:</w:t>
      </w:r>
      <w:r w:rsidRPr="00C05FEF">
        <w:rPr>
          <w:rFonts w:ascii="Arial" w:hAnsi="Arial" w:cs="Arial"/>
          <w:b/>
          <w:bCs/>
          <w:sz w:val="18"/>
          <w:szCs w:val="18"/>
        </w:rPr>
        <w:tab/>
        <w:t>LANDSCAPING and SCREENING</w:t>
      </w:r>
      <w:r w:rsidRPr="00C05FEF">
        <w:rPr>
          <w:rFonts w:ascii="Arial" w:hAnsi="Arial" w:cs="Arial"/>
          <w:b/>
          <w:bCs/>
          <w:sz w:val="18"/>
          <w:szCs w:val="18"/>
        </w:rPr>
        <w:tab/>
        <w:t>11-1</w:t>
      </w:r>
    </w:p>
    <w:p w14:paraId="00113B84" w14:textId="77777777" w:rsidR="00644473" w:rsidRPr="00C05FEF" w:rsidRDefault="00644473" w:rsidP="004131B7">
      <w:pPr>
        <w:widowControl/>
        <w:tabs>
          <w:tab w:val="left" w:pos="2430"/>
          <w:tab w:val="right" w:pos="7920"/>
        </w:tabs>
        <w:spacing w:line="-80" w:lineRule="auto"/>
        <w:ind w:left="1080"/>
        <w:rPr>
          <w:rFonts w:ascii="Arial" w:hAnsi="Arial" w:cs="Arial"/>
          <w:sz w:val="8"/>
          <w:szCs w:val="8"/>
        </w:rPr>
      </w:pPr>
    </w:p>
    <w:p w14:paraId="3024F8F7" w14:textId="77777777" w:rsidR="00644473" w:rsidRPr="00C05FEF" w:rsidRDefault="00644473" w:rsidP="004131B7">
      <w:pPr>
        <w:tabs>
          <w:tab w:val="left" w:pos="2430"/>
          <w:tab w:val="right" w:pos="7920"/>
        </w:tabs>
        <w:ind w:left="1080"/>
        <w:rPr>
          <w:rFonts w:ascii="Arial" w:hAnsi="Arial" w:cs="Arial"/>
          <w:sz w:val="18"/>
          <w:szCs w:val="18"/>
        </w:rPr>
      </w:pPr>
      <w:r w:rsidRPr="00C05FEF">
        <w:rPr>
          <w:rFonts w:ascii="Arial" w:hAnsi="Arial" w:cs="Arial"/>
          <w:sz w:val="18"/>
          <w:szCs w:val="18"/>
        </w:rPr>
        <w:t xml:space="preserve">Section  </w:t>
      </w:r>
      <w:r>
        <w:rPr>
          <w:rFonts w:ascii="Arial" w:hAnsi="Arial" w:cs="Arial"/>
          <w:sz w:val="18"/>
          <w:szCs w:val="18"/>
        </w:rPr>
        <w:t>11.</w:t>
      </w:r>
      <w:r w:rsidRPr="00C05FEF">
        <w:rPr>
          <w:rFonts w:ascii="Arial" w:hAnsi="Arial" w:cs="Arial"/>
          <w:sz w:val="18"/>
          <w:szCs w:val="18"/>
        </w:rPr>
        <w:t>1</w:t>
      </w:r>
      <w:r w:rsidRPr="00C05FEF">
        <w:rPr>
          <w:rFonts w:ascii="Arial" w:hAnsi="Arial" w:cs="Arial"/>
          <w:sz w:val="18"/>
          <w:szCs w:val="18"/>
        </w:rPr>
        <w:tab/>
        <w:t>Purpose</w:t>
      </w:r>
      <w:r w:rsidRPr="00C05FEF">
        <w:rPr>
          <w:rFonts w:ascii="Arial" w:hAnsi="Arial" w:cs="Arial"/>
          <w:sz w:val="18"/>
          <w:szCs w:val="18"/>
        </w:rPr>
        <w:tab/>
      </w:r>
      <w:r>
        <w:rPr>
          <w:rFonts w:ascii="Arial" w:hAnsi="Arial" w:cs="Arial"/>
          <w:sz w:val="18"/>
          <w:szCs w:val="18"/>
        </w:rPr>
        <w:t>11</w:t>
      </w:r>
      <w:r w:rsidRPr="00C05FEF">
        <w:rPr>
          <w:rFonts w:ascii="Arial" w:hAnsi="Arial" w:cs="Arial"/>
          <w:sz w:val="18"/>
          <w:szCs w:val="18"/>
        </w:rPr>
        <w:t>-1</w:t>
      </w:r>
    </w:p>
    <w:p w14:paraId="156FF68C" w14:textId="77777777" w:rsidR="00644473" w:rsidRPr="00C05FEF" w:rsidRDefault="00644473" w:rsidP="004131B7">
      <w:pPr>
        <w:tabs>
          <w:tab w:val="left" w:pos="2430"/>
          <w:tab w:val="right" w:pos="7920"/>
        </w:tabs>
        <w:ind w:left="1080"/>
        <w:rPr>
          <w:rFonts w:ascii="Arial" w:hAnsi="Arial" w:cs="Arial"/>
          <w:sz w:val="18"/>
          <w:szCs w:val="18"/>
        </w:rPr>
      </w:pPr>
      <w:r w:rsidRPr="00C05FEF">
        <w:rPr>
          <w:rFonts w:ascii="Arial" w:hAnsi="Arial" w:cs="Arial"/>
          <w:sz w:val="18"/>
          <w:szCs w:val="18"/>
        </w:rPr>
        <w:t xml:space="preserve">Section  </w:t>
      </w:r>
      <w:r>
        <w:rPr>
          <w:rFonts w:ascii="Arial" w:hAnsi="Arial" w:cs="Arial"/>
          <w:sz w:val="18"/>
          <w:szCs w:val="18"/>
        </w:rPr>
        <w:t>11.</w:t>
      </w:r>
      <w:r w:rsidRPr="00C05FEF">
        <w:rPr>
          <w:rFonts w:ascii="Arial" w:hAnsi="Arial" w:cs="Arial"/>
          <w:sz w:val="18"/>
          <w:szCs w:val="18"/>
        </w:rPr>
        <w:t>2</w:t>
      </w:r>
      <w:r w:rsidRPr="00C05FEF">
        <w:rPr>
          <w:rFonts w:ascii="Arial" w:hAnsi="Arial" w:cs="Arial"/>
          <w:sz w:val="18"/>
          <w:szCs w:val="18"/>
        </w:rPr>
        <w:tab/>
      </w:r>
      <w:r>
        <w:rPr>
          <w:rFonts w:ascii="Arial" w:hAnsi="Arial" w:cs="Arial"/>
          <w:sz w:val="18"/>
          <w:szCs w:val="18"/>
        </w:rPr>
        <w:t>Uses Subject to This Article</w:t>
      </w:r>
      <w:r w:rsidRPr="00C05FEF">
        <w:rPr>
          <w:rFonts w:ascii="Arial" w:hAnsi="Arial" w:cs="Arial"/>
          <w:sz w:val="18"/>
          <w:szCs w:val="18"/>
        </w:rPr>
        <w:tab/>
      </w:r>
      <w:r>
        <w:rPr>
          <w:rFonts w:ascii="Arial" w:hAnsi="Arial" w:cs="Arial"/>
          <w:sz w:val="18"/>
          <w:szCs w:val="18"/>
        </w:rPr>
        <w:t>11</w:t>
      </w:r>
      <w:r w:rsidRPr="00C05FEF">
        <w:rPr>
          <w:rFonts w:ascii="Arial" w:hAnsi="Arial" w:cs="Arial"/>
          <w:sz w:val="18"/>
          <w:szCs w:val="18"/>
        </w:rPr>
        <w:t>-1</w:t>
      </w:r>
    </w:p>
    <w:p w14:paraId="03521FAC" w14:textId="77777777" w:rsidR="00644473" w:rsidRPr="00C05FEF" w:rsidRDefault="00644473" w:rsidP="004131B7">
      <w:pPr>
        <w:tabs>
          <w:tab w:val="left" w:pos="2430"/>
          <w:tab w:val="right" w:pos="7920"/>
        </w:tabs>
        <w:ind w:left="1080"/>
        <w:rPr>
          <w:rFonts w:ascii="Arial" w:hAnsi="Arial" w:cs="Arial"/>
          <w:sz w:val="18"/>
          <w:szCs w:val="18"/>
        </w:rPr>
      </w:pPr>
      <w:r w:rsidRPr="00C05FEF">
        <w:rPr>
          <w:rFonts w:ascii="Arial" w:hAnsi="Arial" w:cs="Arial"/>
          <w:sz w:val="18"/>
          <w:szCs w:val="18"/>
        </w:rPr>
        <w:t xml:space="preserve">Section  </w:t>
      </w:r>
      <w:r>
        <w:rPr>
          <w:rFonts w:ascii="Arial" w:hAnsi="Arial" w:cs="Arial"/>
          <w:sz w:val="18"/>
          <w:szCs w:val="18"/>
        </w:rPr>
        <w:t>11.</w:t>
      </w:r>
      <w:r w:rsidRPr="00C05FEF">
        <w:rPr>
          <w:rFonts w:ascii="Arial" w:hAnsi="Arial" w:cs="Arial"/>
          <w:sz w:val="18"/>
          <w:szCs w:val="18"/>
        </w:rPr>
        <w:t>3</w:t>
      </w:r>
      <w:r w:rsidRPr="00C05FEF">
        <w:rPr>
          <w:rFonts w:ascii="Arial" w:hAnsi="Arial" w:cs="Arial"/>
          <w:sz w:val="18"/>
          <w:szCs w:val="18"/>
        </w:rPr>
        <w:tab/>
        <w:t>Landscape Plan Required</w:t>
      </w:r>
      <w:r w:rsidRPr="00C05FEF">
        <w:rPr>
          <w:rFonts w:ascii="Arial" w:hAnsi="Arial" w:cs="Arial"/>
          <w:sz w:val="18"/>
          <w:szCs w:val="18"/>
        </w:rPr>
        <w:tab/>
      </w:r>
      <w:r>
        <w:rPr>
          <w:rFonts w:ascii="Arial" w:hAnsi="Arial" w:cs="Arial"/>
          <w:sz w:val="18"/>
          <w:szCs w:val="18"/>
        </w:rPr>
        <w:t>11</w:t>
      </w:r>
      <w:r w:rsidRPr="00C05FEF">
        <w:rPr>
          <w:rFonts w:ascii="Arial" w:hAnsi="Arial" w:cs="Arial"/>
          <w:sz w:val="18"/>
          <w:szCs w:val="18"/>
        </w:rPr>
        <w:t>-1</w:t>
      </w:r>
    </w:p>
    <w:p w14:paraId="0095AF8D" w14:textId="77777777" w:rsidR="00644473" w:rsidRPr="00C05FEF" w:rsidRDefault="00644473" w:rsidP="004131B7">
      <w:pPr>
        <w:tabs>
          <w:tab w:val="left" w:pos="2430"/>
          <w:tab w:val="right" w:pos="7920"/>
        </w:tabs>
        <w:ind w:left="1080"/>
        <w:rPr>
          <w:rFonts w:ascii="Arial" w:hAnsi="Arial" w:cs="Arial"/>
          <w:sz w:val="18"/>
          <w:szCs w:val="18"/>
        </w:rPr>
      </w:pPr>
      <w:r w:rsidRPr="00C05FEF">
        <w:rPr>
          <w:rFonts w:ascii="Arial" w:hAnsi="Arial" w:cs="Arial"/>
          <w:sz w:val="18"/>
          <w:szCs w:val="18"/>
        </w:rPr>
        <w:t xml:space="preserve">Section  </w:t>
      </w:r>
      <w:r>
        <w:rPr>
          <w:rFonts w:ascii="Arial" w:hAnsi="Arial" w:cs="Arial"/>
          <w:sz w:val="18"/>
          <w:szCs w:val="18"/>
        </w:rPr>
        <w:t>11.</w:t>
      </w:r>
      <w:r w:rsidRPr="00C05FEF">
        <w:rPr>
          <w:rFonts w:ascii="Arial" w:hAnsi="Arial" w:cs="Arial"/>
          <w:sz w:val="18"/>
          <w:szCs w:val="18"/>
        </w:rPr>
        <w:t>4</w:t>
      </w:r>
      <w:r w:rsidRPr="00C05FEF">
        <w:rPr>
          <w:rFonts w:ascii="Arial" w:hAnsi="Arial" w:cs="Arial"/>
          <w:sz w:val="18"/>
          <w:szCs w:val="18"/>
        </w:rPr>
        <w:tab/>
        <w:t>Buffer Areas</w:t>
      </w:r>
      <w:r w:rsidRPr="00C05FEF">
        <w:rPr>
          <w:rFonts w:ascii="Arial" w:hAnsi="Arial" w:cs="Arial"/>
          <w:sz w:val="18"/>
          <w:szCs w:val="18"/>
        </w:rPr>
        <w:tab/>
      </w:r>
      <w:r>
        <w:rPr>
          <w:rFonts w:ascii="Arial" w:hAnsi="Arial" w:cs="Arial"/>
          <w:sz w:val="18"/>
          <w:szCs w:val="18"/>
        </w:rPr>
        <w:t>11</w:t>
      </w:r>
      <w:r w:rsidRPr="00C05FEF">
        <w:rPr>
          <w:rFonts w:ascii="Arial" w:hAnsi="Arial" w:cs="Arial"/>
          <w:sz w:val="18"/>
          <w:szCs w:val="18"/>
        </w:rPr>
        <w:t>-1</w:t>
      </w:r>
    </w:p>
    <w:p w14:paraId="097C7232" w14:textId="77777777" w:rsidR="00644473" w:rsidRPr="00C05FEF" w:rsidRDefault="00644473" w:rsidP="004131B7">
      <w:pPr>
        <w:tabs>
          <w:tab w:val="left" w:pos="2430"/>
          <w:tab w:val="right" w:pos="7920"/>
        </w:tabs>
        <w:ind w:left="1080"/>
        <w:rPr>
          <w:rFonts w:ascii="Arial" w:hAnsi="Arial" w:cs="Arial"/>
          <w:sz w:val="18"/>
          <w:szCs w:val="18"/>
        </w:rPr>
      </w:pPr>
      <w:r w:rsidRPr="00C05FEF">
        <w:rPr>
          <w:rFonts w:ascii="Arial" w:hAnsi="Arial" w:cs="Arial"/>
          <w:sz w:val="18"/>
          <w:szCs w:val="18"/>
        </w:rPr>
        <w:t xml:space="preserve">Section  </w:t>
      </w:r>
      <w:r>
        <w:rPr>
          <w:rFonts w:ascii="Arial" w:hAnsi="Arial" w:cs="Arial"/>
          <w:sz w:val="18"/>
          <w:szCs w:val="18"/>
        </w:rPr>
        <w:t>11.</w:t>
      </w:r>
      <w:r w:rsidRPr="00C05FEF">
        <w:rPr>
          <w:rFonts w:ascii="Arial" w:hAnsi="Arial" w:cs="Arial"/>
          <w:sz w:val="18"/>
          <w:szCs w:val="18"/>
        </w:rPr>
        <w:t>5</w:t>
      </w:r>
      <w:r w:rsidRPr="00C05FEF">
        <w:rPr>
          <w:rFonts w:ascii="Arial" w:hAnsi="Arial" w:cs="Arial"/>
          <w:sz w:val="18"/>
          <w:szCs w:val="18"/>
        </w:rPr>
        <w:tab/>
        <w:t>Parking Lot Landscaping and Screening</w:t>
      </w:r>
      <w:r w:rsidRPr="00C05FEF">
        <w:rPr>
          <w:rFonts w:ascii="Arial" w:hAnsi="Arial" w:cs="Arial"/>
          <w:sz w:val="18"/>
          <w:szCs w:val="18"/>
        </w:rPr>
        <w:tab/>
      </w:r>
      <w:r>
        <w:rPr>
          <w:rFonts w:ascii="Arial" w:hAnsi="Arial" w:cs="Arial"/>
          <w:sz w:val="18"/>
          <w:szCs w:val="18"/>
        </w:rPr>
        <w:t>11</w:t>
      </w:r>
      <w:r w:rsidRPr="00C05FEF">
        <w:rPr>
          <w:rFonts w:ascii="Arial" w:hAnsi="Arial" w:cs="Arial"/>
          <w:sz w:val="18"/>
          <w:szCs w:val="18"/>
        </w:rPr>
        <w:t>-2</w:t>
      </w:r>
    </w:p>
    <w:p w14:paraId="06359498" w14:textId="77777777" w:rsidR="00644473" w:rsidRPr="00C05FEF" w:rsidRDefault="00644473" w:rsidP="004131B7">
      <w:pPr>
        <w:tabs>
          <w:tab w:val="left" w:pos="2430"/>
          <w:tab w:val="right" w:pos="7920"/>
        </w:tabs>
        <w:ind w:left="1080"/>
        <w:rPr>
          <w:rFonts w:ascii="Arial" w:hAnsi="Arial" w:cs="Arial"/>
          <w:sz w:val="18"/>
          <w:szCs w:val="18"/>
        </w:rPr>
      </w:pPr>
      <w:r w:rsidRPr="00C05FEF">
        <w:rPr>
          <w:rFonts w:ascii="Arial" w:hAnsi="Arial" w:cs="Arial"/>
          <w:sz w:val="18"/>
          <w:szCs w:val="18"/>
        </w:rPr>
        <w:t xml:space="preserve">Section  </w:t>
      </w:r>
      <w:r>
        <w:rPr>
          <w:rFonts w:ascii="Arial" w:hAnsi="Arial" w:cs="Arial"/>
          <w:sz w:val="18"/>
          <w:szCs w:val="18"/>
        </w:rPr>
        <w:t>11.</w:t>
      </w:r>
      <w:r w:rsidRPr="00C05FEF">
        <w:rPr>
          <w:rFonts w:ascii="Arial" w:hAnsi="Arial" w:cs="Arial"/>
          <w:sz w:val="18"/>
          <w:szCs w:val="18"/>
        </w:rPr>
        <w:t>6</w:t>
      </w:r>
      <w:r w:rsidRPr="00C05FEF">
        <w:rPr>
          <w:rFonts w:ascii="Arial" w:hAnsi="Arial" w:cs="Arial"/>
          <w:sz w:val="18"/>
          <w:szCs w:val="18"/>
        </w:rPr>
        <w:tab/>
        <w:t>Minimum Standards of Landscape Elements</w:t>
      </w:r>
      <w:r w:rsidRPr="00C05FEF">
        <w:rPr>
          <w:rFonts w:ascii="Arial" w:hAnsi="Arial" w:cs="Arial"/>
          <w:sz w:val="18"/>
          <w:szCs w:val="18"/>
        </w:rPr>
        <w:tab/>
      </w:r>
      <w:r>
        <w:rPr>
          <w:rFonts w:ascii="Arial" w:hAnsi="Arial" w:cs="Arial"/>
          <w:sz w:val="18"/>
          <w:szCs w:val="18"/>
        </w:rPr>
        <w:t>11</w:t>
      </w:r>
      <w:r w:rsidRPr="00C05FEF">
        <w:rPr>
          <w:rFonts w:ascii="Arial" w:hAnsi="Arial" w:cs="Arial"/>
          <w:sz w:val="18"/>
          <w:szCs w:val="18"/>
        </w:rPr>
        <w:t>-2</w:t>
      </w:r>
    </w:p>
    <w:p w14:paraId="509246EB" w14:textId="77777777" w:rsidR="00644473" w:rsidRPr="00C05FEF" w:rsidRDefault="00644473" w:rsidP="004131B7">
      <w:pPr>
        <w:tabs>
          <w:tab w:val="left" w:pos="2430"/>
          <w:tab w:val="right" w:pos="7920"/>
        </w:tabs>
        <w:ind w:left="1080"/>
        <w:rPr>
          <w:rFonts w:ascii="Arial" w:hAnsi="Arial" w:cs="Arial"/>
          <w:sz w:val="18"/>
          <w:szCs w:val="18"/>
        </w:rPr>
      </w:pPr>
      <w:r w:rsidRPr="00C05FEF">
        <w:rPr>
          <w:rFonts w:ascii="Arial" w:hAnsi="Arial" w:cs="Arial"/>
          <w:sz w:val="18"/>
          <w:szCs w:val="18"/>
        </w:rPr>
        <w:t xml:space="preserve">Section  </w:t>
      </w:r>
      <w:r>
        <w:rPr>
          <w:rFonts w:ascii="Arial" w:hAnsi="Arial" w:cs="Arial"/>
          <w:sz w:val="18"/>
          <w:szCs w:val="18"/>
        </w:rPr>
        <w:t>11.7</w:t>
      </w:r>
      <w:r>
        <w:rPr>
          <w:rFonts w:ascii="Arial" w:hAnsi="Arial" w:cs="Arial"/>
          <w:sz w:val="18"/>
          <w:szCs w:val="18"/>
        </w:rPr>
        <w:tab/>
        <w:t>Installation, Maintenance a</w:t>
      </w:r>
      <w:r w:rsidRPr="00C05FEF">
        <w:rPr>
          <w:rFonts w:ascii="Arial" w:hAnsi="Arial" w:cs="Arial"/>
          <w:sz w:val="18"/>
          <w:szCs w:val="18"/>
        </w:rPr>
        <w:t>nd Completion</w:t>
      </w:r>
      <w:r w:rsidRPr="00C05FEF">
        <w:rPr>
          <w:rFonts w:ascii="Arial" w:hAnsi="Arial" w:cs="Arial"/>
          <w:sz w:val="18"/>
          <w:szCs w:val="18"/>
        </w:rPr>
        <w:tab/>
      </w:r>
      <w:r>
        <w:rPr>
          <w:rFonts w:ascii="Arial" w:hAnsi="Arial" w:cs="Arial"/>
          <w:sz w:val="18"/>
          <w:szCs w:val="18"/>
        </w:rPr>
        <w:t>11</w:t>
      </w:r>
      <w:r w:rsidRPr="00C05FEF">
        <w:rPr>
          <w:rFonts w:ascii="Arial" w:hAnsi="Arial" w:cs="Arial"/>
          <w:sz w:val="18"/>
          <w:szCs w:val="18"/>
        </w:rPr>
        <w:t>-2</w:t>
      </w:r>
    </w:p>
    <w:p w14:paraId="16B77E25" w14:textId="77777777" w:rsidR="00644473" w:rsidRPr="00C05FEF" w:rsidRDefault="00644473" w:rsidP="004131B7">
      <w:pPr>
        <w:tabs>
          <w:tab w:val="left" w:pos="2430"/>
          <w:tab w:val="right" w:pos="7920"/>
        </w:tabs>
        <w:ind w:left="1080"/>
        <w:rPr>
          <w:rFonts w:ascii="Arial" w:hAnsi="Arial" w:cs="Arial"/>
          <w:sz w:val="18"/>
          <w:szCs w:val="18"/>
        </w:rPr>
      </w:pPr>
      <w:r w:rsidRPr="00C05FEF">
        <w:rPr>
          <w:rFonts w:ascii="Arial" w:hAnsi="Arial" w:cs="Arial"/>
          <w:sz w:val="18"/>
          <w:szCs w:val="18"/>
        </w:rPr>
        <w:t xml:space="preserve">Section  </w:t>
      </w:r>
      <w:r>
        <w:rPr>
          <w:rFonts w:ascii="Arial" w:hAnsi="Arial" w:cs="Arial"/>
          <w:sz w:val="18"/>
          <w:szCs w:val="18"/>
        </w:rPr>
        <w:t>11.</w:t>
      </w:r>
      <w:r w:rsidRPr="00C05FEF">
        <w:rPr>
          <w:rFonts w:ascii="Arial" w:hAnsi="Arial" w:cs="Arial"/>
          <w:sz w:val="18"/>
          <w:szCs w:val="18"/>
        </w:rPr>
        <w:t>8</w:t>
      </w:r>
      <w:r w:rsidRPr="00C05FEF">
        <w:rPr>
          <w:rFonts w:ascii="Arial" w:hAnsi="Arial" w:cs="Arial"/>
          <w:sz w:val="18"/>
          <w:szCs w:val="18"/>
        </w:rPr>
        <w:tab/>
        <w:t>Fencing and Walls Construction</w:t>
      </w:r>
      <w:r w:rsidRPr="00C05FEF">
        <w:rPr>
          <w:rFonts w:ascii="Arial" w:hAnsi="Arial" w:cs="Arial"/>
          <w:sz w:val="18"/>
          <w:szCs w:val="18"/>
        </w:rPr>
        <w:tab/>
      </w:r>
      <w:r>
        <w:rPr>
          <w:rFonts w:ascii="Arial" w:hAnsi="Arial" w:cs="Arial"/>
          <w:sz w:val="18"/>
          <w:szCs w:val="18"/>
        </w:rPr>
        <w:t>11</w:t>
      </w:r>
      <w:r w:rsidRPr="00C05FEF">
        <w:rPr>
          <w:rFonts w:ascii="Arial" w:hAnsi="Arial" w:cs="Arial"/>
          <w:sz w:val="18"/>
          <w:szCs w:val="18"/>
        </w:rPr>
        <w:t>-2</w:t>
      </w:r>
    </w:p>
    <w:p w14:paraId="186F1627" w14:textId="77777777" w:rsidR="00644473" w:rsidRPr="00C05FEF" w:rsidRDefault="00644473" w:rsidP="004131B7">
      <w:pPr>
        <w:tabs>
          <w:tab w:val="left" w:pos="2430"/>
          <w:tab w:val="right" w:pos="7920"/>
        </w:tabs>
        <w:ind w:left="1080"/>
        <w:rPr>
          <w:rFonts w:ascii="Arial" w:hAnsi="Arial" w:cs="Arial"/>
          <w:sz w:val="18"/>
          <w:szCs w:val="18"/>
        </w:rPr>
      </w:pPr>
      <w:r w:rsidRPr="00C05FEF">
        <w:rPr>
          <w:rFonts w:ascii="Arial" w:hAnsi="Arial" w:cs="Arial"/>
          <w:sz w:val="18"/>
          <w:szCs w:val="18"/>
        </w:rPr>
        <w:t xml:space="preserve">Section  </w:t>
      </w:r>
      <w:r>
        <w:rPr>
          <w:rFonts w:ascii="Arial" w:hAnsi="Arial" w:cs="Arial"/>
          <w:sz w:val="18"/>
          <w:szCs w:val="18"/>
        </w:rPr>
        <w:t>11.</w:t>
      </w:r>
      <w:r w:rsidRPr="00C05FEF">
        <w:rPr>
          <w:rFonts w:ascii="Arial" w:hAnsi="Arial" w:cs="Arial"/>
          <w:sz w:val="18"/>
          <w:szCs w:val="18"/>
        </w:rPr>
        <w:t>9</w:t>
      </w:r>
      <w:r w:rsidRPr="00C05FEF">
        <w:rPr>
          <w:rFonts w:ascii="Arial" w:hAnsi="Arial" w:cs="Arial"/>
          <w:sz w:val="18"/>
          <w:szCs w:val="18"/>
        </w:rPr>
        <w:tab/>
        <w:t>Waivers and Modifications</w:t>
      </w:r>
      <w:r w:rsidRPr="00C05FEF">
        <w:rPr>
          <w:rFonts w:ascii="Arial" w:hAnsi="Arial" w:cs="Arial"/>
          <w:sz w:val="18"/>
          <w:szCs w:val="18"/>
        </w:rPr>
        <w:tab/>
      </w:r>
      <w:r>
        <w:rPr>
          <w:rFonts w:ascii="Arial" w:hAnsi="Arial" w:cs="Arial"/>
          <w:sz w:val="18"/>
          <w:szCs w:val="18"/>
        </w:rPr>
        <w:t>11</w:t>
      </w:r>
      <w:r w:rsidRPr="00C05FEF">
        <w:rPr>
          <w:rFonts w:ascii="Arial" w:hAnsi="Arial" w:cs="Arial"/>
          <w:sz w:val="18"/>
          <w:szCs w:val="18"/>
        </w:rPr>
        <w:t>-2</w:t>
      </w:r>
    </w:p>
    <w:p w14:paraId="78B19F4B" w14:textId="77777777" w:rsidR="00644473" w:rsidRPr="00C05FEF" w:rsidRDefault="00644473" w:rsidP="004131B7">
      <w:pPr>
        <w:tabs>
          <w:tab w:val="left" w:pos="2430"/>
          <w:tab w:val="right" w:pos="7920"/>
        </w:tabs>
        <w:ind w:left="1080"/>
        <w:rPr>
          <w:rFonts w:ascii="Arial" w:hAnsi="Arial" w:cs="Arial"/>
          <w:sz w:val="8"/>
          <w:szCs w:val="8"/>
        </w:rPr>
      </w:pPr>
    </w:p>
    <w:p w14:paraId="51390B3D" w14:textId="77777777" w:rsidR="00644473" w:rsidRPr="00C05FEF" w:rsidRDefault="00644473" w:rsidP="004131B7">
      <w:pPr>
        <w:tabs>
          <w:tab w:val="left" w:pos="2430"/>
          <w:tab w:val="right" w:pos="7920"/>
        </w:tabs>
        <w:ind w:left="900"/>
        <w:rPr>
          <w:rFonts w:ascii="Arial" w:hAnsi="Arial" w:cs="Arial"/>
          <w:b/>
          <w:bCs/>
          <w:sz w:val="18"/>
          <w:szCs w:val="18"/>
        </w:rPr>
      </w:pPr>
      <w:r w:rsidRPr="00C05FEF">
        <w:rPr>
          <w:rFonts w:ascii="Arial" w:hAnsi="Arial" w:cs="Arial"/>
          <w:b/>
          <w:bCs/>
          <w:sz w:val="18"/>
          <w:szCs w:val="18"/>
        </w:rPr>
        <w:t>ARTICLE  12:  ENVIRONMENTAL PROTECTION</w:t>
      </w:r>
      <w:r w:rsidRPr="00C05FEF">
        <w:rPr>
          <w:rFonts w:ascii="Arial" w:hAnsi="Arial" w:cs="Arial"/>
          <w:b/>
          <w:bCs/>
          <w:sz w:val="18"/>
          <w:szCs w:val="18"/>
        </w:rPr>
        <w:tab/>
        <w:t>12-1</w:t>
      </w:r>
    </w:p>
    <w:p w14:paraId="1470FAE7" w14:textId="77777777" w:rsidR="00644473" w:rsidRPr="00C05FEF" w:rsidRDefault="00644473" w:rsidP="004131B7">
      <w:pPr>
        <w:widowControl/>
        <w:tabs>
          <w:tab w:val="left" w:pos="2430"/>
          <w:tab w:val="right" w:pos="7920"/>
        </w:tabs>
        <w:spacing w:line="-80" w:lineRule="auto"/>
        <w:ind w:left="1080"/>
        <w:rPr>
          <w:rFonts w:ascii="Arial" w:hAnsi="Arial" w:cs="Arial"/>
          <w:sz w:val="8"/>
          <w:szCs w:val="8"/>
        </w:rPr>
      </w:pPr>
    </w:p>
    <w:p w14:paraId="4D563E4B" w14:textId="77777777" w:rsidR="00644473" w:rsidRPr="00C05FEF" w:rsidRDefault="00644473" w:rsidP="004131B7">
      <w:pPr>
        <w:tabs>
          <w:tab w:val="left" w:pos="2430"/>
          <w:tab w:val="right" w:pos="7920"/>
        </w:tabs>
        <w:ind w:left="1080"/>
        <w:rPr>
          <w:rFonts w:ascii="Arial" w:hAnsi="Arial" w:cs="Arial"/>
          <w:sz w:val="18"/>
          <w:szCs w:val="18"/>
        </w:rPr>
      </w:pPr>
      <w:r w:rsidRPr="00C05FEF">
        <w:rPr>
          <w:rFonts w:ascii="Arial" w:hAnsi="Arial" w:cs="Arial"/>
          <w:sz w:val="18"/>
          <w:szCs w:val="18"/>
        </w:rPr>
        <w:t xml:space="preserve">Section  </w:t>
      </w:r>
      <w:r>
        <w:rPr>
          <w:rFonts w:ascii="Arial" w:hAnsi="Arial" w:cs="Arial"/>
          <w:sz w:val="18"/>
          <w:szCs w:val="18"/>
        </w:rPr>
        <w:t>12.</w:t>
      </w:r>
      <w:r w:rsidRPr="00C05FEF">
        <w:rPr>
          <w:rFonts w:ascii="Arial" w:hAnsi="Arial" w:cs="Arial"/>
          <w:sz w:val="18"/>
          <w:szCs w:val="18"/>
        </w:rPr>
        <w:t>1</w:t>
      </w:r>
      <w:r w:rsidRPr="00C05FEF">
        <w:rPr>
          <w:rFonts w:ascii="Arial" w:hAnsi="Arial" w:cs="Arial"/>
          <w:sz w:val="18"/>
          <w:szCs w:val="18"/>
        </w:rPr>
        <w:tab/>
        <w:t>Purpose</w:t>
      </w:r>
      <w:r w:rsidRPr="00C05FEF">
        <w:rPr>
          <w:rFonts w:ascii="Arial" w:hAnsi="Arial" w:cs="Arial"/>
          <w:sz w:val="18"/>
          <w:szCs w:val="18"/>
        </w:rPr>
        <w:tab/>
      </w:r>
      <w:r>
        <w:rPr>
          <w:rFonts w:ascii="Arial" w:hAnsi="Arial" w:cs="Arial"/>
          <w:sz w:val="18"/>
          <w:szCs w:val="18"/>
        </w:rPr>
        <w:t>12</w:t>
      </w:r>
      <w:r w:rsidRPr="00C05FEF">
        <w:rPr>
          <w:rFonts w:ascii="Arial" w:hAnsi="Arial" w:cs="Arial"/>
          <w:sz w:val="18"/>
          <w:szCs w:val="18"/>
        </w:rPr>
        <w:t>-1</w:t>
      </w:r>
    </w:p>
    <w:p w14:paraId="00A09CF0" w14:textId="77777777" w:rsidR="00644473" w:rsidRPr="00C05FEF" w:rsidRDefault="00644473" w:rsidP="004131B7">
      <w:pPr>
        <w:tabs>
          <w:tab w:val="left" w:pos="2430"/>
          <w:tab w:val="right" w:pos="7920"/>
        </w:tabs>
        <w:ind w:left="1080"/>
        <w:rPr>
          <w:rFonts w:ascii="Arial" w:hAnsi="Arial" w:cs="Arial"/>
          <w:sz w:val="18"/>
          <w:szCs w:val="18"/>
        </w:rPr>
      </w:pPr>
      <w:r w:rsidRPr="00C05FEF">
        <w:rPr>
          <w:rFonts w:ascii="Arial" w:hAnsi="Arial" w:cs="Arial"/>
          <w:sz w:val="18"/>
          <w:szCs w:val="18"/>
        </w:rPr>
        <w:t xml:space="preserve">Section  </w:t>
      </w:r>
      <w:r>
        <w:rPr>
          <w:rFonts w:ascii="Arial" w:hAnsi="Arial" w:cs="Arial"/>
          <w:sz w:val="18"/>
          <w:szCs w:val="18"/>
        </w:rPr>
        <w:t>12.</w:t>
      </w:r>
      <w:r w:rsidRPr="00C05FEF">
        <w:rPr>
          <w:rFonts w:ascii="Arial" w:hAnsi="Arial" w:cs="Arial"/>
          <w:sz w:val="18"/>
          <w:szCs w:val="18"/>
        </w:rPr>
        <w:t>2</w:t>
      </w:r>
      <w:r w:rsidRPr="00C05FEF">
        <w:rPr>
          <w:rFonts w:ascii="Arial" w:hAnsi="Arial" w:cs="Arial"/>
          <w:sz w:val="18"/>
          <w:szCs w:val="18"/>
        </w:rPr>
        <w:tab/>
        <w:t>Natural Resources</w:t>
      </w:r>
      <w:r w:rsidRPr="00C05FEF">
        <w:rPr>
          <w:rFonts w:ascii="Arial" w:hAnsi="Arial" w:cs="Arial"/>
          <w:sz w:val="18"/>
          <w:szCs w:val="18"/>
        </w:rPr>
        <w:tab/>
      </w:r>
      <w:r>
        <w:rPr>
          <w:rFonts w:ascii="Arial" w:hAnsi="Arial" w:cs="Arial"/>
          <w:sz w:val="18"/>
          <w:szCs w:val="18"/>
        </w:rPr>
        <w:t>12</w:t>
      </w:r>
      <w:r w:rsidRPr="00C05FEF">
        <w:rPr>
          <w:rFonts w:ascii="Arial" w:hAnsi="Arial" w:cs="Arial"/>
          <w:sz w:val="18"/>
          <w:szCs w:val="18"/>
        </w:rPr>
        <w:t>-1</w:t>
      </w:r>
    </w:p>
    <w:p w14:paraId="2CB166ED" w14:textId="77777777" w:rsidR="00644473" w:rsidRPr="00C05FEF" w:rsidRDefault="00644473" w:rsidP="004131B7">
      <w:pPr>
        <w:tabs>
          <w:tab w:val="left" w:pos="2430"/>
          <w:tab w:val="right" w:pos="7920"/>
        </w:tabs>
        <w:ind w:left="1080"/>
        <w:rPr>
          <w:rFonts w:ascii="Arial" w:hAnsi="Arial" w:cs="Arial"/>
          <w:sz w:val="18"/>
          <w:szCs w:val="18"/>
        </w:rPr>
      </w:pPr>
      <w:r w:rsidRPr="00C05FEF">
        <w:rPr>
          <w:rFonts w:ascii="Arial" w:hAnsi="Arial" w:cs="Arial"/>
          <w:sz w:val="18"/>
          <w:szCs w:val="18"/>
        </w:rPr>
        <w:t xml:space="preserve">Section  </w:t>
      </w:r>
      <w:r>
        <w:rPr>
          <w:rFonts w:ascii="Arial" w:hAnsi="Arial" w:cs="Arial"/>
          <w:sz w:val="18"/>
          <w:szCs w:val="18"/>
        </w:rPr>
        <w:t>12.</w:t>
      </w:r>
      <w:r w:rsidRPr="00C05FEF">
        <w:rPr>
          <w:rFonts w:ascii="Arial" w:hAnsi="Arial" w:cs="Arial"/>
          <w:sz w:val="18"/>
          <w:szCs w:val="18"/>
        </w:rPr>
        <w:t>3</w:t>
      </w:r>
      <w:r w:rsidRPr="00C05FEF">
        <w:rPr>
          <w:rFonts w:ascii="Arial" w:hAnsi="Arial" w:cs="Arial"/>
          <w:sz w:val="18"/>
          <w:szCs w:val="18"/>
        </w:rPr>
        <w:tab/>
        <w:t>Potable Water and Sewage Disposal</w:t>
      </w:r>
      <w:r w:rsidRPr="00C05FEF">
        <w:rPr>
          <w:rFonts w:ascii="Arial" w:hAnsi="Arial" w:cs="Arial"/>
          <w:sz w:val="18"/>
          <w:szCs w:val="18"/>
        </w:rPr>
        <w:tab/>
      </w:r>
      <w:r>
        <w:rPr>
          <w:rFonts w:ascii="Arial" w:hAnsi="Arial" w:cs="Arial"/>
          <w:sz w:val="18"/>
          <w:szCs w:val="18"/>
        </w:rPr>
        <w:t>12</w:t>
      </w:r>
      <w:r w:rsidRPr="00C05FEF">
        <w:rPr>
          <w:rFonts w:ascii="Arial" w:hAnsi="Arial" w:cs="Arial"/>
          <w:sz w:val="18"/>
          <w:szCs w:val="18"/>
        </w:rPr>
        <w:t>-2</w:t>
      </w:r>
    </w:p>
    <w:p w14:paraId="2CC64D5E" w14:textId="77777777" w:rsidR="00644473" w:rsidRPr="00C05FEF" w:rsidRDefault="00644473" w:rsidP="004131B7">
      <w:pPr>
        <w:tabs>
          <w:tab w:val="left" w:pos="2430"/>
          <w:tab w:val="right" w:pos="7920"/>
        </w:tabs>
        <w:ind w:left="1080"/>
        <w:rPr>
          <w:rFonts w:ascii="Arial" w:hAnsi="Arial" w:cs="Arial"/>
          <w:sz w:val="18"/>
          <w:szCs w:val="18"/>
        </w:rPr>
      </w:pPr>
      <w:r w:rsidRPr="00C05FEF">
        <w:rPr>
          <w:rFonts w:ascii="Arial" w:hAnsi="Arial" w:cs="Arial"/>
          <w:sz w:val="18"/>
          <w:szCs w:val="18"/>
        </w:rPr>
        <w:t xml:space="preserve">Section  </w:t>
      </w:r>
      <w:r>
        <w:rPr>
          <w:rFonts w:ascii="Arial" w:hAnsi="Arial" w:cs="Arial"/>
          <w:sz w:val="18"/>
          <w:szCs w:val="18"/>
        </w:rPr>
        <w:t>12.</w:t>
      </w:r>
      <w:r w:rsidRPr="00C05FEF">
        <w:rPr>
          <w:rFonts w:ascii="Arial" w:hAnsi="Arial" w:cs="Arial"/>
          <w:sz w:val="18"/>
          <w:szCs w:val="18"/>
        </w:rPr>
        <w:t>4</w:t>
      </w:r>
      <w:r w:rsidRPr="00C05FEF">
        <w:rPr>
          <w:rFonts w:ascii="Arial" w:hAnsi="Arial" w:cs="Arial"/>
          <w:sz w:val="18"/>
          <w:szCs w:val="18"/>
        </w:rPr>
        <w:tab/>
        <w:t>Lighting</w:t>
      </w:r>
      <w:r w:rsidRPr="00C05FEF">
        <w:rPr>
          <w:rFonts w:ascii="Arial" w:hAnsi="Arial" w:cs="Arial"/>
          <w:sz w:val="18"/>
          <w:szCs w:val="18"/>
        </w:rPr>
        <w:tab/>
      </w:r>
      <w:r>
        <w:rPr>
          <w:rFonts w:ascii="Arial" w:hAnsi="Arial" w:cs="Arial"/>
          <w:sz w:val="18"/>
          <w:szCs w:val="18"/>
        </w:rPr>
        <w:t>12</w:t>
      </w:r>
      <w:r w:rsidRPr="00C05FEF">
        <w:rPr>
          <w:rFonts w:ascii="Arial" w:hAnsi="Arial" w:cs="Arial"/>
          <w:sz w:val="18"/>
          <w:szCs w:val="18"/>
        </w:rPr>
        <w:t>-2</w:t>
      </w:r>
    </w:p>
    <w:p w14:paraId="4E92E820" w14:textId="77777777" w:rsidR="00644473" w:rsidRPr="00C05FEF" w:rsidRDefault="00644473" w:rsidP="004131B7">
      <w:pPr>
        <w:tabs>
          <w:tab w:val="left" w:pos="2430"/>
          <w:tab w:val="right" w:pos="7920"/>
        </w:tabs>
        <w:ind w:left="1080"/>
        <w:rPr>
          <w:rFonts w:ascii="Arial" w:hAnsi="Arial" w:cs="Arial"/>
          <w:sz w:val="18"/>
          <w:szCs w:val="18"/>
        </w:rPr>
      </w:pPr>
      <w:r w:rsidRPr="00C05FEF">
        <w:rPr>
          <w:rFonts w:ascii="Arial" w:hAnsi="Arial" w:cs="Arial"/>
          <w:sz w:val="18"/>
          <w:szCs w:val="18"/>
        </w:rPr>
        <w:t xml:space="preserve">Section  </w:t>
      </w:r>
      <w:r>
        <w:rPr>
          <w:rFonts w:ascii="Arial" w:hAnsi="Arial" w:cs="Arial"/>
          <w:sz w:val="18"/>
          <w:szCs w:val="18"/>
        </w:rPr>
        <w:t>12.</w:t>
      </w:r>
      <w:r w:rsidRPr="00C05FEF">
        <w:rPr>
          <w:rFonts w:ascii="Arial" w:hAnsi="Arial" w:cs="Arial"/>
          <w:sz w:val="18"/>
          <w:szCs w:val="18"/>
        </w:rPr>
        <w:t>5</w:t>
      </w:r>
      <w:r w:rsidRPr="00C05FEF">
        <w:rPr>
          <w:rFonts w:ascii="Arial" w:hAnsi="Arial" w:cs="Arial"/>
          <w:sz w:val="18"/>
          <w:szCs w:val="18"/>
        </w:rPr>
        <w:tab/>
        <w:t>Vibration</w:t>
      </w:r>
      <w:r w:rsidRPr="00C05FEF">
        <w:rPr>
          <w:rFonts w:ascii="Arial" w:hAnsi="Arial" w:cs="Arial"/>
          <w:sz w:val="18"/>
          <w:szCs w:val="18"/>
        </w:rPr>
        <w:tab/>
      </w:r>
      <w:r>
        <w:rPr>
          <w:rFonts w:ascii="Arial" w:hAnsi="Arial" w:cs="Arial"/>
          <w:sz w:val="18"/>
          <w:szCs w:val="18"/>
        </w:rPr>
        <w:t>12</w:t>
      </w:r>
      <w:r w:rsidRPr="00C05FEF">
        <w:rPr>
          <w:rFonts w:ascii="Arial" w:hAnsi="Arial" w:cs="Arial"/>
          <w:sz w:val="18"/>
          <w:szCs w:val="18"/>
        </w:rPr>
        <w:t>-2</w:t>
      </w:r>
    </w:p>
    <w:p w14:paraId="74DFF511" w14:textId="77777777" w:rsidR="00644473" w:rsidRPr="00C05FEF" w:rsidRDefault="00644473" w:rsidP="004131B7">
      <w:pPr>
        <w:tabs>
          <w:tab w:val="left" w:pos="2430"/>
          <w:tab w:val="right" w:pos="7920"/>
        </w:tabs>
        <w:ind w:left="1080"/>
        <w:rPr>
          <w:rFonts w:ascii="Arial" w:hAnsi="Arial" w:cs="Arial"/>
          <w:sz w:val="18"/>
          <w:szCs w:val="18"/>
        </w:rPr>
      </w:pPr>
      <w:r w:rsidRPr="00C05FEF">
        <w:rPr>
          <w:rFonts w:ascii="Arial" w:hAnsi="Arial" w:cs="Arial"/>
          <w:sz w:val="18"/>
          <w:szCs w:val="18"/>
        </w:rPr>
        <w:t xml:space="preserve">Section  </w:t>
      </w:r>
      <w:r>
        <w:rPr>
          <w:rFonts w:ascii="Arial" w:hAnsi="Arial" w:cs="Arial"/>
          <w:sz w:val="18"/>
          <w:szCs w:val="18"/>
        </w:rPr>
        <w:t>12.</w:t>
      </w:r>
      <w:r w:rsidRPr="00C05FEF">
        <w:rPr>
          <w:rFonts w:ascii="Arial" w:hAnsi="Arial" w:cs="Arial"/>
          <w:sz w:val="18"/>
          <w:szCs w:val="18"/>
        </w:rPr>
        <w:t>6</w:t>
      </w:r>
      <w:r w:rsidRPr="00C05FEF">
        <w:rPr>
          <w:rFonts w:ascii="Arial" w:hAnsi="Arial" w:cs="Arial"/>
          <w:sz w:val="18"/>
          <w:szCs w:val="18"/>
        </w:rPr>
        <w:tab/>
        <w:t>Glare and Heat</w:t>
      </w:r>
      <w:r w:rsidRPr="00C05FEF">
        <w:rPr>
          <w:rFonts w:ascii="Arial" w:hAnsi="Arial" w:cs="Arial"/>
          <w:sz w:val="18"/>
          <w:szCs w:val="18"/>
        </w:rPr>
        <w:tab/>
      </w:r>
      <w:r>
        <w:rPr>
          <w:rFonts w:ascii="Arial" w:hAnsi="Arial" w:cs="Arial"/>
          <w:sz w:val="18"/>
          <w:szCs w:val="18"/>
        </w:rPr>
        <w:t>12</w:t>
      </w:r>
      <w:r w:rsidRPr="00C05FEF">
        <w:rPr>
          <w:rFonts w:ascii="Arial" w:hAnsi="Arial" w:cs="Arial"/>
          <w:sz w:val="18"/>
          <w:szCs w:val="18"/>
        </w:rPr>
        <w:t>-2</w:t>
      </w:r>
    </w:p>
    <w:p w14:paraId="4EC982D0" w14:textId="77777777" w:rsidR="00644473" w:rsidRPr="00C05FEF" w:rsidRDefault="00644473" w:rsidP="004131B7">
      <w:pPr>
        <w:tabs>
          <w:tab w:val="left" w:pos="2430"/>
          <w:tab w:val="right" w:pos="7920"/>
        </w:tabs>
        <w:ind w:left="1080"/>
        <w:rPr>
          <w:rFonts w:ascii="Arial" w:hAnsi="Arial" w:cs="Arial"/>
          <w:sz w:val="8"/>
          <w:szCs w:val="8"/>
        </w:rPr>
      </w:pPr>
    </w:p>
    <w:p w14:paraId="23AC464C" w14:textId="77777777" w:rsidR="00644473" w:rsidRPr="00C05FEF" w:rsidRDefault="00644473" w:rsidP="004131B7">
      <w:pPr>
        <w:tabs>
          <w:tab w:val="left" w:pos="2430"/>
          <w:tab w:val="right" w:pos="7920"/>
        </w:tabs>
        <w:ind w:left="900"/>
        <w:rPr>
          <w:rFonts w:ascii="Arial" w:hAnsi="Arial" w:cs="Arial"/>
          <w:b/>
          <w:bCs/>
          <w:sz w:val="18"/>
          <w:szCs w:val="18"/>
        </w:rPr>
      </w:pPr>
      <w:r w:rsidRPr="00C05FEF">
        <w:rPr>
          <w:rFonts w:ascii="Arial" w:hAnsi="Arial" w:cs="Arial"/>
          <w:b/>
          <w:bCs/>
          <w:sz w:val="18"/>
          <w:szCs w:val="18"/>
        </w:rPr>
        <w:t>ARTICLE  13:</w:t>
      </w:r>
      <w:r w:rsidRPr="00C05FEF">
        <w:rPr>
          <w:rFonts w:ascii="Arial" w:hAnsi="Arial" w:cs="Arial"/>
          <w:b/>
          <w:bCs/>
          <w:sz w:val="18"/>
          <w:szCs w:val="18"/>
        </w:rPr>
        <w:tab/>
        <w:t>ACCESS and PRIVATE ROADS</w:t>
      </w:r>
      <w:r w:rsidRPr="00C05FEF">
        <w:rPr>
          <w:rFonts w:ascii="Arial" w:hAnsi="Arial" w:cs="Arial"/>
          <w:b/>
          <w:bCs/>
          <w:sz w:val="18"/>
          <w:szCs w:val="18"/>
        </w:rPr>
        <w:tab/>
        <w:t>13-1</w:t>
      </w:r>
    </w:p>
    <w:p w14:paraId="23119832" w14:textId="77777777" w:rsidR="00644473" w:rsidRPr="00C05FEF" w:rsidRDefault="00644473" w:rsidP="004131B7">
      <w:pPr>
        <w:widowControl/>
        <w:tabs>
          <w:tab w:val="left" w:pos="2430"/>
          <w:tab w:val="right" w:pos="7920"/>
        </w:tabs>
        <w:spacing w:line="-80" w:lineRule="auto"/>
        <w:ind w:left="1080"/>
        <w:rPr>
          <w:rFonts w:ascii="Arial" w:hAnsi="Arial" w:cs="Arial"/>
          <w:sz w:val="8"/>
          <w:szCs w:val="8"/>
        </w:rPr>
      </w:pPr>
    </w:p>
    <w:p w14:paraId="75086DAF" w14:textId="77777777" w:rsidR="00644473" w:rsidRPr="00C05FEF" w:rsidRDefault="00644473" w:rsidP="004131B7">
      <w:pPr>
        <w:tabs>
          <w:tab w:val="left" w:pos="2430"/>
          <w:tab w:val="right" w:pos="7920"/>
        </w:tabs>
        <w:ind w:left="1080"/>
        <w:rPr>
          <w:rFonts w:ascii="Arial" w:hAnsi="Arial" w:cs="Arial"/>
          <w:sz w:val="18"/>
          <w:szCs w:val="18"/>
        </w:rPr>
      </w:pPr>
      <w:r w:rsidRPr="00C05FEF">
        <w:rPr>
          <w:rFonts w:ascii="Arial" w:hAnsi="Arial" w:cs="Arial"/>
          <w:sz w:val="18"/>
          <w:szCs w:val="18"/>
        </w:rPr>
        <w:t xml:space="preserve">Section  </w:t>
      </w:r>
      <w:r>
        <w:rPr>
          <w:rFonts w:ascii="Arial" w:hAnsi="Arial" w:cs="Arial"/>
          <w:sz w:val="18"/>
          <w:szCs w:val="18"/>
        </w:rPr>
        <w:t>13.</w:t>
      </w:r>
      <w:r w:rsidRPr="00C05FEF">
        <w:rPr>
          <w:rFonts w:ascii="Arial" w:hAnsi="Arial" w:cs="Arial"/>
          <w:sz w:val="18"/>
          <w:szCs w:val="18"/>
        </w:rPr>
        <w:t>1</w:t>
      </w:r>
      <w:r w:rsidRPr="00C05FEF">
        <w:rPr>
          <w:rFonts w:ascii="Arial" w:hAnsi="Arial" w:cs="Arial"/>
          <w:sz w:val="18"/>
          <w:szCs w:val="18"/>
        </w:rPr>
        <w:tab/>
        <w:t>Purpose</w:t>
      </w:r>
      <w:r w:rsidRPr="00C05FEF">
        <w:rPr>
          <w:rFonts w:ascii="Arial" w:hAnsi="Arial" w:cs="Arial"/>
          <w:sz w:val="18"/>
          <w:szCs w:val="18"/>
        </w:rPr>
        <w:tab/>
      </w:r>
      <w:r>
        <w:rPr>
          <w:rFonts w:ascii="Arial" w:hAnsi="Arial" w:cs="Arial"/>
          <w:sz w:val="18"/>
          <w:szCs w:val="18"/>
        </w:rPr>
        <w:t>13</w:t>
      </w:r>
      <w:r w:rsidRPr="00C05FEF">
        <w:rPr>
          <w:rFonts w:ascii="Arial" w:hAnsi="Arial" w:cs="Arial"/>
          <w:sz w:val="18"/>
          <w:szCs w:val="18"/>
        </w:rPr>
        <w:t>-1</w:t>
      </w:r>
    </w:p>
    <w:p w14:paraId="5F64C344" w14:textId="77777777" w:rsidR="00644473" w:rsidRPr="00C05FEF" w:rsidRDefault="00644473" w:rsidP="004131B7">
      <w:pPr>
        <w:tabs>
          <w:tab w:val="left" w:pos="2430"/>
          <w:tab w:val="right" w:pos="7920"/>
        </w:tabs>
        <w:ind w:left="1080"/>
        <w:rPr>
          <w:rFonts w:ascii="Arial" w:hAnsi="Arial" w:cs="Arial"/>
          <w:sz w:val="18"/>
          <w:szCs w:val="18"/>
        </w:rPr>
      </w:pPr>
      <w:r w:rsidRPr="00C05FEF">
        <w:rPr>
          <w:rFonts w:ascii="Arial" w:hAnsi="Arial" w:cs="Arial"/>
          <w:sz w:val="18"/>
          <w:szCs w:val="18"/>
        </w:rPr>
        <w:t xml:space="preserve">Section  </w:t>
      </w:r>
      <w:r>
        <w:rPr>
          <w:rFonts w:ascii="Arial" w:hAnsi="Arial" w:cs="Arial"/>
          <w:sz w:val="18"/>
          <w:szCs w:val="18"/>
        </w:rPr>
        <w:t>13.</w:t>
      </w:r>
      <w:r w:rsidRPr="00C05FEF">
        <w:rPr>
          <w:rFonts w:ascii="Arial" w:hAnsi="Arial" w:cs="Arial"/>
          <w:sz w:val="18"/>
          <w:szCs w:val="18"/>
        </w:rPr>
        <w:t>2</w:t>
      </w:r>
      <w:r w:rsidRPr="00C05FEF">
        <w:rPr>
          <w:rFonts w:ascii="Arial" w:hAnsi="Arial" w:cs="Arial"/>
          <w:sz w:val="18"/>
          <w:szCs w:val="18"/>
        </w:rPr>
        <w:tab/>
        <w:t>Lots to Have Access</w:t>
      </w:r>
      <w:r w:rsidRPr="00C05FEF">
        <w:rPr>
          <w:rFonts w:ascii="Arial" w:hAnsi="Arial" w:cs="Arial"/>
          <w:sz w:val="18"/>
          <w:szCs w:val="18"/>
        </w:rPr>
        <w:tab/>
      </w:r>
      <w:r>
        <w:rPr>
          <w:rFonts w:ascii="Arial" w:hAnsi="Arial" w:cs="Arial"/>
          <w:sz w:val="18"/>
          <w:szCs w:val="18"/>
        </w:rPr>
        <w:t>13</w:t>
      </w:r>
      <w:r w:rsidRPr="00C05FEF">
        <w:rPr>
          <w:rFonts w:ascii="Arial" w:hAnsi="Arial" w:cs="Arial"/>
          <w:sz w:val="18"/>
          <w:szCs w:val="18"/>
        </w:rPr>
        <w:t>-1</w:t>
      </w:r>
    </w:p>
    <w:p w14:paraId="37A3E8BC" w14:textId="77777777" w:rsidR="00644473" w:rsidRPr="00C05FEF" w:rsidRDefault="00644473" w:rsidP="004131B7">
      <w:pPr>
        <w:tabs>
          <w:tab w:val="left" w:pos="2430"/>
          <w:tab w:val="right" w:pos="7920"/>
        </w:tabs>
        <w:ind w:left="1080"/>
        <w:rPr>
          <w:rFonts w:ascii="Arial" w:hAnsi="Arial" w:cs="Arial"/>
          <w:sz w:val="18"/>
          <w:szCs w:val="18"/>
        </w:rPr>
      </w:pPr>
      <w:r w:rsidRPr="00C05FEF">
        <w:rPr>
          <w:rFonts w:ascii="Arial" w:hAnsi="Arial" w:cs="Arial"/>
          <w:sz w:val="18"/>
          <w:szCs w:val="18"/>
        </w:rPr>
        <w:t xml:space="preserve">Section  </w:t>
      </w:r>
      <w:r>
        <w:rPr>
          <w:rFonts w:ascii="Arial" w:hAnsi="Arial" w:cs="Arial"/>
          <w:sz w:val="18"/>
          <w:szCs w:val="18"/>
        </w:rPr>
        <w:t>13.</w:t>
      </w:r>
      <w:r w:rsidRPr="00C05FEF">
        <w:rPr>
          <w:rFonts w:ascii="Arial" w:hAnsi="Arial" w:cs="Arial"/>
          <w:sz w:val="18"/>
          <w:szCs w:val="18"/>
        </w:rPr>
        <w:t>3</w:t>
      </w:r>
      <w:r w:rsidRPr="00C05FEF">
        <w:rPr>
          <w:rFonts w:ascii="Arial" w:hAnsi="Arial" w:cs="Arial"/>
          <w:sz w:val="18"/>
          <w:szCs w:val="18"/>
        </w:rPr>
        <w:tab/>
        <w:t>Driveways</w:t>
      </w:r>
      <w:r w:rsidRPr="00C05FEF">
        <w:rPr>
          <w:rFonts w:ascii="Arial" w:hAnsi="Arial" w:cs="Arial"/>
          <w:sz w:val="18"/>
          <w:szCs w:val="18"/>
        </w:rPr>
        <w:tab/>
      </w:r>
      <w:r>
        <w:rPr>
          <w:rFonts w:ascii="Arial" w:hAnsi="Arial" w:cs="Arial"/>
          <w:sz w:val="18"/>
          <w:szCs w:val="18"/>
        </w:rPr>
        <w:t>13</w:t>
      </w:r>
      <w:r w:rsidRPr="00C05FEF">
        <w:rPr>
          <w:rFonts w:ascii="Arial" w:hAnsi="Arial" w:cs="Arial"/>
          <w:sz w:val="18"/>
          <w:szCs w:val="18"/>
        </w:rPr>
        <w:t>-1</w:t>
      </w:r>
    </w:p>
    <w:p w14:paraId="262456C1" w14:textId="77777777" w:rsidR="00644473" w:rsidRPr="00C05FEF" w:rsidRDefault="00644473" w:rsidP="004131B7">
      <w:pPr>
        <w:tabs>
          <w:tab w:val="left" w:pos="2430"/>
          <w:tab w:val="right" w:pos="7920"/>
        </w:tabs>
        <w:ind w:left="1080"/>
        <w:rPr>
          <w:rFonts w:ascii="Arial" w:hAnsi="Arial" w:cs="Arial"/>
          <w:sz w:val="18"/>
          <w:szCs w:val="18"/>
        </w:rPr>
      </w:pPr>
      <w:r w:rsidRPr="00C05FEF">
        <w:rPr>
          <w:rFonts w:ascii="Arial" w:hAnsi="Arial" w:cs="Arial"/>
          <w:sz w:val="18"/>
          <w:szCs w:val="18"/>
        </w:rPr>
        <w:t xml:space="preserve">Section  </w:t>
      </w:r>
      <w:r>
        <w:rPr>
          <w:rFonts w:ascii="Arial" w:hAnsi="Arial" w:cs="Arial"/>
          <w:sz w:val="18"/>
          <w:szCs w:val="18"/>
        </w:rPr>
        <w:t>13.</w:t>
      </w:r>
      <w:r w:rsidRPr="00C05FEF">
        <w:rPr>
          <w:rFonts w:ascii="Arial" w:hAnsi="Arial" w:cs="Arial"/>
          <w:sz w:val="18"/>
          <w:szCs w:val="18"/>
        </w:rPr>
        <w:t>4</w:t>
      </w:r>
      <w:r w:rsidRPr="00C05FEF">
        <w:rPr>
          <w:rFonts w:ascii="Arial" w:hAnsi="Arial" w:cs="Arial"/>
          <w:sz w:val="18"/>
          <w:szCs w:val="18"/>
        </w:rPr>
        <w:tab/>
        <w:t>Clear Vision Zone</w:t>
      </w:r>
      <w:r w:rsidRPr="00C05FEF">
        <w:rPr>
          <w:rFonts w:ascii="Arial" w:hAnsi="Arial" w:cs="Arial"/>
          <w:sz w:val="18"/>
          <w:szCs w:val="18"/>
        </w:rPr>
        <w:tab/>
      </w:r>
      <w:r>
        <w:rPr>
          <w:rFonts w:ascii="Arial" w:hAnsi="Arial" w:cs="Arial"/>
          <w:sz w:val="18"/>
          <w:szCs w:val="18"/>
        </w:rPr>
        <w:t>13</w:t>
      </w:r>
      <w:r w:rsidRPr="00C05FEF">
        <w:rPr>
          <w:rFonts w:ascii="Arial" w:hAnsi="Arial" w:cs="Arial"/>
          <w:sz w:val="18"/>
          <w:szCs w:val="18"/>
        </w:rPr>
        <w:t>-1</w:t>
      </w:r>
    </w:p>
    <w:p w14:paraId="5B20F783" w14:textId="77777777" w:rsidR="00644473" w:rsidRPr="00C05FEF" w:rsidRDefault="00644473" w:rsidP="004131B7">
      <w:pPr>
        <w:tabs>
          <w:tab w:val="left" w:pos="2430"/>
          <w:tab w:val="right" w:pos="7920"/>
        </w:tabs>
        <w:ind w:left="1080"/>
        <w:rPr>
          <w:rFonts w:ascii="Arial" w:hAnsi="Arial" w:cs="Arial"/>
          <w:sz w:val="18"/>
          <w:szCs w:val="18"/>
        </w:rPr>
      </w:pPr>
      <w:r w:rsidRPr="00C05FEF">
        <w:rPr>
          <w:rFonts w:ascii="Arial" w:hAnsi="Arial" w:cs="Arial"/>
          <w:sz w:val="18"/>
          <w:szCs w:val="18"/>
        </w:rPr>
        <w:t xml:space="preserve">Section  </w:t>
      </w:r>
      <w:r>
        <w:rPr>
          <w:rFonts w:ascii="Arial" w:hAnsi="Arial" w:cs="Arial"/>
          <w:sz w:val="18"/>
          <w:szCs w:val="18"/>
        </w:rPr>
        <w:t>13.</w:t>
      </w:r>
      <w:r w:rsidRPr="00C05FEF">
        <w:rPr>
          <w:rFonts w:ascii="Arial" w:hAnsi="Arial" w:cs="Arial"/>
          <w:sz w:val="18"/>
          <w:szCs w:val="18"/>
        </w:rPr>
        <w:t>5</w:t>
      </w:r>
      <w:r w:rsidRPr="00C05FEF">
        <w:rPr>
          <w:rFonts w:ascii="Arial" w:hAnsi="Arial" w:cs="Arial"/>
          <w:sz w:val="18"/>
          <w:szCs w:val="18"/>
        </w:rPr>
        <w:tab/>
        <w:t>Private Roads</w:t>
      </w:r>
      <w:r w:rsidRPr="00C05FEF">
        <w:rPr>
          <w:rFonts w:ascii="Arial" w:hAnsi="Arial" w:cs="Arial"/>
          <w:sz w:val="18"/>
          <w:szCs w:val="18"/>
        </w:rPr>
        <w:tab/>
      </w:r>
      <w:r>
        <w:rPr>
          <w:rFonts w:ascii="Arial" w:hAnsi="Arial" w:cs="Arial"/>
          <w:sz w:val="18"/>
          <w:szCs w:val="18"/>
        </w:rPr>
        <w:t>13-2</w:t>
      </w:r>
    </w:p>
    <w:p w14:paraId="1AC44EC8" w14:textId="77777777" w:rsidR="00644473" w:rsidRPr="001A46EB" w:rsidRDefault="00644473" w:rsidP="004131B7">
      <w:pPr>
        <w:widowControl/>
        <w:tabs>
          <w:tab w:val="left" w:pos="2340"/>
          <w:tab w:val="right" w:pos="7920"/>
        </w:tabs>
        <w:spacing w:line="-80" w:lineRule="auto"/>
        <w:ind w:left="1080"/>
        <w:rPr>
          <w:rFonts w:ascii="Arial" w:hAnsi="Arial" w:cs="Arial"/>
          <w:sz w:val="8"/>
          <w:szCs w:val="8"/>
        </w:rPr>
      </w:pPr>
    </w:p>
    <w:p w14:paraId="780F2199" w14:textId="77777777" w:rsidR="00644473" w:rsidRPr="001A46EB" w:rsidRDefault="00644473" w:rsidP="004131B7">
      <w:pPr>
        <w:widowControl/>
        <w:tabs>
          <w:tab w:val="left" w:pos="2340"/>
          <w:tab w:val="right" w:pos="7920"/>
        </w:tabs>
        <w:ind w:left="900"/>
        <w:rPr>
          <w:rFonts w:ascii="Arial" w:hAnsi="Arial" w:cs="Arial"/>
          <w:b/>
          <w:bCs/>
          <w:sz w:val="18"/>
          <w:szCs w:val="18"/>
        </w:rPr>
      </w:pPr>
      <w:r>
        <w:rPr>
          <w:rFonts w:ascii="Arial" w:hAnsi="Arial" w:cs="Arial"/>
          <w:b/>
          <w:bCs/>
          <w:sz w:val="18"/>
          <w:szCs w:val="18"/>
        </w:rPr>
        <w:t>ARTICLE</w:t>
      </w:r>
      <w:r w:rsidRPr="001A46EB">
        <w:rPr>
          <w:rFonts w:ascii="Arial" w:hAnsi="Arial" w:cs="Arial"/>
          <w:b/>
          <w:bCs/>
          <w:sz w:val="18"/>
          <w:szCs w:val="18"/>
        </w:rPr>
        <w:t xml:space="preserve">  </w:t>
      </w:r>
      <w:r>
        <w:rPr>
          <w:rFonts w:ascii="Arial" w:hAnsi="Arial" w:cs="Arial"/>
          <w:b/>
          <w:bCs/>
          <w:sz w:val="18"/>
          <w:szCs w:val="18"/>
        </w:rPr>
        <w:t>14:</w:t>
      </w:r>
      <w:r>
        <w:rPr>
          <w:rFonts w:ascii="Arial" w:hAnsi="Arial" w:cs="Arial"/>
          <w:b/>
          <w:bCs/>
          <w:sz w:val="18"/>
          <w:szCs w:val="18"/>
        </w:rPr>
        <w:tab/>
      </w:r>
      <w:r w:rsidRPr="001A46EB">
        <w:rPr>
          <w:rFonts w:ascii="Arial" w:hAnsi="Arial" w:cs="Arial"/>
          <w:b/>
          <w:bCs/>
          <w:sz w:val="18"/>
          <w:szCs w:val="18"/>
        </w:rPr>
        <w:t>SITE PLAN REVIEW</w:t>
      </w:r>
      <w:r w:rsidRPr="001A46EB">
        <w:rPr>
          <w:rFonts w:ascii="Arial" w:hAnsi="Arial" w:cs="Arial"/>
          <w:b/>
          <w:bCs/>
          <w:sz w:val="18"/>
          <w:szCs w:val="18"/>
        </w:rPr>
        <w:tab/>
      </w:r>
      <w:r>
        <w:rPr>
          <w:rFonts w:ascii="Arial" w:hAnsi="Arial" w:cs="Arial"/>
          <w:b/>
          <w:bCs/>
          <w:sz w:val="18"/>
          <w:szCs w:val="18"/>
        </w:rPr>
        <w:t>1</w:t>
      </w:r>
      <w:r w:rsidRPr="001A46EB">
        <w:rPr>
          <w:rFonts w:ascii="Arial" w:hAnsi="Arial" w:cs="Arial"/>
          <w:b/>
          <w:bCs/>
          <w:sz w:val="18"/>
          <w:szCs w:val="18"/>
        </w:rPr>
        <w:t>4-1</w:t>
      </w:r>
    </w:p>
    <w:p w14:paraId="7788EDB4" w14:textId="77777777" w:rsidR="00644473" w:rsidRPr="001A46EB" w:rsidRDefault="00644473" w:rsidP="004131B7">
      <w:pPr>
        <w:widowControl/>
        <w:tabs>
          <w:tab w:val="left" w:pos="2340"/>
          <w:tab w:val="right" w:pos="7920"/>
        </w:tabs>
        <w:spacing w:line="-80" w:lineRule="auto"/>
        <w:ind w:left="1080"/>
        <w:rPr>
          <w:rFonts w:ascii="Arial" w:hAnsi="Arial" w:cs="Arial"/>
          <w:sz w:val="8"/>
          <w:szCs w:val="8"/>
        </w:rPr>
      </w:pPr>
    </w:p>
    <w:p w14:paraId="5B140DCC"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14.</w:t>
      </w:r>
      <w:r w:rsidRPr="001A46EB">
        <w:rPr>
          <w:rFonts w:ascii="Arial" w:hAnsi="Arial" w:cs="Arial"/>
          <w:sz w:val="18"/>
          <w:szCs w:val="18"/>
        </w:rPr>
        <w:t>1</w:t>
      </w:r>
      <w:r w:rsidRPr="001A46EB">
        <w:rPr>
          <w:rFonts w:ascii="Arial" w:hAnsi="Arial" w:cs="Arial"/>
          <w:sz w:val="18"/>
          <w:szCs w:val="18"/>
        </w:rPr>
        <w:tab/>
        <w:t>Purpose</w:t>
      </w:r>
      <w:r w:rsidRPr="001A46EB">
        <w:rPr>
          <w:rFonts w:ascii="Arial" w:hAnsi="Arial" w:cs="Arial"/>
          <w:sz w:val="18"/>
          <w:szCs w:val="18"/>
        </w:rPr>
        <w:tab/>
      </w:r>
      <w:r>
        <w:rPr>
          <w:rFonts w:ascii="Arial" w:hAnsi="Arial" w:cs="Arial"/>
          <w:sz w:val="18"/>
          <w:szCs w:val="18"/>
        </w:rPr>
        <w:t>1</w:t>
      </w:r>
      <w:r w:rsidRPr="001A46EB">
        <w:rPr>
          <w:rFonts w:ascii="Arial" w:hAnsi="Arial" w:cs="Arial"/>
          <w:sz w:val="18"/>
          <w:szCs w:val="18"/>
        </w:rPr>
        <w:t>4-1</w:t>
      </w:r>
    </w:p>
    <w:p w14:paraId="2B622B3E"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14.</w:t>
      </w:r>
      <w:r w:rsidRPr="001A46EB">
        <w:rPr>
          <w:rFonts w:ascii="Arial" w:hAnsi="Arial" w:cs="Arial"/>
          <w:sz w:val="18"/>
          <w:szCs w:val="18"/>
        </w:rPr>
        <w:t>2</w:t>
      </w:r>
      <w:r w:rsidRPr="001A46EB">
        <w:rPr>
          <w:rFonts w:ascii="Arial" w:hAnsi="Arial" w:cs="Arial"/>
          <w:sz w:val="18"/>
          <w:szCs w:val="18"/>
        </w:rPr>
        <w:tab/>
        <w:t>Site Plan Approval Required</w:t>
      </w:r>
      <w:r w:rsidRPr="001A46EB">
        <w:rPr>
          <w:rFonts w:ascii="Arial" w:hAnsi="Arial" w:cs="Arial"/>
          <w:sz w:val="18"/>
          <w:szCs w:val="18"/>
        </w:rPr>
        <w:tab/>
      </w:r>
      <w:r>
        <w:rPr>
          <w:rFonts w:ascii="Arial" w:hAnsi="Arial" w:cs="Arial"/>
          <w:sz w:val="18"/>
          <w:szCs w:val="18"/>
        </w:rPr>
        <w:t>1</w:t>
      </w:r>
      <w:r w:rsidRPr="001A46EB">
        <w:rPr>
          <w:rFonts w:ascii="Arial" w:hAnsi="Arial" w:cs="Arial"/>
          <w:sz w:val="18"/>
          <w:szCs w:val="18"/>
        </w:rPr>
        <w:t>4-1</w:t>
      </w:r>
    </w:p>
    <w:p w14:paraId="7021C515"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14.</w:t>
      </w:r>
      <w:r w:rsidRPr="001A46EB">
        <w:rPr>
          <w:rFonts w:ascii="Arial" w:hAnsi="Arial" w:cs="Arial"/>
          <w:sz w:val="18"/>
          <w:szCs w:val="18"/>
        </w:rPr>
        <w:t>3</w:t>
      </w:r>
      <w:r w:rsidRPr="001A46EB">
        <w:rPr>
          <w:rFonts w:ascii="Arial" w:hAnsi="Arial" w:cs="Arial"/>
          <w:sz w:val="18"/>
          <w:szCs w:val="18"/>
        </w:rPr>
        <w:tab/>
        <w:t>Review Procedures</w:t>
      </w:r>
      <w:r w:rsidRPr="001A46EB">
        <w:rPr>
          <w:rFonts w:ascii="Arial" w:hAnsi="Arial" w:cs="Arial"/>
          <w:sz w:val="18"/>
          <w:szCs w:val="18"/>
        </w:rPr>
        <w:tab/>
      </w:r>
      <w:r>
        <w:rPr>
          <w:rFonts w:ascii="Arial" w:hAnsi="Arial" w:cs="Arial"/>
          <w:sz w:val="18"/>
          <w:szCs w:val="18"/>
        </w:rPr>
        <w:t>1</w:t>
      </w:r>
      <w:r w:rsidRPr="001A46EB">
        <w:rPr>
          <w:rFonts w:ascii="Arial" w:hAnsi="Arial" w:cs="Arial"/>
          <w:sz w:val="18"/>
          <w:szCs w:val="18"/>
        </w:rPr>
        <w:t>4-1</w:t>
      </w:r>
    </w:p>
    <w:p w14:paraId="5A92B57B"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14.</w:t>
      </w:r>
      <w:r w:rsidRPr="001A46EB">
        <w:rPr>
          <w:rFonts w:ascii="Arial" w:hAnsi="Arial" w:cs="Arial"/>
          <w:sz w:val="18"/>
          <w:szCs w:val="18"/>
        </w:rPr>
        <w:t>4</w:t>
      </w:r>
      <w:r w:rsidRPr="001A46EB">
        <w:rPr>
          <w:rFonts w:ascii="Arial" w:hAnsi="Arial" w:cs="Arial"/>
          <w:sz w:val="18"/>
          <w:szCs w:val="18"/>
        </w:rPr>
        <w:tab/>
        <w:t>Site Plan Approval Standards</w:t>
      </w:r>
      <w:r w:rsidRPr="001A46EB">
        <w:rPr>
          <w:rFonts w:ascii="Arial" w:hAnsi="Arial" w:cs="Arial"/>
          <w:sz w:val="18"/>
          <w:szCs w:val="18"/>
        </w:rPr>
        <w:tab/>
      </w:r>
      <w:r>
        <w:rPr>
          <w:rFonts w:ascii="Arial" w:hAnsi="Arial" w:cs="Arial"/>
          <w:sz w:val="18"/>
          <w:szCs w:val="18"/>
        </w:rPr>
        <w:t>14-4</w:t>
      </w:r>
    </w:p>
    <w:p w14:paraId="49491D74" w14:textId="77777777" w:rsidR="00644473" w:rsidRPr="0035287D"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14.</w:t>
      </w:r>
      <w:r w:rsidRPr="001A46EB">
        <w:rPr>
          <w:rFonts w:ascii="Arial" w:hAnsi="Arial" w:cs="Arial"/>
          <w:sz w:val="18"/>
          <w:szCs w:val="18"/>
        </w:rPr>
        <w:t>5</w:t>
      </w:r>
      <w:r w:rsidRPr="001A46EB">
        <w:rPr>
          <w:rFonts w:ascii="Arial" w:hAnsi="Arial" w:cs="Arial"/>
          <w:sz w:val="18"/>
          <w:szCs w:val="18"/>
        </w:rPr>
        <w:tab/>
        <w:t>Conformity to Approved Site Plans</w:t>
      </w:r>
      <w:r w:rsidRPr="001A46EB">
        <w:rPr>
          <w:rFonts w:ascii="Arial" w:hAnsi="Arial" w:cs="Arial"/>
          <w:sz w:val="18"/>
          <w:szCs w:val="18"/>
        </w:rPr>
        <w:tab/>
      </w:r>
      <w:r>
        <w:rPr>
          <w:rFonts w:ascii="Arial" w:hAnsi="Arial" w:cs="Arial"/>
          <w:sz w:val="18"/>
          <w:szCs w:val="18"/>
        </w:rPr>
        <w:t>14-5</w:t>
      </w:r>
    </w:p>
    <w:p w14:paraId="14FBC8F4"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14.</w:t>
      </w:r>
      <w:r w:rsidRPr="001A46EB">
        <w:rPr>
          <w:rFonts w:ascii="Arial" w:hAnsi="Arial" w:cs="Arial"/>
          <w:sz w:val="18"/>
          <w:szCs w:val="18"/>
        </w:rPr>
        <w:t>6</w:t>
      </w:r>
      <w:r w:rsidRPr="001A46EB">
        <w:rPr>
          <w:rFonts w:ascii="Arial" w:hAnsi="Arial" w:cs="Arial"/>
          <w:sz w:val="18"/>
          <w:szCs w:val="18"/>
        </w:rPr>
        <w:tab/>
        <w:t>Changes to Approved Site Plans</w:t>
      </w:r>
      <w:r w:rsidRPr="001A46EB">
        <w:rPr>
          <w:rFonts w:ascii="Arial" w:hAnsi="Arial" w:cs="Arial"/>
          <w:sz w:val="18"/>
          <w:szCs w:val="18"/>
        </w:rPr>
        <w:tab/>
      </w:r>
      <w:r>
        <w:rPr>
          <w:rFonts w:ascii="Arial" w:hAnsi="Arial" w:cs="Arial"/>
          <w:sz w:val="18"/>
          <w:szCs w:val="18"/>
        </w:rPr>
        <w:t>14-5</w:t>
      </w:r>
    </w:p>
    <w:p w14:paraId="1A58FC01"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14.</w:t>
      </w:r>
      <w:r w:rsidRPr="001A46EB">
        <w:rPr>
          <w:rFonts w:ascii="Arial" w:hAnsi="Arial" w:cs="Arial"/>
          <w:sz w:val="18"/>
          <w:szCs w:val="18"/>
        </w:rPr>
        <w:t>7</w:t>
      </w:r>
      <w:r w:rsidRPr="001A46EB">
        <w:rPr>
          <w:rFonts w:ascii="Arial" w:hAnsi="Arial" w:cs="Arial"/>
          <w:sz w:val="18"/>
          <w:szCs w:val="18"/>
        </w:rPr>
        <w:tab/>
        <w:t>Pre-Existing Site Plans Under Review</w:t>
      </w:r>
      <w:r w:rsidRPr="001A46EB">
        <w:rPr>
          <w:rFonts w:ascii="Arial" w:hAnsi="Arial" w:cs="Arial"/>
          <w:sz w:val="18"/>
          <w:szCs w:val="18"/>
        </w:rPr>
        <w:tab/>
      </w:r>
      <w:r>
        <w:rPr>
          <w:rFonts w:ascii="Arial" w:hAnsi="Arial" w:cs="Arial"/>
          <w:sz w:val="18"/>
          <w:szCs w:val="18"/>
        </w:rPr>
        <w:t>14-5</w:t>
      </w:r>
    </w:p>
    <w:p w14:paraId="62C87127" w14:textId="77777777" w:rsidR="00644473" w:rsidRPr="001A46EB" w:rsidRDefault="00644473" w:rsidP="004131B7">
      <w:pPr>
        <w:widowControl/>
        <w:tabs>
          <w:tab w:val="left" w:pos="2160"/>
          <w:tab w:val="right" w:pos="7920"/>
        </w:tabs>
        <w:rPr>
          <w:rFonts w:ascii="Arial" w:hAnsi="Arial" w:cs="Arial"/>
          <w:sz w:val="8"/>
          <w:szCs w:val="8"/>
        </w:rPr>
      </w:pPr>
    </w:p>
    <w:p w14:paraId="3EA9C740" w14:textId="77777777" w:rsidR="00644473" w:rsidRPr="001A46EB" w:rsidRDefault="00644473" w:rsidP="004131B7">
      <w:pPr>
        <w:widowControl/>
        <w:tabs>
          <w:tab w:val="left" w:pos="2340"/>
          <w:tab w:val="right" w:pos="7920"/>
        </w:tabs>
        <w:ind w:left="900"/>
        <w:rPr>
          <w:rFonts w:ascii="Arial" w:hAnsi="Arial" w:cs="Arial"/>
          <w:b/>
          <w:bCs/>
          <w:sz w:val="18"/>
          <w:szCs w:val="18"/>
        </w:rPr>
      </w:pPr>
      <w:r>
        <w:rPr>
          <w:rFonts w:ascii="Arial" w:hAnsi="Arial" w:cs="Arial"/>
          <w:b/>
          <w:bCs/>
          <w:sz w:val="18"/>
          <w:szCs w:val="18"/>
        </w:rPr>
        <w:t>ARTICLE</w:t>
      </w:r>
      <w:r w:rsidRPr="001A46EB">
        <w:rPr>
          <w:rFonts w:ascii="Arial" w:hAnsi="Arial" w:cs="Arial"/>
          <w:b/>
          <w:bCs/>
          <w:sz w:val="18"/>
          <w:szCs w:val="18"/>
        </w:rPr>
        <w:t xml:space="preserve">  </w:t>
      </w:r>
      <w:r>
        <w:rPr>
          <w:rFonts w:ascii="Arial" w:hAnsi="Arial" w:cs="Arial"/>
          <w:b/>
          <w:bCs/>
          <w:sz w:val="18"/>
          <w:szCs w:val="18"/>
        </w:rPr>
        <w:t>15:</w:t>
      </w:r>
      <w:r>
        <w:rPr>
          <w:rFonts w:ascii="Arial" w:hAnsi="Arial" w:cs="Arial"/>
          <w:b/>
          <w:bCs/>
          <w:sz w:val="18"/>
          <w:szCs w:val="18"/>
        </w:rPr>
        <w:tab/>
      </w:r>
      <w:r w:rsidRPr="001A46EB">
        <w:rPr>
          <w:rFonts w:ascii="Arial" w:hAnsi="Arial" w:cs="Arial"/>
          <w:b/>
          <w:bCs/>
          <w:sz w:val="18"/>
          <w:szCs w:val="18"/>
        </w:rPr>
        <w:t>SPECIAL LAND USES</w:t>
      </w:r>
      <w:r w:rsidRPr="001A46EB">
        <w:rPr>
          <w:rFonts w:ascii="Arial" w:hAnsi="Arial" w:cs="Arial"/>
          <w:b/>
          <w:bCs/>
          <w:sz w:val="18"/>
          <w:szCs w:val="18"/>
        </w:rPr>
        <w:tab/>
      </w:r>
      <w:r>
        <w:rPr>
          <w:rFonts w:ascii="Arial" w:hAnsi="Arial" w:cs="Arial"/>
          <w:b/>
          <w:bCs/>
          <w:sz w:val="18"/>
          <w:szCs w:val="18"/>
        </w:rPr>
        <w:t>1</w:t>
      </w:r>
      <w:r w:rsidRPr="001A46EB">
        <w:rPr>
          <w:rFonts w:ascii="Arial" w:hAnsi="Arial" w:cs="Arial"/>
          <w:b/>
          <w:bCs/>
          <w:sz w:val="18"/>
          <w:szCs w:val="18"/>
        </w:rPr>
        <w:t>5-1</w:t>
      </w:r>
    </w:p>
    <w:p w14:paraId="124DB32D" w14:textId="77777777" w:rsidR="00644473" w:rsidRPr="001A46EB" w:rsidRDefault="00644473" w:rsidP="004131B7">
      <w:pPr>
        <w:widowControl/>
        <w:tabs>
          <w:tab w:val="left" w:pos="2340"/>
          <w:tab w:val="right" w:pos="7920"/>
        </w:tabs>
        <w:spacing w:line="-80" w:lineRule="auto"/>
        <w:ind w:left="1080"/>
        <w:rPr>
          <w:rFonts w:ascii="Arial" w:hAnsi="Arial" w:cs="Arial"/>
          <w:sz w:val="8"/>
          <w:szCs w:val="8"/>
        </w:rPr>
      </w:pPr>
    </w:p>
    <w:p w14:paraId="49DF7F6B"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15.</w:t>
      </w:r>
      <w:r w:rsidRPr="001A46EB">
        <w:rPr>
          <w:rFonts w:ascii="Arial" w:hAnsi="Arial" w:cs="Arial"/>
          <w:sz w:val="18"/>
          <w:szCs w:val="18"/>
        </w:rPr>
        <w:t>1</w:t>
      </w:r>
      <w:r w:rsidRPr="001A46EB">
        <w:rPr>
          <w:rFonts w:ascii="Arial" w:hAnsi="Arial" w:cs="Arial"/>
          <w:sz w:val="18"/>
          <w:szCs w:val="18"/>
        </w:rPr>
        <w:tab/>
        <w:t>Purpose</w:t>
      </w:r>
      <w:r w:rsidRPr="001A46EB">
        <w:rPr>
          <w:rFonts w:ascii="Arial" w:hAnsi="Arial" w:cs="Arial"/>
          <w:sz w:val="18"/>
          <w:szCs w:val="18"/>
        </w:rPr>
        <w:tab/>
      </w:r>
      <w:r>
        <w:rPr>
          <w:rFonts w:ascii="Arial" w:hAnsi="Arial" w:cs="Arial"/>
          <w:sz w:val="18"/>
          <w:szCs w:val="18"/>
        </w:rPr>
        <w:t>1</w:t>
      </w:r>
      <w:r w:rsidRPr="001A46EB">
        <w:rPr>
          <w:rFonts w:ascii="Arial" w:hAnsi="Arial" w:cs="Arial"/>
          <w:sz w:val="18"/>
          <w:szCs w:val="18"/>
        </w:rPr>
        <w:t>5-1</w:t>
      </w:r>
    </w:p>
    <w:p w14:paraId="1E27FCF2"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15.</w:t>
      </w:r>
      <w:r w:rsidRPr="001A46EB">
        <w:rPr>
          <w:rFonts w:ascii="Arial" w:hAnsi="Arial" w:cs="Arial"/>
          <w:sz w:val="18"/>
          <w:szCs w:val="18"/>
        </w:rPr>
        <w:t>2</w:t>
      </w:r>
      <w:r w:rsidRPr="001A46EB">
        <w:rPr>
          <w:rFonts w:ascii="Arial" w:hAnsi="Arial" w:cs="Arial"/>
          <w:sz w:val="18"/>
          <w:szCs w:val="18"/>
        </w:rPr>
        <w:tab/>
        <w:t>Review Procedures</w:t>
      </w:r>
      <w:r w:rsidRPr="001A46EB">
        <w:rPr>
          <w:rFonts w:ascii="Arial" w:hAnsi="Arial" w:cs="Arial"/>
          <w:sz w:val="18"/>
          <w:szCs w:val="18"/>
        </w:rPr>
        <w:tab/>
      </w:r>
      <w:r>
        <w:rPr>
          <w:rFonts w:ascii="Arial" w:hAnsi="Arial" w:cs="Arial"/>
          <w:sz w:val="18"/>
          <w:szCs w:val="18"/>
        </w:rPr>
        <w:t>1</w:t>
      </w:r>
      <w:r w:rsidRPr="001A46EB">
        <w:rPr>
          <w:rFonts w:ascii="Arial" w:hAnsi="Arial" w:cs="Arial"/>
          <w:sz w:val="18"/>
          <w:szCs w:val="18"/>
        </w:rPr>
        <w:t>5-1</w:t>
      </w:r>
    </w:p>
    <w:p w14:paraId="7F1F97EB"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15.</w:t>
      </w:r>
      <w:r w:rsidRPr="001A46EB">
        <w:rPr>
          <w:rFonts w:ascii="Arial" w:hAnsi="Arial" w:cs="Arial"/>
          <w:sz w:val="18"/>
          <w:szCs w:val="18"/>
        </w:rPr>
        <w:t>3</w:t>
      </w:r>
      <w:r w:rsidRPr="001A46EB">
        <w:rPr>
          <w:rFonts w:ascii="Arial" w:hAnsi="Arial" w:cs="Arial"/>
          <w:sz w:val="18"/>
          <w:szCs w:val="18"/>
        </w:rPr>
        <w:tab/>
        <w:t>Appeals</w:t>
      </w:r>
      <w:r w:rsidRPr="001A46EB">
        <w:rPr>
          <w:rFonts w:ascii="Arial" w:hAnsi="Arial" w:cs="Arial"/>
          <w:sz w:val="18"/>
          <w:szCs w:val="18"/>
        </w:rPr>
        <w:tab/>
      </w:r>
      <w:r>
        <w:rPr>
          <w:rFonts w:ascii="Arial" w:hAnsi="Arial" w:cs="Arial"/>
          <w:sz w:val="18"/>
          <w:szCs w:val="18"/>
        </w:rPr>
        <w:t>15-2</w:t>
      </w:r>
    </w:p>
    <w:p w14:paraId="7A140190"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15.</w:t>
      </w:r>
      <w:r w:rsidRPr="001A46EB">
        <w:rPr>
          <w:rFonts w:ascii="Arial" w:hAnsi="Arial" w:cs="Arial"/>
          <w:sz w:val="18"/>
          <w:szCs w:val="18"/>
        </w:rPr>
        <w:t>4</w:t>
      </w:r>
      <w:r w:rsidRPr="001A46EB">
        <w:rPr>
          <w:rFonts w:ascii="Arial" w:hAnsi="Arial" w:cs="Arial"/>
          <w:sz w:val="18"/>
          <w:szCs w:val="18"/>
        </w:rPr>
        <w:tab/>
        <w:t>Reapplication</w:t>
      </w:r>
      <w:r w:rsidRPr="001A46EB">
        <w:rPr>
          <w:rFonts w:ascii="Arial" w:hAnsi="Arial" w:cs="Arial"/>
          <w:sz w:val="18"/>
          <w:szCs w:val="18"/>
        </w:rPr>
        <w:tab/>
      </w:r>
      <w:r>
        <w:rPr>
          <w:rFonts w:ascii="Arial" w:hAnsi="Arial" w:cs="Arial"/>
          <w:sz w:val="18"/>
          <w:szCs w:val="18"/>
        </w:rPr>
        <w:t>15-2</w:t>
      </w:r>
    </w:p>
    <w:p w14:paraId="6C8CE06E"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15.</w:t>
      </w:r>
      <w:r w:rsidRPr="001A46EB">
        <w:rPr>
          <w:rFonts w:ascii="Arial" w:hAnsi="Arial" w:cs="Arial"/>
          <w:sz w:val="18"/>
          <w:szCs w:val="18"/>
        </w:rPr>
        <w:t>5</w:t>
      </w:r>
      <w:r w:rsidRPr="001A46EB">
        <w:rPr>
          <w:rFonts w:ascii="Arial" w:hAnsi="Arial" w:cs="Arial"/>
          <w:sz w:val="18"/>
          <w:szCs w:val="18"/>
        </w:rPr>
        <w:tab/>
        <w:t>Changes</w:t>
      </w:r>
      <w:r w:rsidRPr="001A46EB">
        <w:rPr>
          <w:rFonts w:ascii="Arial" w:hAnsi="Arial" w:cs="Arial"/>
          <w:sz w:val="18"/>
          <w:szCs w:val="18"/>
        </w:rPr>
        <w:tab/>
      </w:r>
      <w:r>
        <w:rPr>
          <w:rFonts w:ascii="Arial" w:hAnsi="Arial" w:cs="Arial"/>
          <w:sz w:val="18"/>
          <w:szCs w:val="18"/>
        </w:rPr>
        <w:t>15-2</w:t>
      </w:r>
    </w:p>
    <w:p w14:paraId="738AC42F"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15.</w:t>
      </w:r>
      <w:r w:rsidRPr="001A46EB">
        <w:rPr>
          <w:rFonts w:ascii="Arial" w:hAnsi="Arial" w:cs="Arial"/>
          <w:sz w:val="18"/>
          <w:szCs w:val="18"/>
        </w:rPr>
        <w:t>6</w:t>
      </w:r>
      <w:r w:rsidRPr="001A46EB">
        <w:rPr>
          <w:rFonts w:ascii="Arial" w:hAnsi="Arial" w:cs="Arial"/>
          <w:sz w:val="18"/>
          <w:szCs w:val="18"/>
        </w:rPr>
        <w:tab/>
        <w:t>Approval Standards</w:t>
      </w:r>
      <w:r w:rsidRPr="001A46EB">
        <w:rPr>
          <w:rFonts w:ascii="Arial" w:hAnsi="Arial" w:cs="Arial"/>
          <w:sz w:val="18"/>
          <w:szCs w:val="18"/>
        </w:rPr>
        <w:tab/>
      </w:r>
      <w:r>
        <w:rPr>
          <w:rFonts w:ascii="Arial" w:hAnsi="Arial" w:cs="Arial"/>
          <w:sz w:val="18"/>
          <w:szCs w:val="18"/>
        </w:rPr>
        <w:t>15-2</w:t>
      </w:r>
    </w:p>
    <w:p w14:paraId="2D953264" w14:textId="77777777" w:rsidR="00644473" w:rsidRDefault="00644473" w:rsidP="004131B7">
      <w:pPr>
        <w:widowControl/>
        <w:tabs>
          <w:tab w:val="left" w:pos="2340"/>
          <w:tab w:val="right" w:pos="7920"/>
        </w:tabs>
        <w:ind w:left="1080"/>
        <w:rPr>
          <w:rFonts w:ascii="Arial" w:hAnsi="Arial" w:cs="Arial"/>
          <w:sz w:val="8"/>
          <w:szCs w:val="8"/>
        </w:rPr>
      </w:pPr>
    </w:p>
    <w:p w14:paraId="4FBAEEC8" w14:textId="77777777" w:rsidR="00644473" w:rsidRPr="001A46EB" w:rsidRDefault="00644473" w:rsidP="004131B7">
      <w:pPr>
        <w:widowControl/>
        <w:tabs>
          <w:tab w:val="left" w:pos="2340"/>
          <w:tab w:val="right" w:pos="7920"/>
        </w:tabs>
        <w:ind w:left="900"/>
        <w:rPr>
          <w:rFonts w:ascii="Arial" w:hAnsi="Arial" w:cs="Arial"/>
          <w:b/>
          <w:bCs/>
          <w:sz w:val="18"/>
          <w:szCs w:val="18"/>
        </w:rPr>
      </w:pPr>
      <w:r>
        <w:rPr>
          <w:rFonts w:ascii="Arial" w:hAnsi="Arial" w:cs="Arial"/>
          <w:b/>
          <w:bCs/>
          <w:sz w:val="18"/>
          <w:szCs w:val="18"/>
        </w:rPr>
        <w:t>ARTICLE</w:t>
      </w:r>
      <w:r w:rsidRPr="001A46EB">
        <w:rPr>
          <w:rFonts w:ascii="Arial" w:hAnsi="Arial" w:cs="Arial"/>
          <w:b/>
          <w:bCs/>
          <w:sz w:val="18"/>
          <w:szCs w:val="18"/>
        </w:rPr>
        <w:t xml:space="preserve">  </w:t>
      </w:r>
      <w:r>
        <w:rPr>
          <w:rFonts w:ascii="Arial" w:hAnsi="Arial" w:cs="Arial"/>
          <w:b/>
          <w:bCs/>
          <w:sz w:val="18"/>
          <w:szCs w:val="18"/>
        </w:rPr>
        <w:t>16:</w:t>
      </w:r>
      <w:r>
        <w:rPr>
          <w:rFonts w:ascii="Arial" w:hAnsi="Arial" w:cs="Arial"/>
          <w:b/>
          <w:bCs/>
          <w:sz w:val="18"/>
          <w:szCs w:val="18"/>
        </w:rPr>
        <w:tab/>
      </w:r>
      <w:r w:rsidRPr="001A46EB">
        <w:rPr>
          <w:rFonts w:ascii="Arial" w:hAnsi="Arial" w:cs="Arial"/>
          <w:b/>
          <w:bCs/>
          <w:sz w:val="18"/>
          <w:szCs w:val="18"/>
        </w:rPr>
        <w:t>ZONING BOARD of APPEALS (ZBA)</w:t>
      </w:r>
      <w:r w:rsidRPr="001A46EB">
        <w:rPr>
          <w:rFonts w:ascii="Arial" w:hAnsi="Arial" w:cs="Arial"/>
          <w:b/>
          <w:bCs/>
          <w:sz w:val="18"/>
          <w:szCs w:val="18"/>
        </w:rPr>
        <w:tab/>
      </w:r>
      <w:r>
        <w:rPr>
          <w:rFonts w:ascii="Arial" w:hAnsi="Arial" w:cs="Arial"/>
          <w:b/>
          <w:bCs/>
          <w:sz w:val="18"/>
          <w:szCs w:val="18"/>
        </w:rPr>
        <w:t>16</w:t>
      </w:r>
      <w:r w:rsidRPr="001A46EB">
        <w:rPr>
          <w:rFonts w:ascii="Arial" w:hAnsi="Arial" w:cs="Arial"/>
          <w:b/>
          <w:bCs/>
          <w:sz w:val="18"/>
          <w:szCs w:val="18"/>
        </w:rPr>
        <w:t>-1</w:t>
      </w:r>
    </w:p>
    <w:p w14:paraId="5167614C" w14:textId="77777777" w:rsidR="00644473" w:rsidRPr="001A46EB" w:rsidRDefault="00644473" w:rsidP="004131B7">
      <w:pPr>
        <w:widowControl/>
        <w:tabs>
          <w:tab w:val="left" w:pos="2340"/>
          <w:tab w:val="right" w:pos="7920"/>
        </w:tabs>
        <w:spacing w:line="-80" w:lineRule="auto"/>
        <w:ind w:left="1080"/>
        <w:rPr>
          <w:rFonts w:ascii="Arial" w:hAnsi="Arial" w:cs="Arial"/>
          <w:sz w:val="8"/>
          <w:szCs w:val="8"/>
        </w:rPr>
      </w:pPr>
    </w:p>
    <w:p w14:paraId="060C7701"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16.</w:t>
      </w:r>
      <w:r w:rsidRPr="001A46EB">
        <w:rPr>
          <w:rFonts w:ascii="Arial" w:hAnsi="Arial" w:cs="Arial"/>
          <w:sz w:val="18"/>
          <w:szCs w:val="18"/>
        </w:rPr>
        <w:t>1</w:t>
      </w:r>
      <w:r w:rsidRPr="001A46EB">
        <w:rPr>
          <w:rFonts w:ascii="Arial" w:hAnsi="Arial" w:cs="Arial"/>
          <w:sz w:val="18"/>
          <w:szCs w:val="18"/>
        </w:rPr>
        <w:tab/>
        <w:t>Purpose</w:t>
      </w:r>
      <w:r w:rsidRPr="001A46EB">
        <w:rPr>
          <w:rFonts w:ascii="Arial" w:hAnsi="Arial" w:cs="Arial"/>
          <w:sz w:val="18"/>
          <w:szCs w:val="18"/>
        </w:rPr>
        <w:tab/>
      </w:r>
      <w:r>
        <w:rPr>
          <w:rFonts w:ascii="Arial" w:hAnsi="Arial" w:cs="Arial"/>
          <w:sz w:val="18"/>
          <w:szCs w:val="18"/>
        </w:rPr>
        <w:t>16</w:t>
      </w:r>
      <w:r w:rsidRPr="001A46EB">
        <w:rPr>
          <w:rFonts w:ascii="Arial" w:hAnsi="Arial" w:cs="Arial"/>
          <w:sz w:val="18"/>
          <w:szCs w:val="18"/>
        </w:rPr>
        <w:t>-1</w:t>
      </w:r>
    </w:p>
    <w:p w14:paraId="273E2566"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16.</w:t>
      </w:r>
      <w:r w:rsidRPr="001A46EB">
        <w:rPr>
          <w:rFonts w:ascii="Arial" w:hAnsi="Arial" w:cs="Arial"/>
          <w:sz w:val="18"/>
          <w:szCs w:val="18"/>
        </w:rPr>
        <w:t>2</w:t>
      </w:r>
      <w:r w:rsidRPr="001A46EB">
        <w:rPr>
          <w:rFonts w:ascii="Arial" w:hAnsi="Arial" w:cs="Arial"/>
          <w:sz w:val="18"/>
          <w:szCs w:val="18"/>
        </w:rPr>
        <w:tab/>
        <w:t>Creation and Membership</w:t>
      </w:r>
      <w:r w:rsidRPr="001A46EB">
        <w:rPr>
          <w:rFonts w:ascii="Arial" w:hAnsi="Arial" w:cs="Arial"/>
          <w:sz w:val="18"/>
          <w:szCs w:val="18"/>
        </w:rPr>
        <w:tab/>
      </w:r>
      <w:r>
        <w:rPr>
          <w:rFonts w:ascii="Arial" w:hAnsi="Arial" w:cs="Arial"/>
          <w:sz w:val="18"/>
          <w:szCs w:val="18"/>
        </w:rPr>
        <w:t>16</w:t>
      </w:r>
      <w:r w:rsidRPr="001A46EB">
        <w:rPr>
          <w:rFonts w:ascii="Arial" w:hAnsi="Arial" w:cs="Arial"/>
          <w:sz w:val="18"/>
          <w:szCs w:val="18"/>
        </w:rPr>
        <w:t>-1</w:t>
      </w:r>
    </w:p>
    <w:p w14:paraId="162D9133"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16.</w:t>
      </w:r>
      <w:r w:rsidRPr="001A46EB">
        <w:rPr>
          <w:rFonts w:ascii="Arial" w:hAnsi="Arial" w:cs="Arial"/>
          <w:sz w:val="18"/>
          <w:szCs w:val="18"/>
        </w:rPr>
        <w:t>3</w:t>
      </w:r>
      <w:r w:rsidRPr="001A46EB">
        <w:rPr>
          <w:rFonts w:ascii="Arial" w:hAnsi="Arial" w:cs="Arial"/>
          <w:sz w:val="18"/>
          <w:szCs w:val="18"/>
        </w:rPr>
        <w:tab/>
        <w:t>Organization</w:t>
      </w:r>
      <w:r w:rsidRPr="001A46EB">
        <w:rPr>
          <w:rFonts w:ascii="Arial" w:hAnsi="Arial" w:cs="Arial"/>
          <w:sz w:val="18"/>
          <w:szCs w:val="18"/>
        </w:rPr>
        <w:tab/>
      </w:r>
      <w:r>
        <w:rPr>
          <w:rFonts w:ascii="Arial" w:hAnsi="Arial" w:cs="Arial"/>
          <w:sz w:val="18"/>
          <w:szCs w:val="18"/>
        </w:rPr>
        <w:t>16</w:t>
      </w:r>
      <w:r w:rsidRPr="001A46EB">
        <w:rPr>
          <w:rFonts w:ascii="Arial" w:hAnsi="Arial" w:cs="Arial"/>
          <w:sz w:val="18"/>
          <w:szCs w:val="18"/>
        </w:rPr>
        <w:t>-1</w:t>
      </w:r>
    </w:p>
    <w:p w14:paraId="6D280E84"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16.</w:t>
      </w:r>
      <w:r w:rsidRPr="001A46EB">
        <w:rPr>
          <w:rFonts w:ascii="Arial" w:hAnsi="Arial" w:cs="Arial"/>
          <w:sz w:val="18"/>
          <w:szCs w:val="18"/>
        </w:rPr>
        <w:t>4</w:t>
      </w:r>
      <w:r w:rsidRPr="001A46EB">
        <w:rPr>
          <w:rFonts w:ascii="Arial" w:hAnsi="Arial" w:cs="Arial"/>
          <w:sz w:val="18"/>
          <w:szCs w:val="18"/>
        </w:rPr>
        <w:tab/>
        <w:t>Jurisdiction</w:t>
      </w:r>
      <w:r w:rsidRPr="001A46EB">
        <w:rPr>
          <w:rFonts w:ascii="Arial" w:hAnsi="Arial" w:cs="Arial"/>
          <w:sz w:val="18"/>
          <w:szCs w:val="18"/>
        </w:rPr>
        <w:tab/>
      </w:r>
      <w:r>
        <w:rPr>
          <w:rFonts w:ascii="Arial" w:hAnsi="Arial" w:cs="Arial"/>
          <w:sz w:val="18"/>
          <w:szCs w:val="18"/>
        </w:rPr>
        <w:t>16-2</w:t>
      </w:r>
    </w:p>
    <w:p w14:paraId="34C1D89D"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16.</w:t>
      </w:r>
      <w:r w:rsidRPr="001A46EB">
        <w:rPr>
          <w:rFonts w:ascii="Arial" w:hAnsi="Arial" w:cs="Arial"/>
          <w:sz w:val="18"/>
          <w:szCs w:val="18"/>
        </w:rPr>
        <w:t>5</w:t>
      </w:r>
      <w:r w:rsidRPr="001A46EB">
        <w:rPr>
          <w:rFonts w:ascii="Arial" w:hAnsi="Arial" w:cs="Arial"/>
          <w:sz w:val="18"/>
          <w:szCs w:val="18"/>
        </w:rPr>
        <w:tab/>
        <w:t>Appeals for Administrative Reviews</w:t>
      </w:r>
      <w:r w:rsidRPr="001A46EB">
        <w:rPr>
          <w:rFonts w:ascii="Arial" w:hAnsi="Arial" w:cs="Arial"/>
          <w:sz w:val="18"/>
          <w:szCs w:val="18"/>
        </w:rPr>
        <w:tab/>
      </w:r>
      <w:r>
        <w:rPr>
          <w:rFonts w:ascii="Arial" w:hAnsi="Arial" w:cs="Arial"/>
          <w:sz w:val="18"/>
          <w:szCs w:val="18"/>
        </w:rPr>
        <w:t>16</w:t>
      </w:r>
      <w:r w:rsidRPr="001A46EB">
        <w:rPr>
          <w:rFonts w:ascii="Arial" w:hAnsi="Arial" w:cs="Arial"/>
          <w:sz w:val="18"/>
          <w:szCs w:val="18"/>
        </w:rPr>
        <w:t>-2</w:t>
      </w:r>
    </w:p>
    <w:p w14:paraId="0B9FBFDA"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16.</w:t>
      </w:r>
      <w:r w:rsidRPr="001A46EB">
        <w:rPr>
          <w:rFonts w:ascii="Arial" w:hAnsi="Arial" w:cs="Arial"/>
          <w:sz w:val="18"/>
          <w:szCs w:val="18"/>
        </w:rPr>
        <w:t>6</w:t>
      </w:r>
      <w:r w:rsidRPr="001A46EB">
        <w:rPr>
          <w:rFonts w:ascii="Arial" w:hAnsi="Arial" w:cs="Arial"/>
          <w:sz w:val="18"/>
          <w:szCs w:val="18"/>
        </w:rPr>
        <w:tab/>
        <w:t>Interpretations</w:t>
      </w:r>
      <w:r w:rsidRPr="001A46EB">
        <w:rPr>
          <w:rFonts w:ascii="Arial" w:hAnsi="Arial" w:cs="Arial"/>
          <w:sz w:val="18"/>
          <w:szCs w:val="18"/>
        </w:rPr>
        <w:tab/>
      </w:r>
      <w:r>
        <w:rPr>
          <w:rFonts w:ascii="Arial" w:hAnsi="Arial" w:cs="Arial"/>
          <w:sz w:val="18"/>
          <w:szCs w:val="18"/>
        </w:rPr>
        <w:t>16-3</w:t>
      </w:r>
    </w:p>
    <w:p w14:paraId="0A8FC63F"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16.</w:t>
      </w:r>
      <w:r w:rsidRPr="001A46EB">
        <w:rPr>
          <w:rFonts w:ascii="Arial" w:hAnsi="Arial" w:cs="Arial"/>
          <w:sz w:val="18"/>
          <w:szCs w:val="18"/>
        </w:rPr>
        <w:t>7</w:t>
      </w:r>
      <w:r w:rsidRPr="001A46EB">
        <w:rPr>
          <w:rFonts w:ascii="Arial" w:hAnsi="Arial" w:cs="Arial"/>
          <w:sz w:val="18"/>
          <w:szCs w:val="18"/>
        </w:rPr>
        <w:tab/>
        <w:t>Variances</w:t>
      </w:r>
      <w:r w:rsidRPr="001A46EB">
        <w:rPr>
          <w:rFonts w:ascii="Arial" w:hAnsi="Arial" w:cs="Arial"/>
          <w:sz w:val="18"/>
          <w:szCs w:val="18"/>
        </w:rPr>
        <w:tab/>
      </w:r>
      <w:r>
        <w:rPr>
          <w:rFonts w:ascii="Arial" w:hAnsi="Arial" w:cs="Arial"/>
          <w:sz w:val="18"/>
          <w:szCs w:val="18"/>
        </w:rPr>
        <w:t>16</w:t>
      </w:r>
      <w:r w:rsidRPr="001A46EB">
        <w:rPr>
          <w:rFonts w:ascii="Arial" w:hAnsi="Arial" w:cs="Arial"/>
          <w:sz w:val="18"/>
          <w:szCs w:val="18"/>
        </w:rPr>
        <w:t>-3</w:t>
      </w:r>
    </w:p>
    <w:p w14:paraId="48B50D44"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16.8</w:t>
      </w:r>
      <w:r w:rsidRPr="001A46EB">
        <w:rPr>
          <w:rFonts w:ascii="Arial" w:hAnsi="Arial" w:cs="Arial"/>
          <w:sz w:val="18"/>
          <w:szCs w:val="18"/>
        </w:rPr>
        <w:tab/>
        <w:t>Review by Circuit Court</w:t>
      </w:r>
      <w:r w:rsidRPr="001A46EB">
        <w:rPr>
          <w:rFonts w:ascii="Arial" w:hAnsi="Arial" w:cs="Arial"/>
          <w:sz w:val="18"/>
          <w:szCs w:val="18"/>
        </w:rPr>
        <w:tab/>
      </w:r>
      <w:r>
        <w:rPr>
          <w:rFonts w:ascii="Arial" w:hAnsi="Arial" w:cs="Arial"/>
          <w:sz w:val="18"/>
          <w:szCs w:val="18"/>
        </w:rPr>
        <w:t>16</w:t>
      </w:r>
      <w:r w:rsidRPr="001A46EB">
        <w:rPr>
          <w:rFonts w:ascii="Arial" w:hAnsi="Arial" w:cs="Arial"/>
          <w:sz w:val="18"/>
          <w:szCs w:val="18"/>
        </w:rPr>
        <w:t>-4</w:t>
      </w:r>
    </w:p>
    <w:p w14:paraId="64CAD440" w14:textId="77777777" w:rsidR="00644473" w:rsidRDefault="00644473" w:rsidP="004131B7">
      <w:pPr>
        <w:widowControl/>
        <w:tabs>
          <w:tab w:val="left" w:pos="2340"/>
          <w:tab w:val="right" w:pos="7920"/>
        </w:tabs>
        <w:ind w:left="1080"/>
        <w:rPr>
          <w:rFonts w:ascii="Arial" w:hAnsi="Arial" w:cs="Arial"/>
          <w:sz w:val="8"/>
          <w:szCs w:val="8"/>
        </w:rPr>
      </w:pPr>
    </w:p>
    <w:p w14:paraId="543D8054" w14:textId="77777777" w:rsidR="00644473" w:rsidRPr="001A46EB" w:rsidRDefault="00644473" w:rsidP="004131B7">
      <w:pPr>
        <w:widowControl/>
        <w:tabs>
          <w:tab w:val="left" w:pos="2340"/>
          <w:tab w:val="right" w:pos="7920"/>
        </w:tabs>
        <w:ind w:left="900"/>
        <w:rPr>
          <w:rFonts w:ascii="Arial" w:hAnsi="Arial" w:cs="Arial"/>
          <w:b/>
          <w:bCs/>
          <w:sz w:val="18"/>
          <w:szCs w:val="18"/>
        </w:rPr>
      </w:pPr>
      <w:r>
        <w:rPr>
          <w:rFonts w:ascii="Arial" w:hAnsi="Arial" w:cs="Arial"/>
          <w:b/>
          <w:bCs/>
          <w:sz w:val="18"/>
          <w:szCs w:val="18"/>
        </w:rPr>
        <w:t>ARTICLE</w:t>
      </w:r>
      <w:r w:rsidRPr="001A46EB">
        <w:rPr>
          <w:rFonts w:ascii="Arial" w:hAnsi="Arial" w:cs="Arial"/>
          <w:b/>
          <w:bCs/>
          <w:sz w:val="18"/>
          <w:szCs w:val="18"/>
        </w:rPr>
        <w:t xml:space="preserve">  </w:t>
      </w:r>
      <w:r>
        <w:rPr>
          <w:rFonts w:ascii="Arial" w:hAnsi="Arial" w:cs="Arial"/>
          <w:b/>
          <w:bCs/>
          <w:sz w:val="18"/>
          <w:szCs w:val="18"/>
        </w:rPr>
        <w:t>17:</w:t>
      </w:r>
      <w:r w:rsidRPr="001A46EB">
        <w:rPr>
          <w:rFonts w:ascii="Arial" w:hAnsi="Arial" w:cs="Arial"/>
          <w:b/>
          <w:bCs/>
          <w:sz w:val="18"/>
          <w:szCs w:val="18"/>
        </w:rPr>
        <w:tab/>
        <w:t>AMENDMENTS</w:t>
      </w:r>
      <w:r w:rsidRPr="001A46EB">
        <w:rPr>
          <w:rFonts w:ascii="Arial" w:hAnsi="Arial" w:cs="Arial"/>
          <w:b/>
          <w:bCs/>
          <w:sz w:val="18"/>
          <w:szCs w:val="18"/>
        </w:rPr>
        <w:tab/>
      </w:r>
      <w:r>
        <w:rPr>
          <w:rFonts w:ascii="Arial" w:hAnsi="Arial" w:cs="Arial"/>
          <w:b/>
          <w:bCs/>
          <w:sz w:val="18"/>
          <w:szCs w:val="18"/>
        </w:rPr>
        <w:t>17</w:t>
      </w:r>
      <w:r w:rsidRPr="001A46EB">
        <w:rPr>
          <w:rFonts w:ascii="Arial" w:hAnsi="Arial" w:cs="Arial"/>
          <w:b/>
          <w:bCs/>
          <w:sz w:val="18"/>
          <w:szCs w:val="18"/>
        </w:rPr>
        <w:t>-1</w:t>
      </w:r>
    </w:p>
    <w:p w14:paraId="5670F1A1" w14:textId="77777777" w:rsidR="00644473" w:rsidRPr="001A46EB" w:rsidRDefault="00644473" w:rsidP="004131B7">
      <w:pPr>
        <w:widowControl/>
        <w:tabs>
          <w:tab w:val="left" w:pos="2340"/>
          <w:tab w:val="right" w:pos="7920"/>
        </w:tabs>
        <w:spacing w:line="-80" w:lineRule="auto"/>
        <w:ind w:left="1080"/>
        <w:rPr>
          <w:rFonts w:ascii="Arial" w:hAnsi="Arial" w:cs="Arial"/>
          <w:sz w:val="8"/>
          <w:szCs w:val="8"/>
        </w:rPr>
      </w:pPr>
    </w:p>
    <w:p w14:paraId="45F28288"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17.</w:t>
      </w:r>
      <w:r w:rsidRPr="001A46EB">
        <w:rPr>
          <w:rFonts w:ascii="Arial" w:hAnsi="Arial" w:cs="Arial"/>
          <w:sz w:val="18"/>
          <w:szCs w:val="18"/>
        </w:rPr>
        <w:t>1</w:t>
      </w:r>
      <w:r w:rsidRPr="001A46EB">
        <w:rPr>
          <w:rFonts w:ascii="Arial" w:hAnsi="Arial" w:cs="Arial"/>
          <w:sz w:val="18"/>
          <w:szCs w:val="18"/>
        </w:rPr>
        <w:tab/>
        <w:t>Purpose</w:t>
      </w:r>
      <w:r w:rsidRPr="001A46EB">
        <w:rPr>
          <w:rFonts w:ascii="Arial" w:hAnsi="Arial" w:cs="Arial"/>
          <w:sz w:val="18"/>
          <w:szCs w:val="18"/>
        </w:rPr>
        <w:tab/>
      </w:r>
      <w:r>
        <w:rPr>
          <w:rFonts w:ascii="Arial" w:hAnsi="Arial" w:cs="Arial"/>
          <w:sz w:val="18"/>
          <w:szCs w:val="18"/>
        </w:rPr>
        <w:t>17</w:t>
      </w:r>
      <w:r w:rsidRPr="001A46EB">
        <w:rPr>
          <w:rFonts w:ascii="Arial" w:hAnsi="Arial" w:cs="Arial"/>
          <w:sz w:val="18"/>
          <w:szCs w:val="18"/>
        </w:rPr>
        <w:t>-1</w:t>
      </w:r>
    </w:p>
    <w:p w14:paraId="03867B78"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17.</w:t>
      </w:r>
      <w:r w:rsidRPr="001A46EB">
        <w:rPr>
          <w:rFonts w:ascii="Arial" w:hAnsi="Arial" w:cs="Arial"/>
          <w:sz w:val="18"/>
          <w:szCs w:val="18"/>
        </w:rPr>
        <w:t>2</w:t>
      </w:r>
      <w:r w:rsidRPr="001A46EB">
        <w:rPr>
          <w:rFonts w:ascii="Arial" w:hAnsi="Arial" w:cs="Arial"/>
          <w:sz w:val="18"/>
          <w:szCs w:val="18"/>
        </w:rPr>
        <w:tab/>
        <w:t>Initiation of Amendments</w:t>
      </w:r>
      <w:r w:rsidRPr="001A46EB">
        <w:rPr>
          <w:rFonts w:ascii="Arial" w:hAnsi="Arial" w:cs="Arial"/>
          <w:sz w:val="18"/>
          <w:szCs w:val="18"/>
        </w:rPr>
        <w:tab/>
      </w:r>
      <w:r>
        <w:rPr>
          <w:rFonts w:ascii="Arial" w:hAnsi="Arial" w:cs="Arial"/>
          <w:sz w:val="18"/>
          <w:szCs w:val="18"/>
        </w:rPr>
        <w:t>17</w:t>
      </w:r>
      <w:r w:rsidRPr="001A46EB">
        <w:rPr>
          <w:rFonts w:ascii="Arial" w:hAnsi="Arial" w:cs="Arial"/>
          <w:sz w:val="18"/>
          <w:szCs w:val="18"/>
        </w:rPr>
        <w:t>-1</w:t>
      </w:r>
    </w:p>
    <w:p w14:paraId="593B58D3"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17.</w:t>
      </w:r>
      <w:r w:rsidRPr="001A46EB">
        <w:rPr>
          <w:rFonts w:ascii="Arial" w:hAnsi="Arial" w:cs="Arial"/>
          <w:sz w:val="18"/>
          <w:szCs w:val="18"/>
        </w:rPr>
        <w:t>3</w:t>
      </w:r>
      <w:r w:rsidRPr="001A46EB">
        <w:rPr>
          <w:rFonts w:ascii="Arial" w:hAnsi="Arial" w:cs="Arial"/>
          <w:sz w:val="18"/>
          <w:szCs w:val="18"/>
        </w:rPr>
        <w:tab/>
        <w:t>Procedures</w:t>
      </w:r>
      <w:r w:rsidRPr="001A46EB">
        <w:rPr>
          <w:rFonts w:ascii="Arial" w:hAnsi="Arial" w:cs="Arial"/>
          <w:sz w:val="18"/>
          <w:szCs w:val="18"/>
        </w:rPr>
        <w:tab/>
      </w:r>
      <w:r>
        <w:rPr>
          <w:rFonts w:ascii="Arial" w:hAnsi="Arial" w:cs="Arial"/>
          <w:sz w:val="18"/>
          <w:szCs w:val="18"/>
        </w:rPr>
        <w:t>17</w:t>
      </w:r>
      <w:r w:rsidRPr="001A46EB">
        <w:rPr>
          <w:rFonts w:ascii="Arial" w:hAnsi="Arial" w:cs="Arial"/>
          <w:sz w:val="18"/>
          <w:szCs w:val="18"/>
        </w:rPr>
        <w:t>-1</w:t>
      </w:r>
    </w:p>
    <w:p w14:paraId="54CB7343"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17.</w:t>
      </w:r>
      <w:r w:rsidRPr="001A46EB">
        <w:rPr>
          <w:rFonts w:ascii="Arial" w:hAnsi="Arial" w:cs="Arial"/>
          <w:sz w:val="18"/>
          <w:szCs w:val="18"/>
        </w:rPr>
        <w:t>4</w:t>
      </w:r>
      <w:r w:rsidRPr="001A46EB">
        <w:rPr>
          <w:rFonts w:ascii="Arial" w:hAnsi="Arial" w:cs="Arial"/>
          <w:sz w:val="18"/>
          <w:szCs w:val="18"/>
        </w:rPr>
        <w:tab/>
        <w:t>Resubmittal</w:t>
      </w:r>
      <w:r w:rsidRPr="001A46EB">
        <w:rPr>
          <w:rFonts w:ascii="Arial" w:hAnsi="Arial" w:cs="Arial"/>
          <w:sz w:val="18"/>
          <w:szCs w:val="18"/>
        </w:rPr>
        <w:tab/>
      </w:r>
      <w:r>
        <w:rPr>
          <w:rFonts w:ascii="Arial" w:hAnsi="Arial" w:cs="Arial"/>
          <w:sz w:val="18"/>
          <w:szCs w:val="18"/>
        </w:rPr>
        <w:t>17-2</w:t>
      </w:r>
    </w:p>
    <w:p w14:paraId="1C11BEAA"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17.</w:t>
      </w:r>
      <w:r w:rsidRPr="001A46EB">
        <w:rPr>
          <w:rFonts w:ascii="Arial" w:hAnsi="Arial" w:cs="Arial"/>
          <w:sz w:val="18"/>
          <w:szCs w:val="18"/>
        </w:rPr>
        <w:t>5</w:t>
      </w:r>
      <w:r w:rsidRPr="001A46EB">
        <w:rPr>
          <w:rFonts w:ascii="Arial" w:hAnsi="Arial" w:cs="Arial"/>
          <w:sz w:val="18"/>
          <w:szCs w:val="18"/>
        </w:rPr>
        <w:tab/>
        <w:t>Review of Zoning Ordinance</w:t>
      </w:r>
      <w:r w:rsidRPr="001A46EB">
        <w:rPr>
          <w:rFonts w:ascii="Arial" w:hAnsi="Arial" w:cs="Arial"/>
          <w:sz w:val="18"/>
          <w:szCs w:val="18"/>
        </w:rPr>
        <w:tab/>
      </w:r>
      <w:r>
        <w:rPr>
          <w:rFonts w:ascii="Arial" w:hAnsi="Arial" w:cs="Arial"/>
          <w:sz w:val="18"/>
          <w:szCs w:val="18"/>
        </w:rPr>
        <w:t>17-2</w:t>
      </w:r>
    </w:p>
    <w:p w14:paraId="6FCC33C1" w14:textId="77777777" w:rsidR="00644473" w:rsidRDefault="00644473" w:rsidP="004131B7">
      <w:pPr>
        <w:widowControl/>
        <w:tabs>
          <w:tab w:val="left" w:pos="2340"/>
          <w:tab w:val="right" w:pos="7920"/>
        </w:tabs>
        <w:ind w:left="1080"/>
        <w:rPr>
          <w:rFonts w:ascii="Arial" w:hAnsi="Arial" w:cs="Arial"/>
          <w:sz w:val="8"/>
          <w:szCs w:val="8"/>
        </w:rPr>
      </w:pPr>
    </w:p>
    <w:p w14:paraId="07EA7591" w14:textId="77777777" w:rsidR="00FC6501" w:rsidRDefault="00FC6501" w:rsidP="004131B7">
      <w:pPr>
        <w:widowControl/>
        <w:tabs>
          <w:tab w:val="left" w:pos="2340"/>
          <w:tab w:val="right" w:pos="7920"/>
        </w:tabs>
        <w:ind w:left="900"/>
        <w:rPr>
          <w:rFonts w:ascii="Arial" w:hAnsi="Arial" w:cs="Arial"/>
          <w:b/>
          <w:bCs/>
          <w:sz w:val="18"/>
          <w:szCs w:val="18"/>
        </w:rPr>
      </w:pPr>
    </w:p>
    <w:p w14:paraId="48ACF84B" w14:textId="77777777" w:rsidR="00644473" w:rsidRPr="001A46EB" w:rsidRDefault="00644473" w:rsidP="004131B7">
      <w:pPr>
        <w:widowControl/>
        <w:tabs>
          <w:tab w:val="left" w:pos="2340"/>
          <w:tab w:val="right" w:pos="7920"/>
        </w:tabs>
        <w:ind w:left="900"/>
        <w:rPr>
          <w:rFonts w:ascii="Arial" w:hAnsi="Arial" w:cs="Arial"/>
          <w:b/>
          <w:bCs/>
          <w:sz w:val="18"/>
          <w:szCs w:val="18"/>
        </w:rPr>
      </w:pPr>
      <w:r>
        <w:rPr>
          <w:rFonts w:ascii="Arial" w:hAnsi="Arial" w:cs="Arial"/>
          <w:b/>
          <w:bCs/>
          <w:sz w:val="18"/>
          <w:szCs w:val="18"/>
        </w:rPr>
        <w:lastRenderedPageBreak/>
        <w:t>ARTICLE  18:</w:t>
      </w:r>
      <w:r>
        <w:rPr>
          <w:rFonts w:ascii="Arial" w:hAnsi="Arial" w:cs="Arial"/>
          <w:b/>
          <w:bCs/>
          <w:sz w:val="18"/>
          <w:szCs w:val="18"/>
        </w:rPr>
        <w:tab/>
        <w:t>RESERVED for FUTURE USE</w:t>
      </w:r>
      <w:r>
        <w:rPr>
          <w:rFonts w:ascii="Arial" w:hAnsi="Arial" w:cs="Arial"/>
          <w:b/>
          <w:bCs/>
          <w:sz w:val="18"/>
          <w:szCs w:val="18"/>
        </w:rPr>
        <w:tab/>
        <w:t>18</w:t>
      </w:r>
      <w:r w:rsidRPr="001A46EB">
        <w:rPr>
          <w:rFonts w:ascii="Arial" w:hAnsi="Arial" w:cs="Arial"/>
          <w:b/>
          <w:bCs/>
          <w:sz w:val="18"/>
          <w:szCs w:val="18"/>
        </w:rPr>
        <w:t>-1</w:t>
      </w:r>
    </w:p>
    <w:p w14:paraId="2EBE2D10" w14:textId="77777777" w:rsidR="00644473" w:rsidRDefault="00644473" w:rsidP="004131B7">
      <w:pPr>
        <w:widowControl/>
        <w:tabs>
          <w:tab w:val="left" w:pos="2160"/>
          <w:tab w:val="right" w:pos="7920"/>
        </w:tabs>
        <w:ind w:left="900"/>
        <w:rPr>
          <w:rFonts w:ascii="Arial" w:hAnsi="Arial" w:cs="Arial"/>
          <w:sz w:val="8"/>
          <w:szCs w:val="8"/>
        </w:rPr>
      </w:pPr>
    </w:p>
    <w:p w14:paraId="50D39428" w14:textId="77777777" w:rsidR="00644473" w:rsidRDefault="00644473" w:rsidP="004131B7">
      <w:pPr>
        <w:widowControl/>
        <w:tabs>
          <w:tab w:val="left" w:pos="2340"/>
          <w:tab w:val="right" w:pos="7920"/>
        </w:tabs>
        <w:ind w:left="900"/>
        <w:rPr>
          <w:rFonts w:ascii="Arial" w:hAnsi="Arial" w:cs="Arial"/>
          <w:b/>
          <w:bCs/>
          <w:sz w:val="18"/>
          <w:szCs w:val="18"/>
        </w:rPr>
      </w:pPr>
      <w:r>
        <w:rPr>
          <w:rFonts w:ascii="Arial" w:hAnsi="Arial" w:cs="Arial"/>
          <w:b/>
          <w:bCs/>
          <w:sz w:val="18"/>
          <w:szCs w:val="18"/>
        </w:rPr>
        <w:t>ARTICLE  19:</w:t>
      </w:r>
      <w:r>
        <w:rPr>
          <w:rFonts w:ascii="Arial" w:hAnsi="Arial" w:cs="Arial"/>
          <w:b/>
          <w:bCs/>
          <w:sz w:val="18"/>
          <w:szCs w:val="18"/>
        </w:rPr>
        <w:tab/>
        <w:t>RESERVED for FUTURE USE</w:t>
      </w:r>
      <w:r>
        <w:rPr>
          <w:rFonts w:ascii="Arial" w:hAnsi="Arial" w:cs="Arial"/>
          <w:b/>
          <w:bCs/>
          <w:sz w:val="18"/>
          <w:szCs w:val="18"/>
        </w:rPr>
        <w:tab/>
        <w:t>19</w:t>
      </w:r>
      <w:r w:rsidRPr="001A46EB">
        <w:rPr>
          <w:rFonts w:ascii="Arial" w:hAnsi="Arial" w:cs="Arial"/>
          <w:b/>
          <w:bCs/>
          <w:sz w:val="18"/>
          <w:szCs w:val="18"/>
        </w:rPr>
        <w:t>-1</w:t>
      </w:r>
    </w:p>
    <w:p w14:paraId="5FE79819" w14:textId="77777777" w:rsidR="00644473" w:rsidRDefault="00644473" w:rsidP="004131B7">
      <w:pPr>
        <w:widowControl/>
        <w:tabs>
          <w:tab w:val="left" w:pos="2340"/>
          <w:tab w:val="right" w:pos="7920"/>
        </w:tabs>
        <w:ind w:left="900"/>
        <w:rPr>
          <w:rFonts w:ascii="Arial" w:hAnsi="Arial" w:cs="Arial"/>
          <w:sz w:val="8"/>
          <w:szCs w:val="8"/>
        </w:rPr>
      </w:pPr>
    </w:p>
    <w:p w14:paraId="52C2E18E" w14:textId="77777777" w:rsidR="00644473" w:rsidRPr="001A46EB" w:rsidRDefault="00644473" w:rsidP="004131B7">
      <w:pPr>
        <w:widowControl/>
        <w:tabs>
          <w:tab w:val="left" w:pos="2340"/>
          <w:tab w:val="right" w:pos="7920"/>
        </w:tabs>
        <w:ind w:left="900"/>
        <w:rPr>
          <w:rFonts w:ascii="Arial" w:hAnsi="Arial" w:cs="Arial"/>
          <w:b/>
          <w:bCs/>
          <w:sz w:val="18"/>
          <w:szCs w:val="18"/>
        </w:rPr>
      </w:pPr>
      <w:r w:rsidRPr="001A46EB">
        <w:rPr>
          <w:rFonts w:ascii="Arial" w:hAnsi="Arial" w:cs="Arial"/>
          <w:b/>
          <w:bCs/>
          <w:sz w:val="18"/>
          <w:szCs w:val="18"/>
        </w:rPr>
        <w:t xml:space="preserve">ARTICLE  </w:t>
      </w:r>
      <w:r>
        <w:rPr>
          <w:rFonts w:ascii="Arial" w:hAnsi="Arial" w:cs="Arial"/>
          <w:b/>
          <w:bCs/>
          <w:sz w:val="18"/>
          <w:szCs w:val="18"/>
        </w:rPr>
        <w:t>20</w:t>
      </w:r>
      <w:r w:rsidRPr="001A46EB">
        <w:rPr>
          <w:rFonts w:ascii="Arial" w:hAnsi="Arial" w:cs="Arial"/>
          <w:b/>
          <w:bCs/>
          <w:sz w:val="18"/>
          <w:szCs w:val="18"/>
        </w:rPr>
        <w:tab/>
        <w:t>SUPPLEMENTAL PROVISIONS</w:t>
      </w:r>
      <w:r w:rsidRPr="001A46EB">
        <w:rPr>
          <w:rFonts w:ascii="Arial" w:hAnsi="Arial" w:cs="Arial"/>
          <w:b/>
          <w:bCs/>
          <w:sz w:val="18"/>
          <w:szCs w:val="18"/>
        </w:rPr>
        <w:tab/>
      </w:r>
      <w:r>
        <w:rPr>
          <w:rFonts w:ascii="Arial" w:hAnsi="Arial" w:cs="Arial"/>
          <w:b/>
          <w:bCs/>
          <w:sz w:val="18"/>
          <w:szCs w:val="18"/>
        </w:rPr>
        <w:t>20</w:t>
      </w:r>
      <w:r w:rsidRPr="001A46EB">
        <w:rPr>
          <w:rFonts w:ascii="Arial" w:hAnsi="Arial" w:cs="Arial"/>
          <w:b/>
          <w:bCs/>
          <w:sz w:val="18"/>
          <w:szCs w:val="18"/>
        </w:rPr>
        <w:t>-1</w:t>
      </w:r>
    </w:p>
    <w:p w14:paraId="1953E2B3" w14:textId="77777777" w:rsidR="00644473" w:rsidRPr="001A46EB" w:rsidRDefault="00644473" w:rsidP="004131B7">
      <w:pPr>
        <w:widowControl/>
        <w:tabs>
          <w:tab w:val="left" w:pos="2160"/>
          <w:tab w:val="right" w:pos="7920"/>
        </w:tabs>
        <w:rPr>
          <w:rFonts w:ascii="Arial" w:hAnsi="Arial" w:cs="Arial"/>
          <w:sz w:val="8"/>
          <w:szCs w:val="8"/>
        </w:rPr>
      </w:pPr>
    </w:p>
    <w:p w14:paraId="422CA5E6"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20.</w:t>
      </w:r>
      <w:r w:rsidRPr="001A46EB">
        <w:rPr>
          <w:rFonts w:ascii="Arial" w:hAnsi="Arial" w:cs="Arial"/>
          <w:sz w:val="18"/>
          <w:szCs w:val="18"/>
        </w:rPr>
        <w:t>1</w:t>
      </w:r>
      <w:r w:rsidRPr="001A46EB">
        <w:rPr>
          <w:rFonts w:ascii="Arial" w:hAnsi="Arial" w:cs="Arial"/>
          <w:sz w:val="18"/>
          <w:szCs w:val="18"/>
        </w:rPr>
        <w:tab/>
        <w:t>Purpose</w:t>
      </w:r>
      <w:r w:rsidRPr="001A46EB">
        <w:rPr>
          <w:rFonts w:ascii="Arial" w:hAnsi="Arial" w:cs="Arial"/>
          <w:sz w:val="18"/>
          <w:szCs w:val="18"/>
        </w:rPr>
        <w:tab/>
      </w:r>
      <w:r>
        <w:rPr>
          <w:rFonts w:ascii="Arial" w:hAnsi="Arial" w:cs="Arial"/>
          <w:sz w:val="18"/>
          <w:szCs w:val="18"/>
        </w:rPr>
        <w:t>20</w:t>
      </w:r>
      <w:r w:rsidRPr="001A46EB">
        <w:rPr>
          <w:rFonts w:ascii="Arial" w:hAnsi="Arial" w:cs="Arial"/>
          <w:sz w:val="18"/>
          <w:szCs w:val="18"/>
        </w:rPr>
        <w:t>-1</w:t>
      </w:r>
    </w:p>
    <w:p w14:paraId="45E53D39"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20.</w:t>
      </w:r>
      <w:r w:rsidRPr="001A46EB">
        <w:rPr>
          <w:rFonts w:ascii="Arial" w:hAnsi="Arial" w:cs="Arial"/>
          <w:sz w:val="18"/>
          <w:szCs w:val="18"/>
        </w:rPr>
        <w:t>2</w:t>
      </w:r>
      <w:r w:rsidRPr="001A46EB">
        <w:rPr>
          <w:rFonts w:ascii="Arial" w:hAnsi="Arial" w:cs="Arial"/>
          <w:sz w:val="18"/>
          <w:szCs w:val="18"/>
        </w:rPr>
        <w:tab/>
        <w:t>Conditional Approvals</w:t>
      </w:r>
      <w:r w:rsidRPr="001A46EB">
        <w:rPr>
          <w:rFonts w:ascii="Arial" w:hAnsi="Arial" w:cs="Arial"/>
          <w:sz w:val="18"/>
          <w:szCs w:val="18"/>
        </w:rPr>
        <w:tab/>
      </w:r>
      <w:r>
        <w:rPr>
          <w:rFonts w:ascii="Arial" w:hAnsi="Arial" w:cs="Arial"/>
          <w:sz w:val="18"/>
          <w:szCs w:val="18"/>
        </w:rPr>
        <w:t>20</w:t>
      </w:r>
      <w:r w:rsidRPr="001A46EB">
        <w:rPr>
          <w:rFonts w:ascii="Arial" w:hAnsi="Arial" w:cs="Arial"/>
          <w:sz w:val="18"/>
          <w:szCs w:val="18"/>
        </w:rPr>
        <w:t>-1</w:t>
      </w:r>
    </w:p>
    <w:p w14:paraId="066A974A"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20.3</w:t>
      </w:r>
      <w:r w:rsidRPr="001A46EB">
        <w:rPr>
          <w:rFonts w:ascii="Arial" w:hAnsi="Arial" w:cs="Arial"/>
          <w:sz w:val="18"/>
          <w:szCs w:val="18"/>
        </w:rPr>
        <w:tab/>
        <w:t>Moving Buildings</w:t>
      </w:r>
      <w:r w:rsidRPr="001A46EB">
        <w:rPr>
          <w:rFonts w:ascii="Arial" w:hAnsi="Arial" w:cs="Arial"/>
          <w:sz w:val="18"/>
          <w:szCs w:val="18"/>
        </w:rPr>
        <w:tab/>
      </w:r>
      <w:r>
        <w:rPr>
          <w:rFonts w:ascii="Arial" w:hAnsi="Arial" w:cs="Arial"/>
          <w:sz w:val="18"/>
          <w:szCs w:val="18"/>
        </w:rPr>
        <w:t>20</w:t>
      </w:r>
      <w:r w:rsidRPr="001A46EB">
        <w:rPr>
          <w:rFonts w:ascii="Arial" w:hAnsi="Arial" w:cs="Arial"/>
          <w:sz w:val="18"/>
          <w:szCs w:val="18"/>
        </w:rPr>
        <w:t>-1</w:t>
      </w:r>
    </w:p>
    <w:p w14:paraId="423AB4B8"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20.4</w:t>
      </w:r>
      <w:r w:rsidRPr="001A46EB">
        <w:rPr>
          <w:rFonts w:ascii="Arial" w:hAnsi="Arial" w:cs="Arial"/>
          <w:sz w:val="18"/>
          <w:szCs w:val="18"/>
        </w:rPr>
        <w:tab/>
        <w:t>Essential Services</w:t>
      </w:r>
      <w:r w:rsidRPr="001A46EB">
        <w:rPr>
          <w:rFonts w:ascii="Arial" w:hAnsi="Arial" w:cs="Arial"/>
          <w:sz w:val="18"/>
          <w:szCs w:val="18"/>
        </w:rPr>
        <w:tab/>
      </w:r>
      <w:r>
        <w:rPr>
          <w:rFonts w:ascii="Arial" w:hAnsi="Arial" w:cs="Arial"/>
          <w:sz w:val="18"/>
          <w:szCs w:val="18"/>
        </w:rPr>
        <w:t>20</w:t>
      </w:r>
      <w:r w:rsidRPr="001A46EB">
        <w:rPr>
          <w:rFonts w:ascii="Arial" w:hAnsi="Arial" w:cs="Arial"/>
          <w:sz w:val="18"/>
          <w:szCs w:val="18"/>
        </w:rPr>
        <w:t>-1</w:t>
      </w:r>
    </w:p>
    <w:p w14:paraId="6133D195" w14:textId="77777777" w:rsidR="00644473" w:rsidRPr="001A46EB" w:rsidRDefault="00CD3271" w:rsidP="004131B7">
      <w:pPr>
        <w:widowControl/>
        <w:tabs>
          <w:tab w:val="left" w:pos="2340"/>
          <w:tab w:val="right" w:pos="7920"/>
        </w:tabs>
        <w:ind w:left="1080"/>
        <w:rPr>
          <w:rFonts w:ascii="Arial" w:hAnsi="Arial" w:cs="Arial"/>
          <w:sz w:val="18"/>
          <w:szCs w:val="18"/>
        </w:rPr>
      </w:pPr>
      <w:r>
        <w:rPr>
          <w:rFonts w:ascii="Arial" w:hAnsi="Arial" w:cs="Arial"/>
          <w:sz w:val="18"/>
          <w:szCs w:val="18"/>
        </w:rPr>
        <w:t>*</w:t>
      </w:r>
      <w:r w:rsidR="00644473" w:rsidRPr="001A46EB">
        <w:rPr>
          <w:rFonts w:ascii="Arial" w:hAnsi="Arial" w:cs="Arial"/>
          <w:sz w:val="18"/>
          <w:szCs w:val="18"/>
        </w:rPr>
        <w:t xml:space="preserve">Section  </w:t>
      </w:r>
      <w:r w:rsidR="00644473">
        <w:rPr>
          <w:rFonts w:ascii="Arial" w:hAnsi="Arial" w:cs="Arial"/>
          <w:sz w:val="18"/>
          <w:szCs w:val="18"/>
        </w:rPr>
        <w:t>20.5</w:t>
      </w:r>
      <w:r w:rsidR="00644473" w:rsidRPr="001A46EB">
        <w:rPr>
          <w:rFonts w:ascii="Arial" w:hAnsi="Arial" w:cs="Arial"/>
          <w:sz w:val="18"/>
          <w:szCs w:val="18"/>
        </w:rPr>
        <w:tab/>
      </w:r>
      <w:r w:rsidRPr="00CD3271">
        <w:rPr>
          <w:rFonts w:ascii="Arial" w:hAnsi="Arial" w:cs="Arial"/>
          <w:b/>
          <w:sz w:val="18"/>
          <w:szCs w:val="18"/>
          <w:u w:val="single"/>
        </w:rPr>
        <w:t>DELETED</w:t>
      </w:r>
      <w:r>
        <w:rPr>
          <w:rFonts w:ascii="Arial" w:hAnsi="Arial" w:cs="Arial"/>
          <w:sz w:val="18"/>
          <w:szCs w:val="18"/>
        </w:rPr>
        <w:t xml:space="preserve"> </w:t>
      </w:r>
      <w:r w:rsidR="00644473" w:rsidRPr="001A46EB">
        <w:rPr>
          <w:rFonts w:ascii="Arial" w:hAnsi="Arial" w:cs="Arial"/>
          <w:sz w:val="18"/>
          <w:szCs w:val="18"/>
        </w:rPr>
        <w:t xml:space="preserve">Permitted </w:t>
      </w:r>
      <w:r w:rsidR="00644473">
        <w:rPr>
          <w:rFonts w:ascii="Arial" w:hAnsi="Arial" w:cs="Arial"/>
          <w:sz w:val="18"/>
          <w:szCs w:val="18"/>
        </w:rPr>
        <w:t>Yard</w:t>
      </w:r>
      <w:r w:rsidR="00644473" w:rsidRPr="001A46EB">
        <w:rPr>
          <w:rFonts w:ascii="Arial" w:hAnsi="Arial" w:cs="Arial"/>
          <w:sz w:val="18"/>
          <w:szCs w:val="18"/>
        </w:rPr>
        <w:t xml:space="preserve"> Encroachments for Principal Buildings</w:t>
      </w:r>
      <w:r w:rsidR="00644473" w:rsidRPr="001A46EB">
        <w:rPr>
          <w:rFonts w:ascii="Arial" w:hAnsi="Arial" w:cs="Arial"/>
          <w:sz w:val="18"/>
          <w:szCs w:val="18"/>
        </w:rPr>
        <w:tab/>
      </w:r>
      <w:r w:rsidR="00644473">
        <w:rPr>
          <w:rFonts w:ascii="Arial" w:hAnsi="Arial" w:cs="Arial"/>
          <w:sz w:val="18"/>
          <w:szCs w:val="18"/>
        </w:rPr>
        <w:t>20-1</w:t>
      </w:r>
    </w:p>
    <w:p w14:paraId="1BFC19B2" w14:textId="77777777" w:rsidR="00644473"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20.6</w:t>
      </w:r>
      <w:r w:rsidRPr="001A46EB">
        <w:rPr>
          <w:rFonts w:ascii="Arial" w:hAnsi="Arial" w:cs="Arial"/>
          <w:sz w:val="18"/>
          <w:szCs w:val="18"/>
        </w:rPr>
        <w:tab/>
      </w:r>
      <w:r>
        <w:rPr>
          <w:rFonts w:ascii="Arial" w:hAnsi="Arial" w:cs="Arial"/>
          <w:sz w:val="18"/>
          <w:szCs w:val="18"/>
        </w:rPr>
        <w:t xml:space="preserve">Conventional and Non-Conventional Single Family </w:t>
      </w:r>
      <w:r w:rsidRPr="001A46EB">
        <w:rPr>
          <w:rFonts w:ascii="Arial" w:hAnsi="Arial" w:cs="Arial"/>
          <w:sz w:val="18"/>
          <w:szCs w:val="18"/>
        </w:rPr>
        <w:tab/>
      </w:r>
      <w:r>
        <w:rPr>
          <w:rFonts w:ascii="Arial" w:hAnsi="Arial" w:cs="Arial"/>
          <w:sz w:val="18"/>
          <w:szCs w:val="18"/>
        </w:rPr>
        <w:t>20</w:t>
      </w:r>
      <w:r w:rsidRPr="001A46EB">
        <w:rPr>
          <w:rFonts w:ascii="Arial" w:hAnsi="Arial" w:cs="Arial"/>
          <w:sz w:val="18"/>
          <w:szCs w:val="18"/>
        </w:rPr>
        <w:t>-2</w:t>
      </w:r>
    </w:p>
    <w:p w14:paraId="31728FF7" w14:textId="77777777" w:rsidR="00644473" w:rsidRPr="001A46EB" w:rsidRDefault="00644473" w:rsidP="004131B7">
      <w:pPr>
        <w:widowControl/>
        <w:tabs>
          <w:tab w:val="left" w:pos="2340"/>
          <w:tab w:val="right" w:pos="7920"/>
        </w:tabs>
        <w:ind w:left="1080"/>
        <w:rPr>
          <w:rFonts w:ascii="Arial" w:hAnsi="Arial" w:cs="Arial"/>
          <w:sz w:val="18"/>
          <w:szCs w:val="18"/>
        </w:rPr>
      </w:pPr>
      <w:r>
        <w:rPr>
          <w:rFonts w:ascii="Arial" w:hAnsi="Arial" w:cs="Arial"/>
          <w:sz w:val="18"/>
          <w:szCs w:val="18"/>
        </w:rPr>
        <w:tab/>
        <w:t>Dwelling Standards</w:t>
      </w:r>
    </w:p>
    <w:p w14:paraId="1309C974"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20.7</w:t>
      </w:r>
      <w:r w:rsidRPr="001A46EB">
        <w:rPr>
          <w:rFonts w:ascii="Arial" w:hAnsi="Arial" w:cs="Arial"/>
          <w:sz w:val="18"/>
          <w:szCs w:val="18"/>
        </w:rPr>
        <w:tab/>
        <w:t>Temporary Dwellings</w:t>
      </w:r>
      <w:r w:rsidRPr="001A46EB">
        <w:rPr>
          <w:rFonts w:ascii="Arial" w:hAnsi="Arial" w:cs="Arial"/>
          <w:sz w:val="18"/>
          <w:szCs w:val="18"/>
        </w:rPr>
        <w:tab/>
      </w:r>
      <w:r>
        <w:rPr>
          <w:rFonts w:ascii="Arial" w:hAnsi="Arial" w:cs="Arial"/>
          <w:sz w:val="18"/>
          <w:szCs w:val="18"/>
        </w:rPr>
        <w:t>20-3</w:t>
      </w:r>
    </w:p>
    <w:p w14:paraId="79822EFE"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20.8</w:t>
      </w:r>
      <w:r w:rsidRPr="001A46EB">
        <w:rPr>
          <w:rFonts w:ascii="Arial" w:hAnsi="Arial" w:cs="Arial"/>
          <w:sz w:val="18"/>
          <w:szCs w:val="18"/>
        </w:rPr>
        <w:tab/>
        <w:t>Accessory Uses, Buildings, and Structures</w:t>
      </w:r>
      <w:r w:rsidRPr="001A46EB">
        <w:rPr>
          <w:rFonts w:ascii="Arial" w:hAnsi="Arial" w:cs="Arial"/>
          <w:sz w:val="18"/>
          <w:szCs w:val="18"/>
        </w:rPr>
        <w:tab/>
      </w:r>
      <w:r>
        <w:rPr>
          <w:rFonts w:ascii="Arial" w:hAnsi="Arial" w:cs="Arial"/>
          <w:sz w:val="18"/>
          <w:szCs w:val="18"/>
        </w:rPr>
        <w:t>20-3</w:t>
      </w:r>
    </w:p>
    <w:p w14:paraId="1251CDE6"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20.9</w:t>
      </w:r>
      <w:r w:rsidRPr="001A46EB">
        <w:rPr>
          <w:rFonts w:ascii="Arial" w:hAnsi="Arial" w:cs="Arial"/>
          <w:sz w:val="18"/>
          <w:szCs w:val="18"/>
        </w:rPr>
        <w:tab/>
      </w:r>
      <w:r>
        <w:rPr>
          <w:rFonts w:ascii="Arial" w:hAnsi="Arial" w:cs="Arial"/>
          <w:sz w:val="18"/>
          <w:szCs w:val="18"/>
        </w:rPr>
        <w:t>Home Occupations</w:t>
      </w:r>
      <w:r w:rsidRPr="001A46EB">
        <w:rPr>
          <w:rFonts w:ascii="Arial" w:hAnsi="Arial" w:cs="Arial"/>
          <w:sz w:val="18"/>
          <w:szCs w:val="18"/>
        </w:rPr>
        <w:tab/>
      </w:r>
      <w:r>
        <w:rPr>
          <w:rFonts w:ascii="Arial" w:hAnsi="Arial" w:cs="Arial"/>
          <w:sz w:val="18"/>
          <w:szCs w:val="18"/>
        </w:rPr>
        <w:t>20-5</w:t>
      </w:r>
    </w:p>
    <w:p w14:paraId="67549B56" w14:textId="77777777" w:rsidR="00644473"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20.10</w:t>
      </w:r>
      <w:r w:rsidRPr="001A46EB">
        <w:rPr>
          <w:rFonts w:ascii="Arial" w:hAnsi="Arial" w:cs="Arial"/>
          <w:sz w:val="18"/>
          <w:szCs w:val="18"/>
        </w:rPr>
        <w:tab/>
      </w:r>
      <w:r>
        <w:rPr>
          <w:rFonts w:ascii="Arial" w:hAnsi="Arial" w:cs="Arial"/>
          <w:sz w:val="18"/>
          <w:szCs w:val="18"/>
        </w:rPr>
        <w:t xml:space="preserve">Parking and Storage of </w:t>
      </w:r>
      <w:r w:rsidRPr="001A46EB">
        <w:rPr>
          <w:rFonts w:ascii="Arial" w:hAnsi="Arial" w:cs="Arial"/>
          <w:sz w:val="18"/>
          <w:szCs w:val="18"/>
        </w:rPr>
        <w:t>Recreational Vehicles</w:t>
      </w:r>
      <w:r>
        <w:rPr>
          <w:rFonts w:ascii="Arial" w:hAnsi="Arial" w:cs="Arial"/>
          <w:sz w:val="18"/>
          <w:szCs w:val="18"/>
        </w:rPr>
        <w:t xml:space="preserve">, Boats, and </w:t>
      </w:r>
      <w:r>
        <w:rPr>
          <w:rFonts w:ascii="Arial" w:hAnsi="Arial" w:cs="Arial"/>
          <w:sz w:val="18"/>
          <w:szCs w:val="18"/>
        </w:rPr>
        <w:tab/>
        <w:t>20-5</w:t>
      </w:r>
    </w:p>
    <w:p w14:paraId="33D82795" w14:textId="77777777" w:rsidR="00644473" w:rsidRPr="001A46EB" w:rsidRDefault="00644473" w:rsidP="004131B7">
      <w:pPr>
        <w:widowControl/>
        <w:tabs>
          <w:tab w:val="left" w:pos="2340"/>
          <w:tab w:val="right" w:pos="7920"/>
        </w:tabs>
        <w:ind w:left="1080"/>
        <w:rPr>
          <w:rFonts w:ascii="Arial" w:hAnsi="Arial" w:cs="Arial"/>
          <w:sz w:val="18"/>
          <w:szCs w:val="18"/>
        </w:rPr>
      </w:pPr>
      <w:r>
        <w:rPr>
          <w:rFonts w:ascii="Arial" w:hAnsi="Arial" w:cs="Arial"/>
          <w:sz w:val="18"/>
          <w:szCs w:val="18"/>
        </w:rPr>
        <w:tab/>
        <w:t>Other Water Vehicles</w:t>
      </w:r>
    </w:p>
    <w:p w14:paraId="067343D8" w14:textId="77777777" w:rsidR="00644473"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20.11</w:t>
      </w:r>
      <w:r w:rsidRPr="001A46EB">
        <w:rPr>
          <w:rFonts w:ascii="Arial" w:hAnsi="Arial" w:cs="Arial"/>
          <w:sz w:val="18"/>
          <w:szCs w:val="18"/>
        </w:rPr>
        <w:tab/>
      </w:r>
      <w:r>
        <w:rPr>
          <w:rFonts w:ascii="Arial" w:hAnsi="Arial" w:cs="Arial"/>
          <w:sz w:val="18"/>
          <w:szCs w:val="18"/>
        </w:rPr>
        <w:t>Limitations on Residential Outdoor Living Areas</w:t>
      </w:r>
      <w:r w:rsidRPr="001A46EB">
        <w:rPr>
          <w:rFonts w:ascii="Arial" w:hAnsi="Arial" w:cs="Arial"/>
          <w:sz w:val="18"/>
          <w:szCs w:val="18"/>
        </w:rPr>
        <w:tab/>
      </w:r>
      <w:r>
        <w:rPr>
          <w:rFonts w:ascii="Arial" w:hAnsi="Arial" w:cs="Arial"/>
          <w:sz w:val="18"/>
          <w:szCs w:val="18"/>
        </w:rPr>
        <w:t>20-5</w:t>
      </w:r>
    </w:p>
    <w:p w14:paraId="0EFE583D" w14:textId="77777777" w:rsidR="00644473" w:rsidRPr="001A46EB" w:rsidRDefault="00644473" w:rsidP="004131B7">
      <w:pPr>
        <w:widowControl/>
        <w:tabs>
          <w:tab w:val="left" w:pos="2340"/>
          <w:tab w:val="right" w:pos="7920"/>
        </w:tabs>
        <w:ind w:left="1080"/>
        <w:rPr>
          <w:rFonts w:ascii="Arial" w:hAnsi="Arial" w:cs="Arial"/>
          <w:sz w:val="18"/>
          <w:szCs w:val="18"/>
        </w:rPr>
      </w:pPr>
      <w:r>
        <w:rPr>
          <w:rFonts w:ascii="Arial" w:hAnsi="Arial" w:cs="Arial"/>
          <w:sz w:val="18"/>
          <w:szCs w:val="18"/>
        </w:rPr>
        <w:tab/>
        <w:t>(Patios, Decks, Porches, Etc.)</w:t>
      </w:r>
    </w:p>
    <w:p w14:paraId="4E8BDA6D" w14:textId="77777777" w:rsidR="00644473"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20.12</w:t>
      </w:r>
      <w:r w:rsidRPr="001A46EB">
        <w:rPr>
          <w:rFonts w:ascii="Arial" w:hAnsi="Arial" w:cs="Arial"/>
          <w:sz w:val="18"/>
          <w:szCs w:val="18"/>
        </w:rPr>
        <w:tab/>
      </w:r>
      <w:r>
        <w:rPr>
          <w:rFonts w:ascii="Arial" w:hAnsi="Arial" w:cs="Arial"/>
          <w:sz w:val="18"/>
          <w:szCs w:val="18"/>
        </w:rPr>
        <w:t>Higgins Lake Shoreline Stabilization</w:t>
      </w:r>
      <w:r w:rsidRPr="001A46EB">
        <w:rPr>
          <w:rFonts w:ascii="Arial" w:hAnsi="Arial" w:cs="Arial"/>
          <w:sz w:val="18"/>
          <w:szCs w:val="18"/>
        </w:rPr>
        <w:tab/>
      </w:r>
      <w:r>
        <w:rPr>
          <w:rFonts w:ascii="Arial" w:hAnsi="Arial" w:cs="Arial"/>
          <w:sz w:val="18"/>
          <w:szCs w:val="18"/>
        </w:rPr>
        <w:t>20-6</w:t>
      </w:r>
    </w:p>
    <w:p w14:paraId="66475F43"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20.13</w:t>
      </w:r>
      <w:r w:rsidRPr="001A46EB">
        <w:rPr>
          <w:rFonts w:ascii="Arial" w:hAnsi="Arial" w:cs="Arial"/>
          <w:sz w:val="18"/>
          <w:szCs w:val="18"/>
        </w:rPr>
        <w:tab/>
        <w:t>Keeping of Animals</w:t>
      </w:r>
      <w:r>
        <w:rPr>
          <w:rFonts w:ascii="Arial" w:hAnsi="Arial" w:cs="Arial"/>
          <w:sz w:val="18"/>
          <w:szCs w:val="18"/>
        </w:rPr>
        <w:t xml:space="preserve"> as Accessory Residential Use</w:t>
      </w:r>
      <w:r w:rsidRPr="001A46EB">
        <w:rPr>
          <w:rFonts w:ascii="Arial" w:hAnsi="Arial" w:cs="Arial"/>
          <w:sz w:val="18"/>
          <w:szCs w:val="18"/>
        </w:rPr>
        <w:tab/>
      </w:r>
      <w:r>
        <w:rPr>
          <w:rFonts w:ascii="Arial" w:hAnsi="Arial" w:cs="Arial"/>
          <w:sz w:val="18"/>
          <w:szCs w:val="18"/>
        </w:rPr>
        <w:t>20-7</w:t>
      </w:r>
    </w:p>
    <w:p w14:paraId="5B1E7B1C"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20.14</w:t>
      </w:r>
      <w:r w:rsidRPr="001A46EB">
        <w:rPr>
          <w:rFonts w:ascii="Arial" w:hAnsi="Arial" w:cs="Arial"/>
          <w:sz w:val="18"/>
          <w:szCs w:val="18"/>
        </w:rPr>
        <w:tab/>
      </w:r>
      <w:r>
        <w:rPr>
          <w:rFonts w:ascii="Arial" w:hAnsi="Arial" w:cs="Arial"/>
          <w:sz w:val="18"/>
          <w:szCs w:val="18"/>
        </w:rPr>
        <w:t>Roadside Stands</w:t>
      </w:r>
      <w:r w:rsidRPr="001A46EB">
        <w:rPr>
          <w:rFonts w:ascii="Arial" w:hAnsi="Arial" w:cs="Arial"/>
          <w:sz w:val="18"/>
          <w:szCs w:val="18"/>
        </w:rPr>
        <w:tab/>
      </w:r>
      <w:r>
        <w:rPr>
          <w:rFonts w:ascii="Arial" w:hAnsi="Arial" w:cs="Arial"/>
          <w:sz w:val="18"/>
          <w:szCs w:val="18"/>
        </w:rPr>
        <w:t>20-8</w:t>
      </w:r>
    </w:p>
    <w:p w14:paraId="3B65BEFC"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20.15</w:t>
      </w:r>
      <w:r w:rsidRPr="001A46EB">
        <w:rPr>
          <w:rFonts w:ascii="Arial" w:hAnsi="Arial" w:cs="Arial"/>
          <w:sz w:val="18"/>
          <w:szCs w:val="18"/>
        </w:rPr>
        <w:tab/>
      </w:r>
      <w:r>
        <w:rPr>
          <w:rFonts w:ascii="Arial" w:hAnsi="Arial" w:cs="Arial"/>
          <w:sz w:val="18"/>
          <w:szCs w:val="18"/>
        </w:rPr>
        <w:t>Fences and Walls</w:t>
      </w:r>
      <w:r w:rsidRPr="001A46EB">
        <w:rPr>
          <w:rFonts w:ascii="Arial" w:hAnsi="Arial" w:cs="Arial"/>
          <w:sz w:val="18"/>
          <w:szCs w:val="18"/>
        </w:rPr>
        <w:tab/>
      </w:r>
      <w:r>
        <w:rPr>
          <w:rFonts w:ascii="Arial" w:hAnsi="Arial" w:cs="Arial"/>
          <w:sz w:val="18"/>
          <w:szCs w:val="18"/>
        </w:rPr>
        <w:t>20-8</w:t>
      </w:r>
    </w:p>
    <w:p w14:paraId="495C8CE8"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20.16</w:t>
      </w:r>
      <w:r w:rsidRPr="001A46EB">
        <w:rPr>
          <w:rFonts w:ascii="Arial" w:hAnsi="Arial" w:cs="Arial"/>
          <w:sz w:val="18"/>
          <w:szCs w:val="18"/>
        </w:rPr>
        <w:tab/>
        <w:t>Outdoor Residential Swimming Pools</w:t>
      </w:r>
      <w:r w:rsidRPr="001A46EB">
        <w:rPr>
          <w:rFonts w:ascii="Arial" w:hAnsi="Arial" w:cs="Arial"/>
          <w:sz w:val="18"/>
          <w:szCs w:val="18"/>
        </w:rPr>
        <w:tab/>
      </w:r>
      <w:r w:rsidR="00942BC9">
        <w:rPr>
          <w:rFonts w:ascii="Arial" w:hAnsi="Arial" w:cs="Arial"/>
          <w:sz w:val="18"/>
          <w:szCs w:val="18"/>
        </w:rPr>
        <w:t>20-9</w:t>
      </w:r>
    </w:p>
    <w:p w14:paraId="7E96856E" w14:textId="77777777" w:rsidR="00644473" w:rsidRPr="00E62A11" w:rsidRDefault="00644473" w:rsidP="004131B7">
      <w:pPr>
        <w:widowControl/>
        <w:tabs>
          <w:tab w:val="left" w:pos="2340"/>
          <w:tab w:val="right" w:pos="7920"/>
        </w:tabs>
        <w:ind w:left="1080"/>
        <w:rPr>
          <w:rFonts w:ascii="Arial" w:hAnsi="Arial" w:cs="Arial"/>
          <w:sz w:val="18"/>
          <w:szCs w:val="18"/>
        </w:rPr>
      </w:pPr>
      <w:r w:rsidRPr="00E62A11">
        <w:rPr>
          <w:rFonts w:ascii="Arial" w:hAnsi="Arial" w:cs="Arial"/>
          <w:sz w:val="18"/>
          <w:szCs w:val="18"/>
        </w:rPr>
        <w:t xml:space="preserve">Section  </w:t>
      </w:r>
      <w:r>
        <w:rPr>
          <w:rFonts w:ascii="Arial" w:hAnsi="Arial" w:cs="Arial"/>
          <w:sz w:val="18"/>
          <w:szCs w:val="18"/>
        </w:rPr>
        <w:t>20.17</w:t>
      </w:r>
      <w:r w:rsidRPr="00E62A11">
        <w:rPr>
          <w:rFonts w:ascii="Arial" w:hAnsi="Arial" w:cs="Arial"/>
          <w:sz w:val="18"/>
          <w:szCs w:val="18"/>
        </w:rPr>
        <w:tab/>
      </w:r>
      <w:r w:rsidR="00942BC9">
        <w:rPr>
          <w:rFonts w:ascii="Arial" w:hAnsi="Arial" w:cs="Arial"/>
          <w:sz w:val="18"/>
          <w:szCs w:val="18"/>
        </w:rPr>
        <w:t>Reserved for Future Use</w:t>
      </w:r>
      <w:r w:rsidR="00942BC9">
        <w:rPr>
          <w:rFonts w:ascii="Arial" w:hAnsi="Arial" w:cs="Arial"/>
          <w:sz w:val="18"/>
          <w:szCs w:val="18"/>
        </w:rPr>
        <w:tab/>
        <w:t>20-10</w:t>
      </w:r>
    </w:p>
    <w:p w14:paraId="6F89D567"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20.18</w:t>
      </w:r>
      <w:r w:rsidRPr="001A46EB">
        <w:rPr>
          <w:rFonts w:ascii="Arial" w:hAnsi="Arial" w:cs="Arial"/>
          <w:sz w:val="18"/>
          <w:szCs w:val="18"/>
        </w:rPr>
        <w:tab/>
        <w:t xml:space="preserve">Temporary Non-Residential </w:t>
      </w:r>
      <w:r>
        <w:rPr>
          <w:rFonts w:ascii="Arial" w:hAnsi="Arial" w:cs="Arial"/>
          <w:sz w:val="18"/>
          <w:szCs w:val="18"/>
        </w:rPr>
        <w:t>Building</w:t>
      </w:r>
      <w:r w:rsidRPr="001A46EB">
        <w:rPr>
          <w:rFonts w:ascii="Arial" w:hAnsi="Arial" w:cs="Arial"/>
          <w:sz w:val="18"/>
          <w:szCs w:val="18"/>
        </w:rPr>
        <w:t xml:space="preserve">s and </w:t>
      </w:r>
      <w:r>
        <w:rPr>
          <w:rFonts w:ascii="Arial" w:hAnsi="Arial" w:cs="Arial"/>
          <w:sz w:val="18"/>
          <w:szCs w:val="18"/>
        </w:rPr>
        <w:t>Use</w:t>
      </w:r>
      <w:r w:rsidRPr="001A46EB">
        <w:rPr>
          <w:rFonts w:ascii="Arial" w:hAnsi="Arial" w:cs="Arial"/>
          <w:sz w:val="18"/>
          <w:szCs w:val="18"/>
        </w:rPr>
        <w:t>s</w:t>
      </w:r>
      <w:r w:rsidRPr="001A46EB">
        <w:rPr>
          <w:rFonts w:ascii="Arial" w:hAnsi="Arial" w:cs="Arial"/>
          <w:sz w:val="18"/>
          <w:szCs w:val="18"/>
        </w:rPr>
        <w:tab/>
      </w:r>
      <w:r w:rsidR="00942BC9">
        <w:rPr>
          <w:rFonts w:ascii="Arial" w:hAnsi="Arial" w:cs="Arial"/>
          <w:sz w:val="18"/>
          <w:szCs w:val="18"/>
        </w:rPr>
        <w:t>20-10</w:t>
      </w:r>
    </w:p>
    <w:p w14:paraId="15CCC7C8"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20.19</w:t>
      </w:r>
      <w:r w:rsidRPr="001A46EB">
        <w:rPr>
          <w:rFonts w:ascii="Arial" w:hAnsi="Arial" w:cs="Arial"/>
          <w:sz w:val="18"/>
          <w:szCs w:val="18"/>
        </w:rPr>
        <w:tab/>
      </w:r>
      <w:r>
        <w:rPr>
          <w:rFonts w:ascii="Arial" w:hAnsi="Arial" w:cs="Arial"/>
          <w:sz w:val="18"/>
          <w:szCs w:val="18"/>
        </w:rPr>
        <w:t>Limitations on the Number of Dwellings on a Lot</w:t>
      </w:r>
      <w:r w:rsidRPr="001A46EB">
        <w:rPr>
          <w:rFonts w:ascii="Arial" w:hAnsi="Arial" w:cs="Arial"/>
          <w:sz w:val="18"/>
          <w:szCs w:val="18"/>
        </w:rPr>
        <w:tab/>
      </w:r>
      <w:r w:rsidR="00942BC9">
        <w:rPr>
          <w:rFonts w:ascii="Arial" w:hAnsi="Arial" w:cs="Arial"/>
          <w:sz w:val="18"/>
          <w:szCs w:val="18"/>
        </w:rPr>
        <w:t>20-11</w:t>
      </w:r>
    </w:p>
    <w:p w14:paraId="6C1904C4"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20.20</w:t>
      </w:r>
      <w:r w:rsidRPr="001A46EB">
        <w:rPr>
          <w:rFonts w:ascii="Arial" w:hAnsi="Arial" w:cs="Arial"/>
          <w:sz w:val="18"/>
          <w:szCs w:val="18"/>
        </w:rPr>
        <w:tab/>
        <w:t>Outdoor Display, Sales, and Storage</w:t>
      </w:r>
      <w:r w:rsidRPr="001A46EB">
        <w:rPr>
          <w:rFonts w:ascii="Arial" w:hAnsi="Arial" w:cs="Arial"/>
          <w:sz w:val="18"/>
          <w:szCs w:val="18"/>
        </w:rPr>
        <w:tab/>
      </w:r>
      <w:r w:rsidR="00942BC9">
        <w:rPr>
          <w:rFonts w:ascii="Arial" w:hAnsi="Arial" w:cs="Arial"/>
          <w:sz w:val="18"/>
          <w:szCs w:val="18"/>
        </w:rPr>
        <w:t>20-11</w:t>
      </w:r>
    </w:p>
    <w:p w14:paraId="16D8CD7D"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20.21</w:t>
      </w:r>
      <w:r w:rsidRPr="001A46EB">
        <w:rPr>
          <w:rFonts w:ascii="Arial" w:hAnsi="Arial" w:cs="Arial"/>
          <w:sz w:val="18"/>
          <w:szCs w:val="18"/>
        </w:rPr>
        <w:tab/>
      </w:r>
      <w:r>
        <w:rPr>
          <w:rFonts w:ascii="Arial" w:hAnsi="Arial" w:cs="Arial"/>
          <w:sz w:val="18"/>
          <w:szCs w:val="18"/>
        </w:rPr>
        <w:t xml:space="preserve">Site </w:t>
      </w:r>
      <w:r w:rsidRPr="001A46EB">
        <w:rPr>
          <w:rFonts w:ascii="Arial" w:hAnsi="Arial" w:cs="Arial"/>
          <w:sz w:val="18"/>
          <w:szCs w:val="18"/>
        </w:rPr>
        <w:t>Condominium</w:t>
      </w:r>
      <w:r>
        <w:rPr>
          <w:rFonts w:ascii="Arial" w:hAnsi="Arial" w:cs="Arial"/>
          <w:sz w:val="18"/>
          <w:szCs w:val="18"/>
        </w:rPr>
        <w:t>s</w:t>
      </w:r>
      <w:r w:rsidRPr="001A46EB">
        <w:rPr>
          <w:rFonts w:ascii="Arial" w:hAnsi="Arial" w:cs="Arial"/>
          <w:sz w:val="18"/>
          <w:szCs w:val="18"/>
        </w:rPr>
        <w:tab/>
      </w:r>
      <w:r w:rsidR="00942BC9">
        <w:rPr>
          <w:rFonts w:ascii="Arial" w:hAnsi="Arial" w:cs="Arial"/>
          <w:sz w:val="18"/>
          <w:szCs w:val="18"/>
        </w:rPr>
        <w:t>20-12</w:t>
      </w:r>
    </w:p>
    <w:p w14:paraId="164FF8AC" w14:textId="77777777" w:rsidR="00644473" w:rsidRPr="001A46EB" w:rsidRDefault="00644473" w:rsidP="009F0980">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20.22</w:t>
      </w:r>
      <w:r w:rsidRPr="001A46EB">
        <w:rPr>
          <w:rFonts w:ascii="Arial" w:hAnsi="Arial" w:cs="Arial"/>
          <w:sz w:val="18"/>
          <w:szCs w:val="18"/>
        </w:rPr>
        <w:tab/>
      </w:r>
      <w:r>
        <w:rPr>
          <w:rFonts w:ascii="Arial" w:hAnsi="Arial" w:cs="Arial"/>
          <w:sz w:val="18"/>
          <w:szCs w:val="18"/>
        </w:rPr>
        <w:t>Outdoor Furnaces</w:t>
      </w:r>
      <w:r w:rsidRPr="001A46EB">
        <w:rPr>
          <w:rFonts w:ascii="Arial" w:hAnsi="Arial" w:cs="Arial"/>
          <w:sz w:val="18"/>
          <w:szCs w:val="18"/>
        </w:rPr>
        <w:tab/>
      </w:r>
      <w:r>
        <w:rPr>
          <w:rFonts w:ascii="Arial" w:hAnsi="Arial" w:cs="Arial"/>
          <w:sz w:val="18"/>
          <w:szCs w:val="18"/>
        </w:rPr>
        <w:t>20-1</w:t>
      </w:r>
      <w:r w:rsidR="00942BC9">
        <w:rPr>
          <w:rFonts w:ascii="Arial" w:hAnsi="Arial" w:cs="Arial"/>
          <w:sz w:val="18"/>
          <w:szCs w:val="18"/>
        </w:rPr>
        <w:t>3</w:t>
      </w:r>
    </w:p>
    <w:p w14:paraId="1503A42C" w14:textId="77777777" w:rsidR="00644473" w:rsidRDefault="00644473" w:rsidP="009F0980">
      <w:pPr>
        <w:widowControl/>
        <w:tabs>
          <w:tab w:val="left" w:pos="2340"/>
          <w:tab w:val="right" w:pos="7920"/>
        </w:tabs>
        <w:rPr>
          <w:rFonts w:ascii="Arial" w:hAnsi="Arial" w:cs="Arial"/>
          <w:sz w:val="8"/>
          <w:szCs w:val="8"/>
        </w:rPr>
      </w:pPr>
    </w:p>
    <w:p w14:paraId="47BDDC9D" w14:textId="77777777" w:rsidR="00644473" w:rsidRDefault="00644473" w:rsidP="004131B7">
      <w:pPr>
        <w:widowControl/>
        <w:tabs>
          <w:tab w:val="left" w:pos="2160"/>
          <w:tab w:val="right" w:pos="7920"/>
        </w:tabs>
        <w:rPr>
          <w:rFonts w:ascii="Arial" w:hAnsi="Arial" w:cs="Arial"/>
          <w:sz w:val="8"/>
          <w:szCs w:val="8"/>
        </w:rPr>
      </w:pPr>
    </w:p>
    <w:p w14:paraId="59C54874" w14:textId="77777777" w:rsidR="00644473" w:rsidRPr="001A46EB" w:rsidRDefault="00644473" w:rsidP="004131B7">
      <w:pPr>
        <w:widowControl/>
        <w:tabs>
          <w:tab w:val="left" w:pos="2340"/>
          <w:tab w:val="right" w:pos="7920"/>
        </w:tabs>
        <w:ind w:left="900"/>
        <w:rPr>
          <w:rFonts w:ascii="Arial" w:hAnsi="Arial" w:cs="Arial"/>
          <w:b/>
          <w:bCs/>
          <w:sz w:val="18"/>
          <w:szCs w:val="18"/>
        </w:rPr>
      </w:pPr>
      <w:r>
        <w:rPr>
          <w:rFonts w:ascii="Arial" w:hAnsi="Arial" w:cs="Arial"/>
          <w:b/>
          <w:bCs/>
          <w:sz w:val="18"/>
          <w:szCs w:val="18"/>
        </w:rPr>
        <w:t>ARTICLE  21:</w:t>
      </w:r>
      <w:r w:rsidRPr="001A46EB">
        <w:rPr>
          <w:rFonts w:ascii="Arial" w:hAnsi="Arial" w:cs="Arial"/>
          <w:b/>
          <w:bCs/>
          <w:sz w:val="18"/>
          <w:szCs w:val="18"/>
        </w:rPr>
        <w:tab/>
        <w:t>DEFINI</w:t>
      </w:r>
      <w:r>
        <w:rPr>
          <w:rFonts w:ascii="Arial" w:hAnsi="Arial" w:cs="Arial"/>
          <w:b/>
          <w:bCs/>
          <w:sz w:val="18"/>
          <w:szCs w:val="18"/>
        </w:rPr>
        <w:t>TIONS</w:t>
      </w:r>
      <w:r>
        <w:rPr>
          <w:rFonts w:ascii="Arial" w:hAnsi="Arial" w:cs="Arial"/>
          <w:b/>
          <w:bCs/>
          <w:sz w:val="18"/>
          <w:szCs w:val="18"/>
        </w:rPr>
        <w:tab/>
        <w:t>21</w:t>
      </w:r>
      <w:r w:rsidRPr="001A46EB">
        <w:rPr>
          <w:rFonts w:ascii="Arial" w:hAnsi="Arial" w:cs="Arial"/>
          <w:b/>
          <w:bCs/>
          <w:sz w:val="18"/>
          <w:szCs w:val="18"/>
        </w:rPr>
        <w:t>-1</w:t>
      </w:r>
    </w:p>
    <w:p w14:paraId="007966AE" w14:textId="77777777" w:rsidR="00644473" w:rsidRPr="001A46EB" w:rsidRDefault="00644473" w:rsidP="004131B7">
      <w:pPr>
        <w:widowControl/>
        <w:tabs>
          <w:tab w:val="left" w:pos="2340"/>
          <w:tab w:val="right" w:pos="7920"/>
        </w:tabs>
        <w:spacing w:line="-80" w:lineRule="auto"/>
        <w:ind w:left="1080"/>
        <w:rPr>
          <w:rFonts w:ascii="Arial" w:hAnsi="Arial" w:cs="Arial"/>
          <w:sz w:val="8"/>
          <w:szCs w:val="8"/>
        </w:rPr>
      </w:pPr>
    </w:p>
    <w:p w14:paraId="4C64E133" w14:textId="77777777" w:rsidR="00644473" w:rsidRPr="001A46EB" w:rsidRDefault="00644473" w:rsidP="004131B7">
      <w:pPr>
        <w:widowControl/>
        <w:tabs>
          <w:tab w:val="left" w:pos="2340"/>
          <w:tab w:val="right" w:pos="7920"/>
        </w:tabs>
        <w:ind w:left="1080"/>
        <w:rPr>
          <w:rFonts w:ascii="Arial" w:hAnsi="Arial" w:cs="Arial"/>
          <w:sz w:val="18"/>
          <w:szCs w:val="18"/>
        </w:rPr>
      </w:pPr>
      <w:r>
        <w:rPr>
          <w:rFonts w:ascii="Arial" w:hAnsi="Arial" w:cs="Arial"/>
          <w:sz w:val="18"/>
          <w:szCs w:val="18"/>
        </w:rPr>
        <w:t>Section  21.1</w:t>
      </w:r>
      <w:r>
        <w:rPr>
          <w:rFonts w:ascii="Arial" w:hAnsi="Arial" w:cs="Arial"/>
          <w:sz w:val="18"/>
          <w:szCs w:val="18"/>
        </w:rPr>
        <w:tab/>
        <w:t>Construction of Language</w:t>
      </w:r>
      <w:r>
        <w:rPr>
          <w:rFonts w:ascii="Arial" w:hAnsi="Arial" w:cs="Arial"/>
          <w:sz w:val="18"/>
          <w:szCs w:val="18"/>
        </w:rPr>
        <w:tab/>
        <w:t>21</w:t>
      </w:r>
      <w:r w:rsidRPr="001A46EB">
        <w:rPr>
          <w:rFonts w:ascii="Arial" w:hAnsi="Arial" w:cs="Arial"/>
          <w:sz w:val="18"/>
          <w:szCs w:val="18"/>
        </w:rPr>
        <w:t>-1</w:t>
      </w:r>
    </w:p>
    <w:p w14:paraId="55204003" w14:textId="77777777" w:rsidR="00644473" w:rsidRPr="001A46EB" w:rsidRDefault="00644473" w:rsidP="004131B7">
      <w:pPr>
        <w:widowControl/>
        <w:tabs>
          <w:tab w:val="left" w:pos="2340"/>
          <w:tab w:val="right" w:pos="7920"/>
        </w:tabs>
        <w:ind w:left="1080"/>
        <w:rPr>
          <w:rFonts w:ascii="Arial" w:hAnsi="Arial" w:cs="Arial"/>
          <w:sz w:val="18"/>
          <w:szCs w:val="18"/>
        </w:rPr>
      </w:pPr>
      <w:r>
        <w:rPr>
          <w:rFonts w:ascii="Arial" w:hAnsi="Arial" w:cs="Arial"/>
          <w:sz w:val="18"/>
          <w:szCs w:val="18"/>
        </w:rPr>
        <w:t>Section  21.2</w:t>
      </w:r>
      <w:r>
        <w:rPr>
          <w:rFonts w:ascii="Arial" w:hAnsi="Arial" w:cs="Arial"/>
          <w:sz w:val="18"/>
          <w:szCs w:val="18"/>
        </w:rPr>
        <w:tab/>
        <w:t>Definitions</w:t>
      </w:r>
      <w:r>
        <w:rPr>
          <w:rFonts w:ascii="Arial" w:hAnsi="Arial" w:cs="Arial"/>
          <w:sz w:val="18"/>
          <w:szCs w:val="18"/>
        </w:rPr>
        <w:tab/>
        <w:t>21-1</w:t>
      </w:r>
    </w:p>
    <w:p w14:paraId="51449A44" w14:textId="77777777" w:rsidR="00644473" w:rsidRDefault="00644473" w:rsidP="004131B7">
      <w:pPr>
        <w:widowControl/>
        <w:tabs>
          <w:tab w:val="left" w:pos="2160"/>
          <w:tab w:val="right" w:pos="7920"/>
        </w:tabs>
        <w:rPr>
          <w:rFonts w:ascii="Arial" w:hAnsi="Arial" w:cs="Arial"/>
          <w:sz w:val="8"/>
          <w:szCs w:val="8"/>
        </w:rPr>
      </w:pPr>
    </w:p>
    <w:p w14:paraId="4FDF011D" w14:textId="77777777" w:rsidR="00644473" w:rsidRPr="001A46EB" w:rsidRDefault="00644473" w:rsidP="004131B7">
      <w:pPr>
        <w:widowControl/>
        <w:tabs>
          <w:tab w:val="left" w:pos="2340"/>
          <w:tab w:val="right" w:pos="7920"/>
        </w:tabs>
        <w:ind w:left="900"/>
        <w:rPr>
          <w:rFonts w:ascii="Arial" w:hAnsi="Arial" w:cs="Arial"/>
          <w:b/>
          <w:bCs/>
          <w:sz w:val="18"/>
          <w:szCs w:val="18"/>
        </w:rPr>
      </w:pPr>
      <w:r>
        <w:rPr>
          <w:rFonts w:ascii="Arial" w:hAnsi="Arial" w:cs="Arial"/>
          <w:b/>
          <w:bCs/>
          <w:sz w:val="18"/>
          <w:szCs w:val="18"/>
        </w:rPr>
        <w:t>ARTICLE</w:t>
      </w:r>
      <w:r w:rsidRPr="001A46EB">
        <w:rPr>
          <w:rFonts w:ascii="Arial" w:hAnsi="Arial" w:cs="Arial"/>
          <w:b/>
          <w:bCs/>
          <w:sz w:val="18"/>
          <w:szCs w:val="18"/>
        </w:rPr>
        <w:t xml:space="preserve">  </w:t>
      </w:r>
      <w:r>
        <w:rPr>
          <w:rFonts w:ascii="Arial" w:hAnsi="Arial" w:cs="Arial"/>
          <w:b/>
          <w:bCs/>
          <w:sz w:val="18"/>
          <w:szCs w:val="18"/>
        </w:rPr>
        <w:t>22:</w:t>
      </w:r>
      <w:r w:rsidRPr="001A46EB">
        <w:rPr>
          <w:rFonts w:ascii="Arial" w:hAnsi="Arial" w:cs="Arial"/>
          <w:b/>
          <w:bCs/>
          <w:sz w:val="18"/>
          <w:szCs w:val="18"/>
        </w:rPr>
        <w:tab/>
        <w:t>INTERPRETATION, SEVERABILITY, VESTED RIGHT,</w:t>
      </w:r>
      <w:r w:rsidRPr="001A46EB">
        <w:rPr>
          <w:rFonts w:ascii="Arial" w:hAnsi="Arial" w:cs="Arial"/>
          <w:b/>
          <w:bCs/>
          <w:sz w:val="18"/>
          <w:szCs w:val="18"/>
        </w:rPr>
        <w:tab/>
      </w:r>
      <w:r>
        <w:rPr>
          <w:rFonts w:ascii="Arial" w:hAnsi="Arial" w:cs="Arial"/>
          <w:b/>
          <w:bCs/>
          <w:sz w:val="18"/>
          <w:szCs w:val="18"/>
        </w:rPr>
        <w:t>22</w:t>
      </w:r>
      <w:r w:rsidRPr="001A46EB">
        <w:rPr>
          <w:rFonts w:ascii="Arial" w:hAnsi="Arial" w:cs="Arial"/>
          <w:b/>
          <w:bCs/>
          <w:sz w:val="18"/>
          <w:szCs w:val="18"/>
        </w:rPr>
        <w:t>-1</w:t>
      </w:r>
    </w:p>
    <w:p w14:paraId="393A8A48" w14:textId="77777777" w:rsidR="00644473" w:rsidRDefault="00644473" w:rsidP="004131B7">
      <w:pPr>
        <w:widowControl/>
        <w:tabs>
          <w:tab w:val="left" w:pos="2340"/>
          <w:tab w:val="right" w:pos="7920"/>
        </w:tabs>
        <w:ind w:left="1080"/>
        <w:rPr>
          <w:rFonts w:ascii="Arial" w:hAnsi="Arial" w:cs="Arial"/>
          <w:b/>
          <w:bCs/>
          <w:sz w:val="18"/>
          <w:szCs w:val="18"/>
        </w:rPr>
      </w:pPr>
      <w:r w:rsidRPr="001A46EB">
        <w:rPr>
          <w:rFonts w:ascii="Arial" w:hAnsi="Arial" w:cs="Arial"/>
          <w:b/>
          <w:bCs/>
          <w:sz w:val="18"/>
          <w:szCs w:val="18"/>
        </w:rPr>
        <w:tab/>
        <w:t>REPEAL, and EFFECTIVE DATE</w:t>
      </w:r>
      <w:r w:rsidRPr="001A46EB">
        <w:rPr>
          <w:rFonts w:ascii="Arial" w:hAnsi="Arial" w:cs="Arial"/>
          <w:b/>
          <w:bCs/>
          <w:sz w:val="18"/>
          <w:szCs w:val="18"/>
        </w:rPr>
        <w:tab/>
      </w:r>
    </w:p>
    <w:p w14:paraId="15D7B058" w14:textId="77777777" w:rsidR="00C71105" w:rsidRPr="00C71105" w:rsidRDefault="00C71105" w:rsidP="004131B7">
      <w:pPr>
        <w:widowControl/>
        <w:tabs>
          <w:tab w:val="left" w:pos="2340"/>
          <w:tab w:val="right" w:pos="7920"/>
        </w:tabs>
        <w:ind w:left="1080"/>
        <w:rPr>
          <w:rFonts w:ascii="Arial" w:hAnsi="Arial" w:cs="Arial"/>
          <w:b/>
          <w:bCs/>
          <w:sz w:val="8"/>
          <w:szCs w:val="8"/>
        </w:rPr>
      </w:pPr>
    </w:p>
    <w:p w14:paraId="0E94DEB0" w14:textId="77777777" w:rsidR="00644473" w:rsidRPr="001A46EB" w:rsidRDefault="00644473" w:rsidP="004131B7">
      <w:pPr>
        <w:widowControl/>
        <w:tabs>
          <w:tab w:val="left" w:pos="2340"/>
          <w:tab w:val="right" w:pos="7920"/>
        </w:tabs>
        <w:ind w:left="1080"/>
        <w:rPr>
          <w:rFonts w:ascii="Arial" w:hAnsi="Arial" w:cs="Arial"/>
          <w:sz w:val="18"/>
          <w:szCs w:val="18"/>
        </w:rPr>
      </w:pPr>
      <w:r>
        <w:rPr>
          <w:rFonts w:ascii="Arial" w:hAnsi="Arial" w:cs="Arial"/>
          <w:sz w:val="18"/>
          <w:szCs w:val="18"/>
        </w:rPr>
        <w:t>Section  22.</w:t>
      </w:r>
      <w:r w:rsidRPr="001A46EB">
        <w:rPr>
          <w:rFonts w:ascii="Arial" w:hAnsi="Arial" w:cs="Arial"/>
          <w:sz w:val="18"/>
          <w:szCs w:val="18"/>
        </w:rPr>
        <w:t>1</w:t>
      </w:r>
      <w:r w:rsidRPr="001A46EB">
        <w:rPr>
          <w:rFonts w:ascii="Arial" w:hAnsi="Arial" w:cs="Arial"/>
          <w:sz w:val="18"/>
          <w:szCs w:val="18"/>
        </w:rPr>
        <w:tab/>
        <w:t>Interpretation</w:t>
      </w:r>
      <w:r w:rsidRPr="001A46EB">
        <w:rPr>
          <w:rFonts w:ascii="Arial" w:hAnsi="Arial" w:cs="Arial"/>
          <w:sz w:val="18"/>
          <w:szCs w:val="18"/>
        </w:rPr>
        <w:tab/>
      </w:r>
      <w:r>
        <w:rPr>
          <w:rFonts w:ascii="Arial" w:hAnsi="Arial" w:cs="Arial"/>
          <w:sz w:val="18"/>
          <w:szCs w:val="18"/>
        </w:rPr>
        <w:t>22</w:t>
      </w:r>
      <w:r w:rsidRPr="001A46EB">
        <w:rPr>
          <w:rFonts w:ascii="Arial" w:hAnsi="Arial" w:cs="Arial"/>
          <w:sz w:val="18"/>
          <w:szCs w:val="18"/>
        </w:rPr>
        <w:t>-1</w:t>
      </w:r>
    </w:p>
    <w:p w14:paraId="002FBAB1" w14:textId="77777777" w:rsidR="00644473" w:rsidRPr="001A46EB" w:rsidRDefault="00644473" w:rsidP="004131B7">
      <w:pPr>
        <w:widowControl/>
        <w:tabs>
          <w:tab w:val="left" w:pos="2340"/>
          <w:tab w:val="right" w:pos="7920"/>
        </w:tabs>
        <w:ind w:left="1080"/>
        <w:rPr>
          <w:rFonts w:ascii="Arial" w:hAnsi="Arial" w:cs="Arial"/>
          <w:sz w:val="18"/>
          <w:szCs w:val="18"/>
        </w:rPr>
      </w:pPr>
      <w:r>
        <w:rPr>
          <w:rFonts w:ascii="Arial" w:hAnsi="Arial" w:cs="Arial"/>
          <w:sz w:val="18"/>
          <w:szCs w:val="18"/>
        </w:rPr>
        <w:t>Section  22.2</w:t>
      </w:r>
      <w:r w:rsidRPr="001A46EB">
        <w:rPr>
          <w:rFonts w:ascii="Arial" w:hAnsi="Arial" w:cs="Arial"/>
          <w:sz w:val="18"/>
          <w:szCs w:val="18"/>
        </w:rPr>
        <w:tab/>
        <w:t>Severance Clause</w:t>
      </w:r>
      <w:r w:rsidRPr="001A46EB">
        <w:rPr>
          <w:rFonts w:ascii="Arial" w:hAnsi="Arial" w:cs="Arial"/>
          <w:sz w:val="18"/>
          <w:szCs w:val="18"/>
        </w:rPr>
        <w:tab/>
      </w:r>
      <w:r>
        <w:rPr>
          <w:rFonts w:ascii="Arial" w:hAnsi="Arial" w:cs="Arial"/>
          <w:sz w:val="18"/>
          <w:szCs w:val="18"/>
        </w:rPr>
        <w:t>22</w:t>
      </w:r>
      <w:r w:rsidRPr="001A46EB">
        <w:rPr>
          <w:rFonts w:ascii="Arial" w:hAnsi="Arial" w:cs="Arial"/>
          <w:sz w:val="18"/>
          <w:szCs w:val="18"/>
        </w:rPr>
        <w:t>-1</w:t>
      </w:r>
    </w:p>
    <w:p w14:paraId="4219C6FB" w14:textId="77777777" w:rsidR="00644473" w:rsidRPr="001A46EB" w:rsidRDefault="00644473" w:rsidP="004131B7">
      <w:pPr>
        <w:widowControl/>
        <w:tabs>
          <w:tab w:val="left" w:pos="2340"/>
          <w:tab w:val="right" w:pos="7920"/>
        </w:tabs>
        <w:ind w:left="1080"/>
        <w:rPr>
          <w:rFonts w:ascii="Arial" w:hAnsi="Arial" w:cs="Arial"/>
          <w:sz w:val="18"/>
          <w:szCs w:val="18"/>
        </w:rPr>
      </w:pPr>
      <w:r>
        <w:rPr>
          <w:rFonts w:ascii="Arial" w:hAnsi="Arial" w:cs="Arial"/>
          <w:sz w:val="18"/>
          <w:szCs w:val="18"/>
        </w:rPr>
        <w:t>Section  22.</w:t>
      </w:r>
      <w:r w:rsidRPr="001A46EB">
        <w:rPr>
          <w:rFonts w:ascii="Arial" w:hAnsi="Arial" w:cs="Arial"/>
          <w:sz w:val="18"/>
          <w:szCs w:val="18"/>
        </w:rPr>
        <w:t>3</w:t>
      </w:r>
      <w:r w:rsidRPr="001A46EB">
        <w:rPr>
          <w:rFonts w:ascii="Arial" w:hAnsi="Arial" w:cs="Arial"/>
          <w:sz w:val="18"/>
          <w:szCs w:val="18"/>
        </w:rPr>
        <w:tab/>
        <w:t>Vested Right</w:t>
      </w:r>
      <w:r w:rsidRPr="001A46EB">
        <w:rPr>
          <w:rFonts w:ascii="Arial" w:hAnsi="Arial" w:cs="Arial"/>
          <w:sz w:val="18"/>
          <w:szCs w:val="18"/>
        </w:rPr>
        <w:tab/>
      </w:r>
      <w:r>
        <w:rPr>
          <w:rFonts w:ascii="Arial" w:hAnsi="Arial" w:cs="Arial"/>
          <w:sz w:val="18"/>
          <w:szCs w:val="18"/>
        </w:rPr>
        <w:t>22</w:t>
      </w:r>
      <w:r w:rsidRPr="001A46EB">
        <w:rPr>
          <w:rFonts w:ascii="Arial" w:hAnsi="Arial" w:cs="Arial"/>
          <w:sz w:val="18"/>
          <w:szCs w:val="18"/>
        </w:rPr>
        <w:t>-1</w:t>
      </w:r>
    </w:p>
    <w:p w14:paraId="71F36B3E" w14:textId="77777777" w:rsidR="00644473" w:rsidRPr="001A46EB" w:rsidRDefault="00644473" w:rsidP="004131B7">
      <w:pPr>
        <w:widowControl/>
        <w:tabs>
          <w:tab w:val="left" w:pos="2340"/>
          <w:tab w:val="right" w:pos="7920"/>
        </w:tabs>
        <w:ind w:left="1080"/>
        <w:rPr>
          <w:rFonts w:ascii="Arial" w:hAnsi="Arial" w:cs="Arial"/>
          <w:sz w:val="18"/>
          <w:szCs w:val="18"/>
        </w:rPr>
      </w:pPr>
      <w:r>
        <w:rPr>
          <w:rFonts w:ascii="Arial" w:hAnsi="Arial" w:cs="Arial"/>
          <w:sz w:val="18"/>
          <w:szCs w:val="18"/>
        </w:rPr>
        <w:t>Section  22.</w:t>
      </w:r>
      <w:r w:rsidRPr="001A46EB">
        <w:rPr>
          <w:rFonts w:ascii="Arial" w:hAnsi="Arial" w:cs="Arial"/>
          <w:sz w:val="18"/>
          <w:szCs w:val="18"/>
        </w:rPr>
        <w:t>4</w:t>
      </w:r>
      <w:r w:rsidRPr="001A46EB">
        <w:rPr>
          <w:rFonts w:ascii="Arial" w:hAnsi="Arial" w:cs="Arial"/>
          <w:sz w:val="18"/>
          <w:szCs w:val="18"/>
        </w:rPr>
        <w:tab/>
        <w:t>Repeal</w:t>
      </w:r>
      <w:r w:rsidRPr="001A46EB">
        <w:rPr>
          <w:rFonts w:ascii="Arial" w:hAnsi="Arial" w:cs="Arial"/>
          <w:sz w:val="18"/>
          <w:szCs w:val="18"/>
        </w:rPr>
        <w:tab/>
      </w:r>
      <w:r>
        <w:rPr>
          <w:rFonts w:ascii="Arial" w:hAnsi="Arial" w:cs="Arial"/>
          <w:sz w:val="18"/>
          <w:szCs w:val="18"/>
        </w:rPr>
        <w:t>22</w:t>
      </w:r>
      <w:r w:rsidRPr="001A46EB">
        <w:rPr>
          <w:rFonts w:ascii="Arial" w:hAnsi="Arial" w:cs="Arial"/>
          <w:sz w:val="18"/>
          <w:szCs w:val="18"/>
        </w:rPr>
        <w:t>-1</w:t>
      </w:r>
    </w:p>
    <w:p w14:paraId="22660C81" w14:textId="77777777" w:rsidR="00644473" w:rsidRPr="001A46EB" w:rsidRDefault="00644473" w:rsidP="004131B7">
      <w:pPr>
        <w:widowControl/>
        <w:tabs>
          <w:tab w:val="left" w:pos="2340"/>
          <w:tab w:val="right" w:pos="7920"/>
        </w:tabs>
        <w:ind w:left="1080"/>
        <w:rPr>
          <w:rFonts w:ascii="Arial" w:hAnsi="Arial" w:cs="Arial"/>
          <w:sz w:val="18"/>
          <w:szCs w:val="18"/>
        </w:rPr>
      </w:pPr>
      <w:r w:rsidRPr="001A46EB">
        <w:rPr>
          <w:rFonts w:ascii="Arial" w:hAnsi="Arial" w:cs="Arial"/>
          <w:sz w:val="18"/>
          <w:szCs w:val="18"/>
        </w:rPr>
        <w:t xml:space="preserve">Section  </w:t>
      </w:r>
      <w:r>
        <w:rPr>
          <w:rFonts w:ascii="Arial" w:hAnsi="Arial" w:cs="Arial"/>
          <w:sz w:val="18"/>
          <w:szCs w:val="18"/>
        </w:rPr>
        <w:t>22</w:t>
      </w:r>
      <w:r w:rsidRPr="001A46EB">
        <w:rPr>
          <w:rFonts w:ascii="Arial" w:hAnsi="Arial" w:cs="Arial"/>
          <w:sz w:val="18"/>
          <w:szCs w:val="18"/>
        </w:rPr>
        <w:t>.5</w:t>
      </w:r>
      <w:r w:rsidRPr="001A46EB">
        <w:rPr>
          <w:rFonts w:ascii="Arial" w:hAnsi="Arial" w:cs="Arial"/>
          <w:sz w:val="18"/>
          <w:szCs w:val="18"/>
        </w:rPr>
        <w:tab/>
        <w:t>Effective Date</w:t>
      </w:r>
      <w:r w:rsidRPr="001A46EB">
        <w:rPr>
          <w:rFonts w:ascii="Arial" w:hAnsi="Arial" w:cs="Arial"/>
          <w:sz w:val="18"/>
          <w:szCs w:val="18"/>
        </w:rPr>
        <w:tab/>
      </w:r>
      <w:r>
        <w:rPr>
          <w:rFonts w:ascii="Arial" w:hAnsi="Arial" w:cs="Arial"/>
          <w:sz w:val="18"/>
          <w:szCs w:val="18"/>
        </w:rPr>
        <w:t>22</w:t>
      </w:r>
      <w:r w:rsidRPr="001A46EB">
        <w:rPr>
          <w:rFonts w:ascii="Arial" w:hAnsi="Arial" w:cs="Arial"/>
          <w:sz w:val="18"/>
          <w:szCs w:val="18"/>
        </w:rPr>
        <w:t>-1</w:t>
      </w:r>
    </w:p>
    <w:p w14:paraId="3FFA88C1" w14:textId="77777777" w:rsidR="00644473" w:rsidRDefault="00644473" w:rsidP="004131B7">
      <w:pPr>
        <w:widowControl/>
        <w:tabs>
          <w:tab w:val="left" w:pos="2160"/>
          <w:tab w:val="right" w:pos="7920"/>
        </w:tabs>
        <w:rPr>
          <w:rFonts w:ascii="Arial" w:hAnsi="Arial" w:cs="Arial"/>
        </w:rPr>
      </w:pPr>
    </w:p>
    <w:p w14:paraId="095D306E" w14:textId="77777777" w:rsidR="00644473" w:rsidRDefault="00644473" w:rsidP="004131B7">
      <w:pPr>
        <w:widowControl/>
        <w:tabs>
          <w:tab w:val="left" w:pos="2160"/>
          <w:tab w:val="right" w:pos="7920"/>
        </w:tabs>
        <w:rPr>
          <w:rFonts w:ascii="Arial" w:hAnsi="Arial" w:cs="Arial"/>
        </w:rPr>
      </w:pPr>
    </w:p>
    <w:p w14:paraId="5717970B" w14:textId="77777777" w:rsidR="00644473" w:rsidRDefault="00644473" w:rsidP="004131B7">
      <w:pPr>
        <w:widowControl/>
        <w:tabs>
          <w:tab w:val="left" w:pos="2160"/>
          <w:tab w:val="right" w:pos="7920"/>
        </w:tabs>
        <w:rPr>
          <w:rFonts w:ascii="Arial" w:hAnsi="Arial" w:cs="Arial"/>
        </w:rPr>
      </w:pPr>
    </w:p>
    <w:p w14:paraId="3F0A6BD8" w14:textId="77777777" w:rsidR="00644473" w:rsidRPr="00CD3271" w:rsidRDefault="00CD3271" w:rsidP="004131B7">
      <w:pPr>
        <w:widowControl/>
        <w:tabs>
          <w:tab w:val="left" w:pos="2160"/>
          <w:tab w:val="right" w:pos="7920"/>
        </w:tabs>
        <w:rPr>
          <w:rFonts w:ascii="Arial" w:hAnsi="Arial" w:cs="Arial"/>
          <w:b/>
          <w:u w:val="single"/>
        </w:rPr>
      </w:pPr>
      <w:r>
        <w:rPr>
          <w:rFonts w:ascii="Arial" w:hAnsi="Arial" w:cs="Arial"/>
        </w:rPr>
        <w:t xml:space="preserve">                  </w:t>
      </w:r>
      <w:r w:rsidRPr="00CD3271">
        <w:rPr>
          <w:rFonts w:ascii="Arial" w:hAnsi="Arial" w:cs="Arial"/>
          <w:b/>
          <w:u w:val="single"/>
        </w:rPr>
        <w:t>(*Section 20.5:  Deleted by Ordinance XXXXI-2 9-25-14)</w:t>
      </w:r>
    </w:p>
    <w:p w14:paraId="0DD8180F" w14:textId="77777777" w:rsidR="00644473" w:rsidRDefault="00644473" w:rsidP="004131B7">
      <w:pPr>
        <w:widowControl/>
        <w:tabs>
          <w:tab w:val="left" w:pos="2160"/>
          <w:tab w:val="right" w:pos="7920"/>
        </w:tabs>
        <w:rPr>
          <w:rFonts w:ascii="Arial" w:hAnsi="Arial" w:cs="Arial"/>
        </w:rPr>
      </w:pPr>
    </w:p>
    <w:p w14:paraId="361FC214" w14:textId="77777777" w:rsidR="00644473" w:rsidRDefault="00644473" w:rsidP="004131B7">
      <w:pPr>
        <w:widowControl/>
        <w:tabs>
          <w:tab w:val="left" w:pos="2160"/>
          <w:tab w:val="right" w:pos="7920"/>
        </w:tabs>
        <w:rPr>
          <w:rFonts w:ascii="Arial" w:hAnsi="Arial" w:cs="Arial"/>
        </w:rPr>
      </w:pPr>
    </w:p>
    <w:p w14:paraId="7B654FCE" w14:textId="77777777" w:rsidR="00644473" w:rsidRDefault="00644473" w:rsidP="004131B7">
      <w:pPr>
        <w:widowControl/>
        <w:tabs>
          <w:tab w:val="left" w:pos="2160"/>
          <w:tab w:val="right" w:pos="7920"/>
        </w:tabs>
        <w:jc w:val="center"/>
        <w:rPr>
          <w:rFonts w:ascii="Arial" w:hAnsi="Arial" w:cs="Arial"/>
          <w:b/>
          <w:bCs/>
        </w:rPr>
      </w:pPr>
      <w:r w:rsidRPr="003D3B19">
        <w:rPr>
          <w:rFonts w:ascii="Arial" w:hAnsi="Arial" w:cs="Arial"/>
          <w:b/>
          <w:bCs/>
        </w:rPr>
        <w:t>End of Table of Contents</w:t>
      </w:r>
    </w:p>
    <w:p w14:paraId="78B38A2B" w14:textId="77777777" w:rsidR="00644473" w:rsidRDefault="00644473" w:rsidP="004131B7">
      <w:pPr>
        <w:widowControl/>
        <w:tabs>
          <w:tab w:val="left" w:pos="2160"/>
          <w:tab w:val="right" w:pos="7920"/>
        </w:tabs>
        <w:jc w:val="center"/>
        <w:rPr>
          <w:rFonts w:ascii="Arial" w:hAnsi="Arial" w:cs="Arial"/>
          <w:b/>
          <w:bCs/>
        </w:rPr>
      </w:pPr>
    </w:p>
    <w:p w14:paraId="1AC88909" w14:textId="77777777" w:rsidR="00644473" w:rsidRDefault="00644473" w:rsidP="004131B7">
      <w:pPr>
        <w:ind w:left="-1152" w:right="-1134"/>
        <w:jc w:val="center"/>
        <w:rPr>
          <w:rFonts w:ascii="Arial" w:hAnsi="Arial" w:cs="Arial"/>
          <w:b/>
          <w:bCs/>
          <w:sz w:val="8"/>
          <w:szCs w:val="8"/>
        </w:rPr>
        <w:sectPr w:rsidR="00644473" w:rsidSect="003B2EA1">
          <w:headerReference w:type="default" r:id="rId9"/>
          <w:footerReference w:type="default" r:id="rId10"/>
          <w:pgSz w:w="12240" w:h="15840" w:code="1"/>
          <w:pgMar w:top="1008" w:right="1152" w:bottom="1008" w:left="1152" w:header="432" w:footer="432" w:gutter="0"/>
          <w:pgNumType w:fmt="lowerRoman" w:start="1"/>
          <w:cols w:space="720"/>
        </w:sectPr>
      </w:pPr>
    </w:p>
    <w:p w14:paraId="1A3DEA06" w14:textId="77777777" w:rsidR="00644473" w:rsidRDefault="00644473" w:rsidP="008F4D7E">
      <w:pPr>
        <w:widowControl/>
        <w:tabs>
          <w:tab w:val="left" w:pos="2160"/>
          <w:tab w:val="right" w:pos="7920"/>
        </w:tabs>
        <w:jc w:val="center"/>
        <w:rPr>
          <w:rFonts w:ascii="Arial" w:hAnsi="Arial" w:cs="Arial"/>
          <w:b/>
          <w:bCs/>
          <w:sz w:val="24"/>
          <w:szCs w:val="24"/>
        </w:rPr>
      </w:pPr>
    </w:p>
    <w:p w14:paraId="5447B428" w14:textId="77777777" w:rsidR="00644473" w:rsidRDefault="00644473" w:rsidP="008F4D7E">
      <w:pPr>
        <w:widowControl/>
        <w:tabs>
          <w:tab w:val="left" w:pos="2160"/>
          <w:tab w:val="right" w:pos="7920"/>
        </w:tabs>
        <w:jc w:val="center"/>
        <w:rPr>
          <w:rFonts w:ascii="Arial" w:hAnsi="Arial" w:cs="Arial"/>
          <w:b/>
          <w:bCs/>
          <w:sz w:val="24"/>
          <w:szCs w:val="24"/>
        </w:rPr>
      </w:pPr>
    </w:p>
    <w:p w14:paraId="5DD74369" w14:textId="77777777" w:rsidR="00644473" w:rsidRDefault="00644473" w:rsidP="008F4D7E">
      <w:pPr>
        <w:widowControl/>
        <w:tabs>
          <w:tab w:val="left" w:pos="2160"/>
          <w:tab w:val="right" w:pos="7920"/>
        </w:tabs>
        <w:jc w:val="center"/>
        <w:rPr>
          <w:rFonts w:ascii="Arial" w:hAnsi="Arial" w:cs="Arial"/>
          <w:b/>
          <w:bCs/>
          <w:sz w:val="24"/>
          <w:szCs w:val="24"/>
        </w:rPr>
      </w:pPr>
    </w:p>
    <w:p w14:paraId="26420E07" w14:textId="77777777" w:rsidR="00644473" w:rsidRPr="004418B3" w:rsidRDefault="00644473" w:rsidP="008F4D7E">
      <w:pPr>
        <w:widowControl/>
        <w:tabs>
          <w:tab w:val="left" w:pos="2160"/>
          <w:tab w:val="right" w:pos="7920"/>
        </w:tabs>
        <w:jc w:val="center"/>
        <w:rPr>
          <w:rFonts w:ascii="Arial" w:hAnsi="Arial" w:cs="Arial"/>
          <w:b/>
          <w:bCs/>
          <w:sz w:val="24"/>
          <w:szCs w:val="24"/>
        </w:rPr>
      </w:pPr>
      <w:r>
        <w:rPr>
          <w:rFonts w:ascii="Arial" w:hAnsi="Arial" w:cs="Arial"/>
          <w:b/>
          <w:bCs/>
          <w:sz w:val="24"/>
          <w:szCs w:val="24"/>
        </w:rPr>
        <w:t>Gerrish Township</w:t>
      </w:r>
    </w:p>
    <w:p w14:paraId="4F20F82F" w14:textId="77777777" w:rsidR="00644473" w:rsidRPr="004D5C69" w:rsidRDefault="00644473" w:rsidP="008F4D7E">
      <w:pPr>
        <w:widowControl/>
        <w:tabs>
          <w:tab w:val="left" w:pos="2160"/>
          <w:tab w:val="right" w:pos="7920"/>
        </w:tabs>
        <w:jc w:val="center"/>
        <w:rPr>
          <w:rFonts w:ascii="Arial" w:hAnsi="Arial" w:cs="Arial"/>
          <w:b/>
          <w:bCs/>
          <w:sz w:val="24"/>
          <w:szCs w:val="24"/>
        </w:rPr>
      </w:pPr>
      <w:r w:rsidRPr="004D5C69">
        <w:rPr>
          <w:rFonts w:ascii="Arial" w:hAnsi="Arial" w:cs="Arial"/>
          <w:b/>
          <w:bCs/>
          <w:sz w:val="24"/>
          <w:szCs w:val="24"/>
        </w:rPr>
        <w:t>County of Roscommon, State of Michigan</w:t>
      </w:r>
    </w:p>
    <w:p w14:paraId="3EDE1484" w14:textId="77777777" w:rsidR="00644473" w:rsidRDefault="00644473" w:rsidP="008F4D7E">
      <w:pPr>
        <w:widowControl/>
        <w:tabs>
          <w:tab w:val="left" w:pos="2160"/>
          <w:tab w:val="right" w:pos="7920"/>
        </w:tabs>
        <w:jc w:val="center"/>
        <w:rPr>
          <w:rFonts w:ascii="Arial" w:hAnsi="Arial" w:cs="Arial"/>
          <w:b/>
          <w:bCs/>
          <w:i/>
          <w:iCs/>
        </w:rPr>
      </w:pPr>
    </w:p>
    <w:p w14:paraId="68C5E5F1" w14:textId="77777777" w:rsidR="00644473" w:rsidRDefault="00644473" w:rsidP="008F4D7E">
      <w:pPr>
        <w:widowControl/>
        <w:tabs>
          <w:tab w:val="left" w:pos="2160"/>
          <w:tab w:val="right" w:pos="7920"/>
        </w:tabs>
        <w:jc w:val="center"/>
        <w:rPr>
          <w:rFonts w:ascii="Arial" w:hAnsi="Arial" w:cs="Arial"/>
          <w:b/>
          <w:bCs/>
          <w:sz w:val="24"/>
          <w:szCs w:val="24"/>
        </w:rPr>
      </w:pPr>
      <w:r>
        <w:rPr>
          <w:rFonts w:ascii="Arial" w:hAnsi="Arial" w:cs="Arial"/>
          <w:b/>
          <w:bCs/>
          <w:sz w:val="24"/>
          <w:szCs w:val="24"/>
        </w:rPr>
        <w:t>ORDINANCE  NO.  XXXXI</w:t>
      </w:r>
    </w:p>
    <w:p w14:paraId="0B132E2A" w14:textId="77777777" w:rsidR="00644473" w:rsidRPr="002A7655" w:rsidRDefault="00644473" w:rsidP="002A7655">
      <w:pPr>
        <w:widowControl/>
        <w:tabs>
          <w:tab w:val="left" w:pos="2160"/>
          <w:tab w:val="right" w:pos="7920"/>
        </w:tabs>
        <w:jc w:val="center"/>
        <w:rPr>
          <w:rFonts w:ascii="Arial" w:hAnsi="Arial" w:cs="Arial"/>
          <w:b/>
          <w:bCs/>
          <w:sz w:val="8"/>
          <w:szCs w:val="8"/>
        </w:rPr>
      </w:pPr>
    </w:p>
    <w:p w14:paraId="79DEAC0A" w14:textId="77777777" w:rsidR="00644473" w:rsidRDefault="00644473" w:rsidP="002A7655">
      <w:pPr>
        <w:widowControl/>
        <w:tabs>
          <w:tab w:val="left" w:pos="2160"/>
          <w:tab w:val="right" w:pos="7920"/>
        </w:tabs>
        <w:jc w:val="center"/>
        <w:rPr>
          <w:rFonts w:ascii="Arial" w:hAnsi="Arial" w:cs="Arial"/>
          <w:b/>
          <w:bCs/>
          <w:sz w:val="24"/>
          <w:szCs w:val="24"/>
        </w:rPr>
      </w:pPr>
      <w:r>
        <w:rPr>
          <w:rFonts w:ascii="Arial" w:hAnsi="Arial" w:cs="Arial"/>
          <w:b/>
          <w:bCs/>
          <w:sz w:val="24"/>
          <w:szCs w:val="24"/>
        </w:rPr>
        <w:t>ZONING ORDINANCE</w:t>
      </w:r>
    </w:p>
    <w:p w14:paraId="6E7AF0F8" w14:textId="77777777" w:rsidR="00644473" w:rsidRPr="002A7655" w:rsidRDefault="00644473" w:rsidP="008F4D7E">
      <w:pPr>
        <w:widowControl/>
        <w:tabs>
          <w:tab w:val="left" w:pos="2160"/>
          <w:tab w:val="right" w:pos="7920"/>
        </w:tabs>
        <w:jc w:val="center"/>
        <w:rPr>
          <w:rFonts w:ascii="Arial" w:hAnsi="Arial" w:cs="Arial"/>
          <w:b/>
          <w:bCs/>
        </w:rPr>
      </w:pPr>
    </w:p>
    <w:p w14:paraId="7D7B4550" w14:textId="77777777" w:rsidR="00644473" w:rsidRPr="002A7655" w:rsidRDefault="00644473" w:rsidP="008F4D7E">
      <w:pPr>
        <w:widowControl/>
        <w:tabs>
          <w:tab w:val="left" w:pos="2160"/>
          <w:tab w:val="right" w:pos="7920"/>
        </w:tabs>
        <w:jc w:val="center"/>
        <w:rPr>
          <w:rFonts w:ascii="Arial" w:hAnsi="Arial" w:cs="Arial"/>
          <w:b/>
          <w:bCs/>
          <w:i/>
          <w:iCs/>
        </w:rPr>
      </w:pPr>
    </w:p>
    <w:p w14:paraId="7D1F0B90" w14:textId="77777777" w:rsidR="00644473" w:rsidRPr="00665944" w:rsidRDefault="00644473" w:rsidP="008F0CCC">
      <w:pPr>
        <w:tabs>
          <w:tab w:val="left" w:pos="10890"/>
        </w:tabs>
        <w:rPr>
          <w:rFonts w:ascii="Arial" w:hAnsi="Arial" w:cs="Arial"/>
          <w:b/>
          <w:bCs/>
        </w:rPr>
      </w:pPr>
      <w:r w:rsidRPr="00665944">
        <w:rPr>
          <w:rFonts w:ascii="Arial" w:hAnsi="Arial" w:cs="Arial"/>
          <w:b/>
          <w:bCs/>
        </w:rPr>
        <w:t xml:space="preserve">An Ordinance enacted by </w:t>
      </w:r>
      <w:r>
        <w:rPr>
          <w:rFonts w:ascii="Arial" w:hAnsi="Arial" w:cs="Arial"/>
          <w:b/>
          <w:bCs/>
        </w:rPr>
        <w:t>Gerrish Township</w:t>
      </w:r>
      <w:r w:rsidRPr="00665944">
        <w:rPr>
          <w:rFonts w:ascii="Arial" w:hAnsi="Arial" w:cs="Arial"/>
          <w:b/>
          <w:bCs/>
        </w:rPr>
        <w:t xml:space="preserve"> under Public Act 110 of 2006, the Michigan Zoning Enabling Act, to regulate</w:t>
      </w:r>
      <w:r>
        <w:rPr>
          <w:rFonts w:ascii="Arial" w:hAnsi="Arial" w:cs="Arial"/>
          <w:b/>
          <w:bCs/>
        </w:rPr>
        <w:t xml:space="preserve"> the use and development of</w:t>
      </w:r>
      <w:r w:rsidRPr="00665944">
        <w:rPr>
          <w:rFonts w:ascii="Arial" w:hAnsi="Arial" w:cs="Arial"/>
          <w:b/>
          <w:bCs/>
        </w:rPr>
        <w:t xml:space="preserve"> </w:t>
      </w:r>
      <w:r>
        <w:rPr>
          <w:rFonts w:ascii="Arial" w:hAnsi="Arial" w:cs="Arial"/>
          <w:b/>
          <w:bCs/>
        </w:rPr>
        <w:t xml:space="preserve">land </w:t>
      </w:r>
      <w:r w:rsidRPr="00665944">
        <w:rPr>
          <w:rFonts w:ascii="Arial" w:hAnsi="Arial" w:cs="Arial"/>
          <w:b/>
          <w:bCs/>
        </w:rPr>
        <w:t xml:space="preserve">and </w:t>
      </w:r>
      <w:r>
        <w:rPr>
          <w:rFonts w:ascii="Arial" w:hAnsi="Arial" w:cs="Arial"/>
          <w:b/>
          <w:bCs/>
        </w:rPr>
        <w:t xml:space="preserve">provide for </w:t>
      </w:r>
      <w:r w:rsidRPr="00665944">
        <w:rPr>
          <w:rFonts w:ascii="Arial" w:hAnsi="Arial" w:cs="Arial"/>
          <w:b/>
          <w:bCs/>
        </w:rPr>
        <w:t xml:space="preserve">the establishment of districts </w:t>
      </w:r>
      <w:r>
        <w:rPr>
          <w:rFonts w:ascii="Arial" w:hAnsi="Arial" w:cs="Arial"/>
          <w:b/>
          <w:bCs/>
        </w:rPr>
        <w:t xml:space="preserve">within which specified land use and development may occur including restrictions and requirements for structures, buildings, yards, and development densities, and to establish a permitting system to ensure reasonable review and authorization of land uses and development including the issuance of permits, appeals of decisions, and penalties for violations. </w:t>
      </w:r>
    </w:p>
    <w:p w14:paraId="2B0B9D1B" w14:textId="77777777" w:rsidR="00644473" w:rsidRPr="00154D95" w:rsidRDefault="00644473" w:rsidP="008F0CCC">
      <w:pPr>
        <w:rPr>
          <w:rFonts w:ascii="Arial" w:hAnsi="Arial" w:cs="Arial"/>
        </w:rPr>
      </w:pPr>
    </w:p>
    <w:p w14:paraId="7796F025" w14:textId="77777777" w:rsidR="00644473" w:rsidRPr="002A7655" w:rsidRDefault="00644473" w:rsidP="008F0CCC">
      <w:pPr>
        <w:rPr>
          <w:rFonts w:ascii="Arial" w:hAnsi="Arial" w:cs="Arial"/>
          <w:b/>
          <w:bCs/>
        </w:rPr>
      </w:pPr>
      <w:r w:rsidRPr="002A7655">
        <w:rPr>
          <w:rFonts w:ascii="Arial" w:hAnsi="Arial" w:cs="Arial"/>
          <w:b/>
          <w:bCs/>
        </w:rPr>
        <w:t xml:space="preserve">THE </w:t>
      </w:r>
      <w:r>
        <w:rPr>
          <w:rFonts w:ascii="Arial" w:hAnsi="Arial" w:cs="Arial"/>
          <w:b/>
          <w:bCs/>
        </w:rPr>
        <w:t>GERRISH TOWNSHIP</w:t>
      </w:r>
      <w:r w:rsidRPr="002A7655">
        <w:rPr>
          <w:rFonts w:ascii="Arial" w:hAnsi="Arial" w:cs="Arial"/>
          <w:b/>
          <w:bCs/>
        </w:rPr>
        <w:t xml:space="preserve"> </w:t>
      </w:r>
      <w:r>
        <w:rPr>
          <w:rFonts w:ascii="Arial" w:hAnsi="Arial" w:cs="Arial"/>
          <w:b/>
          <w:bCs/>
        </w:rPr>
        <w:t xml:space="preserve">BOARD </w:t>
      </w:r>
      <w:r w:rsidRPr="002A7655">
        <w:rPr>
          <w:rFonts w:ascii="Arial" w:hAnsi="Arial" w:cs="Arial"/>
          <w:b/>
          <w:bCs/>
        </w:rPr>
        <w:t>ORDAINS:</w:t>
      </w:r>
    </w:p>
    <w:p w14:paraId="7487A563" w14:textId="77777777" w:rsidR="00644473" w:rsidRDefault="00644473" w:rsidP="008F4D7E">
      <w:pPr>
        <w:jc w:val="both"/>
        <w:rPr>
          <w:rFonts w:ascii="Arial" w:hAnsi="Arial" w:cs="Arial"/>
        </w:rPr>
      </w:pPr>
    </w:p>
    <w:p w14:paraId="12E0C12D" w14:textId="77777777" w:rsidR="00644473" w:rsidRDefault="00644473" w:rsidP="008F4D7E">
      <w:pPr>
        <w:jc w:val="both"/>
        <w:rPr>
          <w:rFonts w:ascii="Arial" w:hAnsi="Arial" w:cs="Arial"/>
        </w:rPr>
      </w:pPr>
    </w:p>
    <w:p w14:paraId="535F98B7" w14:textId="77777777" w:rsidR="00644473" w:rsidRDefault="00644473" w:rsidP="008F4D7E">
      <w:pPr>
        <w:jc w:val="both"/>
        <w:rPr>
          <w:rFonts w:ascii="Arial" w:hAnsi="Arial" w:cs="Arial"/>
        </w:rPr>
      </w:pPr>
    </w:p>
    <w:p w14:paraId="15727542" w14:textId="77777777" w:rsidR="00644473" w:rsidRDefault="00644473" w:rsidP="008F4D7E">
      <w:pPr>
        <w:jc w:val="both"/>
        <w:rPr>
          <w:rFonts w:ascii="Arial" w:hAnsi="Arial" w:cs="Arial"/>
        </w:rPr>
      </w:pPr>
    </w:p>
    <w:p w14:paraId="6309111C" w14:textId="77777777" w:rsidR="00644473" w:rsidRDefault="00644473" w:rsidP="008F4D7E">
      <w:pPr>
        <w:jc w:val="both"/>
        <w:rPr>
          <w:rFonts w:ascii="Arial" w:hAnsi="Arial" w:cs="Arial"/>
        </w:rPr>
      </w:pPr>
    </w:p>
    <w:p w14:paraId="6DE2387C" w14:textId="77777777" w:rsidR="00644473" w:rsidRPr="00154D95" w:rsidRDefault="00644473" w:rsidP="008F4D7E">
      <w:pPr>
        <w:jc w:val="both"/>
        <w:rPr>
          <w:rFonts w:ascii="Arial" w:hAnsi="Arial" w:cs="Arial"/>
        </w:rPr>
      </w:pPr>
    </w:p>
    <w:p w14:paraId="1A9DDAAB" w14:textId="77777777" w:rsidR="00644473" w:rsidRPr="00154D95" w:rsidRDefault="00644473" w:rsidP="008F4D7E">
      <w:pPr>
        <w:jc w:val="center"/>
        <w:rPr>
          <w:rFonts w:ascii="Arial" w:hAnsi="Arial" w:cs="Arial"/>
          <w:b/>
          <w:bCs/>
          <w:sz w:val="24"/>
          <w:szCs w:val="24"/>
        </w:rPr>
      </w:pPr>
      <w:r>
        <w:rPr>
          <w:rFonts w:ascii="Arial" w:hAnsi="Arial" w:cs="Arial"/>
          <w:b/>
          <w:bCs/>
          <w:sz w:val="24"/>
          <w:szCs w:val="24"/>
        </w:rPr>
        <w:t>Article</w:t>
      </w:r>
      <w:r w:rsidRPr="00154D95">
        <w:rPr>
          <w:rFonts w:ascii="Arial" w:hAnsi="Arial" w:cs="Arial"/>
          <w:b/>
          <w:bCs/>
          <w:sz w:val="24"/>
          <w:szCs w:val="24"/>
        </w:rPr>
        <w:t xml:space="preserve">  1</w:t>
      </w:r>
    </w:p>
    <w:p w14:paraId="34DAA212" w14:textId="77777777" w:rsidR="00644473" w:rsidRPr="00705907" w:rsidRDefault="00644473" w:rsidP="008F4D7E">
      <w:pPr>
        <w:jc w:val="center"/>
        <w:rPr>
          <w:rFonts w:ascii="Arial" w:hAnsi="Arial" w:cs="Arial"/>
          <w:b/>
          <w:bCs/>
          <w:sz w:val="28"/>
          <w:szCs w:val="28"/>
        </w:rPr>
      </w:pPr>
      <w:r w:rsidRPr="00705907">
        <w:rPr>
          <w:rFonts w:ascii="Arial" w:hAnsi="Arial" w:cs="Arial"/>
          <w:b/>
          <w:bCs/>
          <w:sz w:val="28"/>
          <w:szCs w:val="28"/>
        </w:rPr>
        <w:t>TITLE and PURPOSE</w:t>
      </w:r>
    </w:p>
    <w:p w14:paraId="42885F1C" w14:textId="77777777" w:rsidR="00644473" w:rsidRPr="00154D95" w:rsidRDefault="00644473" w:rsidP="008F4D7E">
      <w:pPr>
        <w:jc w:val="both"/>
        <w:rPr>
          <w:rFonts w:ascii="Arial" w:hAnsi="Arial" w:cs="Arial"/>
        </w:rPr>
      </w:pPr>
    </w:p>
    <w:p w14:paraId="04B59575" w14:textId="77777777" w:rsidR="00644473" w:rsidRPr="008F4D7E" w:rsidRDefault="00644473" w:rsidP="008F0CCC">
      <w:pPr>
        <w:ind w:left="-180"/>
        <w:rPr>
          <w:rFonts w:ascii="Arial" w:hAnsi="Arial" w:cs="Arial"/>
          <w:b/>
          <w:bCs/>
          <w:sz w:val="22"/>
          <w:szCs w:val="22"/>
        </w:rPr>
      </w:pPr>
      <w:r w:rsidRPr="008F4D7E">
        <w:rPr>
          <w:rFonts w:ascii="Arial" w:hAnsi="Arial" w:cs="Arial"/>
          <w:b/>
          <w:bCs/>
          <w:sz w:val="22"/>
          <w:szCs w:val="22"/>
        </w:rPr>
        <w:t>Section 1.</w:t>
      </w:r>
      <w:r>
        <w:rPr>
          <w:rFonts w:ascii="Arial" w:hAnsi="Arial" w:cs="Arial"/>
          <w:b/>
          <w:bCs/>
          <w:sz w:val="22"/>
          <w:szCs w:val="22"/>
        </w:rPr>
        <w:t xml:space="preserve">1   </w:t>
      </w:r>
      <w:r w:rsidRPr="008F4D7E">
        <w:rPr>
          <w:rFonts w:ascii="Arial" w:hAnsi="Arial" w:cs="Arial"/>
          <w:b/>
          <w:bCs/>
          <w:sz w:val="22"/>
          <w:szCs w:val="22"/>
        </w:rPr>
        <w:t>Title</w:t>
      </w:r>
    </w:p>
    <w:p w14:paraId="45336CA4" w14:textId="77777777" w:rsidR="00644473" w:rsidRPr="008F4D7E" w:rsidRDefault="00644473" w:rsidP="008F0CCC">
      <w:pPr>
        <w:rPr>
          <w:rFonts w:ascii="Arial" w:hAnsi="Arial" w:cs="Arial"/>
          <w:sz w:val="8"/>
          <w:szCs w:val="8"/>
        </w:rPr>
      </w:pPr>
    </w:p>
    <w:p w14:paraId="60DB9FD3" w14:textId="77777777" w:rsidR="00644473" w:rsidRPr="008F4D7E" w:rsidRDefault="00644473" w:rsidP="008F0CCC">
      <w:pPr>
        <w:rPr>
          <w:rFonts w:ascii="Arial" w:hAnsi="Arial" w:cs="Arial"/>
        </w:rPr>
      </w:pPr>
      <w:r w:rsidRPr="008F4D7E">
        <w:rPr>
          <w:rFonts w:ascii="Arial" w:hAnsi="Arial" w:cs="Arial"/>
        </w:rPr>
        <w:t xml:space="preserve">This Ordinance shall be known and cited as the </w:t>
      </w:r>
      <w:r>
        <w:rPr>
          <w:rFonts w:ascii="Arial" w:hAnsi="Arial" w:cs="Arial"/>
        </w:rPr>
        <w:t>Gerrish Township</w:t>
      </w:r>
      <w:r w:rsidRPr="008F4D7E">
        <w:rPr>
          <w:rFonts w:ascii="Arial" w:hAnsi="Arial" w:cs="Arial"/>
        </w:rPr>
        <w:t xml:space="preserve"> Zoning Ordinance.</w:t>
      </w:r>
    </w:p>
    <w:p w14:paraId="648F5018" w14:textId="77777777" w:rsidR="00644473" w:rsidRPr="008F4D7E" w:rsidRDefault="00644473" w:rsidP="008F0CCC">
      <w:pPr>
        <w:rPr>
          <w:rFonts w:ascii="Arial" w:hAnsi="Arial" w:cs="Arial"/>
        </w:rPr>
      </w:pPr>
    </w:p>
    <w:p w14:paraId="69009EE1" w14:textId="77777777" w:rsidR="00644473" w:rsidRPr="008F4D7E" w:rsidRDefault="00644473" w:rsidP="008F0CCC">
      <w:pPr>
        <w:ind w:left="-180"/>
        <w:rPr>
          <w:rFonts w:ascii="Arial" w:hAnsi="Arial" w:cs="Arial"/>
          <w:b/>
          <w:bCs/>
          <w:sz w:val="22"/>
          <w:szCs w:val="22"/>
        </w:rPr>
      </w:pPr>
      <w:r>
        <w:rPr>
          <w:rFonts w:ascii="Arial" w:hAnsi="Arial" w:cs="Arial"/>
          <w:b/>
          <w:bCs/>
          <w:sz w:val="22"/>
          <w:szCs w:val="22"/>
        </w:rPr>
        <w:t xml:space="preserve">Section 1.2   </w:t>
      </w:r>
      <w:r w:rsidRPr="008F4D7E">
        <w:rPr>
          <w:rFonts w:ascii="Arial" w:hAnsi="Arial" w:cs="Arial"/>
          <w:b/>
          <w:bCs/>
          <w:sz w:val="22"/>
          <w:szCs w:val="22"/>
        </w:rPr>
        <w:t>Purpose</w:t>
      </w:r>
    </w:p>
    <w:p w14:paraId="57DC08BC" w14:textId="77777777" w:rsidR="00644473" w:rsidRDefault="00644473" w:rsidP="008F0CCC">
      <w:pPr>
        <w:rPr>
          <w:rFonts w:ascii="Arial" w:hAnsi="Arial" w:cs="Arial"/>
          <w:sz w:val="8"/>
          <w:szCs w:val="8"/>
        </w:rPr>
      </w:pPr>
    </w:p>
    <w:p w14:paraId="2F47FCD3" w14:textId="77777777" w:rsidR="00644473" w:rsidRDefault="00644473" w:rsidP="008F0CCC">
      <w:pPr>
        <w:pStyle w:val="NormalWeb"/>
        <w:ind w:left="90"/>
        <w:rPr>
          <w:rFonts w:ascii="Arial" w:hAnsi="Arial" w:cs="Arial"/>
        </w:rPr>
      </w:pPr>
      <w:r w:rsidRPr="00A41A22">
        <w:rPr>
          <w:rFonts w:ascii="Arial" w:hAnsi="Arial" w:cs="Arial"/>
        </w:rPr>
        <w:t xml:space="preserve">It is the purpose of this Zoning Ordinance to </w:t>
      </w:r>
      <w:r w:rsidRPr="007911C1">
        <w:rPr>
          <w:rFonts w:ascii="Arial" w:hAnsi="Arial" w:cs="Arial"/>
        </w:rPr>
        <w:t>regulate the use of land and structures to meet the needs of the state's citizens for food, fiber, ener</w:t>
      </w:r>
      <w:r>
        <w:rPr>
          <w:rFonts w:ascii="Arial" w:hAnsi="Arial" w:cs="Arial"/>
        </w:rPr>
        <w:t>gy, and other natural resources, places of residence,</w:t>
      </w:r>
      <w:r w:rsidRPr="007911C1">
        <w:rPr>
          <w:rFonts w:ascii="Arial" w:hAnsi="Arial" w:cs="Arial"/>
        </w:rPr>
        <w:t xml:space="preserve"> recreation, industry, trade, service, and other uses of land</w:t>
      </w:r>
      <w:r w:rsidRPr="004D5C69">
        <w:rPr>
          <w:rFonts w:ascii="Arial" w:hAnsi="Arial" w:cs="Arial"/>
        </w:rPr>
        <w:t xml:space="preserve"> </w:t>
      </w:r>
      <w:r w:rsidRPr="007911C1">
        <w:rPr>
          <w:rFonts w:ascii="Arial" w:hAnsi="Arial" w:cs="Arial"/>
        </w:rPr>
        <w:t xml:space="preserve">in accordance with </w:t>
      </w:r>
      <w:r>
        <w:rPr>
          <w:rFonts w:ascii="Arial" w:hAnsi="Arial" w:cs="Arial"/>
        </w:rPr>
        <w:t>the land’s</w:t>
      </w:r>
      <w:r w:rsidRPr="007911C1">
        <w:rPr>
          <w:rFonts w:ascii="Arial" w:hAnsi="Arial" w:cs="Arial"/>
        </w:rPr>
        <w:t xml:space="preserve"> character and adaptab</w:t>
      </w:r>
      <w:r>
        <w:rPr>
          <w:rFonts w:ascii="Arial" w:hAnsi="Arial" w:cs="Arial"/>
        </w:rPr>
        <w:t>ility, to ensure that the use of</w:t>
      </w:r>
      <w:r w:rsidRPr="007911C1">
        <w:rPr>
          <w:rFonts w:ascii="Arial" w:hAnsi="Arial" w:cs="Arial"/>
        </w:rPr>
        <w:t xml:space="preserve"> land is situated in appropriate locations and relationships, to limit the inappropriate overcrowding of land and congestion of population, transportation systems, and other public facilities, to facilitate adequate and efficient provision for transportation systems, sewage disposal, water, energy, education, recreation, and other public service and facility requirements, to promote public health, safety, </w:t>
      </w:r>
      <w:r>
        <w:rPr>
          <w:rFonts w:ascii="Arial" w:hAnsi="Arial" w:cs="Arial"/>
        </w:rPr>
        <w:t xml:space="preserve">and welfare including </w:t>
      </w:r>
      <w:r w:rsidRPr="007911C1">
        <w:rPr>
          <w:rFonts w:ascii="Arial" w:hAnsi="Arial" w:cs="Arial"/>
        </w:rPr>
        <w:t>the conservation of property values and natural resour</w:t>
      </w:r>
      <w:r>
        <w:rPr>
          <w:rFonts w:ascii="Arial" w:hAnsi="Arial" w:cs="Arial"/>
        </w:rPr>
        <w:t>ces</w:t>
      </w:r>
      <w:r w:rsidRPr="004D5C69">
        <w:rPr>
          <w:rFonts w:ascii="Arial" w:hAnsi="Arial" w:cs="Arial"/>
        </w:rPr>
        <w:t xml:space="preserve"> </w:t>
      </w:r>
      <w:r>
        <w:rPr>
          <w:rFonts w:ascii="Arial" w:hAnsi="Arial" w:cs="Arial"/>
        </w:rPr>
        <w:t>including wooded areas, wetlands, and water resources, to implement the goals, objectives and policies of the Gerrish Township Master Plan adopted pursuant to the Township Planning Act, Public Act 168 of 1959, as amended,</w:t>
      </w:r>
      <w:r w:rsidRPr="00A41A22">
        <w:rPr>
          <w:rFonts w:ascii="Arial" w:hAnsi="Arial" w:cs="Arial"/>
        </w:rPr>
        <w:t xml:space="preserve"> and to advance all other purposes as authorized by the </w:t>
      </w:r>
      <w:r>
        <w:rPr>
          <w:rFonts w:ascii="Arial" w:hAnsi="Arial" w:cs="Arial"/>
        </w:rPr>
        <w:t xml:space="preserve">Michigan Zoning Enabling </w:t>
      </w:r>
      <w:r w:rsidRPr="00A41A22">
        <w:rPr>
          <w:rFonts w:ascii="Arial" w:hAnsi="Arial" w:cs="Arial"/>
        </w:rPr>
        <w:t>Ac</w:t>
      </w:r>
      <w:r>
        <w:rPr>
          <w:rFonts w:ascii="Arial" w:hAnsi="Arial" w:cs="Arial"/>
        </w:rPr>
        <w:t>t</w:t>
      </w:r>
      <w:r w:rsidRPr="007911C1">
        <w:rPr>
          <w:rFonts w:ascii="Arial" w:hAnsi="Arial" w:cs="Arial"/>
        </w:rPr>
        <w:t xml:space="preserve">. </w:t>
      </w:r>
    </w:p>
    <w:p w14:paraId="77BAED09" w14:textId="77777777" w:rsidR="00644473" w:rsidRDefault="00644473" w:rsidP="008F4D7E">
      <w:pPr>
        <w:jc w:val="both"/>
        <w:rPr>
          <w:rFonts w:ascii="Arial" w:hAnsi="Arial" w:cs="Arial"/>
        </w:rPr>
      </w:pPr>
    </w:p>
    <w:p w14:paraId="59246FEC" w14:textId="77777777" w:rsidR="00644473" w:rsidRDefault="00644473" w:rsidP="008F4D7E">
      <w:pPr>
        <w:jc w:val="both"/>
        <w:rPr>
          <w:rFonts w:ascii="Arial" w:hAnsi="Arial" w:cs="Arial"/>
        </w:rPr>
      </w:pPr>
    </w:p>
    <w:p w14:paraId="65E6A219" w14:textId="77777777" w:rsidR="00644473" w:rsidRDefault="00644473" w:rsidP="008F4D7E">
      <w:pPr>
        <w:jc w:val="both"/>
        <w:rPr>
          <w:rFonts w:ascii="Arial" w:hAnsi="Arial" w:cs="Arial"/>
        </w:rPr>
      </w:pPr>
    </w:p>
    <w:p w14:paraId="5BE59277" w14:textId="77777777" w:rsidR="00644473" w:rsidRDefault="00644473" w:rsidP="008F4D7E">
      <w:pPr>
        <w:jc w:val="both"/>
        <w:rPr>
          <w:rFonts w:ascii="Arial" w:hAnsi="Arial" w:cs="Arial"/>
        </w:rPr>
      </w:pPr>
    </w:p>
    <w:p w14:paraId="1130C2F7" w14:textId="77777777" w:rsidR="00644473" w:rsidRDefault="00644473" w:rsidP="008F4D7E">
      <w:pPr>
        <w:jc w:val="both"/>
        <w:rPr>
          <w:rFonts w:ascii="Arial" w:hAnsi="Arial" w:cs="Arial"/>
        </w:rPr>
      </w:pPr>
    </w:p>
    <w:p w14:paraId="16B42825" w14:textId="77777777" w:rsidR="00644473" w:rsidRDefault="00644473" w:rsidP="008F4D7E">
      <w:pPr>
        <w:jc w:val="both"/>
        <w:rPr>
          <w:rFonts w:ascii="Arial" w:hAnsi="Arial" w:cs="Arial"/>
        </w:rPr>
      </w:pPr>
    </w:p>
    <w:p w14:paraId="1874BF94" w14:textId="77777777" w:rsidR="00644473" w:rsidRPr="00154D95" w:rsidRDefault="00644473" w:rsidP="008F4D7E">
      <w:pPr>
        <w:tabs>
          <w:tab w:val="left" w:pos="360"/>
        </w:tabs>
        <w:jc w:val="center"/>
        <w:rPr>
          <w:rFonts w:ascii="Arial" w:hAnsi="Arial" w:cs="Arial"/>
          <w:i/>
          <w:iCs/>
        </w:rPr>
      </w:pPr>
      <w:r w:rsidRPr="00154D95">
        <w:rPr>
          <w:rFonts w:ascii="Arial" w:hAnsi="Arial" w:cs="Arial"/>
          <w:i/>
          <w:iCs/>
        </w:rPr>
        <w:t>Balance of Page/</w:t>
      </w:r>
      <w:r>
        <w:rPr>
          <w:rFonts w:ascii="Arial" w:hAnsi="Arial" w:cs="Arial"/>
          <w:i/>
          <w:iCs/>
        </w:rPr>
        <w:t>Article</w:t>
      </w:r>
      <w:r w:rsidRPr="00154D95">
        <w:rPr>
          <w:rFonts w:ascii="Arial" w:hAnsi="Arial" w:cs="Arial"/>
          <w:i/>
          <w:iCs/>
        </w:rPr>
        <w:t xml:space="preserve"> Blank</w:t>
      </w:r>
    </w:p>
    <w:p w14:paraId="51E643B7" w14:textId="77777777" w:rsidR="00644473" w:rsidRPr="00154D95" w:rsidRDefault="00644473" w:rsidP="008F4D7E">
      <w:pPr>
        <w:jc w:val="both"/>
        <w:rPr>
          <w:rFonts w:ascii="Arial" w:hAnsi="Arial" w:cs="Arial"/>
        </w:rPr>
      </w:pPr>
      <w:r w:rsidRPr="00154D95">
        <w:rPr>
          <w:rFonts w:ascii="Arial" w:hAnsi="Arial" w:cs="Arial"/>
        </w:rPr>
        <w:br w:type="page"/>
      </w:r>
    </w:p>
    <w:p w14:paraId="09C0B11B" w14:textId="77777777" w:rsidR="00644473" w:rsidRPr="00154D95" w:rsidRDefault="00644473" w:rsidP="008F4D7E">
      <w:pPr>
        <w:jc w:val="both"/>
        <w:rPr>
          <w:rFonts w:ascii="Arial" w:hAnsi="Arial" w:cs="Arial"/>
        </w:rPr>
      </w:pPr>
    </w:p>
    <w:p w14:paraId="40570252" w14:textId="77777777" w:rsidR="00644473" w:rsidRPr="00154D95" w:rsidRDefault="00644473" w:rsidP="008F4D7E">
      <w:pPr>
        <w:jc w:val="both"/>
        <w:rPr>
          <w:rFonts w:ascii="Arial" w:hAnsi="Arial" w:cs="Arial"/>
        </w:rPr>
      </w:pPr>
    </w:p>
    <w:p w14:paraId="6500CF64" w14:textId="77777777" w:rsidR="00644473" w:rsidRPr="00154D95" w:rsidRDefault="00644473" w:rsidP="008F4D7E">
      <w:pPr>
        <w:jc w:val="both"/>
        <w:rPr>
          <w:rFonts w:ascii="Arial" w:hAnsi="Arial" w:cs="Arial"/>
        </w:rPr>
      </w:pPr>
    </w:p>
    <w:p w14:paraId="6B2113BB" w14:textId="77777777" w:rsidR="00644473" w:rsidRPr="00154D95" w:rsidRDefault="00644473" w:rsidP="008F4D7E">
      <w:pPr>
        <w:jc w:val="both"/>
        <w:rPr>
          <w:rFonts w:ascii="Arial" w:hAnsi="Arial" w:cs="Arial"/>
        </w:rPr>
      </w:pPr>
    </w:p>
    <w:p w14:paraId="6EFED60E" w14:textId="77777777" w:rsidR="00644473" w:rsidRPr="00154D95" w:rsidRDefault="00644473" w:rsidP="008F4D7E">
      <w:pPr>
        <w:jc w:val="both"/>
        <w:rPr>
          <w:rFonts w:ascii="Arial" w:hAnsi="Arial" w:cs="Arial"/>
        </w:rPr>
      </w:pPr>
    </w:p>
    <w:p w14:paraId="4166D14B" w14:textId="77777777" w:rsidR="00644473" w:rsidRDefault="00644473" w:rsidP="008F4D7E">
      <w:pPr>
        <w:jc w:val="center"/>
        <w:rPr>
          <w:rFonts w:ascii="Arial" w:hAnsi="Arial" w:cs="Arial"/>
          <w:b/>
          <w:bCs/>
        </w:rPr>
      </w:pPr>
      <w:r w:rsidRPr="00154D95">
        <w:rPr>
          <w:rFonts w:ascii="Arial" w:hAnsi="Arial" w:cs="Arial"/>
          <w:b/>
          <w:bCs/>
        </w:rPr>
        <w:t xml:space="preserve">End of </w:t>
      </w:r>
      <w:r>
        <w:rPr>
          <w:rFonts w:ascii="Arial" w:hAnsi="Arial" w:cs="Arial"/>
          <w:b/>
          <w:bCs/>
        </w:rPr>
        <w:t>Article</w:t>
      </w:r>
      <w:r w:rsidRPr="00154D95">
        <w:rPr>
          <w:rFonts w:ascii="Arial" w:hAnsi="Arial" w:cs="Arial"/>
          <w:b/>
          <w:bCs/>
        </w:rPr>
        <w:t xml:space="preserve"> 1</w:t>
      </w:r>
    </w:p>
    <w:p w14:paraId="20780DFA" w14:textId="77777777" w:rsidR="00644473" w:rsidRDefault="00644473" w:rsidP="008F4D7E">
      <w:pPr>
        <w:jc w:val="center"/>
        <w:rPr>
          <w:rFonts w:ascii="Arial" w:hAnsi="Arial" w:cs="Arial"/>
          <w:b/>
          <w:bCs/>
        </w:rPr>
        <w:sectPr w:rsidR="00644473" w:rsidSect="006962EF">
          <w:footerReference w:type="default" r:id="rId11"/>
          <w:pgSz w:w="12240" w:h="15840" w:code="1"/>
          <w:pgMar w:top="1008" w:right="1152" w:bottom="1008" w:left="1152" w:header="432" w:footer="432" w:gutter="0"/>
          <w:pgNumType w:start="1"/>
          <w:cols w:space="720"/>
        </w:sectPr>
      </w:pPr>
    </w:p>
    <w:p w14:paraId="38BD0098" w14:textId="77777777" w:rsidR="00644473" w:rsidRPr="002A0B63" w:rsidRDefault="00644473" w:rsidP="008F4D7E">
      <w:pPr>
        <w:jc w:val="center"/>
        <w:rPr>
          <w:rFonts w:ascii="Arial" w:hAnsi="Arial" w:cs="Arial"/>
          <w:b/>
          <w:bCs/>
          <w:sz w:val="24"/>
          <w:szCs w:val="24"/>
        </w:rPr>
      </w:pPr>
      <w:r>
        <w:rPr>
          <w:rFonts w:ascii="Arial" w:hAnsi="Arial" w:cs="Arial"/>
          <w:b/>
          <w:bCs/>
          <w:sz w:val="24"/>
          <w:szCs w:val="24"/>
        </w:rPr>
        <w:lastRenderedPageBreak/>
        <w:t>Article  2</w:t>
      </w:r>
    </w:p>
    <w:p w14:paraId="45CC99B7" w14:textId="77777777" w:rsidR="00644473" w:rsidRPr="002A0B63" w:rsidRDefault="00644473" w:rsidP="008F4D7E">
      <w:pPr>
        <w:jc w:val="center"/>
        <w:rPr>
          <w:rFonts w:ascii="Arial" w:hAnsi="Arial" w:cs="Arial"/>
          <w:b/>
          <w:bCs/>
          <w:sz w:val="24"/>
          <w:szCs w:val="24"/>
        </w:rPr>
      </w:pPr>
      <w:r>
        <w:rPr>
          <w:rFonts w:ascii="Arial" w:hAnsi="Arial" w:cs="Arial"/>
          <w:b/>
          <w:bCs/>
          <w:sz w:val="24"/>
          <w:szCs w:val="24"/>
        </w:rPr>
        <w:t xml:space="preserve">GENERAL </w:t>
      </w:r>
      <w:r w:rsidRPr="002A0B63">
        <w:rPr>
          <w:rFonts w:ascii="Arial" w:hAnsi="Arial" w:cs="Arial"/>
          <w:b/>
          <w:bCs/>
          <w:sz w:val="24"/>
          <w:szCs w:val="24"/>
        </w:rPr>
        <w:t>ADMINISTRATION, ENFORCEMENT, and PENALTIES</w:t>
      </w:r>
    </w:p>
    <w:p w14:paraId="5531DACB" w14:textId="77777777" w:rsidR="00644473" w:rsidRPr="00513E99" w:rsidRDefault="00644473" w:rsidP="008F4D7E">
      <w:pPr>
        <w:jc w:val="both"/>
        <w:rPr>
          <w:rFonts w:ascii="Arial" w:hAnsi="Arial" w:cs="Arial"/>
          <w:sz w:val="16"/>
          <w:szCs w:val="16"/>
          <w:u w:val="single"/>
        </w:rPr>
      </w:pPr>
    </w:p>
    <w:p w14:paraId="74A38B5D" w14:textId="77777777" w:rsidR="00644473" w:rsidRPr="00513E99" w:rsidRDefault="00644473" w:rsidP="008F4D7E">
      <w:pPr>
        <w:jc w:val="both"/>
        <w:rPr>
          <w:rFonts w:ascii="Arial" w:hAnsi="Arial" w:cs="Arial"/>
          <w:sz w:val="16"/>
          <w:szCs w:val="16"/>
          <w:u w:val="single"/>
        </w:rPr>
      </w:pPr>
    </w:p>
    <w:p w14:paraId="41266506" w14:textId="77777777" w:rsidR="00644473" w:rsidRPr="002A0B63" w:rsidRDefault="00644473" w:rsidP="008F0CCC">
      <w:pPr>
        <w:ind w:left="-180"/>
        <w:rPr>
          <w:rFonts w:ascii="Arial" w:hAnsi="Arial" w:cs="Arial"/>
          <w:b/>
          <w:bCs/>
          <w:sz w:val="22"/>
          <w:szCs w:val="22"/>
        </w:rPr>
      </w:pPr>
      <w:r w:rsidRPr="002A0B63">
        <w:rPr>
          <w:rFonts w:ascii="Arial" w:hAnsi="Arial" w:cs="Arial"/>
          <w:b/>
          <w:bCs/>
          <w:sz w:val="22"/>
          <w:szCs w:val="22"/>
        </w:rPr>
        <w:t xml:space="preserve">Section  </w:t>
      </w:r>
      <w:r>
        <w:rPr>
          <w:rFonts w:ascii="Arial" w:hAnsi="Arial" w:cs="Arial"/>
          <w:b/>
          <w:bCs/>
          <w:sz w:val="22"/>
          <w:szCs w:val="22"/>
        </w:rPr>
        <w:t>2.1</w:t>
      </w:r>
      <w:r w:rsidRPr="002A0B63">
        <w:rPr>
          <w:rFonts w:ascii="Arial" w:hAnsi="Arial" w:cs="Arial"/>
          <w:b/>
          <w:bCs/>
          <w:sz w:val="22"/>
          <w:szCs w:val="22"/>
        </w:rPr>
        <w:t xml:space="preserve">     Purpose</w:t>
      </w:r>
    </w:p>
    <w:p w14:paraId="78FE62EE" w14:textId="77777777" w:rsidR="00644473" w:rsidRPr="002A0B63" w:rsidRDefault="00644473" w:rsidP="008F0CCC">
      <w:pPr>
        <w:rPr>
          <w:rFonts w:ascii="Arial" w:hAnsi="Arial" w:cs="Arial"/>
          <w:sz w:val="8"/>
          <w:szCs w:val="8"/>
        </w:rPr>
      </w:pPr>
    </w:p>
    <w:p w14:paraId="522636CD" w14:textId="77777777" w:rsidR="00644473" w:rsidRDefault="00644473" w:rsidP="008F0CCC">
      <w:pPr>
        <w:rPr>
          <w:rFonts w:ascii="Arial" w:hAnsi="Arial" w:cs="Arial"/>
        </w:rPr>
      </w:pPr>
      <w:r w:rsidRPr="002A0B63">
        <w:rPr>
          <w:rFonts w:ascii="Arial" w:hAnsi="Arial" w:cs="Arial"/>
        </w:rPr>
        <w:t xml:space="preserve">It is the purpose of this </w:t>
      </w:r>
      <w:r>
        <w:rPr>
          <w:rFonts w:ascii="Arial" w:hAnsi="Arial" w:cs="Arial"/>
        </w:rPr>
        <w:t>Article</w:t>
      </w:r>
      <w:r w:rsidRPr="002A0B63">
        <w:rPr>
          <w:rFonts w:ascii="Arial" w:hAnsi="Arial" w:cs="Arial"/>
        </w:rPr>
        <w:t xml:space="preserve"> to provide for the administration and enforcement of this Ordinance, including the creation of a review and permit process. The primary permit process shall require the issuance of </w:t>
      </w:r>
      <w:r>
        <w:rPr>
          <w:rFonts w:ascii="Arial" w:hAnsi="Arial" w:cs="Arial"/>
        </w:rPr>
        <w:t xml:space="preserve">a Zoning Permit which </w:t>
      </w:r>
      <w:r w:rsidRPr="002A0B63">
        <w:rPr>
          <w:rFonts w:ascii="Arial" w:hAnsi="Arial" w:cs="Arial"/>
        </w:rPr>
        <w:t xml:space="preserve">shall indicate that the uses and plans for which the </w:t>
      </w:r>
      <w:r>
        <w:rPr>
          <w:rFonts w:ascii="Arial" w:hAnsi="Arial" w:cs="Arial"/>
        </w:rPr>
        <w:t>permit</w:t>
      </w:r>
      <w:r w:rsidRPr="002A0B63">
        <w:rPr>
          <w:rFonts w:ascii="Arial" w:hAnsi="Arial" w:cs="Arial"/>
        </w:rPr>
        <w:t xml:space="preserve"> is requested comply with this Ordinance. Upon the issuance of a </w:t>
      </w:r>
      <w:r>
        <w:rPr>
          <w:rFonts w:ascii="Arial" w:hAnsi="Arial" w:cs="Arial"/>
        </w:rPr>
        <w:t>Zoning Permit, the applicant may establish the</w:t>
      </w:r>
      <w:r w:rsidRPr="002A0B63">
        <w:rPr>
          <w:rFonts w:ascii="Arial" w:hAnsi="Arial" w:cs="Arial"/>
        </w:rPr>
        <w:t xml:space="preserve"> use for which the </w:t>
      </w:r>
      <w:r>
        <w:rPr>
          <w:rFonts w:ascii="Arial" w:hAnsi="Arial" w:cs="Arial"/>
        </w:rPr>
        <w:t>permit</w:t>
      </w:r>
      <w:r w:rsidRPr="002A0B63">
        <w:rPr>
          <w:rFonts w:ascii="Arial" w:hAnsi="Arial" w:cs="Arial"/>
        </w:rPr>
        <w:t xml:space="preserve"> has been issued, including the erection of a building or structure, </w:t>
      </w:r>
      <w:r>
        <w:rPr>
          <w:rFonts w:ascii="Arial" w:hAnsi="Arial" w:cs="Arial"/>
        </w:rPr>
        <w:t>provided a Building Permit has been obtained from the Building Inspector demonstrating conformance to the requirements of the</w:t>
      </w:r>
      <w:r w:rsidRPr="002A0B63">
        <w:rPr>
          <w:rFonts w:ascii="Arial" w:hAnsi="Arial" w:cs="Arial"/>
        </w:rPr>
        <w:t xml:space="preserve"> Construction Code. </w:t>
      </w:r>
      <w:r>
        <w:rPr>
          <w:rFonts w:ascii="Arial" w:hAnsi="Arial" w:cs="Arial"/>
        </w:rPr>
        <w:t>For single family and two-family dwellings, a Building Permit may simultaneously serve as a Zoning Permit.</w:t>
      </w:r>
    </w:p>
    <w:p w14:paraId="1F113782" w14:textId="77777777" w:rsidR="00644473" w:rsidRPr="002A0B63" w:rsidRDefault="00644473" w:rsidP="008F0CCC">
      <w:pPr>
        <w:rPr>
          <w:rFonts w:ascii="Arial" w:hAnsi="Arial" w:cs="Arial"/>
        </w:rPr>
      </w:pPr>
    </w:p>
    <w:p w14:paraId="728B3251" w14:textId="77777777" w:rsidR="00644473" w:rsidRPr="002A0B63" w:rsidRDefault="00644473" w:rsidP="008F0CCC">
      <w:pPr>
        <w:ind w:left="-180"/>
        <w:rPr>
          <w:rFonts w:ascii="Arial" w:hAnsi="Arial" w:cs="Arial"/>
          <w:b/>
          <w:bCs/>
          <w:sz w:val="22"/>
          <w:szCs w:val="22"/>
        </w:rPr>
      </w:pPr>
      <w:r>
        <w:rPr>
          <w:rFonts w:ascii="Arial" w:hAnsi="Arial" w:cs="Arial"/>
          <w:b/>
          <w:bCs/>
          <w:sz w:val="22"/>
          <w:szCs w:val="22"/>
        </w:rPr>
        <w:t>Section  2.2</w:t>
      </w:r>
      <w:r w:rsidRPr="002A0B63">
        <w:rPr>
          <w:rFonts w:ascii="Arial" w:hAnsi="Arial" w:cs="Arial"/>
          <w:b/>
          <w:bCs/>
          <w:sz w:val="22"/>
          <w:szCs w:val="22"/>
        </w:rPr>
        <w:t xml:space="preserve">     </w:t>
      </w:r>
      <w:r>
        <w:rPr>
          <w:rFonts w:ascii="Arial" w:hAnsi="Arial" w:cs="Arial"/>
          <w:b/>
          <w:bCs/>
          <w:sz w:val="22"/>
          <w:szCs w:val="22"/>
        </w:rPr>
        <w:t xml:space="preserve">Zoning Permit </w:t>
      </w:r>
      <w:r w:rsidRPr="002A0B63">
        <w:rPr>
          <w:rFonts w:ascii="Arial" w:hAnsi="Arial" w:cs="Arial"/>
          <w:b/>
          <w:bCs/>
          <w:sz w:val="22"/>
          <w:szCs w:val="22"/>
        </w:rPr>
        <w:t>Required</w:t>
      </w:r>
    </w:p>
    <w:p w14:paraId="61164130" w14:textId="77777777" w:rsidR="00644473" w:rsidRPr="002A0B63" w:rsidRDefault="00644473" w:rsidP="008F0CCC">
      <w:pPr>
        <w:rPr>
          <w:rFonts w:ascii="Arial" w:hAnsi="Arial" w:cs="Arial"/>
          <w:sz w:val="8"/>
          <w:szCs w:val="8"/>
        </w:rPr>
      </w:pPr>
    </w:p>
    <w:p w14:paraId="2DCFC0B4" w14:textId="77777777" w:rsidR="00644473" w:rsidRDefault="00644473" w:rsidP="008F0CCC">
      <w:pPr>
        <w:tabs>
          <w:tab w:val="left" w:pos="360"/>
        </w:tabs>
        <w:rPr>
          <w:rFonts w:ascii="Arial" w:hAnsi="Arial" w:cs="Arial"/>
        </w:rPr>
      </w:pPr>
      <w:r>
        <w:rPr>
          <w:rFonts w:ascii="Arial" w:hAnsi="Arial" w:cs="Arial"/>
          <w:b/>
          <w:bCs/>
        </w:rPr>
        <w:t>A</w:t>
      </w:r>
      <w:r w:rsidRPr="002A0B63">
        <w:rPr>
          <w:rFonts w:ascii="Arial" w:hAnsi="Arial" w:cs="Arial"/>
          <w:b/>
          <w:bCs/>
        </w:rPr>
        <w:t xml:space="preserve">.  </w:t>
      </w:r>
      <w:r>
        <w:rPr>
          <w:rFonts w:ascii="Arial" w:hAnsi="Arial" w:cs="Arial"/>
          <w:b/>
          <w:bCs/>
        </w:rPr>
        <w:t>Permit</w:t>
      </w:r>
      <w:r w:rsidRPr="002A0B63">
        <w:rPr>
          <w:rFonts w:ascii="Arial" w:hAnsi="Arial" w:cs="Arial"/>
          <w:b/>
          <w:bCs/>
        </w:rPr>
        <w:t xml:space="preserve"> Required/Conformance to Ordinance:</w:t>
      </w:r>
      <w:r w:rsidRPr="002A0B63">
        <w:rPr>
          <w:rFonts w:ascii="Arial" w:hAnsi="Arial" w:cs="Arial"/>
        </w:rPr>
        <w:t xml:space="preserve"> Except as provided in subsection (B) below, no </w:t>
      </w:r>
      <w:r>
        <w:rPr>
          <w:rFonts w:ascii="Arial" w:hAnsi="Arial" w:cs="Arial"/>
        </w:rPr>
        <w:t xml:space="preserve">grading or </w:t>
      </w:r>
      <w:r w:rsidRPr="002A0B63">
        <w:rPr>
          <w:rFonts w:ascii="Arial" w:hAnsi="Arial" w:cs="Arial"/>
        </w:rPr>
        <w:t xml:space="preserve">excavation shall be initiated, no </w:t>
      </w:r>
      <w:r>
        <w:rPr>
          <w:rFonts w:ascii="Arial" w:hAnsi="Arial" w:cs="Arial"/>
        </w:rPr>
        <w:t xml:space="preserve">fence, wall, </w:t>
      </w:r>
      <w:r w:rsidRPr="002A0B63">
        <w:rPr>
          <w:rFonts w:ascii="Arial" w:hAnsi="Arial" w:cs="Arial"/>
        </w:rPr>
        <w:t xml:space="preserve">structure or building shall be erected, altered, or moved, and no land or building shall be used or undergo a change in </w:t>
      </w:r>
      <w:r>
        <w:rPr>
          <w:rFonts w:ascii="Arial" w:hAnsi="Arial" w:cs="Arial"/>
        </w:rPr>
        <w:t xml:space="preserve">use as delineated in the Permitted Uses tables of Article 3 until the Zoning Administrator has issued a Zoning Permit that shall signify the proposed activity conforms to the requirements of this Ordinance and, </w:t>
      </w:r>
      <w:r w:rsidRPr="002A0B63">
        <w:rPr>
          <w:rFonts w:ascii="Arial" w:hAnsi="Arial" w:cs="Arial"/>
        </w:rPr>
        <w:t xml:space="preserve">where required by </w:t>
      </w:r>
      <w:r>
        <w:rPr>
          <w:rFonts w:ascii="Arial" w:hAnsi="Arial" w:cs="Arial"/>
        </w:rPr>
        <w:t xml:space="preserve">state law, </w:t>
      </w:r>
      <w:r w:rsidRPr="002A0B63">
        <w:rPr>
          <w:rFonts w:ascii="Arial" w:hAnsi="Arial" w:cs="Arial"/>
        </w:rPr>
        <w:t>the Building Inspector</w:t>
      </w:r>
      <w:r>
        <w:rPr>
          <w:rFonts w:ascii="Arial" w:hAnsi="Arial" w:cs="Arial"/>
        </w:rPr>
        <w:t xml:space="preserve"> certifies proposed structures and buildings comply with the Construction Code through the issuance of a Building Permit. A Zoning Permit shall be on a form established for such purpose and the completed form shall identify the specific use authorized, the drawings that graphically portray the proposed alterations and improvements to the property, and any conditions made part of such permit. </w:t>
      </w:r>
      <w:r w:rsidRPr="002A0B63">
        <w:rPr>
          <w:rFonts w:ascii="Arial" w:hAnsi="Arial" w:cs="Arial"/>
        </w:rPr>
        <w:t xml:space="preserve">No </w:t>
      </w:r>
      <w:r>
        <w:rPr>
          <w:rFonts w:ascii="Arial" w:hAnsi="Arial" w:cs="Arial"/>
        </w:rPr>
        <w:t xml:space="preserve">Zoning Permit or Building Permit </w:t>
      </w:r>
      <w:r w:rsidRPr="002A0B63">
        <w:rPr>
          <w:rFonts w:ascii="Arial" w:hAnsi="Arial" w:cs="Arial"/>
        </w:rPr>
        <w:t>shall be issued for any structure, building or use of land where the use, construction, addition, or alteration would be in violation of</w:t>
      </w:r>
      <w:r>
        <w:rPr>
          <w:rFonts w:ascii="Arial" w:hAnsi="Arial" w:cs="Arial"/>
        </w:rPr>
        <w:t xml:space="preserve"> this Ordinance. See Section 2.</w:t>
      </w:r>
      <w:r w:rsidRPr="002A0B63">
        <w:rPr>
          <w:rFonts w:ascii="Arial" w:hAnsi="Arial" w:cs="Arial"/>
        </w:rPr>
        <w:t xml:space="preserve">4 regarding application </w:t>
      </w:r>
      <w:r>
        <w:rPr>
          <w:rFonts w:ascii="Arial" w:hAnsi="Arial" w:cs="Arial"/>
        </w:rPr>
        <w:t>review procedures</w:t>
      </w:r>
      <w:r w:rsidRPr="002A0B63">
        <w:rPr>
          <w:rFonts w:ascii="Arial" w:hAnsi="Arial" w:cs="Arial"/>
        </w:rPr>
        <w:t>.</w:t>
      </w:r>
    </w:p>
    <w:p w14:paraId="1620934F" w14:textId="77777777" w:rsidR="00644473" w:rsidRPr="002A0B63" w:rsidRDefault="00644473" w:rsidP="008F0CCC">
      <w:pPr>
        <w:ind w:left="720" w:hanging="360"/>
        <w:rPr>
          <w:rFonts w:ascii="Arial" w:hAnsi="Arial" w:cs="Arial"/>
        </w:rPr>
      </w:pPr>
      <w:r>
        <w:rPr>
          <w:rFonts w:ascii="Arial" w:hAnsi="Arial" w:cs="Arial"/>
        </w:rPr>
        <w:t>1.</w:t>
      </w:r>
      <w:r>
        <w:rPr>
          <w:rFonts w:ascii="Arial" w:hAnsi="Arial" w:cs="Arial"/>
        </w:rPr>
        <w:tab/>
        <w:t>In the case of a single-family or two-family dwelling, a Building Permit may simultaneously serve as a Zoning Permit. However, any Building Permit application that is to simultaneously serve as an application for a Zoning Permit shall include all information required by this Ordinance for a Zoning Permit, in addition to any information that may be necessary to conform to the Construction Code for Building Permit approval.</w:t>
      </w:r>
    </w:p>
    <w:p w14:paraId="7ABFEFF9" w14:textId="77777777" w:rsidR="00644473" w:rsidRPr="002A0B63" w:rsidRDefault="00644473" w:rsidP="008F0CCC">
      <w:pPr>
        <w:rPr>
          <w:rFonts w:ascii="Arial" w:hAnsi="Arial" w:cs="Arial"/>
          <w:sz w:val="8"/>
          <w:szCs w:val="8"/>
        </w:rPr>
      </w:pPr>
    </w:p>
    <w:p w14:paraId="30661F17" w14:textId="77777777" w:rsidR="00644473" w:rsidRPr="002A0B63" w:rsidRDefault="00644473" w:rsidP="008F0CCC">
      <w:pPr>
        <w:tabs>
          <w:tab w:val="left" w:pos="360"/>
        </w:tabs>
        <w:rPr>
          <w:rFonts w:ascii="Arial" w:hAnsi="Arial" w:cs="Arial"/>
        </w:rPr>
      </w:pPr>
      <w:r w:rsidRPr="002A0B63">
        <w:rPr>
          <w:rFonts w:ascii="Arial" w:hAnsi="Arial" w:cs="Arial"/>
          <w:b/>
          <w:bCs/>
        </w:rPr>
        <w:t xml:space="preserve">B.  </w:t>
      </w:r>
      <w:r>
        <w:rPr>
          <w:rFonts w:ascii="Arial" w:hAnsi="Arial" w:cs="Arial"/>
          <w:b/>
          <w:bCs/>
        </w:rPr>
        <w:t>Zoning Permit</w:t>
      </w:r>
      <w:r w:rsidRPr="002A0B63">
        <w:rPr>
          <w:rFonts w:ascii="Arial" w:hAnsi="Arial" w:cs="Arial"/>
          <w:b/>
          <w:bCs/>
        </w:rPr>
        <w:t xml:space="preserve"> Exemption:</w:t>
      </w:r>
      <w:r w:rsidRPr="002A0B63">
        <w:rPr>
          <w:rFonts w:ascii="Arial" w:hAnsi="Arial" w:cs="Arial"/>
        </w:rPr>
        <w:t xml:space="preserve">  </w:t>
      </w:r>
      <w:r>
        <w:rPr>
          <w:rFonts w:ascii="Arial" w:hAnsi="Arial" w:cs="Arial"/>
        </w:rPr>
        <w:t>A Zoning Permit shall not be required for the</w:t>
      </w:r>
      <w:r w:rsidRPr="002A0B63">
        <w:rPr>
          <w:rFonts w:ascii="Arial" w:hAnsi="Arial" w:cs="Arial"/>
        </w:rPr>
        <w:t xml:space="preserve"> alteration of </w:t>
      </w:r>
      <w:r>
        <w:rPr>
          <w:rFonts w:ascii="Arial" w:hAnsi="Arial" w:cs="Arial"/>
        </w:rPr>
        <w:t>any</w:t>
      </w:r>
      <w:r w:rsidRPr="002A0B63">
        <w:rPr>
          <w:rFonts w:ascii="Arial" w:hAnsi="Arial" w:cs="Arial"/>
        </w:rPr>
        <w:t xml:space="preserve"> </w:t>
      </w:r>
      <w:r>
        <w:rPr>
          <w:rFonts w:ascii="Arial" w:hAnsi="Arial" w:cs="Arial"/>
        </w:rPr>
        <w:t xml:space="preserve">building </w:t>
      </w:r>
      <w:r w:rsidRPr="002A0B63">
        <w:rPr>
          <w:rFonts w:ascii="Arial" w:hAnsi="Arial" w:cs="Arial"/>
        </w:rPr>
        <w:t xml:space="preserve">wall provided no change is made to the location of </w:t>
      </w:r>
      <w:r>
        <w:rPr>
          <w:rFonts w:ascii="Arial" w:hAnsi="Arial" w:cs="Arial"/>
        </w:rPr>
        <w:t>an</w:t>
      </w:r>
      <w:r w:rsidRPr="002A0B63">
        <w:rPr>
          <w:rFonts w:ascii="Arial" w:hAnsi="Arial" w:cs="Arial"/>
        </w:rPr>
        <w:t xml:space="preserve"> exterior wall</w:t>
      </w:r>
      <w:r>
        <w:rPr>
          <w:rFonts w:ascii="Arial" w:hAnsi="Arial" w:cs="Arial"/>
        </w:rPr>
        <w:t xml:space="preserve"> and such alterations are in compliance with </w:t>
      </w:r>
      <w:r w:rsidRPr="002A0B63">
        <w:rPr>
          <w:rFonts w:ascii="Arial" w:hAnsi="Arial" w:cs="Arial"/>
        </w:rPr>
        <w:t>all requirements and standards of thi</w:t>
      </w:r>
      <w:r>
        <w:rPr>
          <w:rFonts w:ascii="Arial" w:hAnsi="Arial" w:cs="Arial"/>
        </w:rPr>
        <w:t>s Ordinance. A Building Permit may be necessary for such an alteration.</w:t>
      </w:r>
    </w:p>
    <w:p w14:paraId="58C3841B" w14:textId="77777777" w:rsidR="00644473" w:rsidRPr="002A0B63" w:rsidRDefault="00644473" w:rsidP="008F0CCC">
      <w:pPr>
        <w:rPr>
          <w:rFonts w:ascii="Arial" w:hAnsi="Arial" w:cs="Arial"/>
        </w:rPr>
      </w:pPr>
    </w:p>
    <w:p w14:paraId="5FAFD5F9" w14:textId="77777777" w:rsidR="00644473" w:rsidRPr="002A0B63" w:rsidRDefault="00644473" w:rsidP="008F0CCC">
      <w:pPr>
        <w:ind w:left="-180"/>
        <w:rPr>
          <w:rFonts w:ascii="Arial" w:hAnsi="Arial" w:cs="Arial"/>
          <w:b/>
          <w:bCs/>
          <w:sz w:val="22"/>
          <w:szCs w:val="22"/>
        </w:rPr>
      </w:pPr>
      <w:r w:rsidRPr="002A0B63">
        <w:rPr>
          <w:rFonts w:ascii="Arial" w:hAnsi="Arial" w:cs="Arial"/>
          <w:b/>
          <w:bCs/>
          <w:sz w:val="22"/>
          <w:szCs w:val="22"/>
        </w:rPr>
        <w:t>Sectio</w:t>
      </w:r>
      <w:r>
        <w:rPr>
          <w:rFonts w:ascii="Arial" w:hAnsi="Arial" w:cs="Arial"/>
          <w:b/>
          <w:bCs/>
          <w:sz w:val="22"/>
          <w:szCs w:val="22"/>
        </w:rPr>
        <w:t>n  2</w:t>
      </w:r>
      <w:r w:rsidRPr="002A0B63">
        <w:rPr>
          <w:rFonts w:ascii="Arial" w:hAnsi="Arial" w:cs="Arial"/>
          <w:b/>
          <w:bCs/>
          <w:sz w:val="22"/>
          <w:szCs w:val="22"/>
        </w:rPr>
        <w:t>.</w:t>
      </w:r>
      <w:r>
        <w:rPr>
          <w:rFonts w:ascii="Arial" w:hAnsi="Arial" w:cs="Arial"/>
          <w:b/>
          <w:bCs/>
          <w:sz w:val="22"/>
          <w:szCs w:val="22"/>
        </w:rPr>
        <w:t>3</w:t>
      </w:r>
      <w:r w:rsidRPr="002A0B63">
        <w:rPr>
          <w:rFonts w:ascii="Arial" w:hAnsi="Arial" w:cs="Arial"/>
          <w:b/>
          <w:bCs/>
          <w:sz w:val="22"/>
          <w:szCs w:val="22"/>
        </w:rPr>
        <w:t xml:space="preserve">     Responsibility for Administration</w:t>
      </w:r>
    </w:p>
    <w:p w14:paraId="77B0AD4F" w14:textId="77777777" w:rsidR="00644473" w:rsidRPr="00154D95" w:rsidRDefault="00644473" w:rsidP="008F0CCC">
      <w:pPr>
        <w:rPr>
          <w:rFonts w:ascii="Arial" w:hAnsi="Arial" w:cs="Arial"/>
          <w:sz w:val="8"/>
          <w:szCs w:val="8"/>
        </w:rPr>
      </w:pPr>
    </w:p>
    <w:p w14:paraId="4FF5B991" w14:textId="77777777" w:rsidR="00644473" w:rsidRDefault="00644473" w:rsidP="008F0CCC">
      <w:pPr>
        <w:rPr>
          <w:rFonts w:ascii="Arial" w:hAnsi="Arial" w:cs="Arial"/>
        </w:rPr>
      </w:pPr>
      <w:r w:rsidRPr="00154D95">
        <w:rPr>
          <w:rFonts w:ascii="Arial" w:hAnsi="Arial" w:cs="Arial"/>
          <w:b/>
          <w:bCs/>
        </w:rPr>
        <w:t>A.  General Administration:</w:t>
      </w:r>
      <w:r w:rsidRPr="00154D95">
        <w:rPr>
          <w:rFonts w:ascii="Arial" w:hAnsi="Arial" w:cs="Arial"/>
        </w:rPr>
        <w:t xml:space="preserve">  The administration and enforcement of this Ordinance shall be the responsibility of the </w:t>
      </w:r>
      <w:r>
        <w:rPr>
          <w:rFonts w:ascii="Arial" w:hAnsi="Arial" w:cs="Arial"/>
        </w:rPr>
        <w:t>Township Board</w:t>
      </w:r>
      <w:r w:rsidRPr="00154D95">
        <w:rPr>
          <w:rFonts w:ascii="Arial" w:hAnsi="Arial" w:cs="Arial"/>
        </w:rPr>
        <w:t xml:space="preserve">, the Planning Commission, the Zoning Board of Appeals, and such personnel as designated by the </w:t>
      </w:r>
      <w:r>
        <w:rPr>
          <w:rFonts w:ascii="Arial" w:hAnsi="Arial" w:cs="Arial"/>
        </w:rPr>
        <w:t>Township Board in accordance with P.A. 110 of 2006</w:t>
      </w:r>
      <w:r w:rsidRPr="00154D95">
        <w:rPr>
          <w:rFonts w:ascii="Arial" w:hAnsi="Arial" w:cs="Arial"/>
        </w:rPr>
        <w:t xml:space="preserve">, as amended, and this Ordinance. The </w:t>
      </w:r>
      <w:r>
        <w:rPr>
          <w:rFonts w:ascii="Arial" w:hAnsi="Arial" w:cs="Arial"/>
        </w:rPr>
        <w:t>Township Board</w:t>
      </w:r>
      <w:r w:rsidRPr="00154D95">
        <w:rPr>
          <w:rFonts w:ascii="Arial" w:hAnsi="Arial" w:cs="Arial"/>
        </w:rPr>
        <w:t xml:space="preserve"> shall appoint a Zoning Administrator who shall act as an officer in the administration and enforcement of this Ordinance.</w:t>
      </w:r>
      <w:r>
        <w:rPr>
          <w:rFonts w:ascii="Arial" w:hAnsi="Arial" w:cs="Arial"/>
        </w:rPr>
        <w:t xml:space="preserve"> The Zoning Administrator may simultaneously serve as the Building Inspector.</w:t>
      </w:r>
    </w:p>
    <w:p w14:paraId="20DCD1E9" w14:textId="77777777" w:rsidR="00644473" w:rsidRPr="00154D95" w:rsidRDefault="00644473" w:rsidP="008F0CCC">
      <w:pPr>
        <w:rPr>
          <w:rFonts w:ascii="Arial" w:hAnsi="Arial" w:cs="Arial"/>
          <w:sz w:val="8"/>
          <w:szCs w:val="8"/>
        </w:rPr>
      </w:pPr>
    </w:p>
    <w:p w14:paraId="526D9024" w14:textId="77777777" w:rsidR="00644473" w:rsidRPr="00154D95" w:rsidRDefault="00644473" w:rsidP="008F0CCC">
      <w:pPr>
        <w:rPr>
          <w:rFonts w:ascii="Arial" w:hAnsi="Arial" w:cs="Arial"/>
        </w:rPr>
      </w:pPr>
      <w:r w:rsidRPr="00154D95">
        <w:rPr>
          <w:rFonts w:ascii="Arial" w:hAnsi="Arial" w:cs="Arial"/>
          <w:b/>
          <w:bCs/>
        </w:rPr>
        <w:t>B.  Duties of the Zoning Administrator:</w:t>
      </w:r>
      <w:r w:rsidRPr="00154D95">
        <w:rPr>
          <w:rFonts w:ascii="Arial" w:hAnsi="Arial" w:cs="Arial"/>
        </w:rPr>
        <w:t xml:space="preserve">  Under no circumstances is the Zoning Administrator permitted to make changes in this Ordinance, nor to vary the terms of this Ordinance while carrying out the duties prescribed herein. </w:t>
      </w:r>
      <w:r>
        <w:rPr>
          <w:rFonts w:ascii="Arial" w:hAnsi="Arial" w:cs="Arial"/>
        </w:rPr>
        <w:t>The</w:t>
      </w:r>
      <w:r w:rsidRPr="00154D95">
        <w:rPr>
          <w:rFonts w:ascii="Arial" w:hAnsi="Arial" w:cs="Arial"/>
        </w:rPr>
        <w:t xml:space="preserve"> Zoning Administrator shall perform the duties specified in this Or</w:t>
      </w:r>
      <w:r>
        <w:rPr>
          <w:rFonts w:ascii="Arial" w:hAnsi="Arial" w:cs="Arial"/>
        </w:rPr>
        <w:t>dinance including, at a minimum:</w:t>
      </w:r>
      <w:r w:rsidRPr="00154D95">
        <w:rPr>
          <w:rFonts w:ascii="Arial" w:hAnsi="Arial" w:cs="Arial"/>
        </w:rPr>
        <w:t xml:space="preserve"> </w:t>
      </w:r>
    </w:p>
    <w:p w14:paraId="503F8D45" w14:textId="77777777" w:rsidR="00644473" w:rsidRPr="00154D95" w:rsidRDefault="00644473" w:rsidP="008F0CCC">
      <w:pPr>
        <w:ind w:left="720" w:hanging="360"/>
        <w:rPr>
          <w:rFonts w:ascii="Arial" w:hAnsi="Arial" w:cs="Arial"/>
        </w:rPr>
      </w:pPr>
      <w:r w:rsidRPr="00154D95">
        <w:rPr>
          <w:rFonts w:ascii="Arial" w:hAnsi="Arial" w:cs="Arial"/>
        </w:rPr>
        <w:t>1.</w:t>
      </w:r>
      <w:r w:rsidRPr="00154D95">
        <w:rPr>
          <w:rFonts w:ascii="Arial" w:hAnsi="Arial" w:cs="Arial"/>
        </w:rPr>
        <w:tab/>
      </w:r>
      <w:r w:rsidRPr="00154D95">
        <w:rPr>
          <w:rFonts w:ascii="Arial" w:hAnsi="Arial" w:cs="Arial"/>
          <w:u w:val="single"/>
        </w:rPr>
        <w:t>Review Applications</w:t>
      </w:r>
      <w:r w:rsidRPr="00154D95">
        <w:rPr>
          <w:rFonts w:ascii="Arial" w:hAnsi="Arial" w:cs="Arial"/>
        </w:rPr>
        <w:t xml:space="preserve">: Undertake and/or assist in the review of </w:t>
      </w:r>
      <w:r>
        <w:rPr>
          <w:rFonts w:ascii="Arial" w:hAnsi="Arial" w:cs="Arial"/>
        </w:rPr>
        <w:t xml:space="preserve">Zoning Permit </w:t>
      </w:r>
      <w:r w:rsidRPr="00154D95">
        <w:rPr>
          <w:rFonts w:ascii="Arial" w:hAnsi="Arial" w:cs="Arial"/>
        </w:rPr>
        <w:t>applications and other applications made under this Ordinance, including applications for plot plans, site plans, special land use approvals, and variances.</w:t>
      </w:r>
    </w:p>
    <w:p w14:paraId="311B61E4" w14:textId="77777777" w:rsidR="00644473" w:rsidRPr="00154D95" w:rsidRDefault="00644473" w:rsidP="008F0CCC">
      <w:pPr>
        <w:ind w:left="720" w:hanging="360"/>
        <w:rPr>
          <w:rFonts w:ascii="Arial" w:hAnsi="Arial" w:cs="Arial"/>
        </w:rPr>
      </w:pPr>
      <w:r w:rsidRPr="00154D95">
        <w:rPr>
          <w:rFonts w:ascii="Arial" w:hAnsi="Arial" w:cs="Arial"/>
        </w:rPr>
        <w:t>2.</w:t>
      </w:r>
      <w:r w:rsidRPr="00154D95">
        <w:rPr>
          <w:rFonts w:ascii="Arial" w:hAnsi="Arial" w:cs="Arial"/>
        </w:rPr>
        <w:tab/>
      </w:r>
      <w:r w:rsidRPr="00154D95">
        <w:rPr>
          <w:rFonts w:ascii="Arial" w:hAnsi="Arial" w:cs="Arial"/>
          <w:u w:val="single"/>
        </w:rPr>
        <w:t xml:space="preserve">Issue </w:t>
      </w:r>
      <w:r>
        <w:rPr>
          <w:rFonts w:ascii="Arial" w:hAnsi="Arial" w:cs="Arial"/>
          <w:u w:val="single"/>
        </w:rPr>
        <w:t>Zoning Permits</w:t>
      </w:r>
      <w:r w:rsidRPr="00154D95">
        <w:rPr>
          <w:rFonts w:ascii="Arial" w:hAnsi="Arial" w:cs="Arial"/>
        </w:rPr>
        <w:t xml:space="preserve">: Issue </w:t>
      </w:r>
      <w:r>
        <w:rPr>
          <w:rFonts w:ascii="Arial" w:hAnsi="Arial" w:cs="Arial"/>
        </w:rPr>
        <w:t>Zoning Permits</w:t>
      </w:r>
      <w:r w:rsidRPr="00154D95">
        <w:rPr>
          <w:rFonts w:ascii="Arial" w:hAnsi="Arial" w:cs="Arial"/>
        </w:rPr>
        <w:t xml:space="preserve"> and other approvals when all provisions of this Ordinance have been met and the necessary approval has been granted by the proper body or official.</w:t>
      </w:r>
    </w:p>
    <w:p w14:paraId="028728CC" w14:textId="77777777" w:rsidR="00644473" w:rsidRPr="00154D95" w:rsidRDefault="00644473" w:rsidP="008F0CCC">
      <w:pPr>
        <w:ind w:left="720" w:hanging="360"/>
        <w:rPr>
          <w:rFonts w:ascii="Arial" w:hAnsi="Arial" w:cs="Arial"/>
        </w:rPr>
      </w:pPr>
      <w:r w:rsidRPr="00154D95">
        <w:rPr>
          <w:rFonts w:ascii="Arial" w:hAnsi="Arial" w:cs="Arial"/>
        </w:rPr>
        <w:t>3.</w:t>
      </w:r>
      <w:r w:rsidRPr="00154D95">
        <w:rPr>
          <w:rFonts w:ascii="Arial" w:hAnsi="Arial" w:cs="Arial"/>
        </w:rPr>
        <w:tab/>
      </w:r>
      <w:r w:rsidRPr="00154D95">
        <w:rPr>
          <w:rFonts w:ascii="Arial" w:hAnsi="Arial" w:cs="Arial"/>
          <w:u w:val="single"/>
        </w:rPr>
        <w:t>File of Applications</w:t>
      </w:r>
      <w:r w:rsidRPr="00154D95">
        <w:rPr>
          <w:rFonts w:ascii="Arial" w:hAnsi="Arial" w:cs="Arial"/>
        </w:rPr>
        <w:t>: Maintain files of all applicatio</w:t>
      </w:r>
      <w:r>
        <w:rPr>
          <w:rFonts w:ascii="Arial" w:hAnsi="Arial" w:cs="Arial"/>
        </w:rPr>
        <w:t>ns submitted under this Ordinance, action on such applications,</w:t>
      </w:r>
      <w:r w:rsidRPr="00154D95">
        <w:rPr>
          <w:rFonts w:ascii="Arial" w:hAnsi="Arial" w:cs="Arial"/>
        </w:rPr>
        <w:t xml:space="preserve"> and any performance guarantees associated with </w:t>
      </w:r>
      <w:r>
        <w:rPr>
          <w:rFonts w:ascii="Arial" w:hAnsi="Arial" w:cs="Arial"/>
        </w:rPr>
        <w:t>permits</w:t>
      </w:r>
      <w:r w:rsidRPr="00154D95">
        <w:rPr>
          <w:rFonts w:ascii="Arial" w:hAnsi="Arial" w:cs="Arial"/>
        </w:rPr>
        <w:t>. These files shall be open for public inspection.</w:t>
      </w:r>
    </w:p>
    <w:p w14:paraId="1634B9BB" w14:textId="77777777" w:rsidR="00644473" w:rsidRDefault="00644473" w:rsidP="008F0CCC">
      <w:pPr>
        <w:ind w:left="720" w:hanging="360"/>
        <w:rPr>
          <w:rFonts w:ascii="Arial" w:hAnsi="Arial" w:cs="Arial"/>
        </w:rPr>
      </w:pPr>
      <w:r w:rsidRPr="00154D95">
        <w:rPr>
          <w:rFonts w:ascii="Arial" w:hAnsi="Arial" w:cs="Arial"/>
        </w:rPr>
        <w:t>4.</w:t>
      </w:r>
      <w:r w:rsidRPr="00154D95">
        <w:rPr>
          <w:rFonts w:ascii="Arial" w:hAnsi="Arial" w:cs="Arial"/>
        </w:rPr>
        <w:tab/>
      </w:r>
      <w:r w:rsidRPr="00154D95">
        <w:rPr>
          <w:rFonts w:ascii="Arial" w:hAnsi="Arial" w:cs="Arial"/>
          <w:u w:val="single"/>
        </w:rPr>
        <w:t>Inspections and Violations</w:t>
      </w:r>
      <w:r w:rsidRPr="00154D95">
        <w:rPr>
          <w:rFonts w:ascii="Arial" w:hAnsi="Arial" w:cs="Arial"/>
        </w:rPr>
        <w:t>: Assist in the investigation and resolution of violations of this Ordinance including inspections of buildings or premises to investigate</w:t>
      </w:r>
      <w:r>
        <w:rPr>
          <w:rFonts w:ascii="Arial" w:hAnsi="Arial" w:cs="Arial"/>
        </w:rPr>
        <w:t>,</w:t>
      </w:r>
      <w:r w:rsidRPr="00154D95">
        <w:rPr>
          <w:rFonts w:ascii="Arial" w:hAnsi="Arial" w:cs="Arial"/>
        </w:rPr>
        <w:t xml:space="preserve"> monitor </w:t>
      </w:r>
      <w:r>
        <w:rPr>
          <w:rFonts w:ascii="Arial" w:hAnsi="Arial" w:cs="Arial"/>
        </w:rPr>
        <w:t xml:space="preserve">and ensure </w:t>
      </w:r>
      <w:r w:rsidRPr="00154D95">
        <w:rPr>
          <w:rFonts w:ascii="Arial" w:hAnsi="Arial" w:cs="Arial"/>
        </w:rPr>
        <w:t>c</w:t>
      </w:r>
      <w:r>
        <w:rPr>
          <w:rFonts w:ascii="Arial" w:hAnsi="Arial" w:cs="Arial"/>
        </w:rPr>
        <w:t>onformance with this Ordinance</w:t>
      </w:r>
      <w:r w:rsidRPr="00154D95">
        <w:rPr>
          <w:rFonts w:ascii="Arial" w:hAnsi="Arial" w:cs="Arial"/>
        </w:rPr>
        <w:t>.</w:t>
      </w:r>
    </w:p>
    <w:p w14:paraId="7FC6076F" w14:textId="77777777" w:rsidR="00644473" w:rsidRPr="00154D95" w:rsidRDefault="00644473" w:rsidP="008F0CCC">
      <w:pPr>
        <w:ind w:left="720" w:hanging="360"/>
        <w:rPr>
          <w:rFonts w:ascii="Arial" w:hAnsi="Arial" w:cs="Arial"/>
        </w:rPr>
      </w:pPr>
      <w:r w:rsidRPr="00154D95">
        <w:rPr>
          <w:rFonts w:ascii="Arial" w:hAnsi="Arial" w:cs="Arial"/>
        </w:rPr>
        <w:t>5.</w:t>
      </w:r>
      <w:r w:rsidRPr="00154D95">
        <w:rPr>
          <w:rFonts w:ascii="Arial" w:hAnsi="Arial" w:cs="Arial"/>
        </w:rPr>
        <w:tab/>
      </w:r>
      <w:r w:rsidRPr="00154D95">
        <w:rPr>
          <w:rFonts w:ascii="Arial" w:hAnsi="Arial" w:cs="Arial"/>
          <w:u w:val="single"/>
        </w:rPr>
        <w:t>Record of Complaints</w:t>
      </w:r>
      <w:r w:rsidRPr="00154D95">
        <w:rPr>
          <w:rFonts w:ascii="Arial" w:hAnsi="Arial" w:cs="Arial"/>
        </w:rPr>
        <w:t xml:space="preserve">: The Zoning Administrator shall keep a record of </w:t>
      </w:r>
      <w:r>
        <w:rPr>
          <w:rFonts w:ascii="Arial" w:hAnsi="Arial" w:cs="Arial"/>
        </w:rPr>
        <w:t>an</w:t>
      </w:r>
      <w:r w:rsidRPr="00154D95">
        <w:rPr>
          <w:rFonts w:ascii="Arial" w:hAnsi="Arial" w:cs="Arial"/>
        </w:rPr>
        <w:t xml:space="preserve">y complaint of a violation of </w:t>
      </w:r>
      <w:r>
        <w:rPr>
          <w:rFonts w:ascii="Arial" w:hAnsi="Arial" w:cs="Arial"/>
        </w:rPr>
        <w:t>this Ordinance</w:t>
      </w:r>
      <w:r w:rsidRPr="00154D95">
        <w:rPr>
          <w:rFonts w:ascii="Arial" w:hAnsi="Arial" w:cs="Arial"/>
        </w:rPr>
        <w:t xml:space="preserve"> and of the action taken consequent to each complaint</w:t>
      </w:r>
      <w:r>
        <w:rPr>
          <w:rFonts w:ascii="Arial" w:hAnsi="Arial" w:cs="Arial"/>
        </w:rPr>
        <w:t>, and shall provide the Township Clerk with a copy of such records</w:t>
      </w:r>
      <w:r w:rsidRPr="00154D95">
        <w:rPr>
          <w:rFonts w:ascii="Arial" w:hAnsi="Arial" w:cs="Arial"/>
        </w:rPr>
        <w:t>. Such records shall be open for public inspection.</w:t>
      </w:r>
    </w:p>
    <w:p w14:paraId="6B182F9F" w14:textId="77777777" w:rsidR="00644473" w:rsidRPr="00154D95" w:rsidRDefault="00644473" w:rsidP="008F0CCC">
      <w:pPr>
        <w:ind w:left="720" w:hanging="360"/>
        <w:rPr>
          <w:rFonts w:ascii="Arial" w:hAnsi="Arial" w:cs="Arial"/>
        </w:rPr>
      </w:pPr>
      <w:r>
        <w:rPr>
          <w:rFonts w:ascii="Arial" w:hAnsi="Arial" w:cs="Arial"/>
          <w:sz w:val="8"/>
          <w:szCs w:val="8"/>
        </w:rPr>
        <w:br w:type="page"/>
      </w:r>
      <w:r w:rsidRPr="00154D95">
        <w:rPr>
          <w:rFonts w:ascii="Arial" w:hAnsi="Arial" w:cs="Arial"/>
        </w:rPr>
        <w:lastRenderedPageBreak/>
        <w:t>6.</w:t>
      </w:r>
      <w:r w:rsidRPr="00154D95">
        <w:rPr>
          <w:rFonts w:ascii="Arial" w:hAnsi="Arial" w:cs="Arial"/>
        </w:rPr>
        <w:tab/>
      </w:r>
      <w:r w:rsidRPr="00154D95">
        <w:rPr>
          <w:rFonts w:ascii="Arial" w:hAnsi="Arial" w:cs="Arial"/>
          <w:u w:val="single"/>
        </w:rPr>
        <w:t>Reports</w:t>
      </w:r>
      <w:r w:rsidRPr="00154D95">
        <w:rPr>
          <w:rFonts w:ascii="Arial" w:hAnsi="Arial" w:cs="Arial"/>
        </w:rPr>
        <w:t xml:space="preserve">: The Zoning Administrator shall report to and attend meetings of the Planning Commission, Zoning Board of Appeals, and </w:t>
      </w:r>
      <w:r>
        <w:rPr>
          <w:rFonts w:ascii="Arial" w:hAnsi="Arial" w:cs="Arial"/>
        </w:rPr>
        <w:t>Township Board</w:t>
      </w:r>
      <w:r w:rsidRPr="00154D95">
        <w:rPr>
          <w:rFonts w:ascii="Arial" w:hAnsi="Arial" w:cs="Arial"/>
        </w:rPr>
        <w:t xml:space="preserve">, as requested by such bodies, on activities pertaining to the issuance of </w:t>
      </w:r>
      <w:r>
        <w:rPr>
          <w:rFonts w:ascii="Arial" w:hAnsi="Arial" w:cs="Arial"/>
        </w:rPr>
        <w:t>permits</w:t>
      </w:r>
      <w:r w:rsidRPr="00154D95">
        <w:rPr>
          <w:rFonts w:ascii="Arial" w:hAnsi="Arial" w:cs="Arial"/>
        </w:rPr>
        <w:t>, complaints of violation, actions taken on such complaints, and other Ordinance administrative and enforcement matters as may arise.</w:t>
      </w:r>
      <w:r>
        <w:rPr>
          <w:rFonts w:ascii="Arial" w:hAnsi="Arial" w:cs="Arial"/>
        </w:rPr>
        <w:t xml:space="preserve"> </w:t>
      </w:r>
      <w:r w:rsidRPr="00154D95">
        <w:rPr>
          <w:rFonts w:ascii="Arial" w:hAnsi="Arial" w:cs="Arial"/>
        </w:rPr>
        <w:t>The Zoning Administrator shall</w:t>
      </w:r>
      <w:r>
        <w:rPr>
          <w:rFonts w:ascii="Arial" w:hAnsi="Arial" w:cs="Arial"/>
        </w:rPr>
        <w:t xml:space="preserve"> prepare an annual report to the Township Board regarding permits, violations, and related Ordinance matters.</w:t>
      </w:r>
    </w:p>
    <w:p w14:paraId="19E7E22C" w14:textId="77777777" w:rsidR="00644473" w:rsidRPr="00154D95" w:rsidRDefault="00644473" w:rsidP="008F0CCC">
      <w:pPr>
        <w:rPr>
          <w:rFonts w:ascii="Arial" w:hAnsi="Arial" w:cs="Arial"/>
        </w:rPr>
      </w:pPr>
    </w:p>
    <w:p w14:paraId="6FDC6BC0" w14:textId="77777777" w:rsidR="00644473" w:rsidRPr="002A0B63" w:rsidRDefault="00644473" w:rsidP="008F0CCC">
      <w:pPr>
        <w:ind w:left="-180"/>
        <w:rPr>
          <w:rFonts w:ascii="Arial" w:hAnsi="Arial" w:cs="Arial"/>
          <w:b/>
          <w:bCs/>
          <w:sz w:val="22"/>
          <w:szCs w:val="22"/>
        </w:rPr>
      </w:pPr>
      <w:r>
        <w:rPr>
          <w:rFonts w:ascii="Arial" w:hAnsi="Arial" w:cs="Arial"/>
          <w:b/>
          <w:bCs/>
          <w:sz w:val="22"/>
          <w:szCs w:val="22"/>
        </w:rPr>
        <w:t>Section  2.4     Zoning Permit</w:t>
      </w:r>
      <w:r w:rsidRPr="002A0B63">
        <w:rPr>
          <w:rFonts w:ascii="Arial" w:hAnsi="Arial" w:cs="Arial"/>
          <w:b/>
          <w:bCs/>
          <w:sz w:val="22"/>
          <w:szCs w:val="22"/>
        </w:rPr>
        <w:t xml:space="preserve"> Application and Review Procedures</w:t>
      </w:r>
    </w:p>
    <w:p w14:paraId="761EA6AC" w14:textId="77777777" w:rsidR="00644473" w:rsidRPr="00154D95" w:rsidRDefault="00644473" w:rsidP="008F0CCC">
      <w:pPr>
        <w:tabs>
          <w:tab w:val="left" w:pos="360"/>
        </w:tabs>
        <w:rPr>
          <w:rFonts w:ascii="Arial" w:hAnsi="Arial" w:cs="Arial"/>
          <w:sz w:val="8"/>
          <w:szCs w:val="8"/>
        </w:rPr>
      </w:pPr>
    </w:p>
    <w:p w14:paraId="10ED137E" w14:textId="77777777" w:rsidR="00644473" w:rsidRDefault="00644473" w:rsidP="008F0CCC">
      <w:pPr>
        <w:rPr>
          <w:rFonts w:ascii="Arial" w:hAnsi="Arial" w:cs="Arial"/>
        </w:rPr>
      </w:pPr>
      <w:r w:rsidRPr="00154D95">
        <w:rPr>
          <w:rFonts w:ascii="Arial" w:hAnsi="Arial" w:cs="Arial"/>
          <w:b/>
          <w:bCs/>
        </w:rPr>
        <w:t>A.  General Application and Review</w:t>
      </w:r>
      <w:r>
        <w:rPr>
          <w:rFonts w:ascii="Arial" w:hAnsi="Arial" w:cs="Arial"/>
          <w:b/>
          <w:bCs/>
        </w:rPr>
        <w:t xml:space="preserve"> Procedures</w:t>
      </w:r>
      <w:r w:rsidRPr="00154D95">
        <w:rPr>
          <w:rFonts w:ascii="Arial" w:hAnsi="Arial" w:cs="Arial"/>
          <w:b/>
          <w:bCs/>
        </w:rPr>
        <w:t xml:space="preserve">:  </w:t>
      </w:r>
      <w:r w:rsidRPr="00154D95">
        <w:rPr>
          <w:rFonts w:ascii="Arial" w:hAnsi="Arial" w:cs="Arial"/>
        </w:rPr>
        <w:t xml:space="preserve">An application for a </w:t>
      </w:r>
      <w:r>
        <w:rPr>
          <w:rFonts w:ascii="Arial" w:hAnsi="Arial" w:cs="Arial"/>
        </w:rPr>
        <w:t>Zoning Permit</w:t>
      </w:r>
      <w:r w:rsidRPr="00154D95">
        <w:rPr>
          <w:rFonts w:ascii="Arial" w:hAnsi="Arial" w:cs="Arial"/>
        </w:rPr>
        <w:t xml:space="preserve"> shall be available from the </w:t>
      </w:r>
      <w:r>
        <w:rPr>
          <w:rFonts w:ascii="Arial" w:hAnsi="Arial" w:cs="Arial"/>
        </w:rPr>
        <w:t>Zoning Administrator</w:t>
      </w:r>
      <w:r w:rsidRPr="00154D95">
        <w:rPr>
          <w:rFonts w:ascii="Arial" w:hAnsi="Arial" w:cs="Arial"/>
        </w:rPr>
        <w:t xml:space="preserve">. Upon approval of the application, which is to include, at a minimum, </w:t>
      </w:r>
      <w:r>
        <w:rPr>
          <w:rFonts w:ascii="Arial" w:hAnsi="Arial" w:cs="Arial"/>
        </w:rPr>
        <w:t xml:space="preserve">the application form and all required supporting data and documents including </w:t>
      </w:r>
      <w:r w:rsidRPr="00154D95">
        <w:rPr>
          <w:rFonts w:ascii="Arial" w:hAnsi="Arial" w:cs="Arial"/>
        </w:rPr>
        <w:t xml:space="preserve">a plot plan or site plan, a </w:t>
      </w:r>
      <w:r>
        <w:rPr>
          <w:rFonts w:ascii="Arial" w:hAnsi="Arial" w:cs="Arial"/>
        </w:rPr>
        <w:t>Zoning Permit</w:t>
      </w:r>
      <w:r w:rsidRPr="00154D95">
        <w:rPr>
          <w:rFonts w:ascii="Arial" w:hAnsi="Arial" w:cs="Arial"/>
        </w:rPr>
        <w:t xml:space="preserve"> shall be issued. Whenever </w:t>
      </w:r>
      <w:r>
        <w:rPr>
          <w:rFonts w:ascii="Arial" w:hAnsi="Arial" w:cs="Arial"/>
        </w:rPr>
        <w:t xml:space="preserve">the Zoning Administrator determines an application for a single-family or two-family dwelling and accessory uses and </w:t>
      </w:r>
      <w:r w:rsidRPr="00154D95">
        <w:rPr>
          <w:rFonts w:ascii="Arial" w:hAnsi="Arial" w:cs="Arial"/>
        </w:rPr>
        <w:t>structures</w:t>
      </w:r>
      <w:r>
        <w:rPr>
          <w:rFonts w:ascii="Arial" w:hAnsi="Arial" w:cs="Arial"/>
        </w:rPr>
        <w:t xml:space="preserve"> is</w:t>
      </w:r>
      <w:r w:rsidRPr="00154D95">
        <w:rPr>
          <w:rFonts w:ascii="Arial" w:hAnsi="Arial" w:cs="Arial"/>
        </w:rPr>
        <w:t xml:space="preserve"> in conformity with the provisions of this Ordinance, the Zoning Administrator shall issue the </w:t>
      </w:r>
      <w:r>
        <w:rPr>
          <w:rFonts w:ascii="Arial" w:hAnsi="Arial" w:cs="Arial"/>
        </w:rPr>
        <w:t>Zoning Permit. Zoning Permit</w:t>
      </w:r>
      <w:r w:rsidRPr="00154D95">
        <w:rPr>
          <w:rFonts w:ascii="Arial" w:hAnsi="Arial" w:cs="Arial"/>
        </w:rPr>
        <w:t xml:space="preserve"> </w:t>
      </w:r>
      <w:r>
        <w:rPr>
          <w:rFonts w:ascii="Arial" w:hAnsi="Arial" w:cs="Arial"/>
        </w:rPr>
        <w:t xml:space="preserve">applications for uses, buildings and structures not associated with a single-family or two-family dwelling shall be issued by the </w:t>
      </w:r>
      <w:r w:rsidRPr="00154D95">
        <w:rPr>
          <w:rFonts w:ascii="Arial" w:hAnsi="Arial" w:cs="Arial"/>
        </w:rPr>
        <w:t xml:space="preserve">Zoning Administrator </w:t>
      </w:r>
      <w:r>
        <w:rPr>
          <w:rFonts w:ascii="Arial" w:hAnsi="Arial" w:cs="Arial"/>
        </w:rPr>
        <w:t xml:space="preserve">only </w:t>
      </w:r>
      <w:r w:rsidRPr="00154D95">
        <w:rPr>
          <w:rFonts w:ascii="Arial" w:hAnsi="Arial" w:cs="Arial"/>
        </w:rPr>
        <w:t xml:space="preserve">after </w:t>
      </w:r>
      <w:r>
        <w:rPr>
          <w:rFonts w:ascii="Arial" w:hAnsi="Arial" w:cs="Arial"/>
        </w:rPr>
        <w:t>the designated approving body directs the Zoning Administrator to do so. Such designated approving body shall be the Planning Commission except in the case of a special land use application, in which case the Township Board shall be the approving body after receipt of a Planning Commission recommendation.</w:t>
      </w:r>
    </w:p>
    <w:p w14:paraId="721177C0" w14:textId="77777777" w:rsidR="00644473" w:rsidRDefault="00644473" w:rsidP="008F0CCC">
      <w:pPr>
        <w:ind w:left="720" w:hanging="360"/>
        <w:rPr>
          <w:rFonts w:ascii="Arial" w:hAnsi="Arial" w:cs="Arial"/>
        </w:rPr>
      </w:pPr>
      <w:r w:rsidRPr="00154D95">
        <w:rPr>
          <w:rFonts w:ascii="Arial" w:hAnsi="Arial" w:cs="Arial"/>
        </w:rPr>
        <w:t>1.</w:t>
      </w:r>
      <w:r w:rsidRPr="00154D95">
        <w:rPr>
          <w:rFonts w:ascii="Arial" w:hAnsi="Arial" w:cs="Arial"/>
        </w:rPr>
        <w:tab/>
      </w:r>
      <w:r w:rsidRPr="00154D95">
        <w:rPr>
          <w:rFonts w:ascii="Arial" w:hAnsi="Arial" w:cs="Arial"/>
          <w:u w:val="single"/>
        </w:rPr>
        <w:t>Plot Plan / Site Plan</w:t>
      </w:r>
      <w:r w:rsidRPr="00154D95">
        <w:rPr>
          <w:rFonts w:ascii="Arial" w:hAnsi="Arial" w:cs="Arial"/>
        </w:rPr>
        <w:t xml:space="preserve">: An application for a </w:t>
      </w:r>
      <w:r>
        <w:rPr>
          <w:rFonts w:ascii="Arial" w:hAnsi="Arial" w:cs="Arial"/>
        </w:rPr>
        <w:t>Zoning Permit</w:t>
      </w:r>
      <w:r w:rsidRPr="00154D95">
        <w:rPr>
          <w:rFonts w:ascii="Arial" w:hAnsi="Arial" w:cs="Arial"/>
        </w:rPr>
        <w:t xml:space="preserve"> shall include the submittal of a </w:t>
      </w:r>
      <w:r>
        <w:rPr>
          <w:rFonts w:ascii="Arial" w:hAnsi="Arial" w:cs="Arial"/>
        </w:rPr>
        <w:t xml:space="preserve">plot plan or </w:t>
      </w:r>
      <w:r w:rsidRPr="00154D95">
        <w:rPr>
          <w:rFonts w:ascii="Arial" w:hAnsi="Arial" w:cs="Arial"/>
        </w:rPr>
        <w:t>site plan</w:t>
      </w:r>
      <w:r>
        <w:rPr>
          <w:rFonts w:ascii="Arial" w:hAnsi="Arial" w:cs="Arial"/>
        </w:rPr>
        <w:t xml:space="preserve">. An application for </w:t>
      </w:r>
      <w:r w:rsidRPr="00154D95">
        <w:rPr>
          <w:rFonts w:ascii="Arial" w:hAnsi="Arial" w:cs="Arial"/>
        </w:rPr>
        <w:t xml:space="preserve">a single family </w:t>
      </w:r>
      <w:r>
        <w:rPr>
          <w:rFonts w:ascii="Arial" w:hAnsi="Arial" w:cs="Arial"/>
        </w:rPr>
        <w:t xml:space="preserve">or two-family </w:t>
      </w:r>
      <w:r w:rsidRPr="00154D95">
        <w:rPr>
          <w:rFonts w:ascii="Arial" w:hAnsi="Arial" w:cs="Arial"/>
        </w:rPr>
        <w:t>dwelling</w:t>
      </w:r>
      <w:r>
        <w:rPr>
          <w:rFonts w:ascii="Arial" w:hAnsi="Arial" w:cs="Arial"/>
        </w:rPr>
        <w:t xml:space="preserve"> and accessory structures thereto</w:t>
      </w:r>
      <w:r w:rsidRPr="00154D95">
        <w:rPr>
          <w:rFonts w:ascii="Arial" w:hAnsi="Arial" w:cs="Arial"/>
        </w:rPr>
        <w:t xml:space="preserve">, shall include the submittal of a plot plan according to subsection (B) below. </w:t>
      </w:r>
      <w:r>
        <w:rPr>
          <w:rFonts w:ascii="Arial" w:hAnsi="Arial" w:cs="Arial"/>
        </w:rPr>
        <w:t>A site plan shall be required</w:t>
      </w:r>
      <w:r w:rsidRPr="00154D95">
        <w:rPr>
          <w:rFonts w:ascii="Arial" w:hAnsi="Arial" w:cs="Arial"/>
        </w:rPr>
        <w:t xml:space="preserve"> for </w:t>
      </w:r>
      <w:r>
        <w:rPr>
          <w:rFonts w:ascii="Arial" w:hAnsi="Arial" w:cs="Arial"/>
        </w:rPr>
        <w:t>all other uses, structures and buildings and shall be prepared according to Article 14 (Site Plan Review)</w:t>
      </w:r>
      <w:r w:rsidRPr="00154D95">
        <w:rPr>
          <w:rFonts w:ascii="Arial" w:hAnsi="Arial" w:cs="Arial"/>
        </w:rPr>
        <w:t xml:space="preserve">. Upon approval of the plot plan or final site plan, a </w:t>
      </w:r>
      <w:r>
        <w:rPr>
          <w:rFonts w:ascii="Arial" w:hAnsi="Arial" w:cs="Arial"/>
        </w:rPr>
        <w:t>Zoning Permit</w:t>
      </w:r>
      <w:r w:rsidRPr="00154D95">
        <w:rPr>
          <w:rFonts w:ascii="Arial" w:hAnsi="Arial" w:cs="Arial"/>
        </w:rPr>
        <w:t xml:space="preserve"> shall be issued except as may be provided otherwise in this Ordinance.</w:t>
      </w:r>
      <w:r>
        <w:rPr>
          <w:rFonts w:ascii="Arial" w:hAnsi="Arial" w:cs="Arial"/>
        </w:rPr>
        <w:t xml:space="preserve"> See Article 14 for detailed site plan review regulations which provide for Planning Commission review and approval except in the case of a special land use in which case the Township Board shall take final action on such site plan after receipt of a Planning Commission recommendation.</w:t>
      </w:r>
    </w:p>
    <w:p w14:paraId="232BFCAF" w14:textId="77777777" w:rsidR="00644473" w:rsidRPr="00154D95" w:rsidRDefault="00644473" w:rsidP="008F0CCC">
      <w:pPr>
        <w:ind w:left="720" w:hanging="360"/>
        <w:rPr>
          <w:rFonts w:ascii="Arial" w:hAnsi="Arial" w:cs="Arial"/>
        </w:rPr>
      </w:pPr>
      <w:r w:rsidRPr="00154D95">
        <w:rPr>
          <w:rFonts w:ascii="Arial" w:hAnsi="Arial" w:cs="Arial"/>
        </w:rPr>
        <w:t>2.</w:t>
      </w:r>
      <w:r w:rsidRPr="00154D95">
        <w:rPr>
          <w:rFonts w:ascii="Arial" w:hAnsi="Arial" w:cs="Arial"/>
        </w:rPr>
        <w:tab/>
      </w:r>
      <w:r w:rsidRPr="00154D95">
        <w:rPr>
          <w:rFonts w:ascii="Arial" w:hAnsi="Arial" w:cs="Arial"/>
          <w:u w:val="single"/>
        </w:rPr>
        <w:t>Special Land Uses</w:t>
      </w:r>
      <w:r w:rsidRPr="00154D95">
        <w:rPr>
          <w:rFonts w:ascii="Arial" w:hAnsi="Arial" w:cs="Arial"/>
        </w:rPr>
        <w:t xml:space="preserve">: In addition to meeting the site plan requirements of </w:t>
      </w:r>
      <w:r>
        <w:rPr>
          <w:rFonts w:ascii="Arial" w:hAnsi="Arial" w:cs="Arial"/>
        </w:rPr>
        <w:t>Article 14,</w:t>
      </w:r>
      <w:r w:rsidRPr="00154D95">
        <w:rPr>
          <w:rFonts w:ascii="Arial" w:hAnsi="Arial" w:cs="Arial"/>
        </w:rPr>
        <w:t xml:space="preserve"> a </w:t>
      </w:r>
      <w:r>
        <w:rPr>
          <w:rFonts w:ascii="Arial" w:hAnsi="Arial" w:cs="Arial"/>
        </w:rPr>
        <w:t>Zoning Permit</w:t>
      </w:r>
      <w:r w:rsidRPr="00154D95">
        <w:rPr>
          <w:rFonts w:ascii="Arial" w:hAnsi="Arial" w:cs="Arial"/>
        </w:rPr>
        <w:t xml:space="preserve"> application for a use classified as a “special land use” </w:t>
      </w:r>
      <w:r>
        <w:rPr>
          <w:rFonts w:ascii="Arial" w:hAnsi="Arial" w:cs="Arial"/>
        </w:rPr>
        <w:t xml:space="preserve">according to Permitted Uses tables of Article 3 </w:t>
      </w:r>
      <w:r w:rsidRPr="00154D95">
        <w:rPr>
          <w:rFonts w:ascii="Arial" w:hAnsi="Arial" w:cs="Arial"/>
        </w:rPr>
        <w:t xml:space="preserve">shall be processed according to the provisions of </w:t>
      </w:r>
      <w:r>
        <w:rPr>
          <w:rFonts w:ascii="Arial" w:hAnsi="Arial" w:cs="Arial"/>
        </w:rPr>
        <w:t>Article 15 (Special Land Uses), which require Township Board action after receipt of a Planning Commission recommendation</w:t>
      </w:r>
      <w:r w:rsidRPr="00154D95">
        <w:rPr>
          <w:rFonts w:ascii="Arial" w:hAnsi="Arial" w:cs="Arial"/>
        </w:rPr>
        <w:t xml:space="preserve">. </w:t>
      </w:r>
    </w:p>
    <w:p w14:paraId="698989D5" w14:textId="77777777" w:rsidR="00644473" w:rsidRPr="00154D95" w:rsidRDefault="00644473" w:rsidP="008F0CCC">
      <w:pPr>
        <w:tabs>
          <w:tab w:val="left" w:pos="360"/>
        </w:tabs>
        <w:ind w:left="720" w:hanging="360"/>
        <w:rPr>
          <w:rFonts w:ascii="Arial" w:hAnsi="Arial" w:cs="Arial"/>
        </w:rPr>
      </w:pPr>
      <w:r w:rsidRPr="00154D95">
        <w:rPr>
          <w:rFonts w:ascii="Arial" w:hAnsi="Arial" w:cs="Arial"/>
        </w:rPr>
        <w:t>3.</w:t>
      </w:r>
      <w:r w:rsidRPr="00154D95">
        <w:rPr>
          <w:rFonts w:ascii="Arial" w:hAnsi="Arial" w:cs="Arial"/>
        </w:rPr>
        <w:tab/>
      </w:r>
      <w:r w:rsidRPr="00154D95">
        <w:rPr>
          <w:rFonts w:ascii="Arial" w:hAnsi="Arial" w:cs="Arial"/>
          <w:u w:val="single"/>
        </w:rPr>
        <w:t>Variances</w:t>
      </w:r>
      <w:r w:rsidRPr="00154D95">
        <w:rPr>
          <w:rFonts w:ascii="Arial" w:hAnsi="Arial" w:cs="Arial"/>
        </w:rPr>
        <w:t xml:space="preserve">:  Where the approval of a variance by the Zoning Board of Appeals pursuant to </w:t>
      </w:r>
      <w:r>
        <w:rPr>
          <w:rFonts w:ascii="Arial" w:hAnsi="Arial" w:cs="Arial"/>
        </w:rPr>
        <w:t>Article 16</w:t>
      </w:r>
      <w:r w:rsidRPr="00154D95">
        <w:rPr>
          <w:rFonts w:ascii="Arial" w:hAnsi="Arial" w:cs="Arial"/>
        </w:rPr>
        <w:t xml:space="preserve"> is necessary for the approval of a proposed plot plan or site plan, no plot plan or site plan shall be approved nor shall such project be issued a </w:t>
      </w:r>
      <w:r>
        <w:rPr>
          <w:rFonts w:ascii="Arial" w:hAnsi="Arial" w:cs="Arial"/>
        </w:rPr>
        <w:t>Zoning Permit</w:t>
      </w:r>
      <w:r w:rsidRPr="00154D95">
        <w:rPr>
          <w:rFonts w:ascii="Arial" w:hAnsi="Arial" w:cs="Arial"/>
        </w:rPr>
        <w:t xml:space="preserve"> until action on such variance request has been taken by the Zoning Board of Appeals.</w:t>
      </w:r>
    </w:p>
    <w:p w14:paraId="5C799C6D" w14:textId="77777777" w:rsidR="00644473" w:rsidRPr="00154D95" w:rsidRDefault="00644473" w:rsidP="008F0CCC">
      <w:pPr>
        <w:tabs>
          <w:tab w:val="left" w:pos="360"/>
        </w:tabs>
        <w:ind w:left="720" w:hanging="360"/>
        <w:rPr>
          <w:rFonts w:ascii="Arial" w:hAnsi="Arial" w:cs="Arial"/>
        </w:rPr>
      </w:pPr>
      <w:r w:rsidRPr="00154D95">
        <w:rPr>
          <w:rFonts w:ascii="Arial" w:hAnsi="Arial" w:cs="Arial"/>
        </w:rPr>
        <w:t>4.</w:t>
      </w:r>
      <w:r w:rsidRPr="00154D95">
        <w:rPr>
          <w:rFonts w:ascii="Arial" w:hAnsi="Arial" w:cs="Arial"/>
        </w:rPr>
        <w:tab/>
      </w:r>
      <w:r w:rsidRPr="00154D95">
        <w:rPr>
          <w:rFonts w:ascii="Arial" w:hAnsi="Arial" w:cs="Arial"/>
          <w:u w:val="single"/>
        </w:rPr>
        <w:t>Incomplete Applications</w:t>
      </w:r>
      <w:r w:rsidRPr="00154D95">
        <w:rPr>
          <w:rFonts w:ascii="Arial" w:hAnsi="Arial" w:cs="Arial"/>
        </w:rPr>
        <w:t xml:space="preserve">: If </w:t>
      </w:r>
      <w:r>
        <w:rPr>
          <w:rFonts w:ascii="Arial" w:hAnsi="Arial" w:cs="Arial"/>
        </w:rPr>
        <w:t>Zoning Permit</w:t>
      </w:r>
      <w:r w:rsidRPr="00154D95">
        <w:rPr>
          <w:rFonts w:ascii="Arial" w:hAnsi="Arial" w:cs="Arial"/>
        </w:rPr>
        <w:t xml:space="preserve"> application materials are not administratively complete when received by the body that is to take action on the application, the body may deny such application or otherwise delay action on the application until it is made complete in a readily comprehensible manner.</w:t>
      </w:r>
    </w:p>
    <w:p w14:paraId="4072D897" w14:textId="77777777" w:rsidR="00644473" w:rsidRPr="00154D95" w:rsidRDefault="00644473" w:rsidP="008F0CCC">
      <w:pPr>
        <w:ind w:left="720" w:hanging="360"/>
        <w:rPr>
          <w:rFonts w:ascii="Arial" w:hAnsi="Arial" w:cs="Arial"/>
        </w:rPr>
      </w:pPr>
      <w:r w:rsidRPr="00154D95">
        <w:rPr>
          <w:rFonts w:ascii="Arial" w:hAnsi="Arial" w:cs="Arial"/>
        </w:rPr>
        <w:t>5.</w:t>
      </w:r>
      <w:r w:rsidRPr="00154D95">
        <w:rPr>
          <w:rFonts w:ascii="Arial" w:hAnsi="Arial" w:cs="Arial"/>
        </w:rPr>
        <w:tab/>
      </w:r>
      <w:r w:rsidRPr="00154D95">
        <w:rPr>
          <w:rFonts w:ascii="Arial" w:hAnsi="Arial" w:cs="Arial"/>
          <w:u w:val="single"/>
        </w:rPr>
        <w:t>Performance Guarantees</w:t>
      </w:r>
      <w:r w:rsidRPr="00154D95">
        <w:rPr>
          <w:rFonts w:ascii="Arial" w:hAnsi="Arial" w:cs="Arial"/>
        </w:rPr>
        <w:t xml:space="preserve">:  A performance guarantee may be required as a </w:t>
      </w:r>
      <w:r>
        <w:rPr>
          <w:rFonts w:ascii="Arial" w:hAnsi="Arial" w:cs="Arial"/>
        </w:rPr>
        <w:t>condition to the issuance of a</w:t>
      </w:r>
      <w:r w:rsidRPr="00154D95">
        <w:rPr>
          <w:rFonts w:ascii="Arial" w:hAnsi="Arial" w:cs="Arial"/>
        </w:rPr>
        <w:t xml:space="preserve"> </w:t>
      </w:r>
      <w:r>
        <w:rPr>
          <w:rFonts w:ascii="Arial" w:hAnsi="Arial" w:cs="Arial"/>
        </w:rPr>
        <w:t>permit</w:t>
      </w:r>
      <w:r w:rsidRPr="00154D95">
        <w:rPr>
          <w:rFonts w:ascii="Arial" w:hAnsi="Arial" w:cs="Arial"/>
        </w:rPr>
        <w:t xml:space="preserve"> in order to ensure conformance with the requirements of this Ordinance (see Section </w:t>
      </w:r>
      <w:r>
        <w:rPr>
          <w:rFonts w:ascii="Arial" w:hAnsi="Arial" w:cs="Arial"/>
        </w:rPr>
        <w:t>2.6</w:t>
      </w:r>
      <w:r w:rsidRPr="00154D95">
        <w:rPr>
          <w:rFonts w:ascii="Arial" w:hAnsi="Arial" w:cs="Arial"/>
        </w:rPr>
        <w:t>).</w:t>
      </w:r>
    </w:p>
    <w:p w14:paraId="10EBEE47" w14:textId="77777777" w:rsidR="00644473" w:rsidRPr="00154D95" w:rsidRDefault="00644473" w:rsidP="008F0CCC">
      <w:pPr>
        <w:ind w:left="720" w:hanging="360"/>
        <w:rPr>
          <w:rFonts w:ascii="Arial" w:hAnsi="Arial" w:cs="Arial"/>
        </w:rPr>
      </w:pPr>
      <w:r w:rsidRPr="00154D95">
        <w:rPr>
          <w:rFonts w:ascii="Arial" w:hAnsi="Arial" w:cs="Arial"/>
        </w:rPr>
        <w:t>6.</w:t>
      </w:r>
      <w:r w:rsidRPr="00154D95">
        <w:rPr>
          <w:rFonts w:ascii="Arial" w:hAnsi="Arial" w:cs="Arial"/>
        </w:rPr>
        <w:tab/>
      </w:r>
      <w:r>
        <w:rPr>
          <w:rFonts w:ascii="Arial" w:hAnsi="Arial" w:cs="Arial"/>
          <w:u w:val="single"/>
        </w:rPr>
        <w:t>Permit</w:t>
      </w:r>
      <w:r w:rsidRPr="00154D95">
        <w:rPr>
          <w:rFonts w:ascii="Arial" w:hAnsi="Arial" w:cs="Arial"/>
          <w:u w:val="single"/>
        </w:rPr>
        <w:t xml:space="preserve"> Refusal in Writing</w:t>
      </w:r>
      <w:r w:rsidRPr="00154D95">
        <w:rPr>
          <w:rFonts w:ascii="Arial" w:hAnsi="Arial" w:cs="Arial"/>
        </w:rPr>
        <w:t xml:space="preserve">:  In any case where a </w:t>
      </w:r>
      <w:r>
        <w:rPr>
          <w:rFonts w:ascii="Arial" w:hAnsi="Arial" w:cs="Arial"/>
        </w:rPr>
        <w:t>Zoning Permit</w:t>
      </w:r>
      <w:r w:rsidRPr="00154D95">
        <w:rPr>
          <w:rFonts w:ascii="Arial" w:hAnsi="Arial" w:cs="Arial"/>
        </w:rPr>
        <w:t xml:space="preserve"> or other approval requested under this Ordinance</w:t>
      </w:r>
      <w:r>
        <w:rPr>
          <w:rFonts w:ascii="Arial" w:hAnsi="Arial" w:cs="Arial"/>
        </w:rPr>
        <w:t xml:space="preserve"> i</w:t>
      </w:r>
      <w:r w:rsidRPr="00154D95">
        <w:rPr>
          <w:rFonts w:ascii="Arial" w:hAnsi="Arial" w:cs="Arial"/>
        </w:rPr>
        <w:t xml:space="preserve">s refused, the reasons shall be </w:t>
      </w:r>
      <w:r>
        <w:rPr>
          <w:rFonts w:ascii="Arial" w:hAnsi="Arial" w:cs="Arial"/>
        </w:rPr>
        <w:t xml:space="preserve">provided </w:t>
      </w:r>
      <w:r w:rsidRPr="00154D95">
        <w:rPr>
          <w:rFonts w:ascii="Arial" w:hAnsi="Arial" w:cs="Arial"/>
        </w:rPr>
        <w:t>to the applicant</w:t>
      </w:r>
      <w:r>
        <w:rPr>
          <w:rFonts w:ascii="Arial" w:hAnsi="Arial" w:cs="Arial"/>
        </w:rPr>
        <w:t xml:space="preserve"> in writing</w:t>
      </w:r>
      <w:r w:rsidRPr="00154D95">
        <w:rPr>
          <w:rFonts w:ascii="Arial" w:hAnsi="Arial" w:cs="Arial"/>
        </w:rPr>
        <w:t>.</w:t>
      </w:r>
    </w:p>
    <w:p w14:paraId="4620CFF7" w14:textId="77777777" w:rsidR="00644473" w:rsidRPr="00154D95" w:rsidRDefault="00644473" w:rsidP="008F0CCC">
      <w:pPr>
        <w:rPr>
          <w:rFonts w:ascii="Arial" w:hAnsi="Arial" w:cs="Arial"/>
          <w:sz w:val="8"/>
          <w:szCs w:val="8"/>
        </w:rPr>
      </w:pPr>
    </w:p>
    <w:p w14:paraId="73D71D14" w14:textId="77777777" w:rsidR="00644473" w:rsidRPr="00154D95" w:rsidRDefault="00644473" w:rsidP="008F0CC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154D95">
        <w:rPr>
          <w:rFonts w:ascii="Arial" w:hAnsi="Arial" w:cs="Arial"/>
          <w:b/>
          <w:bCs/>
        </w:rPr>
        <w:t xml:space="preserve">B.  Single Family </w:t>
      </w:r>
      <w:r>
        <w:rPr>
          <w:rFonts w:ascii="Arial" w:hAnsi="Arial" w:cs="Arial"/>
          <w:b/>
          <w:bCs/>
        </w:rPr>
        <w:t xml:space="preserve">and Two-Family </w:t>
      </w:r>
      <w:r w:rsidRPr="00154D95">
        <w:rPr>
          <w:rFonts w:ascii="Arial" w:hAnsi="Arial" w:cs="Arial"/>
          <w:b/>
          <w:bCs/>
        </w:rPr>
        <w:t>Dwellings/Plot Plan Approval</w:t>
      </w:r>
    </w:p>
    <w:p w14:paraId="1E838D1E" w14:textId="77777777" w:rsidR="00644473" w:rsidRPr="00154D95" w:rsidRDefault="00644473" w:rsidP="008F0C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rPr>
      </w:pPr>
      <w:r w:rsidRPr="00154D95">
        <w:rPr>
          <w:rFonts w:ascii="Arial" w:hAnsi="Arial" w:cs="Arial"/>
        </w:rPr>
        <w:t>1.</w:t>
      </w:r>
      <w:r w:rsidRPr="00154D95">
        <w:rPr>
          <w:rFonts w:ascii="Arial" w:hAnsi="Arial" w:cs="Arial"/>
        </w:rPr>
        <w:tab/>
      </w:r>
      <w:r w:rsidRPr="00154D95">
        <w:rPr>
          <w:rFonts w:ascii="Arial" w:hAnsi="Arial" w:cs="Arial"/>
          <w:u w:val="single"/>
        </w:rPr>
        <w:t>Application Required</w:t>
      </w:r>
      <w:r w:rsidRPr="00154D95">
        <w:rPr>
          <w:rFonts w:ascii="Arial" w:hAnsi="Arial" w:cs="Arial"/>
        </w:rPr>
        <w:t xml:space="preserve">:  Application for a </w:t>
      </w:r>
      <w:r>
        <w:rPr>
          <w:rFonts w:ascii="Arial" w:hAnsi="Arial" w:cs="Arial"/>
        </w:rPr>
        <w:t>Zoning Permit</w:t>
      </w:r>
      <w:r w:rsidRPr="00154D95">
        <w:rPr>
          <w:rFonts w:ascii="Arial" w:hAnsi="Arial" w:cs="Arial"/>
        </w:rPr>
        <w:t xml:space="preserve"> </w:t>
      </w:r>
      <w:r>
        <w:rPr>
          <w:rFonts w:ascii="Arial" w:hAnsi="Arial" w:cs="Arial"/>
        </w:rPr>
        <w:t xml:space="preserve">for a single </w:t>
      </w:r>
      <w:r w:rsidRPr="00154D95">
        <w:rPr>
          <w:rFonts w:ascii="Arial" w:hAnsi="Arial" w:cs="Arial"/>
        </w:rPr>
        <w:t xml:space="preserve">family </w:t>
      </w:r>
      <w:r>
        <w:rPr>
          <w:rFonts w:ascii="Arial" w:hAnsi="Arial" w:cs="Arial"/>
        </w:rPr>
        <w:t>or two-family dwelling</w:t>
      </w:r>
      <w:r w:rsidRPr="00154D95">
        <w:rPr>
          <w:rFonts w:ascii="Arial" w:hAnsi="Arial" w:cs="Arial"/>
        </w:rPr>
        <w:t>, including alterations and accessory structures and buildings thereto, shall be submitted to the Zoning Administrator on a form for that purpose. See Sect</w:t>
      </w:r>
      <w:r>
        <w:rPr>
          <w:rFonts w:ascii="Arial" w:hAnsi="Arial" w:cs="Arial"/>
        </w:rPr>
        <w:t>ion 2.2(B) for exceptions. Three (3</w:t>
      </w:r>
      <w:r w:rsidRPr="00154D95">
        <w:rPr>
          <w:rFonts w:ascii="Arial" w:hAnsi="Arial" w:cs="Arial"/>
        </w:rPr>
        <w:t>) copies of all application materials shall be submitted and shall consist of:</w:t>
      </w:r>
    </w:p>
    <w:p w14:paraId="37C96D53" w14:textId="77777777" w:rsidR="00644473" w:rsidRPr="008271C8" w:rsidRDefault="00644473" w:rsidP="008F0CCC">
      <w:pPr>
        <w:ind w:left="1080" w:hanging="360"/>
        <w:rPr>
          <w:rFonts w:ascii="Arial" w:hAnsi="Arial" w:cs="Arial"/>
        </w:rPr>
      </w:pPr>
      <w:r w:rsidRPr="008271C8">
        <w:rPr>
          <w:rFonts w:ascii="Arial" w:hAnsi="Arial" w:cs="Arial"/>
        </w:rPr>
        <w:t>a.</w:t>
      </w:r>
      <w:r w:rsidRPr="008271C8">
        <w:rPr>
          <w:rFonts w:ascii="Arial" w:hAnsi="Arial" w:cs="Arial"/>
        </w:rPr>
        <w:tab/>
        <w:t>The completed application form</w:t>
      </w:r>
      <w:r>
        <w:rPr>
          <w:rFonts w:ascii="Arial" w:hAnsi="Arial" w:cs="Arial"/>
        </w:rPr>
        <w:t>,</w:t>
      </w:r>
      <w:r w:rsidRPr="008271C8">
        <w:rPr>
          <w:rFonts w:ascii="Arial" w:hAnsi="Arial" w:cs="Arial"/>
        </w:rPr>
        <w:t xml:space="preserve"> and all permit applications</w:t>
      </w:r>
      <w:r>
        <w:rPr>
          <w:rFonts w:ascii="Arial" w:hAnsi="Arial" w:cs="Arial"/>
        </w:rPr>
        <w:t>, approvals</w:t>
      </w:r>
      <w:r w:rsidRPr="008271C8">
        <w:rPr>
          <w:rFonts w:ascii="Arial" w:hAnsi="Arial" w:cs="Arial"/>
        </w:rPr>
        <w:t xml:space="preserve"> and supporting documents </w:t>
      </w:r>
      <w:r>
        <w:rPr>
          <w:rFonts w:ascii="Arial" w:hAnsi="Arial" w:cs="Arial"/>
        </w:rPr>
        <w:t>associated with required</w:t>
      </w:r>
      <w:r w:rsidRPr="008271C8">
        <w:rPr>
          <w:rFonts w:ascii="Arial" w:hAnsi="Arial" w:cs="Arial"/>
        </w:rPr>
        <w:t xml:space="preserve"> state or federal </w:t>
      </w:r>
      <w:r>
        <w:rPr>
          <w:rFonts w:ascii="Arial" w:hAnsi="Arial" w:cs="Arial"/>
        </w:rPr>
        <w:t>permits</w:t>
      </w:r>
      <w:r w:rsidRPr="008271C8">
        <w:rPr>
          <w:rFonts w:ascii="Arial" w:hAnsi="Arial" w:cs="Arial"/>
        </w:rPr>
        <w:t>.</w:t>
      </w:r>
    </w:p>
    <w:p w14:paraId="4573D02F" w14:textId="77777777" w:rsidR="00644473" w:rsidRPr="00154D95" w:rsidRDefault="00644473" w:rsidP="008F0CCC">
      <w:pPr>
        <w:ind w:left="1080" w:right="54" w:hanging="360"/>
        <w:rPr>
          <w:rFonts w:ascii="Arial" w:hAnsi="Arial" w:cs="Arial"/>
        </w:rPr>
      </w:pPr>
      <w:r w:rsidRPr="00154D95">
        <w:rPr>
          <w:rFonts w:ascii="Arial" w:hAnsi="Arial" w:cs="Arial"/>
        </w:rPr>
        <w:t>b.</w:t>
      </w:r>
      <w:r w:rsidRPr="00154D95">
        <w:rPr>
          <w:rFonts w:ascii="Arial" w:hAnsi="Arial" w:cs="Arial"/>
        </w:rPr>
        <w:tab/>
        <w:t>An accurate, readable, drawing</w:t>
      </w:r>
      <w:r>
        <w:rPr>
          <w:rFonts w:ascii="Arial" w:hAnsi="Arial" w:cs="Arial"/>
        </w:rPr>
        <w:t xml:space="preserve"> of scale not less than 1” = 100’</w:t>
      </w:r>
      <w:r w:rsidRPr="00154D95">
        <w:rPr>
          <w:rFonts w:ascii="Arial" w:hAnsi="Arial" w:cs="Arial"/>
        </w:rPr>
        <w:t>, constituting a plot plan, identifying the following:</w:t>
      </w:r>
    </w:p>
    <w:p w14:paraId="07067C69" w14:textId="77777777" w:rsidR="00644473" w:rsidRPr="00154D95" w:rsidRDefault="00644473" w:rsidP="008F0CCC">
      <w:pPr>
        <w:ind w:left="1440" w:right="54" w:hanging="360"/>
        <w:rPr>
          <w:rFonts w:ascii="Arial" w:hAnsi="Arial" w:cs="Arial"/>
        </w:rPr>
      </w:pPr>
      <w:r w:rsidRPr="00154D95">
        <w:rPr>
          <w:rFonts w:ascii="Arial" w:hAnsi="Arial" w:cs="Arial"/>
        </w:rPr>
        <w:t>1)</w:t>
      </w:r>
      <w:r w:rsidRPr="00154D95">
        <w:rPr>
          <w:rFonts w:ascii="Arial" w:hAnsi="Arial" w:cs="Arial"/>
        </w:rPr>
        <w:tab/>
        <w:t>Name, address and telephone number of the applicant (and owner if different).</w:t>
      </w:r>
    </w:p>
    <w:p w14:paraId="1EDF79C0" w14:textId="77777777" w:rsidR="00644473" w:rsidRDefault="00644473" w:rsidP="008F0CCC">
      <w:pPr>
        <w:tabs>
          <w:tab w:val="left" w:pos="720"/>
        </w:tabs>
        <w:ind w:left="1440" w:right="54" w:hanging="360"/>
        <w:rPr>
          <w:rFonts w:ascii="Arial" w:hAnsi="Arial" w:cs="Arial"/>
        </w:rPr>
      </w:pPr>
      <w:r w:rsidRPr="00154D95">
        <w:rPr>
          <w:rFonts w:ascii="Arial" w:hAnsi="Arial" w:cs="Arial"/>
        </w:rPr>
        <w:t>2)</w:t>
      </w:r>
      <w:r w:rsidRPr="00154D95">
        <w:rPr>
          <w:rFonts w:ascii="Arial" w:hAnsi="Arial" w:cs="Arial"/>
        </w:rPr>
        <w:tab/>
        <w:t xml:space="preserve">A </w:t>
      </w:r>
      <w:r>
        <w:rPr>
          <w:rFonts w:ascii="Arial" w:hAnsi="Arial" w:cs="Arial"/>
        </w:rPr>
        <w:t>scaled property line drawing</w:t>
      </w:r>
      <w:r w:rsidRPr="00154D95">
        <w:rPr>
          <w:rFonts w:ascii="Arial" w:hAnsi="Arial" w:cs="Arial"/>
        </w:rPr>
        <w:t xml:space="preserve"> showing property di</w:t>
      </w:r>
      <w:r>
        <w:rPr>
          <w:rFonts w:ascii="Arial" w:hAnsi="Arial" w:cs="Arial"/>
        </w:rPr>
        <w:t xml:space="preserve">mensions, bearings, </w:t>
      </w:r>
      <w:r w:rsidRPr="00154D95">
        <w:rPr>
          <w:rFonts w:ascii="Arial" w:hAnsi="Arial" w:cs="Arial"/>
        </w:rPr>
        <w:t xml:space="preserve">lot area, </w:t>
      </w:r>
      <w:r>
        <w:rPr>
          <w:rFonts w:ascii="Arial" w:hAnsi="Arial" w:cs="Arial"/>
        </w:rPr>
        <w:t>legal description</w:t>
      </w:r>
      <w:r w:rsidRPr="00154D95">
        <w:rPr>
          <w:rFonts w:ascii="Arial" w:hAnsi="Arial" w:cs="Arial"/>
        </w:rPr>
        <w:t>, and an arrow pointing north</w:t>
      </w:r>
      <w:r>
        <w:rPr>
          <w:rFonts w:ascii="Arial" w:hAnsi="Arial" w:cs="Arial"/>
        </w:rPr>
        <w:t>. The Zoning Administrator may require a property line survey prepared by a Michigan-licensed surveyor where conditions are present that necessitate a greater level of detail and/or accuracy regarding the location of property lines and/or buildings, such as in the case of an existing or proposed building in the immediate proximity of a lot line</w:t>
      </w:r>
      <w:r w:rsidRPr="00154D95">
        <w:rPr>
          <w:rFonts w:ascii="Arial" w:hAnsi="Arial" w:cs="Arial"/>
        </w:rPr>
        <w:t>.</w:t>
      </w:r>
    </w:p>
    <w:p w14:paraId="7E4E77AA" w14:textId="77777777" w:rsidR="00644473" w:rsidRPr="00A066FF" w:rsidRDefault="00644473" w:rsidP="008F0CCC">
      <w:pPr>
        <w:tabs>
          <w:tab w:val="left" w:pos="720"/>
        </w:tabs>
        <w:ind w:left="1440" w:right="54" w:hanging="360"/>
        <w:rPr>
          <w:rFonts w:ascii="Arial" w:hAnsi="Arial" w:cs="Arial"/>
          <w:sz w:val="8"/>
          <w:szCs w:val="8"/>
        </w:rPr>
      </w:pPr>
      <w:r>
        <w:rPr>
          <w:rFonts w:ascii="Arial" w:hAnsi="Arial" w:cs="Arial"/>
        </w:rPr>
        <w:br w:type="page"/>
      </w:r>
    </w:p>
    <w:p w14:paraId="2351A873" w14:textId="77777777" w:rsidR="00644473" w:rsidRPr="00154D95" w:rsidRDefault="00644473" w:rsidP="008F0CCC">
      <w:pPr>
        <w:ind w:left="1440" w:right="54" w:hanging="360"/>
        <w:rPr>
          <w:rFonts w:ascii="Arial" w:hAnsi="Arial" w:cs="Arial"/>
        </w:rPr>
      </w:pPr>
      <w:r w:rsidRPr="00154D95">
        <w:rPr>
          <w:rFonts w:ascii="Arial" w:hAnsi="Arial" w:cs="Arial"/>
        </w:rPr>
        <w:lastRenderedPageBreak/>
        <w:t>3)</w:t>
      </w:r>
      <w:r w:rsidRPr="00154D95">
        <w:rPr>
          <w:rFonts w:ascii="Arial" w:hAnsi="Arial" w:cs="Arial"/>
        </w:rPr>
        <w:tab/>
        <w:t>The location</w:t>
      </w:r>
      <w:r>
        <w:rPr>
          <w:rFonts w:ascii="Arial" w:hAnsi="Arial" w:cs="Arial"/>
        </w:rPr>
        <w:t xml:space="preserve"> and footprint of </w:t>
      </w:r>
      <w:r w:rsidRPr="00154D95">
        <w:rPr>
          <w:rFonts w:ascii="Arial" w:hAnsi="Arial" w:cs="Arial"/>
        </w:rPr>
        <w:t xml:space="preserve">existing structures, </w:t>
      </w:r>
      <w:r>
        <w:rPr>
          <w:rFonts w:ascii="Arial" w:hAnsi="Arial" w:cs="Arial"/>
        </w:rPr>
        <w:t xml:space="preserve">and the </w:t>
      </w:r>
      <w:r w:rsidRPr="00154D95">
        <w:rPr>
          <w:rFonts w:ascii="Arial" w:hAnsi="Arial" w:cs="Arial"/>
        </w:rPr>
        <w:t>location</w:t>
      </w:r>
      <w:r>
        <w:rPr>
          <w:rFonts w:ascii="Arial" w:hAnsi="Arial" w:cs="Arial"/>
        </w:rPr>
        <w:t xml:space="preserve">, height, footprint and scaled floor plans of </w:t>
      </w:r>
      <w:r w:rsidRPr="00154D95">
        <w:rPr>
          <w:rFonts w:ascii="Arial" w:hAnsi="Arial" w:cs="Arial"/>
        </w:rPr>
        <w:t>proposed structures to be erected, altered, or moved on the lot.</w:t>
      </w:r>
      <w:r>
        <w:rPr>
          <w:rFonts w:ascii="Arial" w:hAnsi="Arial" w:cs="Arial"/>
        </w:rPr>
        <w:t xml:space="preserve"> See definition for “building height” in Article 21.</w:t>
      </w:r>
    </w:p>
    <w:p w14:paraId="0EB808A4" w14:textId="77777777" w:rsidR="00644473" w:rsidRPr="00154D95" w:rsidRDefault="00644473" w:rsidP="008F0CCC">
      <w:pPr>
        <w:ind w:left="1440" w:right="54" w:hanging="360"/>
        <w:rPr>
          <w:rFonts w:ascii="Arial" w:hAnsi="Arial" w:cs="Arial"/>
        </w:rPr>
      </w:pPr>
      <w:r w:rsidRPr="00154D95">
        <w:rPr>
          <w:rFonts w:ascii="Arial" w:hAnsi="Arial" w:cs="Arial"/>
        </w:rPr>
        <w:t>4)</w:t>
      </w:r>
      <w:r w:rsidRPr="00154D95">
        <w:rPr>
          <w:rFonts w:ascii="Arial" w:hAnsi="Arial" w:cs="Arial"/>
        </w:rPr>
        <w:tab/>
        <w:t>Distances of buildings and structures from lot lines.</w:t>
      </w:r>
    </w:p>
    <w:p w14:paraId="45302C48" w14:textId="77777777" w:rsidR="00644473" w:rsidRDefault="00644473" w:rsidP="008F0CCC">
      <w:pPr>
        <w:ind w:left="1440" w:right="54" w:hanging="360"/>
        <w:rPr>
          <w:rFonts w:ascii="Arial" w:hAnsi="Arial" w:cs="Arial"/>
        </w:rPr>
      </w:pPr>
      <w:r w:rsidRPr="00154D95">
        <w:rPr>
          <w:rFonts w:ascii="Arial" w:hAnsi="Arial" w:cs="Arial"/>
        </w:rPr>
        <w:t>5)</w:t>
      </w:r>
      <w:r w:rsidRPr="00154D95">
        <w:rPr>
          <w:rFonts w:ascii="Arial" w:hAnsi="Arial" w:cs="Arial"/>
        </w:rPr>
        <w:tab/>
        <w:t>A description of proposed use(s) of the building(s), land and structures.</w:t>
      </w:r>
    </w:p>
    <w:p w14:paraId="641FA28A" w14:textId="77777777" w:rsidR="00644473" w:rsidRPr="00154D95" w:rsidRDefault="00644473" w:rsidP="008F0CCC">
      <w:pPr>
        <w:ind w:left="1440" w:right="54" w:hanging="360"/>
        <w:rPr>
          <w:rFonts w:ascii="Arial" w:hAnsi="Arial" w:cs="Arial"/>
        </w:rPr>
      </w:pPr>
      <w:r w:rsidRPr="00154D95">
        <w:rPr>
          <w:rFonts w:ascii="Arial" w:hAnsi="Arial" w:cs="Arial"/>
        </w:rPr>
        <w:t>6)</w:t>
      </w:r>
      <w:r w:rsidRPr="00154D95">
        <w:rPr>
          <w:rFonts w:ascii="Arial" w:hAnsi="Arial" w:cs="Arial"/>
        </w:rPr>
        <w:tab/>
        <w:t>Configuration of the driveway and parking areas</w:t>
      </w:r>
      <w:r>
        <w:rPr>
          <w:rFonts w:ascii="Arial" w:hAnsi="Arial" w:cs="Arial"/>
        </w:rPr>
        <w:t>.</w:t>
      </w:r>
    </w:p>
    <w:p w14:paraId="2CAB86EA" w14:textId="77777777" w:rsidR="00644473" w:rsidRPr="00154D95" w:rsidRDefault="00644473" w:rsidP="008F0CCC">
      <w:pPr>
        <w:ind w:left="1440" w:right="54" w:hanging="360"/>
        <w:rPr>
          <w:rFonts w:ascii="Arial" w:hAnsi="Arial" w:cs="Arial"/>
        </w:rPr>
      </w:pPr>
      <w:r w:rsidRPr="00154D95">
        <w:rPr>
          <w:rFonts w:ascii="Arial" w:hAnsi="Arial" w:cs="Arial"/>
        </w:rPr>
        <w:t>7)</w:t>
      </w:r>
      <w:r w:rsidRPr="00154D95">
        <w:rPr>
          <w:rFonts w:ascii="Arial" w:hAnsi="Arial" w:cs="Arial"/>
        </w:rPr>
        <w:tab/>
      </w:r>
      <w:r>
        <w:rPr>
          <w:rFonts w:ascii="Arial" w:hAnsi="Arial" w:cs="Arial"/>
        </w:rPr>
        <w:t>Existing public and private right-of-ways and</w:t>
      </w:r>
      <w:r w:rsidRPr="00154D95">
        <w:rPr>
          <w:rFonts w:ascii="Arial" w:hAnsi="Arial" w:cs="Arial"/>
        </w:rPr>
        <w:t xml:space="preserve"> easements.</w:t>
      </w:r>
    </w:p>
    <w:p w14:paraId="4B637F5F" w14:textId="77777777" w:rsidR="00644473" w:rsidRDefault="00644473" w:rsidP="008F0CCC">
      <w:pPr>
        <w:ind w:left="1440" w:right="54" w:hanging="360"/>
        <w:rPr>
          <w:rFonts w:ascii="Arial" w:hAnsi="Arial" w:cs="Arial"/>
        </w:rPr>
      </w:pPr>
      <w:r>
        <w:rPr>
          <w:rFonts w:ascii="Arial" w:hAnsi="Arial" w:cs="Arial"/>
        </w:rPr>
        <w:t>8)</w:t>
      </w:r>
      <w:r>
        <w:rPr>
          <w:rFonts w:ascii="Arial" w:hAnsi="Arial" w:cs="Arial"/>
        </w:rPr>
        <w:tab/>
        <w:t>Existing and/or proposed location of septic drain field and potable water well.</w:t>
      </w:r>
    </w:p>
    <w:p w14:paraId="431A3A7A" w14:textId="77777777" w:rsidR="00644473" w:rsidRDefault="00644473" w:rsidP="008F0CCC">
      <w:pPr>
        <w:ind w:left="1440" w:right="54" w:hanging="360"/>
        <w:rPr>
          <w:rFonts w:ascii="Arial" w:hAnsi="Arial" w:cs="Arial"/>
        </w:rPr>
      </w:pPr>
      <w:r>
        <w:rPr>
          <w:rFonts w:ascii="Arial" w:hAnsi="Arial" w:cs="Arial"/>
        </w:rPr>
        <w:t>9)</w:t>
      </w:r>
      <w:r>
        <w:rPr>
          <w:rFonts w:ascii="Arial" w:hAnsi="Arial" w:cs="Arial"/>
        </w:rPr>
        <w:tab/>
        <w:t xml:space="preserve">In the case of a corner lot, the designated side and rear yard. </w:t>
      </w:r>
    </w:p>
    <w:p w14:paraId="6042216D" w14:textId="77777777" w:rsidR="00644473" w:rsidRDefault="00644473" w:rsidP="008F0CCC">
      <w:pPr>
        <w:ind w:left="1440" w:right="54" w:hanging="450"/>
        <w:rPr>
          <w:rFonts w:ascii="Arial" w:hAnsi="Arial" w:cs="Arial"/>
        </w:rPr>
      </w:pPr>
      <w:r>
        <w:rPr>
          <w:rFonts w:ascii="Arial" w:hAnsi="Arial" w:cs="Arial"/>
        </w:rPr>
        <w:t>10</w:t>
      </w:r>
      <w:r w:rsidRPr="00154D95">
        <w:rPr>
          <w:rFonts w:ascii="Arial" w:hAnsi="Arial" w:cs="Arial"/>
        </w:rPr>
        <w:t>)</w:t>
      </w:r>
      <w:r w:rsidRPr="00154D95">
        <w:rPr>
          <w:rFonts w:ascii="Arial" w:hAnsi="Arial" w:cs="Arial"/>
        </w:rPr>
        <w:tab/>
        <w:t>Any other information deemed necessary by the Zoning Administrator to determine Ordinance compliance and provide for the enforcement of this Ordinance</w:t>
      </w:r>
      <w:r>
        <w:rPr>
          <w:rFonts w:ascii="Arial" w:hAnsi="Arial" w:cs="Arial"/>
        </w:rPr>
        <w:t>, such as wetland permits, soil and erosion control permits, and health department permits including permits for the addition of habitable space to an existing dwelling or other building</w:t>
      </w:r>
      <w:r w:rsidRPr="00154D95">
        <w:rPr>
          <w:rFonts w:ascii="Arial" w:hAnsi="Arial" w:cs="Arial"/>
        </w:rPr>
        <w:t>.</w:t>
      </w:r>
    </w:p>
    <w:p w14:paraId="64093AE5" w14:textId="77777777" w:rsidR="00644473" w:rsidRPr="003D1C8A" w:rsidRDefault="00644473" w:rsidP="008F0CCC">
      <w:pPr>
        <w:ind w:left="1440" w:right="54" w:hanging="450"/>
        <w:rPr>
          <w:rFonts w:ascii="Arial" w:hAnsi="Arial" w:cs="Arial"/>
          <w:sz w:val="8"/>
          <w:szCs w:val="8"/>
        </w:rPr>
      </w:pPr>
    </w:p>
    <w:p w14:paraId="51255D66" w14:textId="77777777" w:rsidR="00644473" w:rsidRPr="00154D95" w:rsidRDefault="00644473" w:rsidP="008F0CCC">
      <w:pPr>
        <w:ind w:left="720" w:right="54" w:hanging="360"/>
        <w:rPr>
          <w:rFonts w:ascii="Arial" w:hAnsi="Arial" w:cs="Arial"/>
        </w:rPr>
      </w:pPr>
      <w:r w:rsidRPr="00154D95">
        <w:rPr>
          <w:rFonts w:ascii="Arial" w:hAnsi="Arial" w:cs="Arial"/>
        </w:rPr>
        <w:t>2.</w:t>
      </w:r>
      <w:r w:rsidRPr="00154D95">
        <w:rPr>
          <w:rFonts w:ascii="Arial" w:hAnsi="Arial" w:cs="Arial"/>
        </w:rPr>
        <w:tab/>
      </w:r>
      <w:r w:rsidRPr="00154D95">
        <w:rPr>
          <w:rFonts w:ascii="Arial" w:hAnsi="Arial" w:cs="Arial"/>
          <w:u w:val="single"/>
        </w:rPr>
        <w:t>Application Review</w:t>
      </w:r>
      <w:r w:rsidRPr="00154D95">
        <w:rPr>
          <w:rFonts w:ascii="Arial" w:hAnsi="Arial" w:cs="Arial"/>
        </w:rPr>
        <w:t xml:space="preserve">: The Zoning Administrator shall review the </w:t>
      </w:r>
      <w:r>
        <w:rPr>
          <w:rFonts w:ascii="Arial" w:hAnsi="Arial" w:cs="Arial"/>
        </w:rPr>
        <w:t>Zoning Permit</w:t>
      </w:r>
      <w:r w:rsidRPr="00154D95">
        <w:rPr>
          <w:rFonts w:ascii="Arial" w:hAnsi="Arial" w:cs="Arial"/>
        </w:rPr>
        <w:t xml:space="preserve"> application and plot plan and determine their conformity with the provisions of this Ordinance including requirements pertaining to lot area, lot width, setbacks, building height, and permitted uses.</w:t>
      </w:r>
    </w:p>
    <w:p w14:paraId="217CF5B6" w14:textId="77777777" w:rsidR="00644473" w:rsidRDefault="00644473" w:rsidP="008F0CCC">
      <w:pPr>
        <w:ind w:left="720" w:hanging="360"/>
        <w:rPr>
          <w:rFonts w:ascii="Arial" w:hAnsi="Arial" w:cs="Arial"/>
        </w:rPr>
      </w:pPr>
      <w:r w:rsidRPr="00154D95">
        <w:rPr>
          <w:rFonts w:ascii="Arial" w:hAnsi="Arial" w:cs="Arial"/>
        </w:rPr>
        <w:t>3.</w:t>
      </w:r>
      <w:r w:rsidRPr="00154D95">
        <w:rPr>
          <w:rFonts w:ascii="Arial" w:hAnsi="Arial" w:cs="Arial"/>
        </w:rPr>
        <w:tab/>
      </w:r>
      <w:r w:rsidRPr="00154D95">
        <w:rPr>
          <w:rFonts w:ascii="Arial" w:hAnsi="Arial" w:cs="Arial"/>
          <w:u w:val="single"/>
        </w:rPr>
        <w:t>Action on Application</w:t>
      </w:r>
      <w:r w:rsidRPr="00154D95">
        <w:rPr>
          <w:rFonts w:ascii="Arial" w:hAnsi="Arial" w:cs="Arial"/>
        </w:rPr>
        <w:t xml:space="preserve">:  After conducting a review, the Zoning Administrator shall reject, approve, or conditionally approve the plot plan as it pertains to requirements and standards contained in </w:t>
      </w:r>
      <w:r>
        <w:rPr>
          <w:rFonts w:ascii="Arial" w:hAnsi="Arial" w:cs="Arial"/>
        </w:rPr>
        <w:t>this</w:t>
      </w:r>
      <w:r w:rsidRPr="00154D95">
        <w:rPr>
          <w:rFonts w:ascii="Arial" w:hAnsi="Arial" w:cs="Arial"/>
        </w:rPr>
        <w:t xml:space="preserve"> Ordinance. The applicant shall be notified in writing of the Zoning Administrator’s action on the application including any conditions associated with an approval. The decision by the Zoning Administrator shall be made within </w:t>
      </w:r>
      <w:r>
        <w:rPr>
          <w:rFonts w:ascii="Arial" w:hAnsi="Arial" w:cs="Arial"/>
        </w:rPr>
        <w:t>fifteen (15</w:t>
      </w:r>
      <w:r w:rsidRPr="00154D95">
        <w:rPr>
          <w:rFonts w:ascii="Arial" w:hAnsi="Arial" w:cs="Arial"/>
        </w:rPr>
        <w:t>) days of the receipt of a complete plot plan</w:t>
      </w:r>
      <w:r>
        <w:rPr>
          <w:rFonts w:ascii="Arial" w:hAnsi="Arial" w:cs="Arial"/>
        </w:rPr>
        <w:t xml:space="preserve"> application including copies of all required county, state and</w:t>
      </w:r>
      <w:r w:rsidRPr="00154D95">
        <w:rPr>
          <w:rFonts w:ascii="Arial" w:hAnsi="Arial" w:cs="Arial"/>
        </w:rPr>
        <w:t xml:space="preserve"> federal </w:t>
      </w:r>
      <w:r>
        <w:rPr>
          <w:rFonts w:ascii="Arial" w:hAnsi="Arial" w:cs="Arial"/>
        </w:rPr>
        <w:t xml:space="preserve">applications and </w:t>
      </w:r>
      <w:r w:rsidRPr="00154D95">
        <w:rPr>
          <w:rFonts w:ascii="Arial" w:hAnsi="Arial" w:cs="Arial"/>
        </w:rPr>
        <w:t xml:space="preserve">permits. </w:t>
      </w:r>
      <w:r>
        <w:rPr>
          <w:rFonts w:ascii="Arial" w:hAnsi="Arial" w:cs="Arial"/>
        </w:rPr>
        <w:t xml:space="preserve">See Section 2.04(C)(1) below regarding withholding of approval. </w:t>
      </w:r>
      <w:r w:rsidRPr="00154D95">
        <w:rPr>
          <w:rFonts w:ascii="Arial" w:hAnsi="Arial" w:cs="Arial"/>
        </w:rPr>
        <w:t>A plot plan shall be approved if it contains the information required by, and is in compliance with this Ordinance.</w:t>
      </w:r>
    </w:p>
    <w:p w14:paraId="51EB10EC" w14:textId="77777777" w:rsidR="00644473" w:rsidRPr="00154D95" w:rsidRDefault="00644473" w:rsidP="008F0CCC">
      <w:pPr>
        <w:ind w:left="720" w:hanging="360"/>
        <w:rPr>
          <w:rFonts w:ascii="Arial" w:hAnsi="Arial" w:cs="Arial"/>
        </w:rPr>
      </w:pPr>
      <w:r w:rsidRPr="00154D95">
        <w:rPr>
          <w:rFonts w:ascii="Arial" w:hAnsi="Arial" w:cs="Arial"/>
        </w:rPr>
        <w:t>4.</w:t>
      </w:r>
      <w:r w:rsidRPr="00154D95">
        <w:rPr>
          <w:rFonts w:ascii="Arial" w:hAnsi="Arial" w:cs="Arial"/>
        </w:rPr>
        <w:tab/>
      </w:r>
      <w:r w:rsidRPr="00154D95">
        <w:rPr>
          <w:rFonts w:ascii="Arial" w:hAnsi="Arial" w:cs="Arial"/>
          <w:u w:val="single"/>
        </w:rPr>
        <w:t>Approved Plot Plans</w:t>
      </w:r>
      <w:r w:rsidRPr="00154D95">
        <w:rPr>
          <w:rFonts w:ascii="Arial" w:hAnsi="Arial" w:cs="Arial"/>
        </w:rPr>
        <w:t xml:space="preserve">:  At least two (2) copies of an approved plot plan, with any conditions contained within, shall be maintained as part of the </w:t>
      </w:r>
      <w:r>
        <w:rPr>
          <w:rFonts w:ascii="Arial" w:hAnsi="Arial" w:cs="Arial"/>
        </w:rPr>
        <w:t>Township</w:t>
      </w:r>
      <w:r w:rsidRPr="00154D95">
        <w:rPr>
          <w:rFonts w:ascii="Arial" w:hAnsi="Arial" w:cs="Arial"/>
        </w:rPr>
        <w:t xml:space="preserve"> records for future review and enforcement. One (1) copy shall be returned to the applicant. For identification of the approved plans, each copy shall be signed and dated with the date of approval by the Zoning Administrator. If any variances from the Zoning Ordinance have been obtained from the Zoning Board of Appeals, the minutes concerning the variances, duly signed, shall also be filed with the </w:t>
      </w:r>
      <w:r>
        <w:rPr>
          <w:rFonts w:ascii="Arial" w:hAnsi="Arial" w:cs="Arial"/>
        </w:rPr>
        <w:t>Township</w:t>
      </w:r>
      <w:r w:rsidRPr="00154D95">
        <w:rPr>
          <w:rFonts w:ascii="Arial" w:hAnsi="Arial" w:cs="Arial"/>
        </w:rPr>
        <w:t xml:space="preserve"> records as a part of the plot plan and delivered to the applicant.</w:t>
      </w:r>
    </w:p>
    <w:p w14:paraId="41F5045A" w14:textId="77777777" w:rsidR="00644473" w:rsidRPr="00154D95" w:rsidRDefault="00644473" w:rsidP="008F0CCC">
      <w:pPr>
        <w:ind w:left="720" w:hanging="360"/>
        <w:rPr>
          <w:rFonts w:ascii="Arial" w:hAnsi="Arial" w:cs="Arial"/>
        </w:rPr>
      </w:pPr>
      <w:r w:rsidRPr="00154D95">
        <w:rPr>
          <w:rFonts w:ascii="Arial" w:hAnsi="Arial" w:cs="Arial"/>
        </w:rPr>
        <w:t>5.</w:t>
      </w:r>
      <w:r w:rsidRPr="00154D95">
        <w:rPr>
          <w:rFonts w:ascii="Arial" w:hAnsi="Arial" w:cs="Arial"/>
        </w:rPr>
        <w:tab/>
      </w:r>
      <w:r w:rsidRPr="00154D95">
        <w:rPr>
          <w:rFonts w:ascii="Arial" w:hAnsi="Arial" w:cs="Arial"/>
          <w:u w:val="single"/>
        </w:rPr>
        <w:t>Plot Plan Changes</w:t>
      </w:r>
      <w:r w:rsidRPr="00154D95">
        <w:rPr>
          <w:rFonts w:ascii="Arial" w:hAnsi="Arial" w:cs="Arial"/>
        </w:rPr>
        <w:t>: The Zoning Administrator shall review proposed chang</w:t>
      </w:r>
      <w:r>
        <w:rPr>
          <w:rFonts w:ascii="Arial" w:hAnsi="Arial" w:cs="Arial"/>
        </w:rPr>
        <w:t>es to an approved plot plan in the same manner as an</w:t>
      </w:r>
      <w:r w:rsidRPr="00154D95">
        <w:rPr>
          <w:rFonts w:ascii="Arial" w:hAnsi="Arial" w:cs="Arial"/>
        </w:rPr>
        <w:t xml:space="preserve"> original plot plan application.</w:t>
      </w:r>
    </w:p>
    <w:p w14:paraId="6FB4C9A2" w14:textId="77777777" w:rsidR="00644473" w:rsidRPr="00154D95" w:rsidRDefault="00644473" w:rsidP="008F0CCC">
      <w:pPr>
        <w:tabs>
          <w:tab w:val="left" w:pos="360"/>
        </w:tabs>
        <w:rPr>
          <w:rFonts w:ascii="Arial" w:hAnsi="Arial" w:cs="Arial"/>
          <w:sz w:val="8"/>
          <w:szCs w:val="8"/>
        </w:rPr>
      </w:pPr>
    </w:p>
    <w:p w14:paraId="05A83CFF" w14:textId="77777777" w:rsidR="00644473" w:rsidRPr="00154D95" w:rsidRDefault="00644473" w:rsidP="008F0CCC">
      <w:pPr>
        <w:tabs>
          <w:tab w:val="left" w:pos="360"/>
        </w:tabs>
        <w:rPr>
          <w:rFonts w:ascii="Arial" w:hAnsi="Arial" w:cs="Arial"/>
          <w:b/>
          <w:bCs/>
        </w:rPr>
      </w:pPr>
      <w:r w:rsidRPr="00154D95">
        <w:rPr>
          <w:rFonts w:ascii="Arial" w:hAnsi="Arial" w:cs="Arial"/>
          <w:b/>
          <w:bCs/>
        </w:rPr>
        <w:t>C.</w:t>
      </w:r>
      <w:r w:rsidRPr="00154D95">
        <w:rPr>
          <w:rFonts w:ascii="Arial" w:hAnsi="Arial" w:cs="Arial"/>
          <w:b/>
          <w:bCs/>
        </w:rPr>
        <w:tab/>
      </w:r>
      <w:r>
        <w:rPr>
          <w:rFonts w:ascii="Arial" w:hAnsi="Arial" w:cs="Arial"/>
          <w:b/>
          <w:bCs/>
        </w:rPr>
        <w:t>Permit</w:t>
      </w:r>
      <w:r w:rsidRPr="00154D95">
        <w:rPr>
          <w:rFonts w:ascii="Arial" w:hAnsi="Arial" w:cs="Arial"/>
          <w:b/>
          <w:bCs/>
        </w:rPr>
        <w:t xml:space="preserve"> Withholding, Expiration, and Revocation.</w:t>
      </w:r>
    </w:p>
    <w:p w14:paraId="2238C0E7" w14:textId="77777777" w:rsidR="00644473" w:rsidRPr="00154D95" w:rsidRDefault="00644473" w:rsidP="008F0CCC">
      <w:pPr>
        <w:ind w:left="720" w:hanging="360"/>
        <w:rPr>
          <w:rFonts w:ascii="Arial" w:hAnsi="Arial" w:cs="Arial"/>
        </w:rPr>
      </w:pPr>
      <w:r w:rsidRPr="00154D95">
        <w:rPr>
          <w:rFonts w:ascii="Arial" w:hAnsi="Arial" w:cs="Arial"/>
        </w:rPr>
        <w:t>1.</w:t>
      </w:r>
      <w:r w:rsidRPr="00154D95">
        <w:rPr>
          <w:rFonts w:ascii="Arial" w:hAnsi="Arial" w:cs="Arial"/>
        </w:rPr>
        <w:tab/>
      </w:r>
      <w:r w:rsidRPr="00154D95">
        <w:rPr>
          <w:rFonts w:ascii="Arial" w:hAnsi="Arial" w:cs="Arial"/>
          <w:u w:val="single"/>
        </w:rPr>
        <w:t xml:space="preserve">Withholding </w:t>
      </w:r>
      <w:r>
        <w:rPr>
          <w:rFonts w:ascii="Arial" w:hAnsi="Arial" w:cs="Arial"/>
          <w:u w:val="single"/>
        </w:rPr>
        <w:t>Permit</w:t>
      </w:r>
      <w:r w:rsidRPr="00154D95">
        <w:rPr>
          <w:rFonts w:ascii="Arial" w:hAnsi="Arial" w:cs="Arial"/>
        </w:rPr>
        <w:t xml:space="preserve">: </w:t>
      </w:r>
      <w:r>
        <w:rPr>
          <w:rFonts w:ascii="Arial" w:hAnsi="Arial" w:cs="Arial"/>
        </w:rPr>
        <w:t>Where this Ordinance grants approval authority to a specific body, as in the case of plot plan approval by the Zoning Administrator and variance approval by the Zoning Board of Appeals, the designated approving body may withhold a</w:t>
      </w:r>
      <w:r w:rsidRPr="00154D95">
        <w:rPr>
          <w:rFonts w:ascii="Arial" w:hAnsi="Arial" w:cs="Arial"/>
        </w:rPr>
        <w:t xml:space="preserve">pproval of an application pending verification that an applicant has received required county, state or federal permits including but not limited to </w:t>
      </w:r>
      <w:r>
        <w:rPr>
          <w:rFonts w:ascii="Arial" w:hAnsi="Arial" w:cs="Arial"/>
        </w:rPr>
        <w:t>sewage disposal and potable water permits,</w:t>
      </w:r>
      <w:r w:rsidRPr="00154D95">
        <w:rPr>
          <w:rFonts w:ascii="Arial" w:hAnsi="Arial" w:cs="Arial"/>
        </w:rPr>
        <w:t xml:space="preserve"> soil erosion an</w:t>
      </w:r>
      <w:r>
        <w:rPr>
          <w:rFonts w:ascii="Arial" w:hAnsi="Arial" w:cs="Arial"/>
        </w:rPr>
        <w:t>d sedimentation control permits,</w:t>
      </w:r>
      <w:r w:rsidRPr="00154D95">
        <w:rPr>
          <w:rFonts w:ascii="Arial" w:hAnsi="Arial" w:cs="Arial"/>
        </w:rPr>
        <w:t xml:space="preserve"> </w:t>
      </w:r>
      <w:r>
        <w:rPr>
          <w:rFonts w:ascii="Arial" w:hAnsi="Arial" w:cs="Arial"/>
        </w:rPr>
        <w:t xml:space="preserve">flood plain permits, and MDNRE permits for alteration of wetlands. </w:t>
      </w:r>
      <w:r w:rsidRPr="00154D95">
        <w:rPr>
          <w:rFonts w:ascii="Arial" w:hAnsi="Arial" w:cs="Arial"/>
        </w:rPr>
        <w:t xml:space="preserve">Similarly, </w:t>
      </w:r>
      <w:r>
        <w:rPr>
          <w:rFonts w:ascii="Arial" w:hAnsi="Arial" w:cs="Arial"/>
        </w:rPr>
        <w:t xml:space="preserve">the Zoning Administrator, Zoning Board of Appeals, Planning Commission or Township Board </w:t>
      </w:r>
      <w:r w:rsidRPr="00154D95">
        <w:rPr>
          <w:rFonts w:ascii="Arial" w:hAnsi="Arial" w:cs="Arial"/>
        </w:rPr>
        <w:t xml:space="preserve">may condition </w:t>
      </w:r>
      <w:r>
        <w:rPr>
          <w:rFonts w:ascii="Arial" w:hAnsi="Arial" w:cs="Arial"/>
        </w:rPr>
        <w:t>its a</w:t>
      </w:r>
      <w:r w:rsidRPr="00154D95">
        <w:rPr>
          <w:rFonts w:ascii="Arial" w:hAnsi="Arial" w:cs="Arial"/>
        </w:rPr>
        <w:t xml:space="preserve">pproval of the requested </w:t>
      </w:r>
      <w:r>
        <w:rPr>
          <w:rFonts w:ascii="Arial" w:hAnsi="Arial" w:cs="Arial"/>
        </w:rPr>
        <w:t>application</w:t>
      </w:r>
      <w:r w:rsidRPr="00154D95">
        <w:rPr>
          <w:rFonts w:ascii="Arial" w:hAnsi="Arial" w:cs="Arial"/>
        </w:rPr>
        <w:t xml:space="preserve"> </w:t>
      </w:r>
      <w:r>
        <w:rPr>
          <w:rFonts w:ascii="Arial" w:hAnsi="Arial" w:cs="Arial"/>
        </w:rPr>
        <w:t xml:space="preserve">on which it is required to act </w:t>
      </w:r>
      <w:r w:rsidRPr="00154D95">
        <w:rPr>
          <w:rFonts w:ascii="Arial" w:hAnsi="Arial" w:cs="Arial"/>
        </w:rPr>
        <w:t xml:space="preserve">upon the receipt of any of the above mentioned county, state or federal approvals </w:t>
      </w:r>
      <w:r>
        <w:rPr>
          <w:rFonts w:ascii="Arial" w:hAnsi="Arial" w:cs="Arial"/>
        </w:rPr>
        <w:t>or withhold the issuance of</w:t>
      </w:r>
      <w:r w:rsidRPr="00154D95">
        <w:rPr>
          <w:rFonts w:ascii="Arial" w:hAnsi="Arial" w:cs="Arial"/>
        </w:rPr>
        <w:t xml:space="preserve"> a </w:t>
      </w:r>
      <w:r>
        <w:rPr>
          <w:rFonts w:ascii="Arial" w:hAnsi="Arial" w:cs="Arial"/>
        </w:rPr>
        <w:t>Zoning Permit</w:t>
      </w:r>
      <w:r w:rsidRPr="00154D95">
        <w:rPr>
          <w:rFonts w:ascii="Arial" w:hAnsi="Arial" w:cs="Arial"/>
        </w:rPr>
        <w:t xml:space="preserve"> until said permits from other agencies have been obtained.</w:t>
      </w:r>
      <w:r>
        <w:rPr>
          <w:rFonts w:ascii="Arial" w:hAnsi="Arial" w:cs="Arial"/>
        </w:rPr>
        <w:t xml:space="preserve"> </w:t>
      </w:r>
    </w:p>
    <w:p w14:paraId="764D3595" w14:textId="77777777" w:rsidR="00644473" w:rsidRPr="00154D95" w:rsidRDefault="00644473" w:rsidP="008F0CCC">
      <w:pPr>
        <w:tabs>
          <w:tab w:val="left" w:pos="360"/>
        </w:tabs>
        <w:ind w:left="720" w:hanging="360"/>
        <w:rPr>
          <w:rFonts w:ascii="Arial" w:hAnsi="Arial" w:cs="Arial"/>
        </w:rPr>
      </w:pPr>
      <w:r w:rsidRPr="00154D95">
        <w:rPr>
          <w:rFonts w:ascii="Arial" w:hAnsi="Arial" w:cs="Arial"/>
        </w:rPr>
        <w:t>2.</w:t>
      </w:r>
      <w:r w:rsidRPr="00154D95">
        <w:rPr>
          <w:rFonts w:ascii="Arial" w:hAnsi="Arial" w:cs="Arial"/>
        </w:rPr>
        <w:tab/>
      </w:r>
      <w:r w:rsidRPr="00154D95">
        <w:rPr>
          <w:rFonts w:ascii="Arial" w:hAnsi="Arial" w:cs="Arial"/>
          <w:u w:val="single"/>
        </w:rPr>
        <w:t xml:space="preserve">Expiration of </w:t>
      </w:r>
      <w:r>
        <w:rPr>
          <w:rFonts w:ascii="Arial" w:hAnsi="Arial" w:cs="Arial"/>
          <w:u w:val="single"/>
        </w:rPr>
        <w:t>Permit</w:t>
      </w:r>
      <w:r w:rsidRPr="00154D95">
        <w:rPr>
          <w:rFonts w:ascii="Arial" w:hAnsi="Arial" w:cs="Arial"/>
        </w:rPr>
        <w:t xml:space="preserve">: A </w:t>
      </w:r>
      <w:r>
        <w:rPr>
          <w:rFonts w:ascii="Arial" w:hAnsi="Arial" w:cs="Arial"/>
        </w:rPr>
        <w:t>Zoning Permit</w:t>
      </w:r>
      <w:r w:rsidRPr="00154D95">
        <w:rPr>
          <w:rFonts w:ascii="Arial" w:hAnsi="Arial" w:cs="Arial"/>
        </w:rPr>
        <w:t xml:space="preserve"> shall become null and void after one (1) year from the date of its issuance unless the development or activity authorized </w:t>
      </w:r>
      <w:r>
        <w:rPr>
          <w:rFonts w:ascii="Arial" w:hAnsi="Arial" w:cs="Arial"/>
        </w:rPr>
        <w:t xml:space="preserve">has </w:t>
      </w:r>
      <w:r w:rsidRPr="00154D95">
        <w:rPr>
          <w:rFonts w:ascii="Arial" w:hAnsi="Arial" w:cs="Arial"/>
        </w:rPr>
        <w:t>passed its first building inspection by the Building Inspector</w:t>
      </w:r>
      <w:r>
        <w:rPr>
          <w:rFonts w:ascii="Arial" w:hAnsi="Arial" w:cs="Arial"/>
        </w:rPr>
        <w:t xml:space="preserve">, </w:t>
      </w:r>
      <w:r w:rsidRPr="00154D95">
        <w:rPr>
          <w:rFonts w:ascii="Arial" w:hAnsi="Arial" w:cs="Arial"/>
        </w:rPr>
        <w:t xml:space="preserve">provided however, that the body which approved such </w:t>
      </w:r>
      <w:r>
        <w:rPr>
          <w:rFonts w:ascii="Arial" w:hAnsi="Arial" w:cs="Arial"/>
        </w:rPr>
        <w:t>permit</w:t>
      </w:r>
      <w:r w:rsidRPr="00154D95">
        <w:rPr>
          <w:rFonts w:ascii="Arial" w:hAnsi="Arial" w:cs="Arial"/>
        </w:rPr>
        <w:t xml:space="preserve"> may waive or extend the period of time in which the </w:t>
      </w:r>
      <w:r>
        <w:rPr>
          <w:rFonts w:ascii="Arial" w:hAnsi="Arial" w:cs="Arial"/>
        </w:rPr>
        <w:t>permit</w:t>
      </w:r>
      <w:r w:rsidRPr="00154D95">
        <w:rPr>
          <w:rFonts w:ascii="Arial" w:hAnsi="Arial" w:cs="Arial"/>
        </w:rPr>
        <w:t xml:space="preserve"> is to expire</w:t>
      </w:r>
      <w:r>
        <w:rPr>
          <w:rFonts w:ascii="Arial" w:hAnsi="Arial" w:cs="Arial"/>
        </w:rPr>
        <w:t xml:space="preserve"> for a single period of no greater than 180 days</w:t>
      </w:r>
      <w:r w:rsidRPr="00154D95">
        <w:rPr>
          <w:rFonts w:ascii="Arial" w:hAnsi="Arial" w:cs="Arial"/>
        </w:rPr>
        <w:t xml:space="preserve"> if it is satisfied that the owner is maintaining a good faith intention to proceed with construction. Upon expiration, the </w:t>
      </w:r>
      <w:r>
        <w:rPr>
          <w:rFonts w:ascii="Arial" w:hAnsi="Arial" w:cs="Arial"/>
        </w:rPr>
        <w:t>permit</w:t>
      </w:r>
      <w:r w:rsidRPr="00154D95">
        <w:rPr>
          <w:rFonts w:ascii="Arial" w:hAnsi="Arial" w:cs="Arial"/>
        </w:rPr>
        <w:t xml:space="preserve"> shall be renewable only upon reapplication.</w:t>
      </w:r>
    </w:p>
    <w:p w14:paraId="0B0D82E7" w14:textId="77777777" w:rsidR="00644473" w:rsidRPr="00154D95" w:rsidRDefault="00644473" w:rsidP="008F0CCC">
      <w:pPr>
        <w:ind w:left="720" w:hanging="360"/>
        <w:rPr>
          <w:rFonts w:ascii="Arial" w:hAnsi="Arial" w:cs="Arial"/>
        </w:rPr>
      </w:pPr>
      <w:r w:rsidRPr="00154D95">
        <w:rPr>
          <w:rFonts w:ascii="Arial" w:hAnsi="Arial" w:cs="Arial"/>
        </w:rPr>
        <w:t>3.</w:t>
      </w:r>
      <w:r w:rsidRPr="00154D95">
        <w:rPr>
          <w:rFonts w:ascii="Arial" w:hAnsi="Arial" w:cs="Arial"/>
        </w:rPr>
        <w:tab/>
      </w:r>
      <w:r w:rsidRPr="00154D95">
        <w:rPr>
          <w:rFonts w:ascii="Arial" w:hAnsi="Arial" w:cs="Arial"/>
          <w:u w:val="single"/>
        </w:rPr>
        <w:t>Revocation</w:t>
      </w:r>
      <w:r w:rsidRPr="00154D95">
        <w:rPr>
          <w:rFonts w:ascii="Arial" w:hAnsi="Arial" w:cs="Arial"/>
        </w:rPr>
        <w:t xml:space="preserve">: </w:t>
      </w:r>
      <w:r>
        <w:rPr>
          <w:rFonts w:ascii="Arial" w:hAnsi="Arial" w:cs="Arial"/>
        </w:rPr>
        <w:t>A body which grants approval of a permit or application under this Ordinance, such as in t</w:t>
      </w:r>
      <w:r w:rsidRPr="00154D95">
        <w:rPr>
          <w:rFonts w:ascii="Arial" w:hAnsi="Arial" w:cs="Arial"/>
        </w:rPr>
        <w:t xml:space="preserve">he </w:t>
      </w:r>
      <w:r>
        <w:rPr>
          <w:rFonts w:ascii="Arial" w:hAnsi="Arial" w:cs="Arial"/>
        </w:rPr>
        <w:t xml:space="preserve">case of a </w:t>
      </w:r>
      <w:r w:rsidRPr="00154D95">
        <w:rPr>
          <w:rFonts w:ascii="Arial" w:hAnsi="Arial" w:cs="Arial"/>
        </w:rPr>
        <w:t>Zoning Administrator</w:t>
      </w:r>
      <w:r>
        <w:rPr>
          <w:rFonts w:ascii="Arial" w:hAnsi="Arial" w:cs="Arial"/>
        </w:rPr>
        <w:t>’s approval of a plot plan and the Township Board’s approval of a Special Land Use application,</w:t>
      </w:r>
      <w:r w:rsidRPr="00B67CDC">
        <w:rPr>
          <w:rFonts w:ascii="Arial" w:hAnsi="Arial" w:cs="Arial"/>
        </w:rPr>
        <w:t xml:space="preserve"> </w:t>
      </w:r>
      <w:r>
        <w:rPr>
          <w:rFonts w:ascii="Arial" w:hAnsi="Arial" w:cs="Arial"/>
        </w:rPr>
        <w:t>may revoke or cancel such</w:t>
      </w:r>
      <w:r w:rsidRPr="00154D95">
        <w:rPr>
          <w:rFonts w:ascii="Arial" w:hAnsi="Arial" w:cs="Arial"/>
        </w:rPr>
        <w:t xml:space="preserve"> </w:t>
      </w:r>
      <w:r>
        <w:rPr>
          <w:rFonts w:ascii="Arial" w:hAnsi="Arial" w:cs="Arial"/>
        </w:rPr>
        <w:t>approval</w:t>
      </w:r>
      <w:r w:rsidRPr="00154D95">
        <w:rPr>
          <w:rFonts w:ascii="Arial" w:hAnsi="Arial" w:cs="Arial"/>
        </w:rPr>
        <w:t xml:space="preserve"> in </w:t>
      </w:r>
      <w:r>
        <w:rPr>
          <w:rFonts w:ascii="Arial" w:hAnsi="Arial" w:cs="Arial"/>
        </w:rPr>
        <w:t xml:space="preserve">the </w:t>
      </w:r>
      <w:r w:rsidRPr="00154D95">
        <w:rPr>
          <w:rFonts w:ascii="Arial" w:hAnsi="Arial" w:cs="Arial"/>
        </w:rPr>
        <w:t xml:space="preserve">case of failure or neglect to comply with this Ordinance, or in the case of any false statement or misrepresentation made in the application. The Zoning Administrator may issue a stop work order to halt all construction activities and usage pending a decision on </w:t>
      </w:r>
      <w:r>
        <w:rPr>
          <w:rFonts w:ascii="Arial" w:hAnsi="Arial" w:cs="Arial"/>
        </w:rPr>
        <w:t xml:space="preserve">the </w:t>
      </w:r>
      <w:r w:rsidRPr="00154D95">
        <w:rPr>
          <w:rFonts w:ascii="Arial" w:hAnsi="Arial" w:cs="Arial"/>
        </w:rPr>
        <w:t>revocation.</w:t>
      </w:r>
    </w:p>
    <w:p w14:paraId="20638F71" w14:textId="77777777" w:rsidR="00644473" w:rsidRDefault="00644473" w:rsidP="008F0CCC">
      <w:pPr>
        <w:ind w:left="1080" w:hanging="360"/>
        <w:rPr>
          <w:rFonts w:ascii="Arial" w:hAnsi="Arial" w:cs="Arial"/>
        </w:rPr>
      </w:pPr>
      <w:r>
        <w:rPr>
          <w:rFonts w:ascii="Arial" w:hAnsi="Arial" w:cs="Arial"/>
        </w:rPr>
        <w:br w:type="page"/>
      </w:r>
      <w:r w:rsidRPr="00154D95">
        <w:rPr>
          <w:rFonts w:ascii="Arial" w:hAnsi="Arial" w:cs="Arial"/>
        </w:rPr>
        <w:lastRenderedPageBreak/>
        <w:t>a.</w:t>
      </w:r>
      <w:r w:rsidRPr="00154D95">
        <w:rPr>
          <w:rFonts w:ascii="Arial" w:hAnsi="Arial" w:cs="Arial"/>
        </w:rPr>
        <w:tab/>
        <w:t xml:space="preserve">At the </w:t>
      </w:r>
      <w:r>
        <w:rPr>
          <w:rFonts w:ascii="Arial" w:hAnsi="Arial" w:cs="Arial"/>
        </w:rPr>
        <w:t>revocation proceedings</w:t>
      </w:r>
      <w:r w:rsidRPr="00154D95">
        <w:rPr>
          <w:rFonts w:ascii="Arial" w:hAnsi="Arial" w:cs="Arial"/>
        </w:rPr>
        <w:t xml:space="preserve">, the </w:t>
      </w:r>
      <w:r>
        <w:rPr>
          <w:rFonts w:ascii="Arial" w:hAnsi="Arial" w:cs="Arial"/>
        </w:rPr>
        <w:t xml:space="preserve">body holding such proceedings </w:t>
      </w:r>
      <w:r w:rsidRPr="00154D95">
        <w:rPr>
          <w:rFonts w:ascii="Arial" w:hAnsi="Arial" w:cs="Arial"/>
        </w:rPr>
        <w:t xml:space="preserve">shall state the basis for the revocation and the </w:t>
      </w:r>
      <w:r>
        <w:rPr>
          <w:rFonts w:ascii="Arial" w:hAnsi="Arial" w:cs="Arial"/>
        </w:rPr>
        <w:t>permit</w:t>
      </w:r>
      <w:r w:rsidRPr="00154D95">
        <w:rPr>
          <w:rFonts w:ascii="Arial" w:hAnsi="Arial" w:cs="Arial"/>
        </w:rPr>
        <w:t xml:space="preserve"> holder shall be given the opportunity to present evidence and testimony against such revocation. </w:t>
      </w:r>
    </w:p>
    <w:p w14:paraId="2682AC62" w14:textId="77777777" w:rsidR="00644473" w:rsidRPr="00154D95" w:rsidRDefault="00644473" w:rsidP="008F0CCC">
      <w:pPr>
        <w:ind w:left="1080" w:hanging="360"/>
        <w:rPr>
          <w:rFonts w:ascii="Arial" w:hAnsi="Arial" w:cs="Arial"/>
        </w:rPr>
      </w:pPr>
      <w:r w:rsidRPr="00154D95">
        <w:rPr>
          <w:rFonts w:ascii="Arial" w:hAnsi="Arial" w:cs="Arial"/>
        </w:rPr>
        <w:t>b.</w:t>
      </w:r>
      <w:r w:rsidRPr="00154D95">
        <w:rPr>
          <w:rFonts w:ascii="Arial" w:hAnsi="Arial" w:cs="Arial"/>
        </w:rPr>
        <w:tab/>
        <w:t xml:space="preserve">Following the </w:t>
      </w:r>
      <w:r>
        <w:rPr>
          <w:rFonts w:ascii="Arial" w:hAnsi="Arial" w:cs="Arial"/>
        </w:rPr>
        <w:t>proceed</w:t>
      </w:r>
      <w:r w:rsidRPr="00154D95">
        <w:rPr>
          <w:rFonts w:ascii="Arial" w:hAnsi="Arial" w:cs="Arial"/>
        </w:rPr>
        <w:t xml:space="preserve">ing, the </w:t>
      </w:r>
      <w:r>
        <w:rPr>
          <w:rFonts w:ascii="Arial" w:hAnsi="Arial" w:cs="Arial"/>
        </w:rPr>
        <w:t xml:space="preserve">approving body </w:t>
      </w:r>
      <w:r w:rsidRPr="00154D95">
        <w:rPr>
          <w:rFonts w:ascii="Arial" w:hAnsi="Arial" w:cs="Arial"/>
        </w:rPr>
        <w:t xml:space="preserve">may revoke the </w:t>
      </w:r>
      <w:r>
        <w:rPr>
          <w:rFonts w:ascii="Arial" w:hAnsi="Arial" w:cs="Arial"/>
        </w:rPr>
        <w:t>permit</w:t>
      </w:r>
      <w:r w:rsidRPr="00154D95">
        <w:rPr>
          <w:rFonts w:ascii="Arial" w:hAnsi="Arial" w:cs="Arial"/>
        </w:rPr>
        <w:t xml:space="preserve">, delay such revocation for a specified time period to permit the </w:t>
      </w:r>
      <w:r>
        <w:rPr>
          <w:rFonts w:ascii="Arial" w:hAnsi="Arial" w:cs="Arial"/>
        </w:rPr>
        <w:t>permit</w:t>
      </w:r>
      <w:r w:rsidRPr="00154D95">
        <w:rPr>
          <w:rFonts w:ascii="Arial" w:hAnsi="Arial" w:cs="Arial"/>
        </w:rPr>
        <w:t xml:space="preserve"> holder time to correct specified violations, or find there is no basis for such revocation.</w:t>
      </w:r>
    </w:p>
    <w:p w14:paraId="7E1BE644" w14:textId="77777777" w:rsidR="00644473" w:rsidRDefault="00644473" w:rsidP="008F0CCC">
      <w:pPr>
        <w:tabs>
          <w:tab w:val="left" w:pos="1710"/>
        </w:tabs>
        <w:ind w:left="1080" w:hanging="360"/>
        <w:rPr>
          <w:rFonts w:ascii="Arial" w:hAnsi="Arial" w:cs="Arial"/>
        </w:rPr>
      </w:pPr>
      <w:r w:rsidRPr="00154D95">
        <w:rPr>
          <w:rFonts w:ascii="Arial" w:hAnsi="Arial" w:cs="Arial"/>
        </w:rPr>
        <w:t>c.</w:t>
      </w:r>
      <w:r w:rsidRPr="00154D95">
        <w:rPr>
          <w:rFonts w:ascii="Arial" w:hAnsi="Arial" w:cs="Arial"/>
        </w:rPr>
        <w:tab/>
        <w:t xml:space="preserve">Upon </w:t>
      </w:r>
      <w:r>
        <w:rPr>
          <w:rFonts w:ascii="Arial" w:hAnsi="Arial" w:cs="Arial"/>
        </w:rPr>
        <w:t xml:space="preserve">permit </w:t>
      </w:r>
      <w:r w:rsidRPr="00154D95">
        <w:rPr>
          <w:rFonts w:ascii="Arial" w:hAnsi="Arial" w:cs="Arial"/>
        </w:rPr>
        <w:t>revocation, or in the case where revocation is delayed to correct violations, all further construction and usage shall cease other than for the purpose of correcting violations</w:t>
      </w:r>
      <w:r>
        <w:rPr>
          <w:rFonts w:ascii="Arial" w:hAnsi="Arial" w:cs="Arial"/>
        </w:rPr>
        <w:t>, unless specifically provided for otherwise by the revocation body</w:t>
      </w:r>
      <w:r w:rsidRPr="00154D95">
        <w:rPr>
          <w:rFonts w:ascii="Arial" w:hAnsi="Arial" w:cs="Arial"/>
        </w:rPr>
        <w:t xml:space="preserve">. Failure to </w:t>
      </w:r>
      <w:r>
        <w:rPr>
          <w:rFonts w:ascii="Arial" w:hAnsi="Arial" w:cs="Arial"/>
        </w:rPr>
        <w:t xml:space="preserve">comply with a revocation order </w:t>
      </w:r>
      <w:r w:rsidRPr="00154D95">
        <w:rPr>
          <w:rFonts w:ascii="Arial" w:hAnsi="Arial" w:cs="Arial"/>
        </w:rPr>
        <w:t>is declared to be a nuisance per se and a violation of this Ordinance.</w:t>
      </w:r>
    </w:p>
    <w:p w14:paraId="0F5DC787" w14:textId="77777777" w:rsidR="00644473" w:rsidRPr="00A066FF" w:rsidRDefault="00644473" w:rsidP="008F0CCC">
      <w:pPr>
        <w:tabs>
          <w:tab w:val="left" w:pos="1710"/>
        </w:tabs>
        <w:ind w:left="1080" w:hanging="360"/>
        <w:rPr>
          <w:rFonts w:ascii="Arial" w:hAnsi="Arial" w:cs="Arial"/>
          <w:sz w:val="16"/>
          <w:szCs w:val="16"/>
        </w:rPr>
      </w:pPr>
    </w:p>
    <w:p w14:paraId="1BBC2D3C" w14:textId="77777777" w:rsidR="00644473" w:rsidRPr="002A0B63" w:rsidRDefault="00644473" w:rsidP="008F0CCC">
      <w:pPr>
        <w:tabs>
          <w:tab w:val="left" w:pos="1710"/>
        </w:tabs>
        <w:ind w:left="-180"/>
        <w:rPr>
          <w:rFonts w:ascii="Arial" w:hAnsi="Arial" w:cs="Arial"/>
          <w:b/>
          <w:bCs/>
          <w:sz w:val="22"/>
          <w:szCs w:val="22"/>
        </w:rPr>
      </w:pPr>
      <w:r w:rsidRPr="002A0B63">
        <w:rPr>
          <w:rFonts w:ascii="Arial" w:hAnsi="Arial" w:cs="Arial"/>
          <w:b/>
          <w:bCs/>
          <w:sz w:val="22"/>
          <w:szCs w:val="22"/>
        </w:rPr>
        <w:t xml:space="preserve">Section  </w:t>
      </w:r>
      <w:r>
        <w:rPr>
          <w:rFonts w:ascii="Arial" w:hAnsi="Arial" w:cs="Arial"/>
          <w:b/>
          <w:bCs/>
          <w:sz w:val="22"/>
          <w:szCs w:val="22"/>
        </w:rPr>
        <w:t>2.5</w:t>
      </w:r>
      <w:r w:rsidRPr="002A0B63">
        <w:rPr>
          <w:rFonts w:ascii="Arial" w:hAnsi="Arial" w:cs="Arial"/>
          <w:b/>
          <w:bCs/>
          <w:sz w:val="22"/>
          <w:szCs w:val="22"/>
        </w:rPr>
        <w:t xml:space="preserve">     Building Permit </w:t>
      </w:r>
      <w:r>
        <w:rPr>
          <w:rFonts w:ascii="Arial" w:hAnsi="Arial" w:cs="Arial"/>
          <w:b/>
          <w:bCs/>
          <w:sz w:val="22"/>
          <w:szCs w:val="22"/>
        </w:rPr>
        <w:t>/ Permit</w:t>
      </w:r>
      <w:r w:rsidRPr="002A0B63">
        <w:rPr>
          <w:rFonts w:ascii="Arial" w:hAnsi="Arial" w:cs="Arial"/>
          <w:b/>
          <w:bCs/>
          <w:sz w:val="22"/>
          <w:szCs w:val="22"/>
        </w:rPr>
        <w:t xml:space="preserve"> of Occupancy Required</w:t>
      </w:r>
    </w:p>
    <w:p w14:paraId="1D200A33" w14:textId="77777777" w:rsidR="00644473" w:rsidRPr="00154D95" w:rsidRDefault="00644473" w:rsidP="008F0CCC">
      <w:pPr>
        <w:tabs>
          <w:tab w:val="left" w:pos="360"/>
        </w:tabs>
        <w:rPr>
          <w:rFonts w:ascii="Arial" w:hAnsi="Arial" w:cs="Arial"/>
          <w:sz w:val="8"/>
          <w:szCs w:val="8"/>
        </w:rPr>
      </w:pPr>
    </w:p>
    <w:p w14:paraId="7134113A" w14:textId="77777777" w:rsidR="00644473" w:rsidRDefault="00644473" w:rsidP="008F0CCC">
      <w:pPr>
        <w:tabs>
          <w:tab w:val="left" w:pos="360"/>
          <w:tab w:val="left" w:pos="720"/>
        </w:tabs>
        <w:rPr>
          <w:rFonts w:ascii="Arial" w:hAnsi="Arial" w:cs="Arial"/>
        </w:rPr>
      </w:pPr>
      <w:r w:rsidRPr="00154D95">
        <w:rPr>
          <w:rFonts w:ascii="Arial" w:hAnsi="Arial" w:cs="Arial"/>
          <w:b/>
          <w:bCs/>
        </w:rPr>
        <w:t>A.</w:t>
      </w:r>
      <w:r w:rsidRPr="00154D95">
        <w:rPr>
          <w:rFonts w:ascii="Arial" w:hAnsi="Arial" w:cs="Arial"/>
          <w:b/>
          <w:bCs/>
        </w:rPr>
        <w:tab/>
        <w:t>Building Permit:</w:t>
      </w:r>
      <w:r w:rsidRPr="00154D95">
        <w:rPr>
          <w:rFonts w:ascii="Arial" w:hAnsi="Arial" w:cs="Arial"/>
        </w:rPr>
        <w:t xml:space="preserve"> </w:t>
      </w:r>
      <w:r>
        <w:rPr>
          <w:rFonts w:ascii="Arial" w:hAnsi="Arial" w:cs="Arial"/>
        </w:rPr>
        <w:t>N</w:t>
      </w:r>
      <w:r w:rsidRPr="00154D95">
        <w:rPr>
          <w:rFonts w:ascii="Arial" w:hAnsi="Arial" w:cs="Arial"/>
        </w:rPr>
        <w:t xml:space="preserve">o </w:t>
      </w:r>
      <w:r>
        <w:rPr>
          <w:rFonts w:ascii="Arial" w:hAnsi="Arial" w:cs="Arial"/>
        </w:rPr>
        <w:t xml:space="preserve">driveway or any other grading, excavation, or </w:t>
      </w:r>
      <w:r w:rsidRPr="00154D95">
        <w:rPr>
          <w:rFonts w:ascii="Arial" w:hAnsi="Arial" w:cs="Arial"/>
        </w:rPr>
        <w:t xml:space="preserve">construction shall be initiated prior to </w:t>
      </w:r>
      <w:r>
        <w:rPr>
          <w:rFonts w:ascii="Arial" w:hAnsi="Arial" w:cs="Arial"/>
        </w:rPr>
        <w:t xml:space="preserve">the issuance of a Zoning Permit and, </w:t>
      </w:r>
      <w:r w:rsidRPr="002A0B63">
        <w:rPr>
          <w:rFonts w:ascii="Arial" w:hAnsi="Arial" w:cs="Arial"/>
        </w:rPr>
        <w:t xml:space="preserve">where required by </w:t>
      </w:r>
      <w:r>
        <w:rPr>
          <w:rFonts w:ascii="Arial" w:hAnsi="Arial" w:cs="Arial"/>
        </w:rPr>
        <w:t xml:space="preserve">state law, </w:t>
      </w:r>
      <w:r w:rsidRPr="002A0B63">
        <w:rPr>
          <w:rFonts w:ascii="Arial" w:hAnsi="Arial" w:cs="Arial"/>
        </w:rPr>
        <w:t>the Building Inspector</w:t>
      </w:r>
      <w:r>
        <w:rPr>
          <w:rFonts w:ascii="Arial" w:hAnsi="Arial" w:cs="Arial"/>
        </w:rPr>
        <w:t xml:space="preserve"> certifies proposed structures and buildings comply with the Construction Code through the issuance of a Building Permit.</w:t>
      </w:r>
    </w:p>
    <w:p w14:paraId="7585E1F1" w14:textId="77777777" w:rsidR="00644473" w:rsidRPr="00154D95" w:rsidRDefault="00644473" w:rsidP="008F0CCC">
      <w:pPr>
        <w:tabs>
          <w:tab w:val="left" w:pos="360"/>
        </w:tabs>
        <w:rPr>
          <w:rFonts w:ascii="Arial" w:hAnsi="Arial" w:cs="Arial"/>
          <w:sz w:val="8"/>
          <w:szCs w:val="8"/>
        </w:rPr>
      </w:pPr>
    </w:p>
    <w:p w14:paraId="2C39CEC4" w14:textId="77777777" w:rsidR="00644473" w:rsidRPr="00154D95" w:rsidRDefault="00644473" w:rsidP="008F0CCC">
      <w:pPr>
        <w:tabs>
          <w:tab w:val="left" w:pos="360"/>
        </w:tabs>
        <w:rPr>
          <w:rFonts w:ascii="Arial" w:hAnsi="Arial" w:cs="Arial"/>
        </w:rPr>
      </w:pPr>
      <w:r w:rsidRPr="00154D95">
        <w:rPr>
          <w:rFonts w:ascii="Arial" w:hAnsi="Arial" w:cs="Arial"/>
          <w:b/>
          <w:bCs/>
        </w:rPr>
        <w:t>B.</w:t>
      </w:r>
      <w:r w:rsidRPr="00154D95">
        <w:rPr>
          <w:rFonts w:ascii="Arial" w:hAnsi="Arial" w:cs="Arial"/>
          <w:b/>
          <w:bCs/>
        </w:rPr>
        <w:tab/>
        <w:t>Occupancy Permit:</w:t>
      </w:r>
      <w:r w:rsidRPr="00154D95">
        <w:rPr>
          <w:rFonts w:ascii="Arial" w:hAnsi="Arial" w:cs="Arial"/>
        </w:rPr>
        <w:t xml:space="preserve">  No structure or use shall be occupied, </w:t>
      </w:r>
      <w:r w:rsidRPr="00154D95">
        <w:rPr>
          <w:rFonts w:ascii="Arial" w:hAnsi="Arial" w:cs="Arial"/>
          <w:color w:val="000000"/>
        </w:rPr>
        <w:t xml:space="preserve">in whole or in part, </w:t>
      </w:r>
      <w:r w:rsidRPr="00154D95">
        <w:rPr>
          <w:rFonts w:ascii="Arial" w:hAnsi="Arial" w:cs="Arial"/>
        </w:rPr>
        <w:t xml:space="preserve">without first receiving a </w:t>
      </w:r>
      <w:r>
        <w:rPr>
          <w:rFonts w:ascii="Arial" w:hAnsi="Arial" w:cs="Arial"/>
        </w:rPr>
        <w:t>permit for</w:t>
      </w:r>
      <w:r w:rsidRPr="00154D95">
        <w:rPr>
          <w:rFonts w:ascii="Arial" w:hAnsi="Arial" w:cs="Arial"/>
        </w:rPr>
        <w:t xml:space="preserve"> occupancy from the Building Inspector</w:t>
      </w:r>
      <w:r>
        <w:rPr>
          <w:rFonts w:ascii="Arial" w:hAnsi="Arial" w:cs="Arial"/>
        </w:rPr>
        <w:t xml:space="preserve"> pursuant to the Construction Code</w:t>
      </w:r>
      <w:r w:rsidRPr="00154D95">
        <w:rPr>
          <w:rFonts w:ascii="Arial" w:hAnsi="Arial" w:cs="Arial"/>
        </w:rPr>
        <w:t xml:space="preserve">. </w:t>
      </w:r>
    </w:p>
    <w:p w14:paraId="40BE048D" w14:textId="77777777" w:rsidR="00644473" w:rsidRPr="00A066FF" w:rsidRDefault="00644473" w:rsidP="008F0CCC">
      <w:pPr>
        <w:tabs>
          <w:tab w:val="left" w:pos="1710"/>
        </w:tabs>
        <w:ind w:left="1080" w:hanging="360"/>
        <w:rPr>
          <w:rFonts w:ascii="Arial" w:hAnsi="Arial" w:cs="Arial"/>
          <w:sz w:val="16"/>
          <w:szCs w:val="16"/>
        </w:rPr>
      </w:pPr>
    </w:p>
    <w:p w14:paraId="54C17CC6" w14:textId="77777777" w:rsidR="00644473" w:rsidRPr="002A0B63" w:rsidRDefault="00644473" w:rsidP="008F0CCC">
      <w:pPr>
        <w:ind w:left="-180"/>
        <w:rPr>
          <w:rFonts w:ascii="Arial" w:hAnsi="Arial" w:cs="Arial"/>
          <w:b/>
          <w:bCs/>
          <w:sz w:val="22"/>
          <w:szCs w:val="22"/>
        </w:rPr>
      </w:pPr>
      <w:r>
        <w:rPr>
          <w:rFonts w:ascii="Arial" w:hAnsi="Arial" w:cs="Arial"/>
          <w:b/>
          <w:bCs/>
          <w:sz w:val="22"/>
          <w:szCs w:val="22"/>
        </w:rPr>
        <w:t>Section  2.6</w:t>
      </w:r>
      <w:r w:rsidRPr="002A0B63">
        <w:rPr>
          <w:rFonts w:ascii="Arial" w:hAnsi="Arial" w:cs="Arial"/>
          <w:b/>
          <w:bCs/>
          <w:sz w:val="22"/>
          <w:szCs w:val="22"/>
        </w:rPr>
        <w:t xml:space="preserve">     Performance Guarantee for Compliance</w:t>
      </w:r>
    </w:p>
    <w:p w14:paraId="1DDC92D2" w14:textId="77777777" w:rsidR="00644473" w:rsidRPr="00154D95" w:rsidRDefault="00644473" w:rsidP="008F0CCC">
      <w:pPr>
        <w:rPr>
          <w:rFonts w:ascii="Arial" w:hAnsi="Arial" w:cs="Arial"/>
          <w:sz w:val="8"/>
          <w:szCs w:val="8"/>
        </w:rPr>
      </w:pPr>
    </w:p>
    <w:p w14:paraId="31F9426E" w14:textId="77777777" w:rsidR="00644473" w:rsidRPr="00154D95" w:rsidRDefault="00644473" w:rsidP="008F0CCC">
      <w:pPr>
        <w:ind w:left="360" w:hanging="360"/>
        <w:rPr>
          <w:rFonts w:ascii="Arial" w:hAnsi="Arial" w:cs="Arial"/>
        </w:rPr>
      </w:pPr>
      <w:r w:rsidRPr="00154D95">
        <w:rPr>
          <w:rFonts w:ascii="Arial" w:hAnsi="Arial" w:cs="Arial"/>
          <w:b/>
          <w:bCs/>
        </w:rPr>
        <w:t>A.  Purpose:</w:t>
      </w:r>
      <w:r w:rsidRPr="00154D95">
        <w:rPr>
          <w:rFonts w:ascii="Arial" w:hAnsi="Arial" w:cs="Arial"/>
        </w:rPr>
        <w:t xml:space="preserve"> In authorizing any </w:t>
      </w:r>
      <w:r>
        <w:rPr>
          <w:rFonts w:ascii="Arial" w:hAnsi="Arial" w:cs="Arial"/>
        </w:rPr>
        <w:t>Zoning Permit or granting other approvals under this Ordinance other than a single-family or two-family dwelling and accessory structures and uses thereto,</w:t>
      </w:r>
      <w:r w:rsidRPr="00154D95">
        <w:rPr>
          <w:rFonts w:ascii="Arial" w:hAnsi="Arial" w:cs="Arial"/>
        </w:rPr>
        <w:t xml:space="preserve"> the </w:t>
      </w:r>
      <w:r>
        <w:rPr>
          <w:rFonts w:ascii="Arial" w:hAnsi="Arial" w:cs="Arial"/>
        </w:rPr>
        <w:t xml:space="preserve">approving body for such permit or approval </w:t>
      </w:r>
      <w:r w:rsidRPr="00154D95">
        <w:rPr>
          <w:rFonts w:ascii="Arial" w:hAnsi="Arial" w:cs="Arial"/>
        </w:rPr>
        <w:t>may require that a performance guarantee be furnished to</w:t>
      </w:r>
      <w:r>
        <w:rPr>
          <w:rFonts w:ascii="Arial" w:hAnsi="Arial" w:cs="Arial"/>
        </w:rPr>
        <w:t xml:space="preserve"> </w:t>
      </w:r>
      <w:r w:rsidRPr="00154D95">
        <w:rPr>
          <w:rFonts w:ascii="Arial" w:hAnsi="Arial" w:cs="Arial"/>
        </w:rPr>
        <w:t>ensure compliance with the requirements, specifications and conditions imposed with the grant</w:t>
      </w:r>
      <w:r>
        <w:rPr>
          <w:rFonts w:ascii="Arial" w:hAnsi="Arial" w:cs="Arial"/>
        </w:rPr>
        <w:t>ing</w:t>
      </w:r>
      <w:r w:rsidRPr="00154D95">
        <w:rPr>
          <w:rFonts w:ascii="Arial" w:hAnsi="Arial" w:cs="Arial"/>
        </w:rPr>
        <w:t xml:space="preserve"> of such </w:t>
      </w:r>
      <w:r>
        <w:rPr>
          <w:rFonts w:ascii="Arial" w:hAnsi="Arial" w:cs="Arial"/>
        </w:rPr>
        <w:t>permit or approval</w:t>
      </w:r>
      <w:r w:rsidRPr="00154D95">
        <w:rPr>
          <w:rFonts w:ascii="Arial" w:hAnsi="Arial" w:cs="Arial"/>
        </w:rPr>
        <w:t>.</w:t>
      </w:r>
    </w:p>
    <w:p w14:paraId="42763C05" w14:textId="77777777" w:rsidR="00644473" w:rsidRPr="00154D95" w:rsidRDefault="00644473" w:rsidP="008F0CCC">
      <w:pPr>
        <w:rPr>
          <w:rFonts w:ascii="Arial" w:hAnsi="Arial" w:cs="Arial"/>
          <w:sz w:val="8"/>
          <w:szCs w:val="8"/>
        </w:rPr>
      </w:pPr>
    </w:p>
    <w:p w14:paraId="4CE95F49" w14:textId="77777777" w:rsidR="00644473" w:rsidRPr="00154D95" w:rsidRDefault="00644473" w:rsidP="008F0CCC">
      <w:pPr>
        <w:tabs>
          <w:tab w:val="left" w:pos="360"/>
        </w:tabs>
        <w:rPr>
          <w:rFonts w:ascii="Arial" w:hAnsi="Arial" w:cs="Arial"/>
          <w:b/>
          <w:bCs/>
        </w:rPr>
      </w:pPr>
      <w:r w:rsidRPr="00154D95">
        <w:rPr>
          <w:rFonts w:ascii="Arial" w:hAnsi="Arial" w:cs="Arial"/>
          <w:b/>
          <w:bCs/>
        </w:rPr>
        <w:t>B.</w:t>
      </w:r>
      <w:r w:rsidRPr="00154D95">
        <w:rPr>
          <w:rFonts w:ascii="Arial" w:hAnsi="Arial" w:cs="Arial"/>
          <w:b/>
          <w:bCs/>
        </w:rPr>
        <w:tab/>
        <w:t xml:space="preserve">Requirements of Guarantee: </w:t>
      </w:r>
      <w:r w:rsidRPr="00154D95">
        <w:rPr>
          <w:rFonts w:ascii="Arial" w:hAnsi="Arial" w:cs="Arial"/>
        </w:rPr>
        <w:t>The performance guarantee shall meet the following requirements:</w:t>
      </w:r>
    </w:p>
    <w:p w14:paraId="2FF95AB2" w14:textId="77777777" w:rsidR="00644473" w:rsidRPr="00154D95" w:rsidRDefault="00644473" w:rsidP="008F0CCC">
      <w:pPr>
        <w:tabs>
          <w:tab w:val="left" w:pos="360"/>
        </w:tabs>
        <w:ind w:left="720" w:hanging="360"/>
        <w:rPr>
          <w:rFonts w:ascii="Arial" w:hAnsi="Arial" w:cs="Arial"/>
        </w:rPr>
      </w:pPr>
      <w:r w:rsidRPr="00154D95">
        <w:rPr>
          <w:rFonts w:ascii="Arial" w:hAnsi="Arial" w:cs="Arial"/>
        </w:rPr>
        <w:t>1.</w:t>
      </w:r>
      <w:r w:rsidRPr="00154D95">
        <w:rPr>
          <w:rFonts w:ascii="Arial" w:hAnsi="Arial" w:cs="Arial"/>
        </w:rPr>
        <w:tab/>
      </w:r>
      <w:r w:rsidRPr="00154D95">
        <w:rPr>
          <w:rFonts w:ascii="Arial" w:hAnsi="Arial" w:cs="Arial"/>
          <w:u w:val="single"/>
        </w:rPr>
        <w:t>Improvements Covered</w:t>
      </w:r>
      <w:r w:rsidRPr="00154D95">
        <w:rPr>
          <w:rFonts w:ascii="Arial" w:hAnsi="Arial" w:cs="Arial"/>
        </w:rPr>
        <w:t xml:space="preserve">: Improvements that shall be covered by the performance guarantee include those features </w:t>
      </w:r>
      <w:r>
        <w:rPr>
          <w:rFonts w:ascii="Arial" w:hAnsi="Arial" w:cs="Arial"/>
        </w:rPr>
        <w:t>of</w:t>
      </w:r>
      <w:r w:rsidRPr="00154D95">
        <w:rPr>
          <w:rFonts w:ascii="Arial" w:hAnsi="Arial" w:cs="Arial"/>
        </w:rPr>
        <w:t xml:space="preserve"> a project </w:t>
      </w:r>
      <w:r>
        <w:rPr>
          <w:rFonts w:ascii="Arial" w:hAnsi="Arial" w:cs="Arial"/>
        </w:rPr>
        <w:t>that</w:t>
      </w:r>
      <w:r w:rsidRPr="00154D95">
        <w:rPr>
          <w:rFonts w:ascii="Arial" w:hAnsi="Arial" w:cs="Arial"/>
        </w:rPr>
        <w:t xml:space="preserve"> are considered necessary by the body or official granting approval to protect the natural resources or the health, safety and welfare of residents of the </w:t>
      </w:r>
      <w:r>
        <w:rPr>
          <w:rFonts w:ascii="Arial" w:hAnsi="Arial" w:cs="Arial"/>
        </w:rPr>
        <w:t>Township</w:t>
      </w:r>
      <w:r w:rsidRPr="00154D95">
        <w:rPr>
          <w:rFonts w:ascii="Arial" w:hAnsi="Arial" w:cs="Arial"/>
        </w:rPr>
        <w:t xml:space="preserve"> and future use</w:t>
      </w:r>
      <w:r>
        <w:rPr>
          <w:rFonts w:ascii="Arial" w:hAnsi="Arial" w:cs="Arial"/>
        </w:rPr>
        <w:t>r</w:t>
      </w:r>
      <w:r w:rsidRPr="00154D95">
        <w:rPr>
          <w:rFonts w:ascii="Arial" w:hAnsi="Arial" w:cs="Arial"/>
        </w:rPr>
        <w:t>s or inhabitants of th</w:t>
      </w:r>
      <w:r>
        <w:rPr>
          <w:rFonts w:ascii="Arial" w:hAnsi="Arial" w:cs="Arial"/>
        </w:rPr>
        <w:t>e proposed project area</w:t>
      </w:r>
      <w:r w:rsidRPr="00154D95">
        <w:rPr>
          <w:rFonts w:ascii="Arial" w:hAnsi="Arial" w:cs="Arial"/>
        </w:rPr>
        <w:t xml:space="preserve"> including roadways, lighting, utilities, sidewalks, screening and drainage. </w:t>
      </w:r>
      <w:r>
        <w:rPr>
          <w:rFonts w:ascii="Arial" w:hAnsi="Arial" w:cs="Arial"/>
        </w:rPr>
        <w:t>In no case shall any portion of a performance guarantee be required for improvements intended to serve the public at large versus users of the development site, or for facilities or improvements that are likely to result in public ownership or responsibility.</w:t>
      </w:r>
    </w:p>
    <w:p w14:paraId="0C193D14" w14:textId="77777777" w:rsidR="00644473" w:rsidRPr="00154D95" w:rsidRDefault="00644473" w:rsidP="008F0CCC">
      <w:pPr>
        <w:tabs>
          <w:tab w:val="left" w:pos="720"/>
        </w:tabs>
        <w:ind w:left="720" w:hanging="360"/>
        <w:rPr>
          <w:rFonts w:ascii="Arial" w:hAnsi="Arial" w:cs="Arial"/>
        </w:rPr>
      </w:pPr>
      <w:r w:rsidRPr="00154D95">
        <w:rPr>
          <w:rFonts w:ascii="Arial" w:hAnsi="Arial" w:cs="Arial"/>
        </w:rPr>
        <w:t>2.</w:t>
      </w:r>
      <w:r w:rsidRPr="00154D95">
        <w:rPr>
          <w:rFonts w:ascii="Arial" w:hAnsi="Arial" w:cs="Arial"/>
        </w:rPr>
        <w:tab/>
      </w:r>
      <w:r w:rsidRPr="00154D95">
        <w:rPr>
          <w:rFonts w:ascii="Arial" w:hAnsi="Arial" w:cs="Arial"/>
          <w:u w:val="single"/>
        </w:rPr>
        <w:t>Form</w:t>
      </w:r>
      <w:r w:rsidRPr="00154D95">
        <w:rPr>
          <w:rFonts w:ascii="Arial" w:hAnsi="Arial" w:cs="Arial"/>
        </w:rPr>
        <w:t xml:space="preserve">: The performance guarantee shall be in the form of cash, certified check, irrevocable bank letter of credit, or surety bond, acceptable to the </w:t>
      </w:r>
      <w:r>
        <w:rPr>
          <w:rFonts w:ascii="Arial" w:hAnsi="Arial" w:cs="Arial"/>
        </w:rPr>
        <w:t>Township Treasurer</w:t>
      </w:r>
      <w:r w:rsidRPr="00154D95">
        <w:rPr>
          <w:rFonts w:ascii="Arial" w:hAnsi="Arial" w:cs="Arial"/>
        </w:rPr>
        <w:t xml:space="preserve">, which names the property owner as the obligor and the </w:t>
      </w:r>
      <w:r>
        <w:rPr>
          <w:rFonts w:ascii="Arial" w:hAnsi="Arial" w:cs="Arial"/>
        </w:rPr>
        <w:t>Township</w:t>
      </w:r>
      <w:r w:rsidRPr="00154D95">
        <w:rPr>
          <w:rFonts w:ascii="Arial" w:hAnsi="Arial" w:cs="Arial"/>
        </w:rPr>
        <w:t xml:space="preserve"> as the obligee. If appropriate, based on the type of performance guarantee submitted, the </w:t>
      </w:r>
      <w:r>
        <w:rPr>
          <w:rFonts w:ascii="Arial" w:hAnsi="Arial" w:cs="Arial"/>
        </w:rPr>
        <w:t>Township</w:t>
      </w:r>
      <w:r w:rsidRPr="00154D95">
        <w:rPr>
          <w:rFonts w:ascii="Arial" w:hAnsi="Arial" w:cs="Arial"/>
        </w:rPr>
        <w:t xml:space="preserve"> shall deposit the funds in an account in a financial institution with which the </w:t>
      </w:r>
      <w:r>
        <w:rPr>
          <w:rFonts w:ascii="Arial" w:hAnsi="Arial" w:cs="Arial"/>
        </w:rPr>
        <w:t>Township</w:t>
      </w:r>
      <w:r w:rsidRPr="00154D95">
        <w:rPr>
          <w:rFonts w:ascii="Arial" w:hAnsi="Arial" w:cs="Arial"/>
        </w:rPr>
        <w:t xml:space="preserve"> regularly conducts business.</w:t>
      </w:r>
    </w:p>
    <w:p w14:paraId="3F48D6A6" w14:textId="77777777" w:rsidR="00644473" w:rsidRPr="00E47144" w:rsidRDefault="00644473" w:rsidP="008F0CCC">
      <w:pPr>
        <w:tabs>
          <w:tab w:val="left" w:pos="720"/>
        </w:tabs>
        <w:ind w:left="720" w:hanging="360"/>
        <w:rPr>
          <w:rFonts w:ascii="Arial" w:hAnsi="Arial" w:cs="Arial"/>
        </w:rPr>
      </w:pPr>
      <w:r w:rsidRPr="00154D95">
        <w:rPr>
          <w:rFonts w:ascii="Arial" w:hAnsi="Arial" w:cs="Arial"/>
        </w:rPr>
        <w:t>3.</w:t>
      </w:r>
      <w:r w:rsidRPr="00154D95">
        <w:rPr>
          <w:rFonts w:ascii="Arial" w:hAnsi="Arial" w:cs="Arial"/>
        </w:rPr>
        <w:tab/>
      </w:r>
      <w:r w:rsidRPr="00154D95">
        <w:rPr>
          <w:rFonts w:ascii="Arial" w:hAnsi="Arial" w:cs="Arial"/>
          <w:u w:val="single"/>
        </w:rPr>
        <w:t>Amount and Time Required</w:t>
      </w:r>
      <w:r w:rsidRPr="00154D95">
        <w:rPr>
          <w:rFonts w:ascii="Arial" w:hAnsi="Arial" w:cs="Arial"/>
        </w:rPr>
        <w:t>: The amount of the performance guaran</w:t>
      </w:r>
      <w:r>
        <w:rPr>
          <w:rFonts w:ascii="Arial" w:hAnsi="Arial" w:cs="Arial"/>
        </w:rPr>
        <w:t>tee shall</w:t>
      </w:r>
      <w:r w:rsidRPr="00154D95">
        <w:rPr>
          <w:rFonts w:ascii="Arial" w:hAnsi="Arial" w:cs="Arial"/>
        </w:rPr>
        <w:t xml:space="preserve"> be </w:t>
      </w:r>
      <w:r>
        <w:rPr>
          <w:rFonts w:ascii="Arial" w:hAnsi="Arial" w:cs="Arial"/>
        </w:rPr>
        <w:t>equal to</w:t>
      </w:r>
      <w:r w:rsidRPr="00154D95">
        <w:rPr>
          <w:rFonts w:ascii="Arial" w:hAnsi="Arial" w:cs="Arial"/>
        </w:rPr>
        <w:t xml:space="preserve"> the estimated cost of improvements for which the performance guarantee is to cover, according to a detailed cost estimate submitted by the applicant and </w:t>
      </w:r>
      <w:r>
        <w:rPr>
          <w:rFonts w:ascii="Arial" w:hAnsi="Arial" w:cs="Arial"/>
        </w:rPr>
        <w:t>found satisfactory by the approving body</w:t>
      </w:r>
      <w:r w:rsidRPr="00154D95">
        <w:rPr>
          <w:rFonts w:ascii="Arial" w:hAnsi="Arial" w:cs="Arial"/>
        </w:rPr>
        <w:t xml:space="preserve">. After approval of the cost estimate, the performance guarantee shall be submitted at the time of </w:t>
      </w:r>
      <w:r w:rsidRPr="00E47144">
        <w:rPr>
          <w:rFonts w:ascii="Arial" w:hAnsi="Arial" w:cs="Arial"/>
        </w:rPr>
        <w:t xml:space="preserve">issuance of the </w:t>
      </w:r>
      <w:r>
        <w:rPr>
          <w:rFonts w:ascii="Arial" w:hAnsi="Arial" w:cs="Arial"/>
        </w:rPr>
        <w:t>permit</w:t>
      </w:r>
      <w:r w:rsidRPr="00E47144">
        <w:rPr>
          <w:rFonts w:ascii="Arial" w:hAnsi="Arial" w:cs="Arial"/>
        </w:rPr>
        <w:t xml:space="preserve"> authorizing the approved use or construction. No performance guarantee shall be required prior to the date on which the </w:t>
      </w:r>
      <w:r>
        <w:rPr>
          <w:rFonts w:ascii="Arial" w:hAnsi="Arial" w:cs="Arial"/>
        </w:rPr>
        <w:t>Township</w:t>
      </w:r>
      <w:r w:rsidRPr="00E47144">
        <w:rPr>
          <w:rFonts w:ascii="Arial" w:hAnsi="Arial" w:cs="Arial"/>
        </w:rPr>
        <w:t xml:space="preserve"> is prepared to issue the </w:t>
      </w:r>
      <w:r>
        <w:rPr>
          <w:rFonts w:ascii="Arial" w:hAnsi="Arial" w:cs="Arial"/>
        </w:rPr>
        <w:t>Zoning Permit</w:t>
      </w:r>
      <w:r w:rsidRPr="00E47144">
        <w:rPr>
          <w:rFonts w:ascii="Arial" w:hAnsi="Arial" w:cs="Arial"/>
        </w:rPr>
        <w:t>.</w:t>
      </w:r>
    </w:p>
    <w:p w14:paraId="685F627D" w14:textId="77777777" w:rsidR="00644473" w:rsidRPr="00154D95" w:rsidRDefault="00644473" w:rsidP="008F0CCC">
      <w:pPr>
        <w:rPr>
          <w:rFonts w:ascii="Arial" w:hAnsi="Arial" w:cs="Arial"/>
          <w:sz w:val="8"/>
          <w:szCs w:val="8"/>
        </w:rPr>
      </w:pPr>
    </w:p>
    <w:p w14:paraId="2E523A7D" w14:textId="77777777" w:rsidR="00644473" w:rsidRPr="00154D95" w:rsidRDefault="00644473" w:rsidP="008F0CCC">
      <w:pPr>
        <w:tabs>
          <w:tab w:val="left" w:pos="360"/>
        </w:tabs>
        <w:rPr>
          <w:rFonts w:ascii="Arial" w:hAnsi="Arial" w:cs="Arial"/>
        </w:rPr>
      </w:pPr>
      <w:r w:rsidRPr="00154D95">
        <w:rPr>
          <w:rFonts w:ascii="Arial" w:hAnsi="Arial" w:cs="Arial"/>
          <w:b/>
          <w:bCs/>
        </w:rPr>
        <w:t>C.</w:t>
      </w:r>
      <w:r w:rsidRPr="00154D95">
        <w:rPr>
          <w:rFonts w:ascii="Arial" w:hAnsi="Arial" w:cs="Arial"/>
          <w:b/>
          <w:bCs/>
        </w:rPr>
        <w:tab/>
      </w:r>
      <w:r>
        <w:rPr>
          <w:rFonts w:ascii="Arial" w:hAnsi="Arial" w:cs="Arial"/>
          <w:b/>
          <w:bCs/>
        </w:rPr>
        <w:t>Return of Performance Guarantee</w:t>
      </w:r>
      <w:r w:rsidRPr="00154D95">
        <w:rPr>
          <w:rFonts w:ascii="Arial" w:hAnsi="Arial" w:cs="Arial"/>
          <w:b/>
          <w:bCs/>
        </w:rPr>
        <w:t xml:space="preserve">: </w:t>
      </w:r>
      <w:r w:rsidRPr="00154D95">
        <w:rPr>
          <w:rFonts w:ascii="Arial" w:hAnsi="Arial" w:cs="Arial"/>
        </w:rPr>
        <w:t>The following procedure shall be followed in the return of performance guarantees:</w:t>
      </w:r>
    </w:p>
    <w:p w14:paraId="239AA886" w14:textId="77777777" w:rsidR="00644473" w:rsidRPr="00154D95" w:rsidRDefault="00644473" w:rsidP="008F0CCC">
      <w:pPr>
        <w:tabs>
          <w:tab w:val="left" w:pos="360"/>
        </w:tabs>
        <w:ind w:left="720" w:hanging="360"/>
        <w:rPr>
          <w:rFonts w:ascii="Arial" w:hAnsi="Arial" w:cs="Arial"/>
        </w:rPr>
      </w:pPr>
      <w:r w:rsidRPr="00154D95">
        <w:rPr>
          <w:rFonts w:ascii="Arial" w:hAnsi="Arial" w:cs="Arial"/>
        </w:rPr>
        <w:t>1.</w:t>
      </w:r>
      <w:r w:rsidRPr="00154D95">
        <w:rPr>
          <w:rFonts w:ascii="Arial" w:hAnsi="Arial" w:cs="Arial"/>
        </w:rPr>
        <w:tab/>
      </w:r>
      <w:r w:rsidRPr="00154D95">
        <w:rPr>
          <w:rFonts w:ascii="Arial" w:hAnsi="Arial" w:cs="Arial"/>
          <w:u w:val="single"/>
        </w:rPr>
        <w:t>Request for Payment</w:t>
      </w:r>
      <w:r w:rsidRPr="00154D95">
        <w:rPr>
          <w:rFonts w:ascii="Arial" w:hAnsi="Arial" w:cs="Arial"/>
        </w:rPr>
        <w:t xml:space="preserve">: As required improvements are completed, or when all of the required improvements have been completed, the obligor shall send written notice to the Zoning Administrator of completion of said improvements. Thereupon, the Zoning Administrator shall inspect </w:t>
      </w:r>
      <w:r>
        <w:rPr>
          <w:rFonts w:ascii="Arial" w:hAnsi="Arial" w:cs="Arial"/>
        </w:rPr>
        <w:t>said</w:t>
      </w:r>
      <w:r w:rsidRPr="00154D95">
        <w:rPr>
          <w:rFonts w:ascii="Arial" w:hAnsi="Arial" w:cs="Arial"/>
        </w:rPr>
        <w:t xml:space="preserve"> improvements and shall transmit a recommendation to the </w:t>
      </w:r>
      <w:r>
        <w:rPr>
          <w:rFonts w:ascii="Arial" w:hAnsi="Arial" w:cs="Arial"/>
        </w:rPr>
        <w:t>Township Board</w:t>
      </w:r>
      <w:r w:rsidRPr="00154D95">
        <w:rPr>
          <w:rFonts w:ascii="Arial" w:hAnsi="Arial" w:cs="Arial"/>
        </w:rPr>
        <w:t xml:space="preserve"> indicating either approval, partial approval, or rejection of the improvements with a statement of the reasons for any rejection. If partial approval is indicated, the cost of the improvement or condition rejected shall be set forth.</w:t>
      </w:r>
    </w:p>
    <w:p w14:paraId="7F3FF1B8" w14:textId="77777777" w:rsidR="00644473" w:rsidRDefault="00644473" w:rsidP="008F0CCC">
      <w:pPr>
        <w:tabs>
          <w:tab w:val="left" w:pos="720"/>
        </w:tabs>
        <w:ind w:left="720" w:hanging="360"/>
        <w:rPr>
          <w:rFonts w:ascii="Arial" w:hAnsi="Arial" w:cs="Arial"/>
        </w:rPr>
      </w:pPr>
      <w:r w:rsidRPr="00154D95">
        <w:rPr>
          <w:rFonts w:ascii="Arial" w:hAnsi="Arial" w:cs="Arial"/>
        </w:rPr>
        <w:t>2.</w:t>
      </w:r>
      <w:r w:rsidRPr="00154D95">
        <w:rPr>
          <w:rFonts w:ascii="Arial" w:hAnsi="Arial" w:cs="Arial"/>
        </w:rPr>
        <w:tab/>
      </w:r>
      <w:r w:rsidRPr="00154D95">
        <w:rPr>
          <w:rFonts w:ascii="Arial" w:hAnsi="Arial" w:cs="Arial"/>
          <w:u w:val="single"/>
        </w:rPr>
        <w:t>Approval of Payment</w:t>
      </w:r>
      <w:r w:rsidRPr="00154D95">
        <w:rPr>
          <w:rFonts w:ascii="Arial" w:hAnsi="Arial" w:cs="Arial"/>
        </w:rPr>
        <w:t xml:space="preserve">: The </w:t>
      </w:r>
      <w:r>
        <w:rPr>
          <w:rFonts w:ascii="Arial" w:hAnsi="Arial" w:cs="Arial"/>
        </w:rPr>
        <w:t>Township Board</w:t>
      </w:r>
      <w:r w:rsidRPr="00154D95">
        <w:rPr>
          <w:rFonts w:ascii="Arial" w:hAnsi="Arial" w:cs="Arial"/>
        </w:rPr>
        <w:t xml:space="preserve"> shall either approve, partially approve or reject the return of the performance guarantee for the improvements or conditions, after consideration of the recommendation of the Zoning Administrator's written statement, and shall notify the obligor in writing of the action of the </w:t>
      </w:r>
      <w:r>
        <w:rPr>
          <w:rFonts w:ascii="Arial" w:hAnsi="Arial" w:cs="Arial"/>
        </w:rPr>
        <w:t>Township Board</w:t>
      </w:r>
      <w:r w:rsidRPr="00154D95">
        <w:rPr>
          <w:rFonts w:ascii="Arial" w:hAnsi="Arial" w:cs="Arial"/>
        </w:rPr>
        <w:t xml:space="preserve"> within forty-five (45) days after receipt of the notice from the obligor of the completion of improvements. Where approval or partial approval is granted, the </w:t>
      </w:r>
      <w:r>
        <w:rPr>
          <w:rFonts w:ascii="Arial" w:hAnsi="Arial" w:cs="Arial"/>
        </w:rPr>
        <w:t>Township</w:t>
      </w:r>
      <w:r w:rsidRPr="00154D95">
        <w:rPr>
          <w:rFonts w:ascii="Arial" w:hAnsi="Arial" w:cs="Arial"/>
        </w:rPr>
        <w:t xml:space="preserve"> Clerk shall release the approved payment to the applicant. The portion of the performance guarantee to be returned shall be</w:t>
      </w:r>
      <w:r>
        <w:rPr>
          <w:rFonts w:ascii="Arial" w:hAnsi="Arial" w:cs="Arial"/>
        </w:rPr>
        <w:t xml:space="preserve"> proportional to the work completed and shall be based on</w:t>
      </w:r>
      <w:r w:rsidRPr="00154D95">
        <w:rPr>
          <w:rFonts w:ascii="Arial" w:hAnsi="Arial" w:cs="Arial"/>
        </w:rPr>
        <w:t xml:space="preserve"> the itemized cost estimate for the applicable improvement. </w:t>
      </w:r>
    </w:p>
    <w:p w14:paraId="53292644" w14:textId="77777777" w:rsidR="00644473" w:rsidRDefault="00644473" w:rsidP="008F0CCC">
      <w:pPr>
        <w:tabs>
          <w:tab w:val="left" w:pos="720"/>
        </w:tabs>
        <w:ind w:left="720" w:hanging="360"/>
        <w:rPr>
          <w:rFonts w:ascii="Arial" w:hAnsi="Arial" w:cs="Arial"/>
        </w:rPr>
      </w:pPr>
      <w:r w:rsidRPr="00154D95">
        <w:rPr>
          <w:rFonts w:ascii="Arial" w:hAnsi="Arial" w:cs="Arial"/>
        </w:rPr>
        <w:lastRenderedPageBreak/>
        <w:t>3.</w:t>
      </w:r>
      <w:r w:rsidRPr="00154D95">
        <w:rPr>
          <w:rFonts w:ascii="Arial" w:hAnsi="Arial" w:cs="Arial"/>
        </w:rPr>
        <w:tab/>
      </w:r>
      <w:r w:rsidRPr="00154D95">
        <w:rPr>
          <w:rFonts w:ascii="Arial" w:hAnsi="Arial" w:cs="Arial"/>
          <w:u w:val="single"/>
        </w:rPr>
        <w:t>Lack of Full Completion</w:t>
      </w:r>
      <w:r w:rsidRPr="00154D95">
        <w:rPr>
          <w:rFonts w:ascii="Arial" w:hAnsi="Arial" w:cs="Arial"/>
        </w:rPr>
        <w:t xml:space="preserve">: Should installation of improvements fail to meet full completion based on the approved site plan, or if the project area is reduced in size and improvements are only partially completed or conditions only partially met, the </w:t>
      </w:r>
      <w:r>
        <w:rPr>
          <w:rFonts w:ascii="Arial" w:hAnsi="Arial" w:cs="Arial"/>
        </w:rPr>
        <w:t xml:space="preserve">Township </w:t>
      </w:r>
      <w:r w:rsidRPr="00154D95">
        <w:rPr>
          <w:rFonts w:ascii="Arial" w:hAnsi="Arial" w:cs="Arial"/>
        </w:rPr>
        <w:t>may complete the necessary improvements or conditions itself or</w:t>
      </w:r>
      <w:r>
        <w:rPr>
          <w:rFonts w:ascii="Arial" w:hAnsi="Arial" w:cs="Arial"/>
        </w:rPr>
        <w:t xml:space="preserve"> by contract to an independent contracto</w:t>
      </w:r>
      <w:r w:rsidRPr="00154D95">
        <w:rPr>
          <w:rFonts w:ascii="Arial" w:hAnsi="Arial" w:cs="Arial"/>
        </w:rPr>
        <w:t>r, and assess all costs of completing the improvements or conditions against the performance guarantee. Any balance remaining shall be returned to the applicant.</w:t>
      </w:r>
    </w:p>
    <w:p w14:paraId="6CADD372" w14:textId="77777777" w:rsidR="00644473" w:rsidRPr="00AA56C7" w:rsidRDefault="00644473" w:rsidP="008F0CCC">
      <w:pPr>
        <w:tabs>
          <w:tab w:val="left" w:pos="720"/>
        </w:tabs>
        <w:ind w:left="720" w:hanging="360"/>
        <w:rPr>
          <w:rFonts w:ascii="Arial" w:hAnsi="Arial" w:cs="Arial"/>
        </w:rPr>
      </w:pPr>
    </w:p>
    <w:p w14:paraId="6395A6F6" w14:textId="77777777" w:rsidR="00644473" w:rsidRPr="002A0B63" w:rsidRDefault="00644473" w:rsidP="008F0CCC">
      <w:pPr>
        <w:ind w:left="-180"/>
        <w:rPr>
          <w:rFonts w:ascii="Arial" w:hAnsi="Arial" w:cs="Arial"/>
          <w:b/>
          <w:bCs/>
          <w:sz w:val="22"/>
          <w:szCs w:val="22"/>
        </w:rPr>
      </w:pPr>
      <w:r>
        <w:rPr>
          <w:rFonts w:ascii="Arial" w:hAnsi="Arial" w:cs="Arial"/>
          <w:b/>
          <w:bCs/>
          <w:sz w:val="22"/>
          <w:szCs w:val="22"/>
        </w:rPr>
        <w:t>Section  2.7</w:t>
      </w:r>
      <w:r w:rsidRPr="002A0B63">
        <w:rPr>
          <w:rFonts w:ascii="Arial" w:hAnsi="Arial" w:cs="Arial"/>
          <w:b/>
          <w:bCs/>
          <w:sz w:val="22"/>
          <w:szCs w:val="22"/>
        </w:rPr>
        <w:t xml:space="preserve">     Timely Action on Applications</w:t>
      </w:r>
    </w:p>
    <w:p w14:paraId="7F331097" w14:textId="77777777" w:rsidR="00644473" w:rsidRPr="00154D95" w:rsidRDefault="00644473" w:rsidP="008F0CCC">
      <w:pPr>
        <w:rPr>
          <w:rFonts w:ascii="Arial" w:hAnsi="Arial" w:cs="Arial"/>
          <w:sz w:val="8"/>
          <w:szCs w:val="8"/>
        </w:rPr>
      </w:pPr>
    </w:p>
    <w:p w14:paraId="65108044" w14:textId="77777777" w:rsidR="00644473" w:rsidRDefault="00644473" w:rsidP="008F0CCC">
      <w:pPr>
        <w:tabs>
          <w:tab w:val="left" w:pos="360"/>
        </w:tabs>
        <w:rPr>
          <w:rFonts w:ascii="Arial" w:hAnsi="Arial" w:cs="Arial"/>
        </w:rPr>
      </w:pPr>
      <w:r w:rsidRPr="00154D95">
        <w:rPr>
          <w:rFonts w:ascii="Arial" w:hAnsi="Arial" w:cs="Arial"/>
          <w:b/>
          <w:bCs/>
        </w:rPr>
        <w:t>A.</w:t>
      </w:r>
      <w:r w:rsidRPr="00154D95">
        <w:rPr>
          <w:rFonts w:ascii="Arial" w:hAnsi="Arial" w:cs="Arial"/>
        </w:rPr>
        <w:t xml:space="preserve">  All approvals applied for under this Ordinance shall be acted upon in a timely manner. However, in no case shall the matter of a timely decision undermine the intent of this Ordinance that all requested approvals undergo the necessary and adequate review to ensure all requirements and standards have been met and the public health, safety and welfare is preserved. </w:t>
      </w:r>
    </w:p>
    <w:p w14:paraId="4515A405" w14:textId="77777777" w:rsidR="00644473" w:rsidRPr="00154D95" w:rsidRDefault="00644473" w:rsidP="008F0CCC">
      <w:pPr>
        <w:rPr>
          <w:rFonts w:ascii="Arial" w:hAnsi="Arial" w:cs="Arial"/>
          <w:sz w:val="8"/>
          <w:szCs w:val="8"/>
        </w:rPr>
      </w:pPr>
    </w:p>
    <w:p w14:paraId="6A421C32" w14:textId="77777777" w:rsidR="00644473" w:rsidRDefault="00644473" w:rsidP="008F0CCC">
      <w:pPr>
        <w:tabs>
          <w:tab w:val="left" w:pos="360"/>
        </w:tabs>
        <w:rPr>
          <w:rFonts w:ascii="Arial" w:hAnsi="Arial" w:cs="Arial"/>
        </w:rPr>
      </w:pPr>
      <w:r w:rsidRPr="00AF59D9">
        <w:rPr>
          <w:rFonts w:ascii="Arial" w:hAnsi="Arial" w:cs="Arial"/>
          <w:b/>
          <w:bCs/>
        </w:rPr>
        <w:t>B.</w:t>
      </w:r>
      <w:r>
        <w:rPr>
          <w:rFonts w:ascii="Arial" w:hAnsi="Arial" w:cs="Arial"/>
        </w:rPr>
        <w:t xml:space="preserve">  </w:t>
      </w:r>
      <w:r w:rsidRPr="00154D95">
        <w:rPr>
          <w:rFonts w:ascii="Arial" w:hAnsi="Arial" w:cs="Arial"/>
        </w:rPr>
        <w:t>The following time provisions shall apply unless specifically provided otherwise by this Ordinance</w:t>
      </w:r>
      <w:r>
        <w:rPr>
          <w:rFonts w:ascii="Arial" w:hAnsi="Arial" w:cs="Arial"/>
        </w:rPr>
        <w:t xml:space="preserve"> or special circumstances arise such as delays associated with the acquisition of county, state or federal permits, the submittal of an incomplete application, the need to submit additional application materials following initial deliberations, or unforeseeable practical delays in distributing applications to the necessary review bodies. The prescribed review periods below require that </w:t>
      </w:r>
      <w:r w:rsidRPr="00AF59D9">
        <w:rPr>
          <w:rFonts w:ascii="Arial" w:hAnsi="Arial" w:cs="Arial"/>
        </w:rPr>
        <w:t xml:space="preserve">an application </w:t>
      </w:r>
      <w:r>
        <w:rPr>
          <w:rFonts w:ascii="Arial" w:hAnsi="Arial" w:cs="Arial"/>
        </w:rPr>
        <w:t>must be</w:t>
      </w:r>
      <w:r w:rsidRPr="00AF59D9">
        <w:rPr>
          <w:rFonts w:ascii="Arial" w:hAnsi="Arial" w:cs="Arial"/>
        </w:rPr>
        <w:t xml:space="preserve"> received by the Zoning Administrator at least thirty (30) days prior to the next regularly scheduled meeting when the Planning Commission would normally begin deliberation on such application, </w:t>
      </w:r>
      <w:r>
        <w:rPr>
          <w:rFonts w:ascii="Arial" w:hAnsi="Arial" w:cs="Arial"/>
        </w:rPr>
        <w:t xml:space="preserve">and that </w:t>
      </w:r>
      <w:r w:rsidRPr="00AF59D9">
        <w:rPr>
          <w:rFonts w:ascii="Arial" w:hAnsi="Arial" w:cs="Arial"/>
        </w:rPr>
        <w:t>the Planning Commission may delay in</w:t>
      </w:r>
      <w:r>
        <w:rPr>
          <w:rFonts w:ascii="Arial" w:hAnsi="Arial" w:cs="Arial"/>
        </w:rPr>
        <w:t>itiating deliberations until its</w:t>
      </w:r>
      <w:r w:rsidRPr="00AF59D9">
        <w:rPr>
          <w:rFonts w:ascii="Arial" w:hAnsi="Arial" w:cs="Arial"/>
        </w:rPr>
        <w:t xml:space="preserve"> next regularly scheduled meeting or special meeting called for the purpose of deliberating said application</w:t>
      </w:r>
      <w:r>
        <w:rPr>
          <w:rFonts w:ascii="Arial" w:hAnsi="Arial" w:cs="Arial"/>
        </w:rPr>
        <w:t>.</w:t>
      </w:r>
    </w:p>
    <w:p w14:paraId="054095D7" w14:textId="77777777" w:rsidR="00644473" w:rsidRPr="004A6129" w:rsidRDefault="00644473" w:rsidP="008F0CCC">
      <w:pPr>
        <w:ind w:left="720" w:hanging="360"/>
        <w:rPr>
          <w:rFonts w:ascii="Arial" w:hAnsi="Arial" w:cs="Arial"/>
        </w:rPr>
      </w:pPr>
      <w:r w:rsidRPr="004A6129">
        <w:rPr>
          <w:rFonts w:ascii="Arial" w:hAnsi="Arial" w:cs="Arial"/>
        </w:rPr>
        <w:t>1.</w:t>
      </w:r>
      <w:r w:rsidRPr="004A6129">
        <w:rPr>
          <w:rFonts w:ascii="Arial" w:hAnsi="Arial" w:cs="Arial"/>
        </w:rPr>
        <w:tab/>
      </w:r>
      <w:r w:rsidRPr="00CF0C27">
        <w:rPr>
          <w:rFonts w:ascii="Arial" w:hAnsi="Arial" w:cs="Arial"/>
          <w:u w:val="single"/>
        </w:rPr>
        <w:t xml:space="preserve">Applications Requiring Zoning Administrator </w:t>
      </w:r>
      <w:r>
        <w:rPr>
          <w:rFonts w:ascii="Arial" w:hAnsi="Arial" w:cs="Arial"/>
          <w:u w:val="single"/>
        </w:rPr>
        <w:t>Action</w:t>
      </w:r>
      <w:r>
        <w:rPr>
          <w:rFonts w:ascii="Arial" w:hAnsi="Arial" w:cs="Arial"/>
        </w:rPr>
        <w:t xml:space="preserve">: </w:t>
      </w:r>
      <w:r w:rsidRPr="004A6129">
        <w:rPr>
          <w:rFonts w:ascii="Arial" w:hAnsi="Arial" w:cs="Arial"/>
        </w:rPr>
        <w:t xml:space="preserve">A complete application for a </w:t>
      </w:r>
      <w:r>
        <w:rPr>
          <w:rFonts w:ascii="Arial" w:hAnsi="Arial" w:cs="Arial"/>
        </w:rPr>
        <w:t>Zoning Permit for a single-</w:t>
      </w:r>
      <w:r w:rsidRPr="004A6129">
        <w:rPr>
          <w:rFonts w:ascii="Arial" w:hAnsi="Arial" w:cs="Arial"/>
        </w:rPr>
        <w:t xml:space="preserve">family </w:t>
      </w:r>
      <w:r>
        <w:rPr>
          <w:rFonts w:ascii="Arial" w:hAnsi="Arial" w:cs="Arial"/>
        </w:rPr>
        <w:t xml:space="preserve">or two-family </w:t>
      </w:r>
      <w:r w:rsidRPr="004A6129">
        <w:rPr>
          <w:rFonts w:ascii="Arial" w:hAnsi="Arial" w:cs="Arial"/>
        </w:rPr>
        <w:t xml:space="preserve">dwelling or an accessory structure or use thereto shall be </w:t>
      </w:r>
      <w:r>
        <w:rPr>
          <w:rFonts w:ascii="Arial" w:hAnsi="Arial" w:cs="Arial"/>
        </w:rPr>
        <w:t>acted upon by the Zoning Administrator within thirty (30</w:t>
      </w:r>
      <w:r w:rsidRPr="004A6129">
        <w:rPr>
          <w:rFonts w:ascii="Arial" w:hAnsi="Arial" w:cs="Arial"/>
        </w:rPr>
        <w:t xml:space="preserve">) days of the submittal of </w:t>
      </w:r>
      <w:r>
        <w:rPr>
          <w:rFonts w:ascii="Arial" w:hAnsi="Arial" w:cs="Arial"/>
        </w:rPr>
        <w:t>the complete</w:t>
      </w:r>
      <w:r w:rsidRPr="004A6129">
        <w:rPr>
          <w:rFonts w:ascii="Arial" w:hAnsi="Arial" w:cs="Arial"/>
        </w:rPr>
        <w:t xml:space="preserve"> application. </w:t>
      </w:r>
    </w:p>
    <w:p w14:paraId="19C10D42" w14:textId="77777777" w:rsidR="00644473" w:rsidRPr="00154D95" w:rsidRDefault="00644473" w:rsidP="008F0CCC">
      <w:pPr>
        <w:pStyle w:val="BodyTextIndent2"/>
        <w:spacing w:line="240" w:lineRule="auto"/>
        <w:ind w:hanging="360"/>
      </w:pPr>
      <w:r>
        <w:t>2</w:t>
      </w:r>
      <w:r w:rsidRPr="00154D95">
        <w:t>.</w:t>
      </w:r>
      <w:r w:rsidRPr="00154D95">
        <w:tab/>
      </w:r>
      <w:r w:rsidRPr="00CF0C27">
        <w:rPr>
          <w:u w:val="single"/>
        </w:rPr>
        <w:t xml:space="preserve">Applications Requiring </w:t>
      </w:r>
      <w:r>
        <w:rPr>
          <w:u w:val="single"/>
        </w:rPr>
        <w:t>Planning Commission</w:t>
      </w:r>
      <w:r w:rsidRPr="00CF0C27">
        <w:rPr>
          <w:u w:val="single"/>
        </w:rPr>
        <w:t xml:space="preserve"> </w:t>
      </w:r>
      <w:r>
        <w:rPr>
          <w:u w:val="single"/>
        </w:rPr>
        <w:t>Action</w:t>
      </w:r>
      <w:r>
        <w:t xml:space="preserve">: </w:t>
      </w:r>
      <w:r w:rsidRPr="00154D95">
        <w:t>A</w:t>
      </w:r>
      <w:r>
        <w:t xml:space="preserve">ction by the Planning Commission on an application, as in the case of acting on a site plan or a recommendation to the Township Board regarding an application for special land use approval or an amendment petition, shall occur within one-hundred (100) days of the submittal of a complete application with the Zoning Administrator. </w:t>
      </w:r>
      <w:r w:rsidRPr="00D50B99">
        <w:t>Where a public hearing is required</w:t>
      </w:r>
      <w:r>
        <w:t xml:space="preserve"> to be held by the Planning Commission</w:t>
      </w:r>
      <w:r w:rsidRPr="00D50B99">
        <w:t>, this time frame shall be ext</w:t>
      </w:r>
      <w:r>
        <w:t xml:space="preserve">ended by thirty (30) days. </w:t>
      </w:r>
    </w:p>
    <w:p w14:paraId="1E2660A4" w14:textId="77777777" w:rsidR="00644473" w:rsidRPr="00D50B99" w:rsidRDefault="00644473" w:rsidP="008F0CCC">
      <w:pPr>
        <w:ind w:left="720" w:hanging="360"/>
        <w:rPr>
          <w:rFonts w:ascii="Arial" w:hAnsi="Arial" w:cs="Arial"/>
        </w:rPr>
      </w:pPr>
      <w:r>
        <w:rPr>
          <w:rFonts w:ascii="Arial" w:hAnsi="Arial" w:cs="Arial"/>
        </w:rPr>
        <w:t>3</w:t>
      </w:r>
      <w:r w:rsidRPr="00CF0C27">
        <w:rPr>
          <w:rFonts w:ascii="Arial" w:hAnsi="Arial" w:cs="Arial"/>
        </w:rPr>
        <w:t>.</w:t>
      </w:r>
      <w:r w:rsidRPr="00CF0C27">
        <w:rPr>
          <w:rFonts w:ascii="Arial" w:hAnsi="Arial" w:cs="Arial"/>
        </w:rPr>
        <w:tab/>
      </w:r>
      <w:r w:rsidRPr="00CF0C27">
        <w:rPr>
          <w:rFonts w:ascii="Arial" w:hAnsi="Arial" w:cs="Arial"/>
          <w:u w:val="single"/>
        </w:rPr>
        <w:t xml:space="preserve">Applications Requiring </w:t>
      </w:r>
      <w:r>
        <w:rPr>
          <w:rFonts w:ascii="Arial" w:hAnsi="Arial" w:cs="Arial"/>
          <w:u w:val="single"/>
        </w:rPr>
        <w:t>Township Board</w:t>
      </w:r>
      <w:r w:rsidRPr="00CF0C27">
        <w:rPr>
          <w:rFonts w:ascii="Arial" w:hAnsi="Arial" w:cs="Arial"/>
          <w:u w:val="single"/>
        </w:rPr>
        <w:t xml:space="preserve"> </w:t>
      </w:r>
      <w:r>
        <w:rPr>
          <w:rFonts w:ascii="Arial" w:hAnsi="Arial" w:cs="Arial"/>
          <w:u w:val="single"/>
        </w:rPr>
        <w:t>Action</w:t>
      </w:r>
      <w:r w:rsidRPr="00CF0C27">
        <w:rPr>
          <w:rFonts w:ascii="Arial" w:hAnsi="Arial" w:cs="Arial"/>
        </w:rPr>
        <w:t xml:space="preserve">: Where </w:t>
      </w:r>
      <w:r>
        <w:rPr>
          <w:rFonts w:ascii="Arial" w:hAnsi="Arial" w:cs="Arial"/>
        </w:rPr>
        <w:t>this Ordinance requires the Township Board to approve, deny, or conditionally approve an application,</w:t>
      </w:r>
      <w:r w:rsidRPr="00154D95">
        <w:rPr>
          <w:rFonts w:ascii="Arial" w:hAnsi="Arial" w:cs="Arial"/>
        </w:rPr>
        <w:t xml:space="preserve"> as in the case of </w:t>
      </w:r>
      <w:r>
        <w:rPr>
          <w:rFonts w:ascii="Arial" w:hAnsi="Arial" w:cs="Arial"/>
        </w:rPr>
        <w:t xml:space="preserve">a special land use application or </w:t>
      </w:r>
      <w:r w:rsidRPr="00154D95">
        <w:rPr>
          <w:rFonts w:ascii="Arial" w:hAnsi="Arial" w:cs="Arial"/>
        </w:rPr>
        <w:t xml:space="preserve">rezoning </w:t>
      </w:r>
      <w:r>
        <w:rPr>
          <w:rFonts w:ascii="Arial" w:hAnsi="Arial" w:cs="Arial"/>
        </w:rPr>
        <w:t>petition,</w:t>
      </w:r>
      <w:r w:rsidRPr="00154D95">
        <w:rPr>
          <w:rFonts w:ascii="Arial" w:hAnsi="Arial" w:cs="Arial"/>
        </w:rPr>
        <w:t xml:space="preserve"> </w:t>
      </w:r>
      <w:r>
        <w:rPr>
          <w:rFonts w:ascii="Arial" w:hAnsi="Arial" w:cs="Arial"/>
        </w:rPr>
        <w:t>the Township Board</w:t>
      </w:r>
      <w:r w:rsidRPr="00154D95">
        <w:rPr>
          <w:rFonts w:ascii="Arial" w:hAnsi="Arial" w:cs="Arial"/>
        </w:rPr>
        <w:t xml:space="preserve"> shall take action on the application within </w:t>
      </w:r>
      <w:r>
        <w:rPr>
          <w:rFonts w:ascii="Arial" w:hAnsi="Arial" w:cs="Arial"/>
        </w:rPr>
        <w:t>sixty-five (65</w:t>
      </w:r>
      <w:r w:rsidRPr="00154D95">
        <w:rPr>
          <w:rFonts w:ascii="Arial" w:hAnsi="Arial" w:cs="Arial"/>
        </w:rPr>
        <w:t xml:space="preserve">) days of </w:t>
      </w:r>
      <w:r>
        <w:rPr>
          <w:rFonts w:ascii="Arial" w:hAnsi="Arial" w:cs="Arial"/>
        </w:rPr>
        <w:t xml:space="preserve">the Planning Commission’s </w:t>
      </w:r>
      <w:r w:rsidRPr="00D50B99">
        <w:rPr>
          <w:rFonts w:ascii="Arial" w:hAnsi="Arial" w:cs="Arial"/>
        </w:rPr>
        <w:t>recommendation. Where a public hearing is required</w:t>
      </w:r>
      <w:r>
        <w:rPr>
          <w:rFonts w:ascii="Arial" w:hAnsi="Arial" w:cs="Arial"/>
        </w:rPr>
        <w:t xml:space="preserve"> to be held by the Township Board</w:t>
      </w:r>
      <w:r w:rsidRPr="00D50B99">
        <w:rPr>
          <w:rFonts w:ascii="Arial" w:hAnsi="Arial" w:cs="Arial"/>
        </w:rPr>
        <w:t>, this time frame shall be ext</w:t>
      </w:r>
      <w:r>
        <w:rPr>
          <w:rFonts w:ascii="Arial" w:hAnsi="Arial" w:cs="Arial"/>
        </w:rPr>
        <w:t>ended by thirty (30) days.</w:t>
      </w:r>
    </w:p>
    <w:p w14:paraId="415627E1" w14:textId="77777777" w:rsidR="00644473" w:rsidRPr="00154D95" w:rsidRDefault="00644473" w:rsidP="008F0CCC">
      <w:pPr>
        <w:pStyle w:val="BodyTextIndent2"/>
        <w:spacing w:line="240" w:lineRule="auto"/>
        <w:ind w:hanging="360"/>
      </w:pPr>
      <w:r w:rsidRPr="00022862">
        <w:t>4.</w:t>
      </w:r>
      <w:r w:rsidRPr="00022862">
        <w:tab/>
      </w:r>
      <w:r w:rsidRPr="00022862">
        <w:rPr>
          <w:u w:val="single"/>
        </w:rPr>
        <w:t>Applications Requiring Zoning Board of Appeals Action</w:t>
      </w:r>
      <w:r w:rsidRPr="00022862">
        <w:t>: Where the Zoning Board of Appeals is required by this Ordinance to act upon a request for a variance</w:t>
      </w:r>
      <w:r>
        <w:t>,</w:t>
      </w:r>
      <w:r w:rsidRPr="00022862">
        <w:t xml:space="preserve"> ordinance interpretation, administrative appeal, </w:t>
      </w:r>
      <w:r>
        <w:t xml:space="preserve">or other request as provided by this Ordinance, </w:t>
      </w:r>
      <w:r w:rsidRPr="00022862">
        <w:t xml:space="preserve">the Zoning Board of Appeals shall take action on the </w:t>
      </w:r>
      <w:r>
        <w:t>request</w:t>
      </w:r>
      <w:r w:rsidRPr="00022862">
        <w:t xml:space="preserve"> within </w:t>
      </w:r>
      <w:r>
        <w:t>sixty-five (65</w:t>
      </w:r>
      <w:r w:rsidRPr="00022862">
        <w:t xml:space="preserve">) days of the receipt of a complete application. </w:t>
      </w:r>
    </w:p>
    <w:p w14:paraId="2144B456" w14:textId="77777777" w:rsidR="00644473" w:rsidRPr="00154D95" w:rsidRDefault="00644473" w:rsidP="008F0CCC">
      <w:pPr>
        <w:ind w:left="720" w:hanging="360"/>
        <w:rPr>
          <w:rFonts w:ascii="Arial" w:hAnsi="Arial" w:cs="Arial"/>
        </w:rPr>
      </w:pPr>
      <w:r>
        <w:rPr>
          <w:rFonts w:ascii="Arial" w:hAnsi="Arial" w:cs="Arial"/>
        </w:rPr>
        <w:t>5</w:t>
      </w:r>
      <w:r w:rsidRPr="00154D95">
        <w:rPr>
          <w:rFonts w:ascii="Arial" w:hAnsi="Arial" w:cs="Arial"/>
        </w:rPr>
        <w:t>.</w:t>
      </w:r>
      <w:r w:rsidRPr="00154D95">
        <w:rPr>
          <w:rFonts w:ascii="Arial" w:hAnsi="Arial" w:cs="Arial"/>
        </w:rPr>
        <w:tab/>
      </w:r>
      <w:r w:rsidRPr="00CC0C1F">
        <w:rPr>
          <w:rFonts w:ascii="Arial" w:hAnsi="Arial" w:cs="Arial"/>
          <w:u w:val="single"/>
        </w:rPr>
        <w:t>Public Hearing</w:t>
      </w:r>
      <w:r>
        <w:rPr>
          <w:rFonts w:ascii="Arial" w:hAnsi="Arial" w:cs="Arial"/>
          <w:u w:val="single"/>
        </w:rPr>
        <w:t xml:space="preserve"> Notices</w:t>
      </w:r>
      <w:r>
        <w:rPr>
          <w:rFonts w:ascii="Arial" w:hAnsi="Arial" w:cs="Arial"/>
        </w:rPr>
        <w:t>: See Section 2.11.</w:t>
      </w:r>
    </w:p>
    <w:p w14:paraId="63C719A9" w14:textId="77777777" w:rsidR="00644473" w:rsidRDefault="00644473" w:rsidP="008F0CCC">
      <w:pPr>
        <w:rPr>
          <w:rFonts w:ascii="Arial" w:hAnsi="Arial" w:cs="Arial"/>
        </w:rPr>
      </w:pPr>
    </w:p>
    <w:p w14:paraId="6830611A" w14:textId="77777777" w:rsidR="00644473" w:rsidRPr="00CF5634" w:rsidRDefault="00644473" w:rsidP="008F0CCC">
      <w:pPr>
        <w:ind w:left="-180"/>
        <w:rPr>
          <w:rFonts w:ascii="Arial" w:hAnsi="Arial" w:cs="Arial"/>
          <w:b/>
          <w:bCs/>
          <w:sz w:val="22"/>
          <w:szCs w:val="22"/>
        </w:rPr>
      </w:pPr>
      <w:r w:rsidRPr="00CF5634">
        <w:rPr>
          <w:rFonts w:ascii="Arial" w:hAnsi="Arial" w:cs="Arial"/>
          <w:b/>
          <w:bCs/>
          <w:sz w:val="22"/>
          <w:szCs w:val="22"/>
        </w:rPr>
        <w:t xml:space="preserve">Section  </w:t>
      </w:r>
      <w:r>
        <w:rPr>
          <w:rFonts w:ascii="Arial" w:hAnsi="Arial" w:cs="Arial"/>
          <w:b/>
          <w:bCs/>
          <w:sz w:val="22"/>
          <w:szCs w:val="22"/>
        </w:rPr>
        <w:t>2.8</w:t>
      </w:r>
      <w:r w:rsidRPr="00CF5634">
        <w:rPr>
          <w:rFonts w:ascii="Arial" w:hAnsi="Arial" w:cs="Arial"/>
          <w:b/>
          <w:bCs/>
          <w:sz w:val="22"/>
          <w:szCs w:val="22"/>
        </w:rPr>
        <w:t xml:space="preserve">     Application Fees</w:t>
      </w:r>
    </w:p>
    <w:p w14:paraId="230A1430" w14:textId="77777777" w:rsidR="00644473" w:rsidRPr="00154D95" w:rsidRDefault="00644473" w:rsidP="008F0CCC">
      <w:pPr>
        <w:tabs>
          <w:tab w:val="left" w:pos="360"/>
        </w:tabs>
        <w:rPr>
          <w:rFonts w:ascii="Arial" w:hAnsi="Arial" w:cs="Arial"/>
          <w:sz w:val="8"/>
          <w:szCs w:val="8"/>
        </w:rPr>
      </w:pPr>
    </w:p>
    <w:p w14:paraId="54B544EF" w14:textId="77777777" w:rsidR="00644473" w:rsidRPr="00154D95" w:rsidRDefault="00644473" w:rsidP="008F0CCC">
      <w:pPr>
        <w:tabs>
          <w:tab w:val="left" w:pos="360"/>
          <w:tab w:val="left" w:pos="720"/>
        </w:tabs>
        <w:rPr>
          <w:rFonts w:ascii="Arial" w:hAnsi="Arial" w:cs="Arial"/>
        </w:rPr>
      </w:pPr>
      <w:r w:rsidRPr="00154D95">
        <w:rPr>
          <w:rFonts w:ascii="Arial" w:hAnsi="Arial" w:cs="Arial"/>
          <w:b/>
          <w:bCs/>
        </w:rPr>
        <w:t>A.</w:t>
      </w:r>
      <w:r w:rsidRPr="00154D95">
        <w:rPr>
          <w:rFonts w:ascii="Arial" w:hAnsi="Arial" w:cs="Arial"/>
          <w:b/>
          <w:bCs/>
        </w:rPr>
        <w:tab/>
        <w:t>Application Fees Required:</w:t>
      </w:r>
      <w:r w:rsidRPr="00154D95">
        <w:rPr>
          <w:rFonts w:ascii="Arial" w:hAnsi="Arial" w:cs="Arial"/>
        </w:rPr>
        <w:t xml:space="preserve"> Fees for </w:t>
      </w:r>
      <w:r>
        <w:rPr>
          <w:rFonts w:ascii="Arial" w:hAnsi="Arial" w:cs="Arial"/>
        </w:rPr>
        <w:t xml:space="preserve">the administration and </w:t>
      </w:r>
      <w:r w:rsidRPr="00154D95">
        <w:rPr>
          <w:rFonts w:ascii="Arial" w:hAnsi="Arial" w:cs="Arial"/>
        </w:rPr>
        <w:t xml:space="preserve">review of development proposals, rezoning requests, actions before the Zoning Board of Appeals, inspections and the issuance of permits required under this Ordinance shall be deposited with the </w:t>
      </w:r>
      <w:r>
        <w:rPr>
          <w:rFonts w:ascii="Arial" w:hAnsi="Arial" w:cs="Arial"/>
        </w:rPr>
        <w:t>Township Clerk</w:t>
      </w:r>
      <w:r w:rsidRPr="00154D95">
        <w:rPr>
          <w:rFonts w:ascii="Arial" w:hAnsi="Arial" w:cs="Arial"/>
        </w:rPr>
        <w:t xml:space="preserve"> in advance of processing any application. The amount of such fees shall be established by the </w:t>
      </w:r>
      <w:r>
        <w:rPr>
          <w:rFonts w:ascii="Arial" w:hAnsi="Arial" w:cs="Arial"/>
        </w:rPr>
        <w:t>Township Board</w:t>
      </w:r>
      <w:r w:rsidRPr="00154D95">
        <w:rPr>
          <w:rFonts w:ascii="Arial" w:hAnsi="Arial" w:cs="Arial"/>
        </w:rPr>
        <w:t xml:space="preserve"> by resolution</w:t>
      </w:r>
      <w:r>
        <w:rPr>
          <w:rFonts w:ascii="Arial" w:hAnsi="Arial" w:cs="Arial"/>
        </w:rPr>
        <w:t xml:space="preserve"> </w:t>
      </w:r>
      <w:r w:rsidRPr="00154D95">
        <w:rPr>
          <w:rFonts w:ascii="Arial" w:hAnsi="Arial" w:cs="Arial"/>
        </w:rPr>
        <w:t xml:space="preserve">and may be </w:t>
      </w:r>
      <w:r>
        <w:rPr>
          <w:rFonts w:ascii="Arial" w:hAnsi="Arial" w:cs="Arial"/>
        </w:rPr>
        <w:t>revis</w:t>
      </w:r>
      <w:r w:rsidRPr="00154D95">
        <w:rPr>
          <w:rFonts w:ascii="Arial" w:hAnsi="Arial" w:cs="Arial"/>
        </w:rPr>
        <w:t xml:space="preserve">ed from time to time. Such fees </w:t>
      </w:r>
      <w:r>
        <w:rPr>
          <w:rFonts w:ascii="Arial" w:hAnsi="Arial" w:cs="Arial"/>
        </w:rPr>
        <w:t xml:space="preserve">shall be limited to covering actual costs incurred by the Township and </w:t>
      </w:r>
      <w:r w:rsidRPr="00154D95">
        <w:rPr>
          <w:rFonts w:ascii="Arial" w:hAnsi="Arial" w:cs="Arial"/>
        </w:rPr>
        <w:t xml:space="preserve">may include but are not limited to costs associated with conducting meetings and inspections, </w:t>
      </w:r>
      <w:r>
        <w:rPr>
          <w:rFonts w:ascii="Arial" w:hAnsi="Arial" w:cs="Arial"/>
        </w:rPr>
        <w:t>public</w:t>
      </w:r>
      <w:r w:rsidRPr="00154D95">
        <w:rPr>
          <w:rFonts w:ascii="Arial" w:hAnsi="Arial" w:cs="Arial"/>
        </w:rPr>
        <w:t xml:space="preserve"> notices, postage, photocopying, staff time, mileage, and any costs associated with </w:t>
      </w:r>
      <w:r>
        <w:rPr>
          <w:rFonts w:ascii="Arial" w:hAnsi="Arial" w:cs="Arial"/>
        </w:rPr>
        <w:t xml:space="preserve">assistance provided </w:t>
      </w:r>
      <w:r w:rsidRPr="00154D95">
        <w:rPr>
          <w:rFonts w:ascii="Arial" w:hAnsi="Arial" w:cs="Arial"/>
        </w:rPr>
        <w:t>by qualified professionals including planners, engineers, and/or attorneys.</w:t>
      </w:r>
    </w:p>
    <w:p w14:paraId="49227A50" w14:textId="77777777" w:rsidR="00644473" w:rsidRPr="00154D95" w:rsidRDefault="00644473" w:rsidP="008F0CCC">
      <w:pPr>
        <w:tabs>
          <w:tab w:val="left" w:pos="360"/>
        </w:tabs>
        <w:rPr>
          <w:rFonts w:ascii="Arial" w:hAnsi="Arial" w:cs="Arial"/>
          <w:sz w:val="8"/>
          <w:szCs w:val="8"/>
        </w:rPr>
      </w:pPr>
    </w:p>
    <w:p w14:paraId="4ABB21B5" w14:textId="77777777" w:rsidR="00644473" w:rsidRDefault="00644473" w:rsidP="008F0CCC">
      <w:pPr>
        <w:tabs>
          <w:tab w:val="left" w:pos="360"/>
        </w:tabs>
        <w:rPr>
          <w:rFonts w:ascii="Arial" w:hAnsi="Arial" w:cs="Arial"/>
        </w:rPr>
      </w:pPr>
      <w:r w:rsidRPr="00154D95">
        <w:rPr>
          <w:rFonts w:ascii="Arial" w:hAnsi="Arial" w:cs="Arial"/>
          <w:b/>
          <w:bCs/>
        </w:rPr>
        <w:t>B.</w:t>
      </w:r>
      <w:r w:rsidRPr="00154D95">
        <w:rPr>
          <w:rFonts w:ascii="Arial" w:hAnsi="Arial" w:cs="Arial"/>
          <w:b/>
          <w:bCs/>
        </w:rPr>
        <w:tab/>
        <w:t>Professional Review and Fee:</w:t>
      </w:r>
      <w:r w:rsidRPr="00154D95">
        <w:rPr>
          <w:rFonts w:ascii="Arial" w:hAnsi="Arial" w:cs="Arial"/>
        </w:rPr>
        <w:t xml:space="preserve"> For any application for a </w:t>
      </w:r>
      <w:r>
        <w:rPr>
          <w:rFonts w:ascii="Arial" w:hAnsi="Arial" w:cs="Arial"/>
        </w:rPr>
        <w:t>Zoning Permit, variance, or other approval under this Ordinance, the</w:t>
      </w:r>
      <w:r w:rsidRPr="00154D95">
        <w:rPr>
          <w:rFonts w:ascii="Arial" w:hAnsi="Arial" w:cs="Arial"/>
        </w:rPr>
        <w:t xml:space="preserve"> reviewing body may require the payment of a professional review fee when professional input is desired before a decision is made, due to the character or complexity of the proposal or concern over the potential impacts of the project. The applicant is entitled to a refund of any unused professional review fee. If actual professional review costs exceed the amount of the fee, the applicant shall pay the balance due prior to </w:t>
      </w:r>
      <w:r>
        <w:rPr>
          <w:rFonts w:ascii="Arial" w:hAnsi="Arial" w:cs="Arial"/>
        </w:rPr>
        <w:t>final action on such application</w:t>
      </w:r>
      <w:r w:rsidRPr="00154D95">
        <w:rPr>
          <w:rFonts w:ascii="Arial" w:hAnsi="Arial" w:cs="Arial"/>
        </w:rPr>
        <w:t xml:space="preserve">. A professional review shall result in a report to the </w:t>
      </w:r>
      <w:r>
        <w:rPr>
          <w:rFonts w:ascii="Arial" w:hAnsi="Arial" w:cs="Arial"/>
        </w:rPr>
        <w:t>Township</w:t>
      </w:r>
      <w:r w:rsidRPr="00154D95">
        <w:rPr>
          <w:rFonts w:ascii="Arial" w:hAnsi="Arial" w:cs="Arial"/>
        </w:rPr>
        <w:t xml:space="preserve"> indicating the extent of conformance or nonconformance with this Ordinance and matters which may create a threat to public health, safety or the general welfare, and may include a recommended course of action. Mitigation measures or </w:t>
      </w:r>
      <w:r w:rsidRPr="00154D95">
        <w:rPr>
          <w:rFonts w:ascii="Arial" w:hAnsi="Arial" w:cs="Arial"/>
        </w:rPr>
        <w:lastRenderedPageBreak/>
        <w:t xml:space="preserve">alterations to a proposed design may be </w:t>
      </w:r>
      <w:r>
        <w:rPr>
          <w:rFonts w:ascii="Arial" w:hAnsi="Arial" w:cs="Arial"/>
        </w:rPr>
        <w:t>suggest</w:t>
      </w:r>
      <w:r w:rsidRPr="00154D95">
        <w:rPr>
          <w:rFonts w:ascii="Arial" w:hAnsi="Arial" w:cs="Arial"/>
        </w:rPr>
        <w:t xml:space="preserve">ed where they would serve to lessen or eliminate identified impacts. The applicant shall receive a copy of any professional review contracted for by the </w:t>
      </w:r>
      <w:r>
        <w:rPr>
          <w:rFonts w:ascii="Arial" w:hAnsi="Arial" w:cs="Arial"/>
        </w:rPr>
        <w:t>Township</w:t>
      </w:r>
      <w:r w:rsidRPr="00154D95">
        <w:rPr>
          <w:rFonts w:ascii="Arial" w:hAnsi="Arial" w:cs="Arial"/>
        </w:rPr>
        <w:t xml:space="preserve"> and a copy of the statement of expenses for the professional services rendered.</w:t>
      </w:r>
    </w:p>
    <w:p w14:paraId="08090402" w14:textId="77777777" w:rsidR="00644473" w:rsidRPr="00312FD3" w:rsidRDefault="00644473" w:rsidP="008F0CCC">
      <w:pPr>
        <w:tabs>
          <w:tab w:val="left" w:pos="360"/>
        </w:tabs>
        <w:rPr>
          <w:rFonts w:ascii="Arial" w:hAnsi="Arial" w:cs="Arial"/>
          <w:sz w:val="16"/>
          <w:szCs w:val="16"/>
        </w:rPr>
      </w:pPr>
    </w:p>
    <w:p w14:paraId="5CEB7FBD" w14:textId="77777777" w:rsidR="00644473" w:rsidRPr="00CF5634" w:rsidRDefault="00644473" w:rsidP="008F0CCC">
      <w:pPr>
        <w:tabs>
          <w:tab w:val="left" w:pos="360"/>
        </w:tabs>
        <w:ind w:left="-180"/>
        <w:rPr>
          <w:rFonts w:ascii="Arial" w:hAnsi="Arial" w:cs="Arial"/>
          <w:b/>
          <w:bCs/>
          <w:sz w:val="22"/>
          <w:szCs w:val="22"/>
        </w:rPr>
      </w:pPr>
      <w:r w:rsidRPr="00CF5634">
        <w:rPr>
          <w:rFonts w:ascii="Arial" w:hAnsi="Arial" w:cs="Arial"/>
          <w:b/>
          <w:bCs/>
          <w:sz w:val="22"/>
          <w:szCs w:val="22"/>
        </w:rPr>
        <w:t xml:space="preserve">Section  </w:t>
      </w:r>
      <w:r>
        <w:rPr>
          <w:rFonts w:ascii="Arial" w:hAnsi="Arial" w:cs="Arial"/>
          <w:b/>
          <w:bCs/>
          <w:sz w:val="22"/>
          <w:szCs w:val="22"/>
        </w:rPr>
        <w:t>2.9</w:t>
      </w:r>
      <w:r w:rsidRPr="00CF5634">
        <w:rPr>
          <w:rFonts w:ascii="Arial" w:hAnsi="Arial" w:cs="Arial"/>
          <w:b/>
          <w:bCs/>
          <w:sz w:val="22"/>
          <w:szCs w:val="22"/>
        </w:rPr>
        <w:t xml:space="preserve">     Site Inspections</w:t>
      </w:r>
    </w:p>
    <w:p w14:paraId="51906CA5" w14:textId="77777777" w:rsidR="00644473" w:rsidRPr="00154D95" w:rsidRDefault="00644473" w:rsidP="008F0CCC">
      <w:pPr>
        <w:tabs>
          <w:tab w:val="left" w:pos="360"/>
        </w:tabs>
        <w:rPr>
          <w:rFonts w:ascii="Arial" w:hAnsi="Arial" w:cs="Arial"/>
          <w:sz w:val="8"/>
          <w:szCs w:val="8"/>
        </w:rPr>
      </w:pPr>
    </w:p>
    <w:p w14:paraId="2CA4E0DE" w14:textId="77777777" w:rsidR="00644473" w:rsidRPr="00154D95" w:rsidRDefault="00644473" w:rsidP="008F0CCC">
      <w:pPr>
        <w:rPr>
          <w:rFonts w:ascii="Arial" w:hAnsi="Arial" w:cs="Arial"/>
        </w:rPr>
      </w:pPr>
      <w:r w:rsidRPr="00154D95">
        <w:rPr>
          <w:rFonts w:ascii="Arial" w:hAnsi="Arial" w:cs="Arial"/>
        </w:rPr>
        <w:t xml:space="preserve">The Zoning Administrator shall have the authority to make inspections of premises for the purposes of verifying information on an application, monitoring conformance with the regulations and standards of this Ordinance, and for any other purpose associated with responsibilities of the Zoning Administrator granted by this Ordinance. </w:t>
      </w:r>
      <w:r>
        <w:rPr>
          <w:rFonts w:ascii="Arial" w:hAnsi="Arial" w:cs="Arial"/>
        </w:rPr>
        <w:t xml:space="preserve">The owner or his agent or representative, and the occupant or lessee of every building, or other person having the care and management thereof, shall give the Zoning Administrator free access thereto upon request at all reasonable times. </w:t>
      </w:r>
      <w:r w:rsidRPr="00154D95">
        <w:rPr>
          <w:rFonts w:ascii="Arial" w:hAnsi="Arial" w:cs="Arial"/>
        </w:rPr>
        <w:t xml:space="preserve">No person shall </w:t>
      </w:r>
      <w:r>
        <w:rPr>
          <w:rFonts w:ascii="Arial" w:hAnsi="Arial" w:cs="Arial"/>
        </w:rPr>
        <w:t>interfere with</w:t>
      </w:r>
      <w:r w:rsidRPr="00154D95">
        <w:rPr>
          <w:rFonts w:ascii="Arial" w:hAnsi="Arial" w:cs="Arial"/>
        </w:rPr>
        <w:t xml:space="preserve"> the Zoning Administrator in the discharge of his/her duties. </w:t>
      </w:r>
    </w:p>
    <w:p w14:paraId="4C535FD7" w14:textId="77777777" w:rsidR="00644473" w:rsidRPr="00312FD3" w:rsidRDefault="00644473" w:rsidP="008F0CCC">
      <w:pPr>
        <w:tabs>
          <w:tab w:val="left" w:pos="360"/>
        </w:tabs>
        <w:rPr>
          <w:rFonts w:ascii="Arial" w:hAnsi="Arial" w:cs="Arial"/>
          <w:sz w:val="16"/>
          <w:szCs w:val="16"/>
        </w:rPr>
      </w:pPr>
    </w:p>
    <w:p w14:paraId="3590A7FA" w14:textId="77777777" w:rsidR="00644473" w:rsidRPr="00CF5634" w:rsidRDefault="00644473" w:rsidP="008F0CCC">
      <w:pPr>
        <w:ind w:left="-180"/>
        <w:rPr>
          <w:rFonts w:ascii="Arial" w:hAnsi="Arial" w:cs="Arial"/>
          <w:b/>
          <w:bCs/>
          <w:sz w:val="22"/>
          <w:szCs w:val="22"/>
        </w:rPr>
      </w:pPr>
      <w:r w:rsidRPr="00CF5634">
        <w:rPr>
          <w:rFonts w:ascii="Arial" w:hAnsi="Arial" w:cs="Arial"/>
          <w:b/>
          <w:bCs/>
          <w:sz w:val="22"/>
          <w:szCs w:val="22"/>
        </w:rPr>
        <w:t xml:space="preserve">Section  </w:t>
      </w:r>
      <w:r>
        <w:rPr>
          <w:rFonts w:ascii="Arial" w:hAnsi="Arial" w:cs="Arial"/>
          <w:b/>
          <w:bCs/>
          <w:sz w:val="22"/>
          <w:szCs w:val="22"/>
        </w:rPr>
        <w:t>2.10</w:t>
      </w:r>
      <w:r w:rsidRPr="00CF5634">
        <w:rPr>
          <w:rFonts w:ascii="Arial" w:hAnsi="Arial" w:cs="Arial"/>
          <w:b/>
          <w:bCs/>
          <w:sz w:val="22"/>
          <w:szCs w:val="22"/>
        </w:rPr>
        <w:t xml:space="preserve">     Violations, Penalties, and Fines</w:t>
      </w:r>
    </w:p>
    <w:p w14:paraId="0988F8BE" w14:textId="77777777" w:rsidR="00644473" w:rsidRDefault="00644473" w:rsidP="008F0CCC">
      <w:pPr>
        <w:tabs>
          <w:tab w:val="left" w:pos="360"/>
        </w:tabs>
        <w:rPr>
          <w:rFonts w:ascii="Arial" w:hAnsi="Arial" w:cs="Arial"/>
          <w:sz w:val="8"/>
          <w:szCs w:val="8"/>
        </w:rPr>
      </w:pPr>
    </w:p>
    <w:p w14:paraId="66BB391C" w14:textId="77777777" w:rsidR="00644473" w:rsidRDefault="00644473" w:rsidP="008F0CCC">
      <w:pPr>
        <w:rPr>
          <w:rFonts w:ascii="Arial" w:hAnsi="Arial" w:cs="Arial"/>
        </w:rPr>
      </w:pPr>
      <w:r w:rsidRPr="002657F9">
        <w:rPr>
          <w:rFonts w:ascii="Arial" w:hAnsi="Arial" w:cs="Arial"/>
          <w:b/>
          <w:bCs/>
        </w:rPr>
        <w:t>A.  Declaration of Violations</w:t>
      </w:r>
      <w:r>
        <w:rPr>
          <w:rFonts w:ascii="Arial" w:hAnsi="Arial" w:cs="Arial"/>
          <w:b/>
          <w:bCs/>
        </w:rPr>
        <w:t>/Misdemeanor</w:t>
      </w:r>
      <w:r w:rsidRPr="002657F9">
        <w:rPr>
          <w:rFonts w:ascii="Arial" w:hAnsi="Arial" w:cs="Arial"/>
          <w:b/>
          <w:bCs/>
        </w:rPr>
        <w:t>:</w:t>
      </w:r>
      <w:r w:rsidRPr="002657F9">
        <w:rPr>
          <w:rFonts w:ascii="Arial" w:hAnsi="Arial" w:cs="Arial"/>
        </w:rPr>
        <w:t xml:space="preserve">  Violations of the provisions of this Ordinance or failure to comply with any of its requirements, including conditions and safeguards established in connection with </w:t>
      </w:r>
      <w:r>
        <w:rPr>
          <w:rFonts w:ascii="Arial" w:hAnsi="Arial" w:cs="Arial"/>
        </w:rPr>
        <w:t xml:space="preserve">any approval including </w:t>
      </w:r>
      <w:r w:rsidRPr="002657F9">
        <w:rPr>
          <w:rFonts w:ascii="Arial" w:hAnsi="Arial" w:cs="Arial"/>
        </w:rPr>
        <w:t xml:space="preserve">permits, variances, appeals, </w:t>
      </w:r>
      <w:r>
        <w:rPr>
          <w:rFonts w:ascii="Arial" w:hAnsi="Arial" w:cs="Arial"/>
        </w:rPr>
        <w:t>and</w:t>
      </w:r>
      <w:r w:rsidRPr="002657F9">
        <w:rPr>
          <w:rFonts w:ascii="Arial" w:hAnsi="Arial" w:cs="Arial"/>
        </w:rPr>
        <w:t xml:space="preserve"> site plans</w:t>
      </w:r>
      <w:r>
        <w:rPr>
          <w:rFonts w:ascii="Arial" w:hAnsi="Arial" w:cs="Arial"/>
        </w:rPr>
        <w:t>,</w:t>
      </w:r>
      <w:r w:rsidRPr="002657F9">
        <w:rPr>
          <w:rFonts w:ascii="Arial" w:hAnsi="Arial" w:cs="Arial"/>
        </w:rPr>
        <w:t xml:space="preserve"> are declared to be nuisances </w:t>
      </w:r>
      <w:r w:rsidRPr="00473E07">
        <w:rPr>
          <w:rFonts w:ascii="Arial" w:hAnsi="Arial" w:cs="Arial"/>
        </w:rPr>
        <w:t>per se</w:t>
      </w:r>
      <w:r w:rsidRPr="002657F9">
        <w:rPr>
          <w:rFonts w:ascii="Arial" w:hAnsi="Arial" w:cs="Arial"/>
        </w:rPr>
        <w:t xml:space="preserve"> and misdemeanors. The </w:t>
      </w:r>
      <w:r>
        <w:rPr>
          <w:rFonts w:ascii="Arial" w:hAnsi="Arial" w:cs="Arial"/>
        </w:rPr>
        <w:t>Township is</w:t>
      </w:r>
      <w:r w:rsidRPr="002657F9">
        <w:rPr>
          <w:rFonts w:ascii="Arial" w:hAnsi="Arial" w:cs="Arial"/>
        </w:rPr>
        <w:t xml:space="preserve"> authorized to enforce this Ordinance and to prosecute violations in any Court of competent jurisdiction. </w:t>
      </w:r>
    </w:p>
    <w:p w14:paraId="378AC7D5" w14:textId="77777777" w:rsidR="00644473" w:rsidRPr="002657F9" w:rsidRDefault="00644473" w:rsidP="008F0CCC">
      <w:pPr>
        <w:tabs>
          <w:tab w:val="left" w:pos="720"/>
          <w:tab w:val="left" w:pos="1440"/>
        </w:tabs>
        <w:ind w:left="1440" w:hanging="1440"/>
        <w:rPr>
          <w:rFonts w:ascii="Arial" w:hAnsi="Arial" w:cs="Arial"/>
          <w:sz w:val="8"/>
          <w:szCs w:val="8"/>
        </w:rPr>
      </w:pPr>
    </w:p>
    <w:p w14:paraId="6220F5FE" w14:textId="77777777" w:rsidR="00644473" w:rsidRPr="002657F9" w:rsidRDefault="00644473" w:rsidP="008F0CCC">
      <w:pPr>
        <w:rPr>
          <w:rFonts w:ascii="Arial" w:hAnsi="Arial" w:cs="Arial"/>
        </w:rPr>
      </w:pPr>
      <w:r w:rsidRPr="00473E07">
        <w:rPr>
          <w:rFonts w:ascii="Arial" w:hAnsi="Arial" w:cs="Arial"/>
          <w:b/>
          <w:bCs/>
        </w:rPr>
        <w:t>B.  Penalties:</w:t>
      </w:r>
      <w:r>
        <w:rPr>
          <w:rFonts w:ascii="Arial" w:hAnsi="Arial" w:cs="Arial"/>
        </w:rPr>
        <w:t xml:space="preserve"> </w:t>
      </w:r>
      <w:r w:rsidRPr="002657F9">
        <w:rPr>
          <w:rFonts w:ascii="Arial" w:hAnsi="Arial" w:cs="Arial"/>
        </w:rPr>
        <w:t xml:space="preserve">Any person, corporation, partnership, limited liability company, or other entity, who violates this Ordinance or fails to comply with any of its requirements, including conditions and safeguards established in connection with </w:t>
      </w:r>
      <w:r>
        <w:rPr>
          <w:rFonts w:ascii="Arial" w:hAnsi="Arial" w:cs="Arial"/>
        </w:rPr>
        <w:t xml:space="preserve">any approval including </w:t>
      </w:r>
      <w:r w:rsidRPr="002657F9">
        <w:rPr>
          <w:rFonts w:ascii="Arial" w:hAnsi="Arial" w:cs="Arial"/>
        </w:rPr>
        <w:t xml:space="preserve">permits, variances, appeals, </w:t>
      </w:r>
      <w:r>
        <w:rPr>
          <w:rFonts w:ascii="Arial" w:hAnsi="Arial" w:cs="Arial"/>
        </w:rPr>
        <w:t>and</w:t>
      </w:r>
      <w:r w:rsidRPr="002657F9">
        <w:rPr>
          <w:rFonts w:ascii="Arial" w:hAnsi="Arial" w:cs="Arial"/>
        </w:rPr>
        <w:t xml:space="preserve"> site plans, may be prosecuted for a misdemeanor and shall upon conviction thereof, be su</w:t>
      </w:r>
      <w:r>
        <w:rPr>
          <w:rFonts w:ascii="Arial" w:hAnsi="Arial" w:cs="Arial"/>
        </w:rPr>
        <w:t>bject to a fine not more than $5</w:t>
      </w:r>
      <w:r w:rsidRPr="002657F9">
        <w:rPr>
          <w:rFonts w:ascii="Arial" w:hAnsi="Arial" w:cs="Arial"/>
        </w:rPr>
        <w:t>00.00 or imprisonment for not more than 90 days, or both, and in addition shall pay all costs and expenses involved in the case. Each day such violation continues shall be considered a separate offense.</w:t>
      </w:r>
      <w:r>
        <w:rPr>
          <w:rFonts w:ascii="Arial" w:hAnsi="Arial" w:cs="Arial"/>
        </w:rPr>
        <w:t xml:space="preserve"> </w:t>
      </w:r>
      <w:r w:rsidRPr="002657F9">
        <w:rPr>
          <w:rFonts w:ascii="Arial" w:hAnsi="Arial" w:cs="Arial"/>
        </w:rPr>
        <w:t xml:space="preserve">The </w:t>
      </w:r>
      <w:r>
        <w:rPr>
          <w:rFonts w:ascii="Arial" w:hAnsi="Arial" w:cs="Arial"/>
        </w:rPr>
        <w:t>Township</w:t>
      </w:r>
      <w:r w:rsidRPr="002657F9">
        <w:rPr>
          <w:rFonts w:ascii="Arial" w:hAnsi="Arial" w:cs="Arial"/>
        </w:rPr>
        <w:t xml:space="preserve"> may pursue any and all remedies and enforcement by one remedy does not preclude or waive enforcement by another remedy. Any act, use, thing, structure, or occupation which violates a provision of this </w:t>
      </w:r>
      <w:r>
        <w:rPr>
          <w:rFonts w:ascii="Arial" w:hAnsi="Arial" w:cs="Arial"/>
        </w:rPr>
        <w:t>O</w:t>
      </w:r>
      <w:r w:rsidRPr="002657F9">
        <w:rPr>
          <w:rFonts w:ascii="Arial" w:hAnsi="Arial" w:cs="Arial"/>
        </w:rPr>
        <w:t>rdinance is subject to a</w:t>
      </w:r>
      <w:r>
        <w:rPr>
          <w:rFonts w:ascii="Arial" w:hAnsi="Arial" w:cs="Arial"/>
        </w:rPr>
        <w:t>batement by ex parte, temporary</w:t>
      </w:r>
      <w:r w:rsidRPr="002657F9">
        <w:rPr>
          <w:rFonts w:ascii="Arial" w:hAnsi="Arial" w:cs="Arial"/>
        </w:rPr>
        <w:t xml:space="preserve"> and permanent injunction, writ of abatement, and order of a circuit court, in addition to misdemeanor penalties and fines.</w:t>
      </w:r>
      <w:r>
        <w:rPr>
          <w:rFonts w:ascii="Arial" w:hAnsi="Arial" w:cs="Arial"/>
        </w:rPr>
        <w:t xml:space="preserve"> If a Judgment of Order is entered granting relief in favor of the Township, costs and attorney fees incurred by the Township may be recovered as a penalty from the Defendant and assessed against the affected property on the next tax bill. </w:t>
      </w:r>
      <w:r w:rsidRPr="002657F9">
        <w:rPr>
          <w:rFonts w:ascii="Arial" w:hAnsi="Arial" w:cs="Arial"/>
        </w:rPr>
        <w:t>The imposition of any fine, penalty, or jail sentence, or both, shall not exempt the violator from compliance with the provisions of this Ordinance.</w:t>
      </w:r>
    </w:p>
    <w:p w14:paraId="2589F348" w14:textId="77777777" w:rsidR="00644473" w:rsidRPr="002657F9" w:rsidRDefault="00644473" w:rsidP="008F0CCC">
      <w:pPr>
        <w:tabs>
          <w:tab w:val="left" w:pos="720"/>
          <w:tab w:val="left" w:pos="1440"/>
        </w:tabs>
        <w:ind w:left="1440" w:hanging="1440"/>
        <w:rPr>
          <w:rFonts w:ascii="Arial" w:hAnsi="Arial" w:cs="Arial"/>
          <w:sz w:val="8"/>
          <w:szCs w:val="8"/>
        </w:rPr>
      </w:pPr>
    </w:p>
    <w:p w14:paraId="3846DB1C" w14:textId="77777777" w:rsidR="00644473" w:rsidRPr="002657F9" w:rsidRDefault="00644473" w:rsidP="008F0CCC">
      <w:pPr>
        <w:widowControl/>
        <w:overflowPunct w:val="0"/>
        <w:textAlignment w:val="baseline"/>
        <w:rPr>
          <w:rFonts w:ascii="Arial" w:hAnsi="Arial" w:cs="Arial"/>
        </w:rPr>
      </w:pPr>
      <w:r>
        <w:rPr>
          <w:rFonts w:ascii="Arial" w:hAnsi="Arial" w:cs="Arial"/>
          <w:b/>
          <w:bCs/>
        </w:rPr>
        <w:t xml:space="preserve">C.  </w:t>
      </w:r>
      <w:r w:rsidRPr="002657F9">
        <w:rPr>
          <w:rFonts w:ascii="Arial" w:hAnsi="Arial" w:cs="Arial"/>
          <w:b/>
          <w:bCs/>
        </w:rPr>
        <w:t>Presumptions:</w:t>
      </w:r>
      <w:r w:rsidRPr="002657F9">
        <w:rPr>
          <w:rFonts w:ascii="Arial" w:hAnsi="Arial" w:cs="Arial"/>
        </w:rPr>
        <w:t xml:space="preserve">  The owner of record or tenant in possession of any building, structure, premises, or part thereof, and any architect, building contractor, agent, or other persons who commits, participates in, assists, aids, or maintains such violation may each be found guilty or responsible for each separate offense and be subject to the fines and penalties herein provided. It shall be conclusively presumed for purposes of enforcement, notwithstanding the lack of actual knowledge, that the owner of record as disclosed by the </w:t>
      </w:r>
      <w:r>
        <w:rPr>
          <w:rFonts w:ascii="Arial" w:hAnsi="Arial" w:cs="Arial"/>
        </w:rPr>
        <w:t>Township</w:t>
      </w:r>
      <w:r w:rsidRPr="002657F9">
        <w:rPr>
          <w:rFonts w:ascii="Arial" w:hAnsi="Arial" w:cs="Arial"/>
        </w:rPr>
        <w:t>’s current assessment roll, has authorized all uses of the land and premises owned.</w:t>
      </w:r>
    </w:p>
    <w:p w14:paraId="1150A5BB" w14:textId="77777777" w:rsidR="00644473" w:rsidRPr="00154D95" w:rsidRDefault="00644473" w:rsidP="008F0CCC">
      <w:pPr>
        <w:pStyle w:val="Ordinance2"/>
        <w:widowControl/>
        <w:tabs>
          <w:tab w:val="left" w:pos="360"/>
        </w:tabs>
        <w:rPr>
          <w:rFonts w:ascii="Arial" w:hAnsi="Arial" w:cs="Arial"/>
          <w:sz w:val="8"/>
          <w:szCs w:val="8"/>
        </w:rPr>
      </w:pPr>
    </w:p>
    <w:p w14:paraId="5DF2A144" w14:textId="77777777" w:rsidR="00644473" w:rsidRPr="00154D95" w:rsidRDefault="00644473" w:rsidP="008F0CCC">
      <w:pPr>
        <w:tabs>
          <w:tab w:val="left" w:pos="360"/>
        </w:tabs>
        <w:rPr>
          <w:rFonts w:ascii="Arial" w:hAnsi="Arial" w:cs="Arial"/>
          <w:b/>
          <w:bCs/>
        </w:rPr>
      </w:pPr>
      <w:r>
        <w:rPr>
          <w:rFonts w:ascii="Arial" w:hAnsi="Arial" w:cs="Arial"/>
          <w:b/>
          <w:bCs/>
        </w:rPr>
        <w:t>D</w:t>
      </w:r>
      <w:r w:rsidRPr="00154D95">
        <w:rPr>
          <w:rFonts w:ascii="Arial" w:hAnsi="Arial" w:cs="Arial"/>
          <w:b/>
          <w:bCs/>
        </w:rPr>
        <w:t>.</w:t>
      </w:r>
      <w:r w:rsidRPr="00154D95">
        <w:rPr>
          <w:rFonts w:ascii="Arial" w:hAnsi="Arial" w:cs="Arial"/>
          <w:b/>
          <w:bCs/>
        </w:rPr>
        <w:tab/>
        <w:t>Correction of Violations</w:t>
      </w:r>
    </w:p>
    <w:p w14:paraId="40219F98" w14:textId="77777777" w:rsidR="00644473" w:rsidRPr="00154D95" w:rsidRDefault="00644473" w:rsidP="008F0CCC">
      <w:pPr>
        <w:ind w:left="720" w:hanging="360"/>
        <w:rPr>
          <w:rFonts w:ascii="Arial" w:hAnsi="Arial" w:cs="Arial"/>
          <w:color w:val="000000"/>
        </w:rPr>
      </w:pPr>
      <w:r w:rsidRPr="00154D95">
        <w:rPr>
          <w:rFonts w:ascii="Arial" w:hAnsi="Arial" w:cs="Arial"/>
          <w:color w:val="000000"/>
        </w:rPr>
        <w:t>1.</w:t>
      </w:r>
      <w:r w:rsidRPr="00154D95">
        <w:rPr>
          <w:rFonts w:ascii="Arial" w:hAnsi="Arial" w:cs="Arial"/>
          <w:color w:val="000000"/>
        </w:rPr>
        <w:tab/>
      </w:r>
      <w:r w:rsidRPr="00154D95">
        <w:rPr>
          <w:rFonts w:ascii="Arial" w:hAnsi="Arial" w:cs="Arial"/>
          <w:color w:val="000000"/>
          <w:u w:val="single"/>
        </w:rPr>
        <w:t>Notice of Violation</w:t>
      </w:r>
      <w:r w:rsidRPr="00154D95">
        <w:rPr>
          <w:rFonts w:ascii="Arial" w:hAnsi="Arial" w:cs="Arial"/>
          <w:color w:val="000000"/>
        </w:rPr>
        <w:t xml:space="preserve">:  Whenever the Zoning Administrator determines that a violation of this Ordinance or </w:t>
      </w:r>
      <w:r>
        <w:rPr>
          <w:rFonts w:ascii="Arial" w:hAnsi="Arial" w:cs="Arial"/>
          <w:color w:val="000000"/>
        </w:rPr>
        <w:t>an</w:t>
      </w:r>
      <w:r w:rsidRPr="00154D95">
        <w:rPr>
          <w:rFonts w:ascii="Arial" w:hAnsi="Arial" w:cs="Arial"/>
          <w:color w:val="000000"/>
        </w:rPr>
        <w:t xml:space="preserve"> approval issued under this Ordinance has occurred or is occurring</w:t>
      </w:r>
      <w:r>
        <w:rPr>
          <w:rFonts w:ascii="Arial" w:hAnsi="Arial" w:cs="Arial"/>
          <w:color w:val="000000"/>
        </w:rPr>
        <w:t>,</w:t>
      </w:r>
      <w:r w:rsidRPr="00154D95">
        <w:rPr>
          <w:rFonts w:ascii="Arial" w:hAnsi="Arial" w:cs="Arial"/>
          <w:color w:val="000000"/>
        </w:rPr>
        <w:t xml:space="preserve"> and if the violation does not constitute an immediate danger to public safety or the property of others if not corrected, the Zoning Administrator shall give written notice to the owner or occupant of the property </w:t>
      </w:r>
      <w:r>
        <w:rPr>
          <w:rFonts w:ascii="Arial" w:hAnsi="Arial" w:cs="Arial"/>
          <w:color w:val="000000"/>
        </w:rPr>
        <w:t>and a copy to</w:t>
      </w:r>
      <w:r w:rsidRPr="00154D95">
        <w:rPr>
          <w:rFonts w:ascii="Arial" w:hAnsi="Arial" w:cs="Arial"/>
          <w:color w:val="000000"/>
        </w:rPr>
        <w:t xml:space="preserve"> the person doing the construction </w:t>
      </w:r>
      <w:r>
        <w:rPr>
          <w:rFonts w:ascii="Arial" w:hAnsi="Arial" w:cs="Arial"/>
          <w:color w:val="000000"/>
        </w:rPr>
        <w:t>or using the land or structures. The notice shall identify</w:t>
      </w:r>
      <w:r w:rsidRPr="00154D95">
        <w:rPr>
          <w:rFonts w:ascii="Arial" w:hAnsi="Arial" w:cs="Arial"/>
          <w:color w:val="000000"/>
        </w:rPr>
        <w:t xml:space="preserve"> the violation and </w:t>
      </w:r>
      <w:r>
        <w:rPr>
          <w:rFonts w:ascii="Arial" w:hAnsi="Arial" w:cs="Arial"/>
          <w:color w:val="000000"/>
        </w:rPr>
        <w:t>direct</w:t>
      </w:r>
      <w:r w:rsidRPr="00154D95">
        <w:rPr>
          <w:rFonts w:ascii="Arial" w:hAnsi="Arial" w:cs="Arial"/>
          <w:color w:val="000000"/>
        </w:rPr>
        <w:t xml:space="preserve"> the violation be corrected </w:t>
      </w:r>
      <w:r>
        <w:rPr>
          <w:rFonts w:ascii="Arial" w:hAnsi="Arial" w:cs="Arial"/>
          <w:color w:val="000000"/>
        </w:rPr>
        <w:t>no sooner than twenty (20) days but no later than forty (40) days, the specific correction period to be specified by the Zoning Administrator in the notice, unless seasonal or other conditions require an extended correction period.</w:t>
      </w:r>
      <w:r w:rsidRPr="00154D95">
        <w:rPr>
          <w:rFonts w:ascii="Arial" w:hAnsi="Arial" w:cs="Arial"/>
          <w:color w:val="000000"/>
        </w:rPr>
        <w:t xml:space="preserve"> </w:t>
      </w:r>
      <w:r>
        <w:rPr>
          <w:rFonts w:ascii="Arial" w:hAnsi="Arial" w:cs="Arial"/>
          <w:color w:val="000000"/>
        </w:rPr>
        <w:t>This notice of violation</w:t>
      </w:r>
      <w:r w:rsidRPr="00154D95">
        <w:rPr>
          <w:rFonts w:ascii="Arial" w:hAnsi="Arial" w:cs="Arial"/>
          <w:color w:val="000000"/>
        </w:rPr>
        <w:t xml:space="preserve"> authorized by this </w:t>
      </w:r>
      <w:r>
        <w:rPr>
          <w:rFonts w:ascii="Arial" w:hAnsi="Arial" w:cs="Arial"/>
          <w:color w:val="000000"/>
        </w:rPr>
        <w:t>Article</w:t>
      </w:r>
      <w:r w:rsidRPr="00154D95">
        <w:rPr>
          <w:rFonts w:ascii="Arial" w:hAnsi="Arial" w:cs="Arial"/>
          <w:color w:val="000000"/>
        </w:rPr>
        <w:t xml:space="preserve"> </w:t>
      </w:r>
      <w:r>
        <w:rPr>
          <w:rFonts w:ascii="Arial" w:hAnsi="Arial" w:cs="Arial"/>
          <w:color w:val="000000"/>
        </w:rPr>
        <w:t xml:space="preserve">is </w:t>
      </w:r>
      <w:r w:rsidRPr="00154D95">
        <w:rPr>
          <w:rFonts w:ascii="Arial" w:hAnsi="Arial" w:cs="Arial"/>
          <w:color w:val="000000"/>
        </w:rPr>
        <w:t>intended to secure compliance, if possible, without imposition of fines</w:t>
      </w:r>
      <w:r>
        <w:rPr>
          <w:rFonts w:ascii="Arial" w:hAnsi="Arial" w:cs="Arial"/>
          <w:color w:val="000000"/>
        </w:rPr>
        <w:t xml:space="preserve"> or jail.</w:t>
      </w:r>
      <w:r w:rsidRPr="00154D95">
        <w:rPr>
          <w:rFonts w:ascii="Arial" w:hAnsi="Arial" w:cs="Arial"/>
          <w:color w:val="000000"/>
        </w:rPr>
        <w:t xml:space="preserve"> </w:t>
      </w:r>
    </w:p>
    <w:p w14:paraId="64F467A7" w14:textId="77777777" w:rsidR="00644473" w:rsidRPr="00154D95" w:rsidRDefault="00644473" w:rsidP="008F0CCC">
      <w:pPr>
        <w:ind w:left="1080" w:hanging="360"/>
        <w:rPr>
          <w:rFonts w:ascii="Arial" w:hAnsi="Arial" w:cs="Arial"/>
        </w:rPr>
      </w:pPr>
      <w:r w:rsidRPr="00154D95">
        <w:rPr>
          <w:rFonts w:ascii="Arial" w:hAnsi="Arial" w:cs="Arial"/>
        </w:rPr>
        <w:t>a.</w:t>
      </w:r>
      <w:r w:rsidRPr="00154D95">
        <w:rPr>
          <w:rFonts w:ascii="Arial" w:hAnsi="Arial" w:cs="Arial"/>
        </w:rPr>
        <w:tab/>
        <w:t>Such notice of violation shall be directed to each owner of, or a party in interest, in whose name the property appears on the last local tax assessment records. All notices shall be served upon the person to whom they are directed personally, or in lieu of personal service, may be mailed by certified mail, return receipt requested, addressed to such owner or party in interest at the address shown on the tax records.</w:t>
      </w:r>
    </w:p>
    <w:p w14:paraId="0F395EEB" w14:textId="77777777" w:rsidR="00644473" w:rsidRDefault="00644473" w:rsidP="008F0CCC">
      <w:pPr>
        <w:ind w:left="720" w:hanging="360"/>
        <w:rPr>
          <w:rFonts w:ascii="Arial" w:hAnsi="Arial" w:cs="Arial"/>
          <w:color w:val="000000"/>
        </w:rPr>
      </w:pPr>
      <w:r>
        <w:rPr>
          <w:rFonts w:ascii="Arial" w:hAnsi="Arial" w:cs="Arial"/>
        </w:rPr>
        <w:t>2</w:t>
      </w:r>
      <w:r w:rsidRPr="00154D95">
        <w:rPr>
          <w:rFonts w:ascii="Arial" w:hAnsi="Arial" w:cs="Arial"/>
          <w:color w:val="000000"/>
        </w:rPr>
        <w:t>.</w:t>
      </w:r>
      <w:r w:rsidRPr="00154D95">
        <w:rPr>
          <w:rFonts w:ascii="Arial" w:hAnsi="Arial" w:cs="Arial"/>
          <w:color w:val="000000"/>
        </w:rPr>
        <w:tab/>
      </w:r>
      <w:r>
        <w:rPr>
          <w:rFonts w:ascii="Arial" w:hAnsi="Arial" w:cs="Arial"/>
          <w:u w:val="single"/>
        </w:rPr>
        <w:t>Prosecution Proceedings</w:t>
      </w:r>
      <w:r w:rsidRPr="00154D95">
        <w:rPr>
          <w:rFonts w:ascii="Arial" w:hAnsi="Arial" w:cs="Arial"/>
          <w:color w:val="000000"/>
        </w:rPr>
        <w:t xml:space="preserve">: </w:t>
      </w:r>
      <w:r w:rsidRPr="00154D95">
        <w:rPr>
          <w:rFonts w:ascii="Arial" w:hAnsi="Arial" w:cs="Arial"/>
        </w:rPr>
        <w:t xml:space="preserve"> If the owner or party in interest fails to correct the violation within the time period specified by the Zoning Administrator, or where the Zoning Administrator determines that the </w:t>
      </w:r>
      <w:r w:rsidRPr="00154D95">
        <w:rPr>
          <w:rFonts w:ascii="Arial" w:hAnsi="Arial" w:cs="Arial"/>
          <w:color w:val="000000"/>
        </w:rPr>
        <w:t>violation constitutes an immediate danger to public safety or the property of others if not corrected,</w:t>
      </w:r>
      <w:r w:rsidRPr="00154D95">
        <w:rPr>
          <w:rFonts w:ascii="Arial" w:hAnsi="Arial" w:cs="Arial"/>
        </w:rPr>
        <w:t xml:space="preserve"> </w:t>
      </w:r>
      <w:r w:rsidRPr="00154D95">
        <w:rPr>
          <w:rFonts w:ascii="Arial" w:hAnsi="Arial" w:cs="Arial"/>
          <w:color w:val="000000"/>
        </w:rPr>
        <w:t xml:space="preserve">the Zoning Administrator shall </w:t>
      </w:r>
      <w:r>
        <w:rPr>
          <w:rFonts w:ascii="Arial" w:hAnsi="Arial" w:cs="Arial"/>
          <w:color w:val="000000"/>
        </w:rPr>
        <w:t xml:space="preserve">communicate with the Township Attorney and the Township Attorney is authorized to initiate </w:t>
      </w:r>
      <w:r w:rsidRPr="00154D95">
        <w:rPr>
          <w:rFonts w:ascii="Arial" w:hAnsi="Arial" w:cs="Arial"/>
          <w:color w:val="000000"/>
        </w:rPr>
        <w:t>prosecution proceedings</w:t>
      </w:r>
      <w:r>
        <w:rPr>
          <w:rFonts w:ascii="Arial" w:hAnsi="Arial" w:cs="Arial"/>
          <w:color w:val="000000"/>
        </w:rPr>
        <w:t xml:space="preserve"> </w:t>
      </w:r>
      <w:r w:rsidRPr="00154D95">
        <w:rPr>
          <w:rFonts w:ascii="Arial" w:hAnsi="Arial" w:cs="Arial"/>
          <w:color w:val="000000"/>
        </w:rPr>
        <w:t xml:space="preserve">in any manner authorized by law including appearance ticket, summons and complaint or complaint and warrant. An appearance ticket, citation, complaint </w:t>
      </w:r>
      <w:r w:rsidRPr="00154D95">
        <w:rPr>
          <w:rFonts w:ascii="Arial" w:hAnsi="Arial" w:cs="Arial"/>
          <w:color w:val="000000"/>
        </w:rPr>
        <w:lastRenderedPageBreak/>
        <w:t>summons and/or warrant for a violation shall be served as required by law.</w:t>
      </w:r>
    </w:p>
    <w:p w14:paraId="26FB0A68" w14:textId="77777777" w:rsidR="00644473" w:rsidRPr="00154D95" w:rsidRDefault="00644473" w:rsidP="008F0CCC">
      <w:pPr>
        <w:ind w:left="720" w:hanging="360"/>
        <w:rPr>
          <w:rFonts w:ascii="Arial" w:hAnsi="Arial" w:cs="Arial"/>
          <w:color w:val="000000"/>
        </w:rPr>
      </w:pPr>
    </w:p>
    <w:p w14:paraId="07CAF1A1" w14:textId="77777777" w:rsidR="00644473" w:rsidRPr="005C73AC" w:rsidRDefault="00644473" w:rsidP="008F0CCC">
      <w:pPr>
        <w:ind w:left="-180"/>
        <w:rPr>
          <w:rFonts w:ascii="Arial" w:hAnsi="Arial" w:cs="Arial"/>
          <w:b/>
          <w:bCs/>
          <w:sz w:val="22"/>
          <w:szCs w:val="22"/>
        </w:rPr>
      </w:pPr>
      <w:r>
        <w:rPr>
          <w:rFonts w:ascii="Arial" w:hAnsi="Arial" w:cs="Arial"/>
          <w:b/>
          <w:bCs/>
          <w:sz w:val="22"/>
          <w:szCs w:val="22"/>
        </w:rPr>
        <w:t>Section  2</w:t>
      </w:r>
      <w:r w:rsidRPr="005C73AC">
        <w:rPr>
          <w:rFonts w:ascii="Arial" w:hAnsi="Arial" w:cs="Arial"/>
          <w:b/>
          <w:bCs/>
          <w:sz w:val="22"/>
          <w:szCs w:val="22"/>
        </w:rPr>
        <w:t xml:space="preserve">.11    Public Hearing Notices </w:t>
      </w:r>
    </w:p>
    <w:p w14:paraId="0FA469A9" w14:textId="77777777" w:rsidR="00644473" w:rsidRPr="005C73AC" w:rsidRDefault="00644473" w:rsidP="008F0CCC">
      <w:pPr>
        <w:rPr>
          <w:rFonts w:ascii="Arial" w:hAnsi="Arial" w:cs="Arial"/>
          <w:sz w:val="8"/>
          <w:szCs w:val="8"/>
        </w:rPr>
      </w:pPr>
    </w:p>
    <w:p w14:paraId="31762667" w14:textId="77777777" w:rsidR="00644473" w:rsidRPr="00346A98" w:rsidRDefault="00644473" w:rsidP="008F0CCC">
      <w:pPr>
        <w:pStyle w:val="NormalWeb"/>
        <w:ind w:left="0"/>
        <w:rPr>
          <w:rFonts w:ascii="Arial" w:hAnsi="Arial" w:cs="Arial"/>
        </w:rPr>
      </w:pPr>
      <w:r w:rsidRPr="00346A98">
        <w:rPr>
          <w:rFonts w:ascii="Arial" w:hAnsi="Arial" w:cs="Arial"/>
          <w:b/>
          <w:bCs/>
        </w:rPr>
        <w:t>A.  Hearing Notice Content:</w:t>
      </w:r>
      <w:r w:rsidRPr="00346A98">
        <w:rPr>
          <w:rFonts w:ascii="Arial" w:hAnsi="Arial" w:cs="Arial"/>
        </w:rPr>
        <w:t xml:space="preserve">  Unless otherwise required by the Michigan Zoning Enabling Act or this Ordinance where applicable, all mail, personal and newspaper notices for public hearings shall do all of the following:</w:t>
      </w:r>
    </w:p>
    <w:p w14:paraId="1CAC0520" w14:textId="77777777" w:rsidR="00644473" w:rsidRPr="00346A98" w:rsidRDefault="00644473" w:rsidP="008F0CCC">
      <w:pPr>
        <w:pStyle w:val="NormalWeb"/>
        <w:ind w:left="720" w:hanging="360"/>
        <w:rPr>
          <w:rFonts w:ascii="Arial" w:hAnsi="Arial" w:cs="Arial"/>
        </w:rPr>
      </w:pPr>
      <w:r w:rsidRPr="00346A98">
        <w:rPr>
          <w:rFonts w:ascii="Arial" w:hAnsi="Arial" w:cs="Arial"/>
        </w:rPr>
        <w:t>1.</w:t>
      </w:r>
      <w:r w:rsidRPr="00346A98">
        <w:rPr>
          <w:rFonts w:ascii="Arial" w:hAnsi="Arial" w:cs="Arial"/>
        </w:rPr>
        <w:tab/>
        <w:t xml:space="preserve">Describe the nature of the request including whether the request is for a text amendment, zoning map amendment (rezoning), special land use, variance, appeal, ordinance interpretation or other purpose. </w:t>
      </w:r>
    </w:p>
    <w:p w14:paraId="0E4D6FF3" w14:textId="77777777" w:rsidR="00644473" w:rsidRPr="00346A98" w:rsidRDefault="00644473" w:rsidP="008F0CCC">
      <w:pPr>
        <w:pStyle w:val="NormalWeb"/>
        <w:ind w:left="720" w:hanging="360"/>
        <w:rPr>
          <w:rFonts w:ascii="Arial" w:hAnsi="Arial" w:cs="Arial"/>
        </w:rPr>
      </w:pPr>
      <w:r w:rsidRPr="00346A98">
        <w:rPr>
          <w:rFonts w:ascii="Arial" w:hAnsi="Arial" w:cs="Arial"/>
        </w:rPr>
        <w:t>2.</w:t>
      </w:r>
      <w:r w:rsidRPr="00346A98">
        <w:rPr>
          <w:rFonts w:ascii="Arial" w:hAnsi="Arial" w:cs="Arial"/>
        </w:rPr>
        <w:tab/>
        <w:t>Indicate the property that is the subject of the request. The notice shall include a listing of all existing street addresses within the subject property. Street addresses do not need to be created and listed if no such addresses currently exist within the property. If there are no street addresses, other means of identification may be used such as a tax parcel identification number. No street addresses must be listed when eleven (11) or more adjacent properties are proposed for rezoning, or when the request is for an ordinance interpretation not involving a specific property.</w:t>
      </w:r>
    </w:p>
    <w:p w14:paraId="4BCC7027" w14:textId="77777777" w:rsidR="00644473" w:rsidRPr="00346A98" w:rsidRDefault="00644473" w:rsidP="008F0CCC">
      <w:pPr>
        <w:pStyle w:val="NormalWeb"/>
        <w:ind w:left="720" w:hanging="360"/>
        <w:rPr>
          <w:rFonts w:ascii="Arial" w:hAnsi="Arial" w:cs="Arial"/>
        </w:rPr>
      </w:pPr>
      <w:r w:rsidRPr="00346A98">
        <w:rPr>
          <w:rFonts w:ascii="Arial" w:hAnsi="Arial" w:cs="Arial"/>
        </w:rPr>
        <w:t>3.</w:t>
      </w:r>
      <w:r w:rsidRPr="00346A98">
        <w:rPr>
          <w:rFonts w:ascii="Arial" w:hAnsi="Arial" w:cs="Arial"/>
        </w:rPr>
        <w:tab/>
        <w:t xml:space="preserve">Indicate the date, time and place of the hearing(s). </w:t>
      </w:r>
    </w:p>
    <w:p w14:paraId="7CF76ED1" w14:textId="77777777" w:rsidR="00644473" w:rsidRPr="00346A98" w:rsidRDefault="00644473" w:rsidP="008F0CCC">
      <w:pPr>
        <w:pStyle w:val="NormalWeb"/>
        <w:ind w:left="720" w:hanging="360"/>
        <w:rPr>
          <w:rFonts w:ascii="Arial" w:hAnsi="Arial" w:cs="Arial"/>
        </w:rPr>
      </w:pPr>
      <w:r w:rsidRPr="00346A98">
        <w:rPr>
          <w:rFonts w:ascii="Arial" w:hAnsi="Arial" w:cs="Arial"/>
        </w:rPr>
        <w:t>4.</w:t>
      </w:r>
      <w:r w:rsidRPr="00346A98">
        <w:rPr>
          <w:rFonts w:ascii="Arial" w:hAnsi="Arial" w:cs="Arial"/>
        </w:rPr>
        <w:tab/>
        <w:t xml:space="preserve">Indicate when and where written comments will be received concerning the request. </w:t>
      </w:r>
    </w:p>
    <w:p w14:paraId="3B634249" w14:textId="77777777" w:rsidR="00644473" w:rsidRDefault="00644473" w:rsidP="008F0CCC">
      <w:pPr>
        <w:pStyle w:val="NormalWeb"/>
        <w:rPr>
          <w:b/>
          <w:bCs/>
          <w:sz w:val="8"/>
          <w:szCs w:val="8"/>
        </w:rPr>
      </w:pPr>
    </w:p>
    <w:p w14:paraId="69F2B5D2" w14:textId="77777777" w:rsidR="00644473" w:rsidRPr="00346A98" w:rsidRDefault="00644473" w:rsidP="008F0CCC">
      <w:pPr>
        <w:pStyle w:val="NormalWeb"/>
        <w:ind w:left="0"/>
        <w:rPr>
          <w:rFonts w:ascii="Arial" w:hAnsi="Arial" w:cs="Arial"/>
        </w:rPr>
      </w:pPr>
      <w:r w:rsidRPr="00346A98">
        <w:rPr>
          <w:rFonts w:ascii="Arial" w:hAnsi="Arial" w:cs="Arial"/>
          <w:b/>
          <w:bCs/>
        </w:rPr>
        <w:t>B.  Recipients and Means of Notice:</w:t>
      </w:r>
      <w:r w:rsidRPr="00346A98">
        <w:rPr>
          <w:rFonts w:ascii="Arial" w:hAnsi="Arial" w:cs="Arial"/>
        </w:rPr>
        <w:t xml:space="preserve">  Unless otherwise required by the Michigan Zoning Enabling Act or this Ordinance where applicable, the following shall receive notice of the hearing, which notice shall include the information specified in (A) above.</w:t>
      </w:r>
    </w:p>
    <w:p w14:paraId="1F36282F" w14:textId="77777777" w:rsidR="00644473" w:rsidRPr="00346A98" w:rsidRDefault="00644473" w:rsidP="008F0CCC">
      <w:pPr>
        <w:pStyle w:val="NormalWeb"/>
        <w:ind w:left="720" w:hanging="360"/>
        <w:rPr>
          <w:rFonts w:ascii="Arial" w:hAnsi="Arial" w:cs="Arial"/>
        </w:rPr>
      </w:pPr>
      <w:r w:rsidRPr="00346A98">
        <w:rPr>
          <w:rFonts w:ascii="Arial" w:hAnsi="Arial" w:cs="Arial"/>
        </w:rPr>
        <w:t>1.</w:t>
      </w:r>
      <w:r w:rsidRPr="00346A98">
        <w:rPr>
          <w:rFonts w:ascii="Arial" w:hAnsi="Arial" w:cs="Arial"/>
        </w:rPr>
        <w:tab/>
        <w:t xml:space="preserve">General public, by publication of the hearing notice in a newspaper of general circulation in the Township. </w:t>
      </w:r>
    </w:p>
    <w:p w14:paraId="7BB06651" w14:textId="77777777" w:rsidR="00644473" w:rsidRPr="00346A98" w:rsidRDefault="00644473" w:rsidP="008F0CCC">
      <w:pPr>
        <w:pStyle w:val="NormalWeb"/>
        <w:ind w:left="720" w:hanging="360"/>
        <w:rPr>
          <w:rFonts w:ascii="Arial" w:hAnsi="Arial" w:cs="Arial"/>
        </w:rPr>
      </w:pPr>
      <w:r w:rsidRPr="00346A98">
        <w:rPr>
          <w:rFonts w:ascii="Arial" w:hAnsi="Arial" w:cs="Arial"/>
        </w:rPr>
        <w:t>2.</w:t>
      </w:r>
      <w:r w:rsidRPr="00346A98">
        <w:rPr>
          <w:rFonts w:ascii="Arial" w:hAnsi="Arial" w:cs="Arial"/>
        </w:rPr>
        <w:tab/>
        <w:t>To the owners of property for which approval is being considered, and the applicant if the applicant is different than the property owner, by mail or personal delivery.</w:t>
      </w:r>
    </w:p>
    <w:p w14:paraId="39522A10" w14:textId="77777777" w:rsidR="00644473" w:rsidRPr="00346A98" w:rsidRDefault="00644473" w:rsidP="008F0CCC">
      <w:pPr>
        <w:pStyle w:val="NormalWeb"/>
        <w:ind w:left="720" w:hanging="360"/>
        <w:rPr>
          <w:rFonts w:ascii="Arial" w:hAnsi="Arial" w:cs="Arial"/>
        </w:rPr>
      </w:pPr>
      <w:r w:rsidRPr="00346A98">
        <w:rPr>
          <w:rFonts w:ascii="Arial" w:hAnsi="Arial" w:cs="Arial"/>
        </w:rPr>
        <w:t>3.</w:t>
      </w:r>
      <w:r w:rsidRPr="00346A98">
        <w:rPr>
          <w:rFonts w:ascii="Arial" w:hAnsi="Arial" w:cs="Arial"/>
        </w:rPr>
        <w:tab/>
        <w:t xml:space="preserve">To all persons to whom real property is assessed within 300 feet of the boundary of the project subject to the request, and to the occupants of all structures within 300 feet of the property, regardless of whether the property or occupant is located in </w:t>
      </w:r>
      <w:r>
        <w:rPr>
          <w:rFonts w:ascii="Arial" w:hAnsi="Arial" w:cs="Arial"/>
        </w:rPr>
        <w:t>Gerrish</w:t>
      </w:r>
      <w:r w:rsidRPr="00346A98">
        <w:rPr>
          <w:rFonts w:ascii="Arial" w:hAnsi="Arial" w:cs="Arial"/>
        </w:rPr>
        <w:t xml:space="preserve"> Township, by mail or personal delivery. If the name of the occupant is not known, the term "occupant" may be used in making notification.</w:t>
      </w:r>
    </w:p>
    <w:p w14:paraId="20246C60" w14:textId="77777777" w:rsidR="00644473" w:rsidRPr="00346A98" w:rsidRDefault="00644473" w:rsidP="008F0CCC">
      <w:pPr>
        <w:pStyle w:val="NormalWeb"/>
        <w:ind w:left="1080" w:hanging="360"/>
        <w:rPr>
          <w:rFonts w:ascii="Arial" w:hAnsi="Arial" w:cs="Arial"/>
        </w:rPr>
      </w:pPr>
      <w:r w:rsidRPr="00346A98">
        <w:rPr>
          <w:rFonts w:ascii="Arial" w:hAnsi="Arial" w:cs="Arial"/>
        </w:rPr>
        <w:t>a.</w:t>
      </w:r>
      <w:r w:rsidRPr="00346A98">
        <w:rPr>
          <w:rFonts w:ascii="Arial" w:hAnsi="Arial" w:cs="Arial"/>
        </w:rPr>
        <w:tab/>
        <w:t>Subsection (3) above shall not apply in the case of rezoning requests involving eleven (11) or more adjacent properties, or an ordinance interpretation request or an appeal of an administrative decision that does not involve a specific property.</w:t>
      </w:r>
    </w:p>
    <w:p w14:paraId="305E5A12" w14:textId="77777777" w:rsidR="00644473" w:rsidRPr="00346A98" w:rsidRDefault="00644473" w:rsidP="008F0CCC">
      <w:pPr>
        <w:pStyle w:val="NormalWeb"/>
        <w:ind w:left="1080" w:hanging="360"/>
        <w:rPr>
          <w:rFonts w:ascii="Arial" w:hAnsi="Arial" w:cs="Arial"/>
        </w:rPr>
      </w:pPr>
      <w:r w:rsidRPr="00346A98">
        <w:rPr>
          <w:rFonts w:ascii="Arial" w:hAnsi="Arial" w:cs="Arial"/>
        </w:rPr>
        <w:t>b.</w:t>
      </w:r>
      <w:r w:rsidRPr="00346A98">
        <w:rPr>
          <w:rFonts w:ascii="Arial" w:hAnsi="Arial" w:cs="Arial"/>
        </w:rPr>
        <w:tab/>
        <w:t>If a single structure contains more than four (4) dwelling units or other distinct spatial areas owned or leased by different persons, a single notice may be given to the manager or owner of the structure, who shall be requested to post the notice at the primary entrance to the structure.</w:t>
      </w:r>
    </w:p>
    <w:p w14:paraId="2EB22B0C" w14:textId="77777777" w:rsidR="00644473" w:rsidRPr="00346A98" w:rsidRDefault="00644473" w:rsidP="008F0CCC">
      <w:pPr>
        <w:pStyle w:val="NormalWeb"/>
        <w:rPr>
          <w:rFonts w:ascii="Arial" w:hAnsi="Arial" w:cs="Arial"/>
          <w:sz w:val="8"/>
          <w:szCs w:val="8"/>
        </w:rPr>
      </w:pPr>
    </w:p>
    <w:p w14:paraId="042A4248" w14:textId="77777777" w:rsidR="00644473" w:rsidRPr="00346A98" w:rsidRDefault="00644473" w:rsidP="008F0CCC">
      <w:pPr>
        <w:pStyle w:val="NormalWeb"/>
        <w:ind w:left="720" w:hanging="360"/>
        <w:rPr>
          <w:rFonts w:ascii="Arial" w:hAnsi="Arial" w:cs="Arial"/>
        </w:rPr>
      </w:pPr>
      <w:r w:rsidRPr="00346A98">
        <w:rPr>
          <w:rFonts w:ascii="Arial" w:hAnsi="Arial" w:cs="Arial"/>
        </w:rPr>
        <w:t>4.</w:t>
      </w:r>
      <w:r w:rsidRPr="00346A98">
        <w:rPr>
          <w:rFonts w:ascii="Arial" w:hAnsi="Arial" w:cs="Arial"/>
        </w:rPr>
        <w:tab/>
        <w:t xml:space="preserve">To each electric, gas, and pipeline public utility company, each telecommunication service provider, each railroad operating within the district or zone affected, and the airport manager of each airport, that registers its name and mailing address with the Township Clerk for the purpose of receiving the notice of public hearing, by mail, in the case of a text amendment or zoning map amendment. </w:t>
      </w:r>
    </w:p>
    <w:p w14:paraId="643D6C3E" w14:textId="77777777" w:rsidR="00644473" w:rsidRPr="00346A98" w:rsidRDefault="00644473" w:rsidP="008F0CCC">
      <w:pPr>
        <w:pStyle w:val="NormalWeb"/>
        <w:rPr>
          <w:rFonts w:ascii="Arial" w:hAnsi="Arial" w:cs="Arial"/>
          <w:sz w:val="8"/>
          <w:szCs w:val="8"/>
        </w:rPr>
      </w:pPr>
    </w:p>
    <w:p w14:paraId="236E672F" w14:textId="77777777" w:rsidR="00644473" w:rsidRPr="00346A98" w:rsidRDefault="00644473" w:rsidP="008F0CCC">
      <w:pPr>
        <w:pStyle w:val="NormalWeb"/>
        <w:ind w:left="0"/>
        <w:rPr>
          <w:rFonts w:ascii="Arial" w:hAnsi="Arial" w:cs="Arial"/>
        </w:rPr>
      </w:pPr>
      <w:r w:rsidRPr="00346A98">
        <w:rPr>
          <w:rFonts w:ascii="Arial" w:hAnsi="Arial" w:cs="Arial"/>
          <w:b/>
          <w:bCs/>
        </w:rPr>
        <w:t>C.  Timing of Notice   and Determination of Notice Given:</w:t>
      </w:r>
      <w:r w:rsidRPr="00346A98">
        <w:rPr>
          <w:rFonts w:ascii="Arial" w:hAnsi="Arial" w:cs="Arial"/>
        </w:rPr>
        <w:t xml:space="preserve">  Unless otherwise required by the Michigan Zoning Enabling Act or this Ordinance where applicable, all mail, personal and newspaper notices for public hearings shall be made not less than fifteen (15) days before the date the request will be considered, including applications for zoning map amendments (rezonings), text amendments, special land uses, variances, appeals and ordinance interpretations. The notice under subsection (B) shall be considered to be given when personally delivered or when deposited during normal business hours for delivery with the United States postal service or other public or private delivery service.</w:t>
      </w:r>
    </w:p>
    <w:p w14:paraId="5D7935B0" w14:textId="77777777" w:rsidR="00644473" w:rsidRPr="00346A98" w:rsidRDefault="00644473" w:rsidP="008F0CCC">
      <w:pPr>
        <w:pStyle w:val="NormalWeb"/>
        <w:ind w:left="0"/>
        <w:rPr>
          <w:rFonts w:ascii="Arial" w:hAnsi="Arial" w:cs="Arial"/>
          <w:b/>
          <w:bCs/>
          <w:sz w:val="8"/>
          <w:szCs w:val="8"/>
        </w:rPr>
      </w:pPr>
    </w:p>
    <w:p w14:paraId="0E0D82F2" w14:textId="77777777" w:rsidR="00644473" w:rsidRPr="00346A98" w:rsidRDefault="00644473" w:rsidP="008F0CCC">
      <w:pPr>
        <w:pStyle w:val="NormalWeb"/>
        <w:ind w:left="0"/>
        <w:rPr>
          <w:rFonts w:ascii="Arial" w:hAnsi="Arial" w:cs="Arial"/>
        </w:rPr>
      </w:pPr>
      <w:r w:rsidRPr="00346A98">
        <w:rPr>
          <w:rFonts w:ascii="Arial" w:hAnsi="Arial" w:cs="Arial"/>
          <w:b/>
          <w:bCs/>
        </w:rPr>
        <w:t>D.  Confirmation of Notices Made by Mail or Personal Delivery:</w:t>
      </w:r>
      <w:r w:rsidRPr="00346A98">
        <w:rPr>
          <w:rFonts w:ascii="Arial" w:hAnsi="Arial" w:cs="Arial"/>
        </w:rPr>
        <w:t xml:space="preserve">   The Township Clerk shall prepare a list of property owners and registrants to whom notice was mailed, as well as anyone to whom personal notice was delivered.</w:t>
      </w:r>
    </w:p>
    <w:p w14:paraId="376547DE" w14:textId="77777777" w:rsidR="00644473" w:rsidRDefault="00644473" w:rsidP="008F4D7E">
      <w:pPr>
        <w:tabs>
          <w:tab w:val="left" w:pos="360"/>
        </w:tabs>
        <w:jc w:val="both"/>
        <w:rPr>
          <w:rFonts w:ascii="Arial" w:hAnsi="Arial" w:cs="Arial"/>
          <w:sz w:val="18"/>
          <w:szCs w:val="18"/>
        </w:rPr>
      </w:pPr>
    </w:p>
    <w:p w14:paraId="4382F434" w14:textId="77777777" w:rsidR="00644473" w:rsidRDefault="00644473" w:rsidP="008F4D7E">
      <w:pPr>
        <w:tabs>
          <w:tab w:val="left" w:pos="360"/>
        </w:tabs>
        <w:jc w:val="both"/>
        <w:rPr>
          <w:rFonts w:ascii="Arial" w:hAnsi="Arial" w:cs="Arial"/>
          <w:sz w:val="18"/>
          <w:szCs w:val="18"/>
        </w:rPr>
      </w:pPr>
    </w:p>
    <w:p w14:paraId="11DF3F97" w14:textId="77777777" w:rsidR="00644473" w:rsidRDefault="00644473" w:rsidP="008F4D7E">
      <w:pPr>
        <w:tabs>
          <w:tab w:val="left" w:pos="360"/>
        </w:tabs>
        <w:jc w:val="both"/>
        <w:rPr>
          <w:rFonts w:ascii="Arial" w:hAnsi="Arial" w:cs="Arial"/>
          <w:sz w:val="18"/>
          <w:szCs w:val="18"/>
        </w:rPr>
      </w:pPr>
      <w:r>
        <w:rPr>
          <w:rFonts w:ascii="Arial" w:hAnsi="Arial" w:cs="Arial"/>
          <w:sz w:val="18"/>
          <w:szCs w:val="18"/>
        </w:rPr>
        <w:br w:type="page"/>
      </w:r>
    </w:p>
    <w:p w14:paraId="3C974F62" w14:textId="77777777" w:rsidR="00644473" w:rsidRDefault="00644473" w:rsidP="008F4D7E">
      <w:pPr>
        <w:tabs>
          <w:tab w:val="left" w:pos="360"/>
        </w:tabs>
        <w:jc w:val="both"/>
        <w:rPr>
          <w:rFonts w:ascii="Arial" w:hAnsi="Arial" w:cs="Arial"/>
          <w:sz w:val="18"/>
          <w:szCs w:val="18"/>
        </w:rPr>
      </w:pPr>
    </w:p>
    <w:p w14:paraId="13CD400A" w14:textId="77777777" w:rsidR="00644473" w:rsidRDefault="00644473" w:rsidP="008F4D7E">
      <w:pPr>
        <w:tabs>
          <w:tab w:val="left" w:pos="360"/>
        </w:tabs>
        <w:jc w:val="both"/>
        <w:rPr>
          <w:rFonts w:ascii="Arial" w:hAnsi="Arial" w:cs="Arial"/>
          <w:sz w:val="18"/>
          <w:szCs w:val="18"/>
        </w:rPr>
      </w:pPr>
    </w:p>
    <w:p w14:paraId="441E8684" w14:textId="77777777" w:rsidR="00644473" w:rsidRDefault="00644473" w:rsidP="008F4D7E">
      <w:pPr>
        <w:tabs>
          <w:tab w:val="left" w:pos="360"/>
        </w:tabs>
        <w:jc w:val="both"/>
        <w:rPr>
          <w:rFonts w:ascii="Arial" w:hAnsi="Arial" w:cs="Arial"/>
          <w:sz w:val="18"/>
          <w:szCs w:val="18"/>
        </w:rPr>
      </w:pPr>
    </w:p>
    <w:p w14:paraId="621B4959" w14:textId="77777777" w:rsidR="00644473" w:rsidRDefault="00644473" w:rsidP="008F4D7E">
      <w:pPr>
        <w:tabs>
          <w:tab w:val="left" w:pos="360"/>
        </w:tabs>
        <w:jc w:val="both"/>
        <w:rPr>
          <w:rFonts w:ascii="Arial" w:hAnsi="Arial" w:cs="Arial"/>
          <w:sz w:val="18"/>
          <w:szCs w:val="18"/>
        </w:rPr>
      </w:pPr>
    </w:p>
    <w:p w14:paraId="4BD9BB8A" w14:textId="77777777" w:rsidR="00644473" w:rsidRPr="00022862" w:rsidRDefault="00644473" w:rsidP="008F4D7E">
      <w:pPr>
        <w:tabs>
          <w:tab w:val="left" w:pos="360"/>
        </w:tabs>
        <w:jc w:val="both"/>
        <w:rPr>
          <w:rFonts w:ascii="Arial" w:hAnsi="Arial" w:cs="Arial"/>
          <w:sz w:val="18"/>
          <w:szCs w:val="18"/>
        </w:rPr>
      </w:pPr>
    </w:p>
    <w:p w14:paraId="7AFC7FA9" w14:textId="77777777" w:rsidR="00644473" w:rsidRDefault="00644473" w:rsidP="008F4D7E">
      <w:pPr>
        <w:tabs>
          <w:tab w:val="left" w:pos="360"/>
        </w:tabs>
        <w:jc w:val="center"/>
        <w:rPr>
          <w:rFonts w:ascii="Arial" w:hAnsi="Arial" w:cs="Arial"/>
          <w:b/>
          <w:bCs/>
        </w:rPr>
      </w:pPr>
      <w:r w:rsidRPr="00B23C31">
        <w:rPr>
          <w:rFonts w:ascii="Arial" w:hAnsi="Arial" w:cs="Arial"/>
          <w:b/>
          <w:bCs/>
        </w:rPr>
        <w:t xml:space="preserve">End of </w:t>
      </w:r>
      <w:r>
        <w:rPr>
          <w:rFonts w:ascii="Arial" w:hAnsi="Arial" w:cs="Arial"/>
          <w:b/>
          <w:bCs/>
        </w:rPr>
        <w:t>Article 2</w:t>
      </w:r>
    </w:p>
    <w:p w14:paraId="43BA7121" w14:textId="77777777" w:rsidR="00644473" w:rsidRDefault="00644473" w:rsidP="008F4D7E">
      <w:pPr>
        <w:tabs>
          <w:tab w:val="left" w:pos="360"/>
        </w:tabs>
        <w:jc w:val="center"/>
        <w:rPr>
          <w:rFonts w:ascii="Arial" w:hAnsi="Arial" w:cs="Arial"/>
          <w:b/>
          <w:bCs/>
        </w:rPr>
        <w:sectPr w:rsidR="00644473" w:rsidSect="006962EF">
          <w:footerReference w:type="default" r:id="rId12"/>
          <w:pgSz w:w="12240" w:h="15840" w:code="1"/>
          <w:pgMar w:top="1008" w:right="1152" w:bottom="1008" w:left="1152" w:header="432" w:footer="432" w:gutter="0"/>
          <w:pgNumType w:start="1"/>
          <w:cols w:space="720"/>
        </w:sectPr>
      </w:pPr>
    </w:p>
    <w:p w14:paraId="6292C6D8" w14:textId="77777777" w:rsidR="00644473" w:rsidRDefault="00644473" w:rsidP="008F4D7E">
      <w:pPr>
        <w:tabs>
          <w:tab w:val="left" w:pos="360"/>
        </w:tabs>
        <w:jc w:val="center"/>
        <w:rPr>
          <w:rFonts w:ascii="Arial" w:hAnsi="Arial" w:cs="Arial"/>
          <w:b/>
          <w:bCs/>
        </w:rPr>
      </w:pPr>
    </w:p>
    <w:p w14:paraId="33E32DBA" w14:textId="77777777" w:rsidR="00644473" w:rsidRPr="00F805E6" w:rsidRDefault="00644473" w:rsidP="009C0A75">
      <w:pPr>
        <w:ind w:right="54"/>
        <w:jc w:val="center"/>
        <w:rPr>
          <w:rFonts w:ascii="Arial" w:hAnsi="Arial" w:cs="Arial"/>
          <w:b/>
          <w:bCs/>
          <w:sz w:val="28"/>
          <w:szCs w:val="28"/>
        </w:rPr>
      </w:pPr>
      <w:r>
        <w:rPr>
          <w:rFonts w:ascii="Arial" w:hAnsi="Arial" w:cs="Arial"/>
          <w:b/>
          <w:bCs/>
          <w:sz w:val="28"/>
          <w:szCs w:val="28"/>
        </w:rPr>
        <w:t>Article 3</w:t>
      </w:r>
    </w:p>
    <w:p w14:paraId="2D5E0992" w14:textId="77777777" w:rsidR="00644473" w:rsidRPr="00F805E6" w:rsidRDefault="00644473" w:rsidP="009C0A75">
      <w:pPr>
        <w:ind w:right="54"/>
        <w:jc w:val="center"/>
        <w:rPr>
          <w:rFonts w:ascii="Arial" w:hAnsi="Arial" w:cs="Arial"/>
          <w:b/>
          <w:bCs/>
          <w:sz w:val="32"/>
          <w:szCs w:val="32"/>
        </w:rPr>
      </w:pPr>
      <w:r w:rsidRPr="00F805E6">
        <w:rPr>
          <w:rFonts w:ascii="Arial" w:hAnsi="Arial" w:cs="Arial"/>
          <w:b/>
          <w:bCs/>
          <w:sz w:val="32"/>
          <w:szCs w:val="32"/>
        </w:rPr>
        <w:t>ZONING DISTRICTS, REGULATIONS, and MAP</w:t>
      </w:r>
    </w:p>
    <w:p w14:paraId="0BA1E715" w14:textId="77777777" w:rsidR="00644473" w:rsidRDefault="00644473" w:rsidP="009C0A75">
      <w:pPr>
        <w:ind w:right="54"/>
        <w:jc w:val="both"/>
        <w:rPr>
          <w:rFonts w:ascii="Arial" w:hAnsi="Arial" w:cs="Arial"/>
        </w:rPr>
      </w:pPr>
    </w:p>
    <w:p w14:paraId="5D2AB737" w14:textId="77777777" w:rsidR="00644473" w:rsidRPr="00F805E6" w:rsidRDefault="00644473" w:rsidP="009C0A75">
      <w:pPr>
        <w:ind w:right="54"/>
        <w:jc w:val="both"/>
        <w:rPr>
          <w:rFonts w:ascii="Arial" w:hAnsi="Arial" w:cs="Arial"/>
        </w:rPr>
      </w:pPr>
    </w:p>
    <w:p w14:paraId="4AC3A7B9" w14:textId="77777777" w:rsidR="00644473" w:rsidRPr="00A040C1" w:rsidRDefault="00644473" w:rsidP="008F0CCC">
      <w:pPr>
        <w:ind w:left="-180" w:right="54"/>
        <w:rPr>
          <w:rFonts w:ascii="Arial" w:hAnsi="Arial" w:cs="Arial"/>
          <w:b/>
          <w:bCs/>
          <w:sz w:val="22"/>
          <w:szCs w:val="22"/>
        </w:rPr>
      </w:pPr>
      <w:r w:rsidRPr="00A040C1">
        <w:rPr>
          <w:rFonts w:ascii="Arial" w:hAnsi="Arial" w:cs="Arial"/>
          <w:b/>
          <w:bCs/>
          <w:sz w:val="22"/>
          <w:szCs w:val="22"/>
        </w:rPr>
        <w:t>Section  3.1    Establishment of Districts</w:t>
      </w:r>
    </w:p>
    <w:p w14:paraId="4F064FE1" w14:textId="77777777" w:rsidR="00644473" w:rsidRPr="00F805E6" w:rsidRDefault="00644473" w:rsidP="008F0CCC">
      <w:pPr>
        <w:ind w:left="720" w:right="54" w:hanging="360"/>
        <w:rPr>
          <w:rFonts w:ascii="Arial" w:hAnsi="Arial" w:cs="Arial"/>
          <w:sz w:val="8"/>
          <w:szCs w:val="8"/>
        </w:rPr>
      </w:pPr>
    </w:p>
    <w:p w14:paraId="40334541" w14:textId="77777777" w:rsidR="00644473" w:rsidRPr="00F805E6" w:rsidRDefault="00644473" w:rsidP="008F0CCC">
      <w:pPr>
        <w:ind w:right="54"/>
        <w:rPr>
          <w:rFonts w:ascii="Arial" w:hAnsi="Arial" w:cs="Arial"/>
        </w:rPr>
      </w:pPr>
      <w:r w:rsidRPr="00F805E6">
        <w:rPr>
          <w:rFonts w:ascii="Arial" w:hAnsi="Arial" w:cs="Arial"/>
        </w:rPr>
        <w:t>For the purpose of this Ordinance, the Township is hereby divided into the following zoning districts, which shall be known by the following respective symbols and names, and shall have boundaries as delineated on the Official Zoning Map.</w:t>
      </w:r>
    </w:p>
    <w:p w14:paraId="09F49247" w14:textId="77777777" w:rsidR="00644473" w:rsidRDefault="00644473" w:rsidP="008F0CCC">
      <w:pPr>
        <w:ind w:right="54"/>
        <w:rPr>
          <w:rFonts w:ascii="Arial" w:hAnsi="Arial" w:cs="Arial"/>
          <w:sz w:val="8"/>
          <w:szCs w:val="8"/>
        </w:rPr>
      </w:pPr>
    </w:p>
    <w:p w14:paraId="069C6219" w14:textId="77777777" w:rsidR="00644473" w:rsidRPr="00082534" w:rsidRDefault="00644473" w:rsidP="008F0CCC">
      <w:pPr>
        <w:ind w:left="360" w:right="54"/>
        <w:rPr>
          <w:rFonts w:ascii="Arial" w:hAnsi="Arial" w:cs="Arial"/>
          <w:u w:val="single"/>
        </w:rPr>
      </w:pPr>
      <w:r w:rsidRPr="00082534">
        <w:rPr>
          <w:rFonts w:ascii="Arial" w:hAnsi="Arial" w:cs="Arial"/>
          <w:u w:val="single"/>
        </w:rPr>
        <w:t>Conservation Districts</w:t>
      </w:r>
    </w:p>
    <w:p w14:paraId="386C0451" w14:textId="77777777" w:rsidR="00644473" w:rsidRPr="00F805E6" w:rsidRDefault="00644473" w:rsidP="008F0CCC">
      <w:pPr>
        <w:tabs>
          <w:tab w:val="left" w:pos="1530"/>
        </w:tabs>
        <w:ind w:left="720" w:right="54"/>
        <w:rPr>
          <w:rFonts w:ascii="Arial" w:hAnsi="Arial" w:cs="Arial"/>
        </w:rPr>
      </w:pPr>
      <w:r>
        <w:rPr>
          <w:rFonts w:ascii="Arial" w:hAnsi="Arial" w:cs="Arial"/>
        </w:rPr>
        <w:t>RC</w:t>
      </w:r>
      <w:r w:rsidRPr="00F805E6">
        <w:rPr>
          <w:rFonts w:ascii="Arial" w:hAnsi="Arial" w:cs="Arial"/>
        </w:rPr>
        <w:tab/>
      </w:r>
      <w:r>
        <w:rPr>
          <w:rFonts w:ascii="Arial" w:hAnsi="Arial" w:cs="Arial"/>
        </w:rPr>
        <w:t>Resource Conservation</w:t>
      </w:r>
      <w:r w:rsidRPr="00F805E6">
        <w:rPr>
          <w:rFonts w:ascii="Arial" w:hAnsi="Arial" w:cs="Arial"/>
        </w:rPr>
        <w:t xml:space="preserve"> District </w:t>
      </w:r>
    </w:p>
    <w:p w14:paraId="22EE69D9" w14:textId="77777777" w:rsidR="00644473" w:rsidRDefault="00644473" w:rsidP="008F0CCC">
      <w:pPr>
        <w:ind w:right="54"/>
        <w:rPr>
          <w:rFonts w:ascii="Arial" w:hAnsi="Arial" w:cs="Arial"/>
          <w:sz w:val="8"/>
          <w:szCs w:val="8"/>
        </w:rPr>
      </w:pPr>
    </w:p>
    <w:p w14:paraId="2F5F7C2E" w14:textId="77777777" w:rsidR="00644473" w:rsidRPr="00082534" w:rsidRDefault="00644473" w:rsidP="008F0CCC">
      <w:pPr>
        <w:ind w:left="360" w:right="54"/>
        <w:rPr>
          <w:rFonts w:ascii="Arial" w:hAnsi="Arial" w:cs="Arial"/>
          <w:u w:val="single"/>
        </w:rPr>
      </w:pPr>
      <w:r w:rsidRPr="00082534">
        <w:rPr>
          <w:rFonts w:ascii="Arial" w:hAnsi="Arial" w:cs="Arial"/>
          <w:u w:val="single"/>
        </w:rPr>
        <w:t>Residential Districts</w:t>
      </w:r>
    </w:p>
    <w:p w14:paraId="7D2BBC16" w14:textId="77777777" w:rsidR="00644473" w:rsidRDefault="00644473" w:rsidP="008F0CCC">
      <w:pPr>
        <w:tabs>
          <w:tab w:val="left" w:pos="1530"/>
        </w:tabs>
        <w:ind w:left="720" w:right="54"/>
        <w:rPr>
          <w:rFonts w:ascii="Arial" w:hAnsi="Arial" w:cs="Arial"/>
        </w:rPr>
      </w:pPr>
      <w:r>
        <w:rPr>
          <w:rFonts w:ascii="Arial" w:hAnsi="Arial" w:cs="Arial"/>
        </w:rPr>
        <w:t>RR</w:t>
      </w:r>
      <w:r>
        <w:rPr>
          <w:rFonts w:ascii="Arial" w:hAnsi="Arial" w:cs="Arial"/>
        </w:rPr>
        <w:tab/>
        <w:t>Rural Residential District</w:t>
      </w:r>
    </w:p>
    <w:p w14:paraId="11DB8DDC" w14:textId="77777777" w:rsidR="00644473" w:rsidRPr="00F805E6" w:rsidRDefault="00644473" w:rsidP="008F0CCC">
      <w:pPr>
        <w:tabs>
          <w:tab w:val="left" w:pos="1530"/>
        </w:tabs>
        <w:ind w:left="720" w:right="54"/>
        <w:rPr>
          <w:rFonts w:ascii="Arial" w:hAnsi="Arial" w:cs="Arial"/>
        </w:rPr>
      </w:pPr>
      <w:r w:rsidRPr="00F805E6">
        <w:rPr>
          <w:rFonts w:ascii="Arial" w:hAnsi="Arial" w:cs="Arial"/>
        </w:rPr>
        <w:t>R-1</w:t>
      </w:r>
      <w:r w:rsidRPr="00F805E6">
        <w:rPr>
          <w:rFonts w:ascii="Arial" w:hAnsi="Arial" w:cs="Arial"/>
        </w:rPr>
        <w:tab/>
      </w:r>
      <w:r>
        <w:rPr>
          <w:rFonts w:ascii="Arial" w:hAnsi="Arial" w:cs="Arial"/>
        </w:rPr>
        <w:t xml:space="preserve">Existing Lake Neighborhoods </w:t>
      </w:r>
      <w:r w:rsidRPr="00F805E6">
        <w:rPr>
          <w:rFonts w:ascii="Arial" w:hAnsi="Arial" w:cs="Arial"/>
        </w:rPr>
        <w:t>District</w:t>
      </w:r>
    </w:p>
    <w:p w14:paraId="2EDDD9C2" w14:textId="77777777" w:rsidR="00644473" w:rsidRDefault="00644473" w:rsidP="008F0CCC">
      <w:pPr>
        <w:tabs>
          <w:tab w:val="left" w:pos="1530"/>
        </w:tabs>
        <w:ind w:left="720" w:right="54"/>
        <w:rPr>
          <w:rFonts w:ascii="Arial" w:hAnsi="Arial" w:cs="Arial"/>
        </w:rPr>
      </w:pPr>
      <w:r>
        <w:rPr>
          <w:rFonts w:ascii="Arial" w:hAnsi="Arial" w:cs="Arial"/>
        </w:rPr>
        <w:t>R-1A</w:t>
      </w:r>
      <w:r>
        <w:rPr>
          <w:rFonts w:ascii="Arial" w:hAnsi="Arial" w:cs="Arial"/>
        </w:rPr>
        <w:tab/>
        <w:t>Lake Residential District</w:t>
      </w:r>
    </w:p>
    <w:p w14:paraId="0FF7C118" w14:textId="77777777" w:rsidR="00644473" w:rsidRPr="00F805E6" w:rsidRDefault="00644473" w:rsidP="008F0CCC">
      <w:pPr>
        <w:tabs>
          <w:tab w:val="left" w:pos="1530"/>
        </w:tabs>
        <w:ind w:left="720" w:right="54"/>
        <w:rPr>
          <w:rFonts w:ascii="Arial" w:hAnsi="Arial" w:cs="Arial"/>
        </w:rPr>
      </w:pPr>
      <w:r w:rsidRPr="00F805E6">
        <w:rPr>
          <w:rFonts w:ascii="Arial" w:hAnsi="Arial" w:cs="Arial"/>
        </w:rPr>
        <w:t>R-2</w:t>
      </w:r>
      <w:r w:rsidRPr="00F805E6">
        <w:rPr>
          <w:rFonts w:ascii="Arial" w:hAnsi="Arial" w:cs="Arial"/>
        </w:rPr>
        <w:tab/>
      </w:r>
      <w:r>
        <w:rPr>
          <w:rFonts w:ascii="Arial" w:hAnsi="Arial" w:cs="Arial"/>
        </w:rPr>
        <w:t>Low</w:t>
      </w:r>
      <w:r w:rsidRPr="00F805E6">
        <w:rPr>
          <w:rFonts w:ascii="Arial" w:hAnsi="Arial" w:cs="Arial"/>
        </w:rPr>
        <w:t xml:space="preserve"> Density Residential District</w:t>
      </w:r>
    </w:p>
    <w:p w14:paraId="2EB7727D" w14:textId="77777777" w:rsidR="00644473" w:rsidRPr="00F805E6" w:rsidRDefault="00644473" w:rsidP="008F0CCC">
      <w:pPr>
        <w:tabs>
          <w:tab w:val="left" w:pos="1530"/>
        </w:tabs>
        <w:ind w:left="720" w:right="54"/>
        <w:rPr>
          <w:rFonts w:ascii="Arial" w:hAnsi="Arial" w:cs="Arial"/>
        </w:rPr>
      </w:pPr>
      <w:r w:rsidRPr="00F805E6">
        <w:rPr>
          <w:rFonts w:ascii="Arial" w:hAnsi="Arial" w:cs="Arial"/>
        </w:rPr>
        <w:t>R-3</w:t>
      </w:r>
      <w:r w:rsidRPr="00F805E6">
        <w:rPr>
          <w:rFonts w:ascii="Arial" w:hAnsi="Arial" w:cs="Arial"/>
        </w:rPr>
        <w:tab/>
      </w:r>
      <w:r>
        <w:rPr>
          <w:rFonts w:ascii="Arial" w:hAnsi="Arial" w:cs="Arial"/>
        </w:rPr>
        <w:t>Medium</w:t>
      </w:r>
      <w:r w:rsidRPr="00F805E6">
        <w:rPr>
          <w:rFonts w:ascii="Arial" w:hAnsi="Arial" w:cs="Arial"/>
        </w:rPr>
        <w:t xml:space="preserve"> Density Residential District</w:t>
      </w:r>
    </w:p>
    <w:p w14:paraId="4EAFE4CD" w14:textId="77777777" w:rsidR="00644473" w:rsidRPr="00F805E6" w:rsidRDefault="00644473" w:rsidP="008F0CCC">
      <w:pPr>
        <w:tabs>
          <w:tab w:val="left" w:pos="1530"/>
        </w:tabs>
        <w:ind w:left="720" w:right="54"/>
        <w:rPr>
          <w:rFonts w:ascii="Arial" w:hAnsi="Arial" w:cs="Arial"/>
        </w:rPr>
      </w:pPr>
      <w:r w:rsidRPr="00F805E6">
        <w:rPr>
          <w:rFonts w:ascii="Arial" w:hAnsi="Arial" w:cs="Arial"/>
        </w:rPr>
        <w:t>R-4</w:t>
      </w:r>
      <w:r w:rsidRPr="00F805E6">
        <w:rPr>
          <w:rFonts w:ascii="Arial" w:hAnsi="Arial" w:cs="Arial"/>
        </w:rPr>
        <w:tab/>
      </w:r>
      <w:r>
        <w:rPr>
          <w:rFonts w:ascii="Arial" w:hAnsi="Arial" w:cs="Arial"/>
        </w:rPr>
        <w:t>High Density Residential</w:t>
      </w:r>
      <w:r w:rsidRPr="00F805E6">
        <w:rPr>
          <w:rFonts w:ascii="Arial" w:hAnsi="Arial" w:cs="Arial"/>
        </w:rPr>
        <w:t xml:space="preserve"> District</w:t>
      </w:r>
    </w:p>
    <w:p w14:paraId="4CE95993" w14:textId="77777777" w:rsidR="00644473" w:rsidRPr="00F805E6" w:rsidRDefault="00644473" w:rsidP="008F0CCC">
      <w:pPr>
        <w:tabs>
          <w:tab w:val="left" w:pos="1530"/>
        </w:tabs>
        <w:ind w:left="720" w:right="54"/>
        <w:rPr>
          <w:rFonts w:ascii="Arial" w:hAnsi="Arial" w:cs="Arial"/>
        </w:rPr>
      </w:pPr>
      <w:r>
        <w:rPr>
          <w:rFonts w:ascii="Arial" w:hAnsi="Arial" w:cs="Arial"/>
        </w:rPr>
        <w:t>R-MF</w:t>
      </w:r>
      <w:r w:rsidRPr="00F805E6">
        <w:rPr>
          <w:rFonts w:ascii="Arial" w:hAnsi="Arial" w:cs="Arial"/>
        </w:rPr>
        <w:tab/>
      </w:r>
      <w:r>
        <w:rPr>
          <w:rFonts w:ascii="Arial" w:hAnsi="Arial" w:cs="Arial"/>
        </w:rPr>
        <w:t>Multiple Family Residential</w:t>
      </w:r>
      <w:r w:rsidRPr="00F805E6">
        <w:rPr>
          <w:rFonts w:ascii="Arial" w:hAnsi="Arial" w:cs="Arial"/>
        </w:rPr>
        <w:t xml:space="preserve"> District</w:t>
      </w:r>
    </w:p>
    <w:p w14:paraId="2F1E32B9" w14:textId="77777777" w:rsidR="00644473" w:rsidRPr="00F805E6" w:rsidRDefault="00644473" w:rsidP="008F0CCC">
      <w:pPr>
        <w:tabs>
          <w:tab w:val="left" w:pos="1530"/>
        </w:tabs>
        <w:ind w:left="720" w:right="54"/>
        <w:rPr>
          <w:rFonts w:ascii="Arial" w:hAnsi="Arial" w:cs="Arial"/>
        </w:rPr>
      </w:pPr>
      <w:r>
        <w:rPr>
          <w:rFonts w:ascii="Arial" w:hAnsi="Arial" w:cs="Arial"/>
        </w:rPr>
        <w:t>R-MHC</w:t>
      </w:r>
      <w:r w:rsidRPr="00F805E6">
        <w:rPr>
          <w:rFonts w:ascii="Arial" w:hAnsi="Arial" w:cs="Arial"/>
        </w:rPr>
        <w:tab/>
        <w:t>Manufactured Housing Community District</w:t>
      </w:r>
    </w:p>
    <w:p w14:paraId="348CA046" w14:textId="77777777" w:rsidR="00644473" w:rsidRDefault="00644473" w:rsidP="008F0CCC">
      <w:pPr>
        <w:ind w:right="54"/>
        <w:rPr>
          <w:rFonts w:ascii="Arial" w:hAnsi="Arial" w:cs="Arial"/>
          <w:sz w:val="8"/>
          <w:szCs w:val="8"/>
        </w:rPr>
      </w:pPr>
    </w:p>
    <w:p w14:paraId="11ED78B2" w14:textId="77777777" w:rsidR="00644473" w:rsidRPr="00082534" w:rsidRDefault="00644473" w:rsidP="008F0CCC">
      <w:pPr>
        <w:ind w:left="360" w:right="54"/>
        <w:rPr>
          <w:rFonts w:ascii="Arial" w:hAnsi="Arial" w:cs="Arial"/>
          <w:u w:val="single"/>
        </w:rPr>
      </w:pPr>
      <w:r w:rsidRPr="00082534">
        <w:rPr>
          <w:rFonts w:ascii="Arial" w:hAnsi="Arial" w:cs="Arial"/>
          <w:u w:val="single"/>
        </w:rPr>
        <w:t>Commercial Districts</w:t>
      </w:r>
    </w:p>
    <w:p w14:paraId="5E3C0148" w14:textId="77777777" w:rsidR="00644473" w:rsidRPr="00F805E6" w:rsidRDefault="00644473" w:rsidP="008F0CCC">
      <w:pPr>
        <w:tabs>
          <w:tab w:val="left" w:pos="1530"/>
        </w:tabs>
        <w:ind w:left="720" w:right="54"/>
        <w:rPr>
          <w:rFonts w:ascii="Arial" w:hAnsi="Arial" w:cs="Arial"/>
        </w:rPr>
      </w:pPr>
      <w:r w:rsidRPr="00F805E6">
        <w:rPr>
          <w:rFonts w:ascii="Arial" w:hAnsi="Arial" w:cs="Arial"/>
        </w:rPr>
        <w:t>C-1</w:t>
      </w:r>
      <w:r w:rsidRPr="00F805E6">
        <w:rPr>
          <w:rFonts w:ascii="Arial" w:hAnsi="Arial" w:cs="Arial"/>
        </w:rPr>
        <w:tab/>
        <w:t>Local Commercial District</w:t>
      </w:r>
    </w:p>
    <w:p w14:paraId="3F09FEF9" w14:textId="77777777" w:rsidR="00644473" w:rsidRPr="00F805E6" w:rsidRDefault="00644473" w:rsidP="008F0CCC">
      <w:pPr>
        <w:tabs>
          <w:tab w:val="left" w:pos="1530"/>
        </w:tabs>
        <w:ind w:left="720" w:right="54"/>
        <w:rPr>
          <w:rFonts w:ascii="Arial" w:hAnsi="Arial" w:cs="Arial"/>
        </w:rPr>
      </w:pPr>
      <w:r w:rsidRPr="00F805E6">
        <w:rPr>
          <w:rFonts w:ascii="Arial" w:hAnsi="Arial" w:cs="Arial"/>
        </w:rPr>
        <w:t>C-2</w:t>
      </w:r>
      <w:r w:rsidRPr="00F805E6">
        <w:rPr>
          <w:rFonts w:ascii="Arial" w:hAnsi="Arial" w:cs="Arial"/>
        </w:rPr>
        <w:tab/>
        <w:t>General Commercial District</w:t>
      </w:r>
    </w:p>
    <w:p w14:paraId="7D876BCC" w14:textId="77777777" w:rsidR="00644473" w:rsidRDefault="00644473" w:rsidP="008F0CCC">
      <w:pPr>
        <w:ind w:right="54"/>
        <w:rPr>
          <w:rFonts w:ascii="Arial" w:hAnsi="Arial" w:cs="Arial"/>
          <w:sz w:val="8"/>
          <w:szCs w:val="8"/>
        </w:rPr>
      </w:pPr>
    </w:p>
    <w:p w14:paraId="4F3F6D0A" w14:textId="77777777" w:rsidR="00644473" w:rsidRPr="00082534" w:rsidRDefault="00644473" w:rsidP="008F0CCC">
      <w:pPr>
        <w:ind w:left="360" w:right="54"/>
        <w:rPr>
          <w:rFonts w:ascii="Arial" w:hAnsi="Arial" w:cs="Arial"/>
          <w:u w:val="single"/>
        </w:rPr>
      </w:pPr>
      <w:r w:rsidRPr="00082534">
        <w:rPr>
          <w:rFonts w:ascii="Arial" w:hAnsi="Arial" w:cs="Arial"/>
          <w:u w:val="single"/>
        </w:rPr>
        <w:t>Industrial Districts</w:t>
      </w:r>
    </w:p>
    <w:p w14:paraId="4F470341" w14:textId="77777777" w:rsidR="00644473" w:rsidRPr="00F805E6" w:rsidRDefault="00644473" w:rsidP="008F0CCC">
      <w:pPr>
        <w:tabs>
          <w:tab w:val="left" w:pos="1530"/>
        </w:tabs>
        <w:ind w:left="720" w:right="54"/>
        <w:rPr>
          <w:rFonts w:ascii="Arial" w:hAnsi="Arial" w:cs="Arial"/>
        </w:rPr>
      </w:pPr>
      <w:r w:rsidRPr="00F805E6">
        <w:rPr>
          <w:rFonts w:ascii="Arial" w:hAnsi="Arial" w:cs="Arial"/>
        </w:rPr>
        <w:t>I-1</w:t>
      </w:r>
      <w:r w:rsidRPr="00F805E6">
        <w:rPr>
          <w:rFonts w:ascii="Arial" w:hAnsi="Arial" w:cs="Arial"/>
        </w:rPr>
        <w:tab/>
        <w:t>Light Industrial District</w:t>
      </w:r>
    </w:p>
    <w:p w14:paraId="7254C0A8" w14:textId="77777777" w:rsidR="00644473" w:rsidRPr="00F805E6" w:rsidRDefault="00644473" w:rsidP="008F0CCC">
      <w:pPr>
        <w:ind w:right="54"/>
        <w:rPr>
          <w:rFonts w:ascii="Arial" w:hAnsi="Arial" w:cs="Arial"/>
          <w:b/>
          <w:bCs/>
          <w:sz w:val="22"/>
          <w:szCs w:val="22"/>
          <w:u w:val="single"/>
        </w:rPr>
      </w:pPr>
    </w:p>
    <w:p w14:paraId="386FEA63" w14:textId="77777777" w:rsidR="00644473" w:rsidRPr="008D04E3" w:rsidRDefault="00644473" w:rsidP="008F0CCC">
      <w:pPr>
        <w:ind w:left="-180" w:right="54"/>
        <w:rPr>
          <w:rFonts w:ascii="Arial" w:hAnsi="Arial" w:cs="Arial"/>
          <w:b/>
          <w:bCs/>
          <w:sz w:val="22"/>
          <w:szCs w:val="22"/>
        </w:rPr>
      </w:pPr>
      <w:r w:rsidRPr="008D04E3">
        <w:rPr>
          <w:rFonts w:ascii="Arial" w:hAnsi="Arial" w:cs="Arial"/>
          <w:b/>
          <w:bCs/>
          <w:sz w:val="22"/>
          <w:szCs w:val="22"/>
        </w:rPr>
        <w:t>Section  3.2    Zoning District Map</w:t>
      </w:r>
    </w:p>
    <w:p w14:paraId="387FAD75" w14:textId="77777777" w:rsidR="00644473" w:rsidRPr="00F805E6" w:rsidRDefault="00644473" w:rsidP="008F0CCC">
      <w:pPr>
        <w:ind w:left="720" w:right="54" w:hanging="360"/>
        <w:rPr>
          <w:rFonts w:ascii="Arial" w:hAnsi="Arial" w:cs="Arial"/>
          <w:sz w:val="8"/>
          <w:szCs w:val="8"/>
        </w:rPr>
      </w:pPr>
    </w:p>
    <w:p w14:paraId="152E4503" w14:textId="77777777" w:rsidR="00644473" w:rsidRPr="00F805E6" w:rsidRDefault="00644473" w:rsidP="008F0CCC">
      <w:pPr>
        <w:ind w:right="54"/>
        <w:rPr>
          <w:rFonts w:ascii="Arial" w:hAnsi="Arial" w:cs="Arial"/>
        </w:rPr>
      </w:pPr>
      <w:r w:rsidRPr="00F805E6">
        <w:rPr>
          <w:rFonts w:ascii="Arial" w:hAnsi="Arial" w:cs="Arial"/>
          <w:b/>
          <w:bCs/>
        </w:rPr>
        <w:t>A.</w:t>
      </w:r>
      <w:r w:rsidRPr="00F805E6">
        <w:rPr>
          <w:rFonts w:ascii="Arial" w:hAnsi="Arial" w:cs="Arial"/>
        </w:rPr>
        <w:t xml:space="preserve">  The boundaries of the respective Dis</w:t>
      </w:r>
      <w:r>
        <w:rPr>
          <w:rFonts w:ascii="Arial" w:hAnsi="Arial" w:cs="Arial"/>
        </w:rPr>
        <w:t>tricts enumerated in Section 3.</w:t>
      </w:r>
      <w:r w:rsidRPr="00F805E6">
        <w:rPr>
          <w:rFonts w:ascii="Arial" w:hAnsi="Arial" w:cs="Arial"/>
        </w:rPr>
        <w:t xml:space="preserve">1 are defined and established as depicted on the Official Zoning Map entitled </w:t>
      </w:r>
      <w:r>
        <w:rPr>
          <w:rFonts w:ascii="Arial" w:hAnsi="Arial" w:cs="Arial"/>
        </w:rPr>
        <w:t>GERRISH TOWNSHIP</w:t>
      </w:r>
      <w:r w:rsidRPr="00F805E6">
        <w:rPr>
          <w:rFonts w:ascii="Arial" w:hAnsi="Arial" w:cs="Arial"/>
        </w:rPr>
        <w:t xml:space="preserve"> ZONING MAP</w:t>
      </w:r>
      <w:r>
        <w:rPr>
          <w:rFonts w:ascii="Arial" w:hAnsi="Arial" w:cs="Arial"/>
        </w:rPr>
        <w:t>,</w:t>
      </w:r>
      <w:r w:rsidRPr="00F805E6">
        <w:rPr>
          <w:rFonts w:ascii="Arial" w:hAnsi="Arial" w:cs="Arial"/>
        </w:rPr>
        <w:t xml:space="preserve"> which is an integral part of this Ordinance. This map, with all notations and explanatory matter thereon, shall be published as part of this Ordinance as if fully described herein.</w:t>
      </w:r>
    </w:p>
    <w:p w14:paraId="2B1A3FF6" w14:textId="77777777" w:rsidR="00644473" w:rsidRPr="00F805E6" w:rsidRDefault="00644473" w:rsidP="008F0CCC">
      <w:pPr>
        <w:ind w:left="720" w:right="54" w:hanging="360"/>
        <w:rPr>
          <w:rFonts w:ascii="Arial" w:hAnsi="Arial" w:cs="Arial"/>
          <w:sz w:val="8"/>
          <w:szCs w:val="8"/>
        </w:rPr>
      </w:pPr>
    </w:p>
    <w:p w14:paraId="291478DD" w14:textId="77777777" w:rsidR="00644473" w:rsidRPr="00F805E6" w:rsidRDefault="00644473" w:rsidP="008F0CCC">
      <w:pPr>
        <w:ind w:right="54"/>
        <w:rPr>
          <w:rFonts w:ascii="Arial" w:hAnsi="Arial" w:cs="Arial"/>
        </w:rPr>
      </w:pPr>
      <w:r w:rsidRPr="00F805E6">
        <w:rPr>
          <w:rFonts w:ascii="Arial" w:hAnsi="Arial" w:cs="Arial"/>
          <w:b/>
          <w:bCs/>
        </w:rPr>
        <w:t>B.</w:t>
      </w:r>
      <w:r w:rsidRPr="00F805E6">
        <w:rPr>
          <w:rFonts w:ascii="Arial" w:hAnsi="Arial" w:cs="Arial"/>
        </w:rPr>
        <w:t xml:space="preserve">  This Official Zoning Map shall be identified by the signature of the Township Supervisor, attested by the Township Clerk, and bearing the following: </w:t>
      </w:r>
      <w:r w:rsidRPr="00F805E6">
        <w:rPr>
          <w:rFonts w:ascii="Arial" w:hAnsi="Arial" w:cs="Arial"/>
          <w:i/>
          <w:iCs/>
        </w:rPr>
        <w:t xml:space="preserve">This is to certify that this is the Official Zoning Map of the </w:t>
      </w:r>
      <w:r>
        <w:rPr>
          <w:rFonts w:ascii="Arial" w:hAnsi="Arial" w:cs="Arial"/>
          <w:i/>
          <w:iCs/>
        </w:rPr>
        <w:t>Gerrish Township</w:t>
      </w:r>
      <w:r w:rsidRPr="00F805E6">
        <w:rPr>
          <w:rFonts w:ascii="Arial" w:hAnsi="Arial" w:cs="Arial"/>
          <w:i/>
          <w:iCs/>
        </w:rPr>
        <w:t xml:space="preserve"> Zonin</w:t>
      </w:r>
      <w:r>
        <w:rPr>
          <w:rFonts w:ascii="Arial" w:hAnsi="Arial" w:cs="Arial"/>
          <w:i/>
          <w:iCs/>
        </w:rPr>
        <w:t>g Ordinance adopted on the 12th day of July, 2011</w:t>
      </w:r>
      <w:r w:rsidRPr="00F805E6">
        <w:rPr>
          <w:rFonts w:ascii="Arial" w:hAnsi="Arial" w:cs="Arial"/>
          <w:i/>
          <w:iCs/>
        </w:rPr>
        <w:t>.</w:t>
      </w:r>
      <w:r w:rsidRPr="00F805E6">
        <w:rPr>
          <w:rFonts w:ascii="Arial" w:hAnsi="Arial" w:cs="Arial"/>
        </w:rPr>
        <w:t xml:space="preserve"> If, in accordance with the provisions of this Ordinance, changes are made in district boundaries or other matter portrayed on the Official Zoning Map, such changes shall be made on the Official Zoning Map.</w:t>
      </w:r>
    </w:p>
    <w:p w14:paraId="116D8E7B" w14:textId="77777777" w:rsidR="00644473" w:rsidRPr="00F805E6" w:rsidRDefault="00644473" w:rsidP="008F0CCC">
      <w:pPr>
        <w:ind w:left="720" w:right="54" w:hanging="360"/>
        <w:rPr>
          <w:rFonts w:ascii="Arial" w:hAnsi="Arial" w:cs="Arial"/>
          <w:sz w:val="8"/>
          <w:szCs w:val="8"/>
        </w:rPr>
      </w:pPr>
    </w:p>
    <w:p w14:paraId="32FFB025" w14:textId="77777777" w:rsidR="00644473" w:rsidRPr="00F805E6" w:rsidRDefault="00644473" w:rsidP="008F0CCC">
      <w:pPr>
        <w:ind w:right="54"/>
        <w:rPr>
          <w:rFonts w:ascii="Arial" w:hAnsi="Arial" w:cs="Arial"/>
        </w:rPr>
      </w:pPr>
      <w:r w:rsidRPr="00F805E6">
        <w:rPr>
          <w:rFonts w:ascii="Arial" w:hAnsi="Arial" w:cs="Arial"/>
          <w:b/>
          <w:bCs/>
        </w:rPr>
        <w:t>C.</w:t>
      </w:r>
      <w:r w:rsidRPr="00F805E6">
        <w:rPr>
          <w:rFonts w:ascii="Arial" w:hAnsi="Arial" w:cs="Arial"/>
        </w:rPr>
        <w:t xml:space="preserve">  The Official Zoning Map shall be located at the Township Hall and shall be the final authority with regard to the current zoning status of all land in the Township, along with supporting minutes of Township Board meetings regarding zoning district changes, regardless of the existence of copies of the Official Zoning Map which may be made and published from time to time.</w:t>
      </w:r>
    </w:p>
    <w:p w14:paraId="16153C68" w14:textId="77777777" w:rsidR="00644473" w:rsidRPr="00F805E6" w:rsidRDefault="00644473" w:rsidP="008F0CCC">
      <w:pPr>
        <w:rPr>
          <w:rFonts w:ascii="Arial" w:hAnsi="Arial" w:cs="Arial"/>
          <w:b/>
          <w:bCs/>
          <w:sz w:val="22"/>
          <w:szCs w:val="22"/>
          <w:u w:val="single"/>
        </w:rPr>
      </w:pPr>
    </w:p>
    <w:p w14:paraId="47BB27C4" w14:textId="77777777" w:rsidR="00644473" w:rsidRPr="008D04E3" w:rsidRDefault="00644473" w:rsidP="008F0CCC">
      <w:pPr>
        <w:ind w:left="-180"/>
        <w:rPr>
          <w:rFonts w:ascii="Arial" w:hAnsi="Arial" w:cs="Arial"/>
          <w:b/>
          <w:bCs/>
          <w:sz w:val="22"/>
          <w:szCs w:val="22"/>
        </w:rPr>
      </w:pPr>
      <w:r w:rsidRPr="008D04E3">
        <w:rPr>
          <w:rFonts w:ascii="Arial" w:hAnsi="Arial" w:cs="Arial"/>
          <w:b/>
          <w:bCs/>
          <w:sz w:val="22"/>
          <w:szCs w:val="22"/>
        </w:rPr>
        <w:t>Section  3.3    Purposes of Zoning Districts</w:t>
      </w:r>
    </w:p>
    <w:p w14:paraId="71F156B4" w14:textId="77777777" w:rsidR="00644473" w:rsidRPr="00F805E6" w:rsidRDefault="00644473" w:rsidP="008F0CCC">
      <w:pPr>
        <w:ind w:left="720" w:right="54" w:hanging="360"/>
        <w:rPr>
          <w:rFonts w:ascii="Arial" w:hAnsi="Arial" w:cs="Arial"/>
          <w:sz w:val="8"/>
          <w:szCs w:val="8"/>
        </w:rPr>
      </w:pPr>
    </w:p>
    <w:p w14:paraId="529822B0" w14:textId="77777777" w:rsidR="00644473" w:rsidRPr="00F805E6" w:rsidRDefault="00644473" w:rsidP="008F0CCC">
      <w:pPr>
        <w:rPr>
          <w:rFonts w:ascii="Arial" w:hAnsi="Arial" w:cs="Arial"/>
        </w:rPr>
      </w:pPr>
      <w:r>
        <w:rPr>
          <w:rFonts w:ascii="Arial" w:hAnsi="Arial" w:cs="Arial"/>
        </w:rPr>
        <w:t>See Table 3</w:t>
      </w:r>
      <w:r w:rsidRPr="00F805E6">
        <w:rPr>
          <w:rFonts w:ascii="Arial" w:hAnsi="Arial" w:cs="Arial"/>
        </w:rPr>
        <w:t>-1.</w:t>
      </w:r>
    </w:p>
    <w:p w14:paraId="317797F9" w14:textId="77777777" w:rsidR="00644473" w:rsidRPr="00F805E6" w:rsidRDefault="00644473" w:rsidP="008F0CCC">
      <w:pPr>
        <w:rPr>
          <w:rFonts w:ascii="Arial" w:hAnsi="Arial" w:cs="Arial"/>
        </w:rPr>
      </w:pPr>
    </w:p>
    <w:p w14:paraId="540E03B9" w14:textId="77777777" w:rsidR="00644473" w:rsidRPr="008D04E3" w:rsidRDefault="00644473" w:rsidP="008F0CCC">
      <w:pPr>
        <w:ind w:left="-180" w:right="54"/>
        <w:rPr>
          <w:rFonts w:ascii="Arial" w:hAnsi="Arial" w:cs="Arial"/>
          <w:b/>
          <w:bCs/>
          <w:sz w:val="22"/>
          <w:szCs w:val="22"/>
        </w:rPr>
      </w:pPr>
      <w:r w:rsidRPr="008D04E3">
        <w:rPr>
          <w:rFonts w:ascii="Arial" w:hAnsi="Arial" w:cs="Arial"/>
          <w:b/>
          <w:bCs/>
          <w:sz w:val="22"/>
          <w:szCs w:val="22"/>
        </w:rPr>
        <w:t>Section  3.4    Interpretation Of District Boundaries</w:t>
      </w:r>
    </w:p>
    <w:p w14:paraId="38B1A8FF" w14:textId="77777777" w:rsidR="00644473" w:rsidRPr="00F805E6" w:rsidRDefault="00644473" w:rsidP="008F0CCC">
      <w:pPr>
        <w:ind w:left="720" w:right="54" w:hanging="360"/>
        <w:rPr>
          <w:rFonts w:ascii="Arial" w:hAnsi="Arial" w:cs="Arial"/>
          <w:sz w:val="8"/>
          <w:szCs w:val="8"/>
        </w:rPr>
      </w:pPr>
    </w:p>
    <w:p w14:paraId="12AD21D8" w14:textId="77777777" w:rsidR="00644473" w:rsidRPr="00F805E6" w:rsidRDefault="00644473" w:rsidP="008F0CCC">
      <w:pPr>
        <w:ind w:right="54"/>
        <w:rPr>
          <w:rFonts w:ascii="Arial" w:hAnsi="Arial" w:cs="Arial"/>
        </w:rPr>
      </w:pPr>
      <w:r w:rsidRPr="00F805E6">
        <w:rPr>
          <w:rFonts w:ascii="Arial" w:hAnsi="Arial" w:cs="Arial"/>
          <w:b/>
          <w:bCs/>
        </w:rPr>
        <w:t>A.</w:t>
      </w:r>
      <w:r w:rsidRPr="00F805E6">
        <w:rPr>
          <w:rFonts w:ascii="Arial" w:hAnsi="Arial" w:cs="Arial"/>
        </w:rPr>
        <w:t xml:space="preserve">  Where, due to the scale, lack of details, or illegibility of the Official Zoning Map, there is an uncertainty, contradiction, or conflict as to the intended location of any zoning district boundaries shown thereon, interpretation concerning the exact location of district boundary lines shall be determined, upon written application, to the Zoning Board of Appeal</w:t>
      </w:r>
      <w:r>
        <w:rPr>
          <w:rFonts w:ascii="Arial" w:hAnsi="Arial" w:cs="Arial"/>
        </w:rPr>
        <w:t xml:space="preserve">s. The Zoning Board of Appeals </w:t>
      </w:r>
      <w:r w:rsidRPr="00F805E6">
        <w:rPr>
          <w:rFonts w:ascii="Arial" w:hAnsi="Arial" w:cs="Arial"/>
        </w:rPr>
        <w:t xml:space="preserve"> shall apply the following standards</w:t>
      </w:r>
      <w:r w:rsidRPr="00B004ED">
        <w:rPr>
          <w:rFonts w:ascii="Arial" w:hAnsi="Arial" w:cs="Arial"/>
        </w:rPr>
        <w:t xml:space="preserve"> </w:t>
      </w:r>
      <w:r w:rsidRPr="00F805E6">
        <w:rPr>
          <w:rFonts w:ascii="Arial" w:hAnsi="Arial" w:cs="Arial"/>
        </w:rPr>
        <w:t>in arriving at a decision on such matters:</w:t>
      </w:r>
    </w:p>
    <w:p w14:paraId="16F821D4" w14:textId="77777777" w:rsidR="00644473" w:rsidRPr="00F805E6" w:rsidRDefault="00644473" w:rsidP="008F0CCC">
      <w:pPr>
        <w:ind w:left="720" w:right="54" w:hanging="360"/>
        <w:rPr>
          <w:rFonts w:ascii="Arial" w:hAnsi="Arial" w:cs="Arial"/>
        </w:rPr>
      </w:pPr>
      <w:r w:rsidRPr="00F805E6">
        <w:rPr>
          <w:rFonts w:ascii="Arial" w:hAnsi="Arial" w:cs="Arial"/>
        </w:rPr>
        <w:t>1.</w:t>
      </w:r>
      <w:r w:rsidRPr="00F805E6">
        <w:rPr>
          <w:rFonts w:ascii="Arial" w:hAnsi="Arial" w:cs="Arial"/>
        </w:rPr>
        <w:tab/>
        <w:t>Boundaries indicated as approximately following roads or highway shall be construed as following the center lines of said roads or highways.</w:t>
      </w:r>
    </w:p>
    <w:p w14:paraId="48368AFF" w14:textId="77777777" w:rsidR="00644473" w:rsidRPr="00F805E6" w:rsidRDefault="00644473" w:rsidP="008F0CCC">
      <w:pPr>
        <w:ind w:left="720" w:right="54" w:hanging="360"/>
        <w:rPr>
          <w:rFonts w:ascii="Arial" w:hAnsi="Arial" w:cs="Arial"/>
        </w:rPr>
      </w:pPr>
      <w:r w:rsidRPr="00F805E6">
        <w:rPr>
          <w:rFonts w:ascii="Arial" w:hAnsi="Arial" w:cs="Arial"/>
        </w:rPr>
        <w:t>2.</w:t>
      </w:r>
      <w:r w:rsidRPr="00F805E6">
        <w:rPr>
          <w:rFonts w:ascii="Arial" w:hAnsi="Arial" w:cs="Arial"/>
        </w:rPr>
        <w:tab/>
        <w:t>Boundaries indicated as approximately following section lines, quarter section lines, quarter-quarter section lines, or lot lines shall be construed as following such lines.</w:t>
      </w:r>
    </w:p>
    <w:p w14:paraId="6F7F2F54" w14:textId="77777777" w:rsidR="00644473" w:rsidRPr="00F805E6" w:rsidRDefault="00644473" w:rsidP="008F0CCC">
      <w:pPr>
        <w:ind w:left="720" w:right="54" w:hanging="360"/>
        <w:rPr>
          <w:rFonts w:ascii="Arial" w:hAnsi="Arial" w:cs="Arial"/>
        </w:rPr>
      </w:pPr>
      <w:r w:rsidRPr="00F805E6">
        <w:rPr>
          <w:rFonts w:ascii="Arial" w:hAnsi="Arial" w:cs="Arial"/>
        </w:rPr>
        <w:lastRenderedPageBreak/>
        <w:t>3.</w:t>
      </w:r>
      <w:r w:rsidRPr="00F805E6">
        <w:rPr>
          <w:rFonts w:ascii="Arial" w:hAnsi="Arial" w:cs="Arial"/>
        </w:rPr>
        <w:tab/>
        <w:t>Boundaries indicated as approximately following Township boundary lines shall be construed as following such boundary lines.</w:t>
      </w:r>
    </w:p>
    <w:p w14:paraId="7D47896C" w14:textId="77777777" w:rsidR="00644473" w:rsidRPr="00F805E6" w:rsidRDefault="00644473" w:rsidP="008F0CCC">
      <w:pPr>
        <w:ind w:left="720" w:right="54" w:hanging="360"/>
        <w:rPr>
          <w:rFonts w:ascii="Arial" w:hAnsi="Arial" w:cs="Arial"/>
        </w:rPr>
      </w:pPr>
      <w:r w:rsidRPr="00F805E6">
        <w:rPr>
          <w:rFonts w:ascii="Arial" w:hAnsi="Arial" w:cs="Arial"/>
        </w:rPr>
        <w:t>4.</w:t>
      </w:r>
      <w:r w:rsidRPr="00F805E6">
        <w:rPr>
          <w:rFonts w:ascii="Arial" w:hAnsi="Arial" w:cs="Arial"/>
        </w:rPr>
        <w:tab/>
        <w:t>Boundaries indicated as approximately following railroad lines shall be construed to be midway between the main tracks.</w:t>
      </w:r>
    </w:p>
    <w:p w14:paraId="3C6FE141" w14:textId="77777777" w:rsidR="00644473" w:rsidRPr="00F805E6" w:rsidRDefault="00644473" w:rsidP="008F0CCC">
      <w:pPr>
        <w:ind w:left="720" w:right="54" w:hanging="360"/>
        <w:rPr>
          <w:rFonts w:ascii="Arial" w:hAnsi="Arial" w:cs="Arial"/>
        </w:rPr>
      </w:pPr>
      <w:r w:rsidRPr="00F805E6">
        <w:rPr>
          <w:rFonts w:ascii="Arial" w:hAnsi="Arial" w:cs="Arial"/>
        </w:rPr>
        <w:t>5.</w:t>
      </w:r>
      <w:r w:rsidRPr="00F805E6">
        <w:rPr>
          <w:rFonts w:ascii="Arial" w:hAnsi="Arial" w:cs="Arial"/>
        </w:rPr>
        <w:tab/>
        <w:t>Boundaries indicated as approximately parallel to the center lines of streets or highways shall be construed as being parallel thereto and at such distance there from as indicated on the Official Zoning Map. If no distance is given, such dimension shall be determined by the use of the scale shown on the Official Zoning Map.</w:t>
      </w:r>
    </w:p>
    <w:p w14:paraId="2B215F8B" w14:textId="77777777" w:rsidR="00644473" w:rsidRPr="00F805E6" w:rsidRDefault="00644473" w:rsidP="008F0CCC">
      <w:pPr>
        <w:ind w:left="720" w:right="54" w:hanging="360"/>
        <w:rPr>
          <w:rFonts w:ascii="Arial" w:hAnsi="Arial" w:cs="Arial"/>
        </w:rPr>
      </w:pPr>
      <w:r w:rsidRPr="00F805E6">
        <w:rPr>
          <w:rFonts w:ascii="Arial" w:hAnsi="Arial" w:cs="Arial"/>
        </w:rPr>
        <w:t>6.</w:t>
      </w:r>
      <w:r w:rsidRPr="00F805E6">
        <w:rPr>
          <w:rFonts w:ascii="Arial" w:hAnsi="Arial" w:cs="Arial"/>
        </w:rPr>
        <w:tab/>
        <w:t xml:space="preserve">Boundaries following the shoreline of a stream, lake, or other body of water shall be construed </w:t>
      </w:r>
      <w:r>
        <w:rPr>
          <w:rFonts w:ascii="Arial" w:hAnsi="Arial" w:cs="Arial"/>
        </w:rPr>
        <w:t>to follow such shorelines. I</w:t>
      </w:r>
      <w:r w:rsidRPr="00F805E6">
        <w:rPr>
          <w:rFonts w:ascii="Arial" w:hAnsi="Arial" w:cs="Arial"/>
        </w:rPr>
        <w:t>n the e</w:t>
      </w:r>
      <w:r>
        <w:rPr>
          <w:rFonts w:ascii="Arial" w:hAnsi="Arial" w:cs="Arial"/>
        </w:rPr>
        <w:t>vent of change in the shoreline, the boundary</w:t>
      </w:r>
      <w:r w:rsidRPr="00F805E6">
        <w:rPr>
          <w:rFonts w:ascii="Arial" w:hAnsi="Arial" w:cs="Arial"/>
        </w:rPr>
        <w:t xml:space="preserve"> shall be construed as m</w:t>
      </w:r>
      <w:r>
        <w:rPr>
          <w:rFonts w:ascii="Arial" w:hAnsi="Arial" w:cs="Arial"/>
        </w:rPr>
        <w:t>oving with the actual shoreline. B</w:t>
      </w:r>
      <w:r w:rsidRPr="00F805E6">
        <w:rPr>
          <w:rFonts w:ascii="Arial" w:hAnsi="Arial" w:cs="Arial"/>
        </w:rPr>
        <w:t xml:space="preserve">oundaries indicated as approximately following the centerlines of streams, canals, or other water </w:t>
      </w:r>
      <w:r>
        <w:rPr>
          <w:rFonts w:ascii="Arial" w:hAnsi="Arial" w:cs="Arial"/>
        </w:rPr>
        <w:t xml:space="preserve">courses </w:t>
      </w:r>
      <w:r w:rsidRPr="00F805E6">
        <w:rPr>
          <w:rFonts w:ascii="Arial" w:hAnsi="Arial" w:cs="Arial"/>
        </w:rPr>
        <w:t>shall be construed to follow such centerlines.</w:t>
      </w:r>
    </w:p>
    <w:p w14:paraId="3A5B24AC" w14:textId="77777777" w:rsidR="00644473" w:rsidRPr="00F805E6" w:rsidRDefault="00644473" w:rsidP="008F0CCC">
      <w:pPr>
        <w:ind w:left="720" w:right="54" w:hanging="360"/>
        <w:rPr>
          <w:rFonts w:ascii="Arial" w:hAnsi="Arial" w:cs="Arial"/>
        </w:rPr>
      </w:pPr>
      <w:r w:rsidRPr="00F805E6">
        <w:rPr>
          <w:rFonts w:ascii="Arial" w:hAnsi="Arial" w:cs="Arial"/>
        </w:rPr>
        <w:t>7.</w:t>
      </w:r>
      <w:r w:rsidRPr="00F805E6">
        <w:rPr>
          <w:rFonts w:ascii="Arial" w:hAnsi="Arial" w:cs="Arial"/>
        </w:rPr>
        <w:tab/>
        <w:t>Where the application of the aforesaid rules leaves a reasonable doubt as to the boundaries between two (2) districts, the regulations of the more restrictive district shall govern.</w:t>
      </w:r>
      <w:r>
        <w:rPr>
          <w:rFonts w:ascii="Arial" w:hAnsi="Arial" w:cs="Arial"/>
        </w:rPr>
        <w:t xml:space="preserve"> The “more restrictive district” shall refer to the district that places greater restrictions on development based on such factors as authorized uses, setbacks, lot coverage, and related development standards. </w:t>
      </w:r>
    </w:p>
    <w:p w14:paraId="559AB7C5" w14:textId="77777777" w:rsidR="00644473" w:rsidRPr="00F805E6" w:rsidRDefault="00644473" w:rsidP="008F0CCC">
      <w:pPr>
        <w:ind w:right="54"/>
        <w:rPr>
          <w:rFonts w:ascii="Arial" w:hAnsi="Arial" w:cs="Arial"/>
        </w:rPr>
      </w:pPr>
    </w:p>
    <w:p w14:paraId="2B88DFE0" w14:textId="77777777" w:rsidR="00644473" w:rsidRPr="00981A0C" w:rsidRDefault="00644473" w:rsidP="008F0CCC">
      <w:pPr>
        <w:ind w:left="-180" w:right="54"/>
        <w:rPr>
          <w:rFonts w:ascii="Arial" w:hAnsi="Arial" w:cs="Arial"/>
          <w:b/>
          <w:bCs/>
          <w:sz w:val="22"/>
          <w:szCs w:val="22"/>
        </w:rPr>
      </w:pPr>
      <w:r w:rsidRPr="00981A0C">
        <w:rPr>
          <w:rFonts w:ascii="Arial" w:hAnsi="Arial" w:cs="Arial"/>
          <w:b/>
          <w:bCs/>
          <w:sz w:val="22"/>
          <w:szCs w:val="22"/>
        </w:rPr>
        <w:t>Section  3.5    Permitted Uses in Zoning Districts</w:t>
      </w:r>
    </w:p>
    <w:p w14:paraId="3D017003" w14:textId="77777777" w:rsidR="00644473" w:rsidRPr="00F805E6" w:rsidRDefault="00644473" w:rsidP="008F0CCC">
      <w:pPr>
        <w:ind w:left="720" w:right="54" w:hanging="360"/>
        <w:rPr>
          <w:rFonts w:ascii="Arial" w:hAnsi="Arial" w:cs="Arial"/>
          <w:sz w:val="8"/>
          <w:szCs w:val="8"/>
        </w:rPr>
      </w:pPr>
    </w:p>
    <w:p w14:paraId="7B33028C" w14:textId="77777777" w:rsidR="00644473" w:rsidRPr="00F805E6" w:rsidRDefault="00644473" w:rsidP="008F0CCC">
      <w:pPr>
        <w:ind w:right="54"/>
        <w:rPr>
          <w:rFonts w:ascii="Arial" w:hAnsi="Arial" w:cs="Arial"/>
        </w:rPr>
      </w:pPr>
      <w:r w:rsidRPr="00F805E6">
        <w:rPr>
          <w:rFonts w:ascii="Arial" w:hAnsi="Arial" w:cs="Arial"/>
          <w:b/>
          <w:bCs/>
        </w:rPr>
        <w:t>A.  Compliance with Zoning Regulations:</w:t>
      </w:r>
      <w:r w:rsidRPr="00F805E6">
        <w:rPr>
          <w:rFonts w:ascii="Arial" w:hAnsi="Arial" w:cs="Arial"/>
        </w:rPr>
        <w:t xml:space="preserve">  Except as may otherwise be provided in this Ordinance, every building and structure erected, every use of any lot, building, or structure established, every structural alteration or relocation of an existing building or structure</w:t>
      </w:r>
      <w:r>
        <w:rPr>
          <w:rFonts w:ascii="Arial" w:hAnsi="Arial" w:cs="Arial"/>
        </w:rPr>
        <w:t>,</w:t>
      </w:r>
      <w:r w:rsidRPr="00F805E6">
        <w:rPr>
          <w:rFonts w:ascii="Arial" w:hAnsi="Arial" w:cs="Arial"/>
        </w:rPr>
        <w:t xml:space="preserve"> occurring, and every enlargement of, or addition to an existing use, building and structure occurring after the effective date of this Ordinance</w:t>
      </w:r>
      <w:r>
        <w:rPr>
          <w:rFonts w:ascii="Arial" w:hAnsi="Arial" w:cs="Arial"/>
        </w:rPr>
        <w:t>,</w:t>
      </w:r>
      <w:r w:rsidRPr="00F805E6">
        <w:rPr>
          <w:rFonts w:ascii="Arial" w:hAnsi="Arial" w:cs="Arial"/>
        </w:rPr>
        <w:t xml:space="preserve"> shall be subject to all regulations of this Ordinance which are applicable in the Zoning District in which such use, building, or structure shall be located. Whenever any fill is placed in any lake or stream, the land thus created shall automatically and without further governmental action thenceforth acquire and be subject to the same zoning regulations as are applicable for lands to which the same shall attach or be adjacent.</w:t>
      </w:r>
    </w:p>
    <w:p w14:paraId="6EF59E6E" w14:textId="77777777" w:rsidR="00644473" w:rsidRPr="00F805E6" w:rsidRDefault="00644473" w:rsidP="008F0CCC">
      <w:pPr>
        <w:ind w:left="720" w:right="54" w:hanging="360"/>
        <w:rPr>
          <w:rFonts w:ascii="Arial" w:hAnsi="Arial" w:cs="Arial"/>
          <w:sz w:val="8"/>
          <w:szCs w:val="8"/>
        </w:rPr>
      </w:pPr>
    </w:p>
    <w:p w14:paraId="5FCBDF9D" w14:textId="77777777" w:rsidR="00644473" w:rsidRPr="00F805E6" w:rsidRDefault="00644473" w:rsidP="008F0CCC">
      <w:pPr>
        <w:ind w:right="54"/>
        <w:rPr>
          <w:rFonts w:ascii="Arial" w:hAnsi="Arial" w:cs="Arial"/>
        </w:rPr>
      </w:pPr>
      <w:r w:rsidRPr="00F805E6">
        <w:rPr>
          <w:rFonts w:ascii="Arial" w:hAnsi="Arial" w:cs="Arial"/>
          <w:b/>
          <w:bCs/>
        </w:rPr>
        <w:t xml:space="preserve">B.  Uses Permitted in Each Zoning District: </w:t>
      </w:r>
      <w:r>
        <w:rPr>
          <w:rFonts w:ascii="Arial" w:hAnsi="Arial" w:cs="Arial"/>
        </w:rPr>
        <w:t>Tables 3-2 and 3</w:t>
      </w:r>
      <w:r w:rsidRPr="00F805E6">
        <w:rPr>
          <w:rFonts w:ascii="Arial" w:hAnsi="Arial" w:cs="Arial"/>
        </w:rPr>
        <w:t>-3 identify the principal land uses permitted in each of the dis</w:t>
      </w:r>
      <w:r>
        <w:rPr>
          <w:rFonts w:ascii="Arial" w:hAnsi="Arial" w:cs="Arial"/>
        </w:rPr>
        <w:t>tricts enumerated in Section 3.</w:t>
      </w:r>
      <w:r w:rsidRPr="00F805E6">
        <w:rPr>
          <w:rFonts w:ascii="Arial" w:hAnsi="Arial" w:cs="Arial"/>
        </w:rPr>
        <w:t>1. No land use shall be established on a lot or parcel exc</w:t>
      </w:r>
      <w:r>
        <w:rPr>
          <w:rFonts w:ascii="Arial" w:hAnsi="Arial" w:cs="Arial"/>
        </w:rPr>
        <w:t>ept in conformance with Tables 3-2 and 3</w:t>
      </w:r>
      <w:r w:rsidRPr="00F805E6">
        <w:rPr>
          <w:rFonts w:ascii="Arial" w:hAnsi="Arial" w:cs="Arial"/>
        </w:rPr>
        <w:t>-3. In order to insure all possible benefits and protection for the zoning districts in this Ordinance, the Table</w:t>
      </w:r>
      <w:r>
        <w:rPr>
          <w:rFonts w:ascii="Arial" w:hAnsi="Arial" w:cs="Arial"/>
        </w:rPr>
        <w:t>s delineate</w:t>
      </w:r>
      <w:r w:rsidRPr="00F805E6">
        <w:rPr>
          <w:rFonts w:ascii="Arial" w:hAnsi="Arial" w:cs="Arial"/>
        </w:rPr>
        <w:t xml:space="preserve"> whether a land use permitted in a particular District is a “Use Permitted by Right” or a “Special Land Use”.</w:t>
      </w:r>
    </w:p>
    <w:p w14:paraId="2B4E7B67" w14:textId="77777777" w:rsidR="00644473" w:rsidRPr="00F805E6" w:rsidRDefault="00644473" w:rsidP="008F0CCC">
      <w:pPr>
        <w:ind w:left="720" w:right="54" w:hanging="360"/>
        <w:rPr>
          <w:rFonts w:ascii="Arial" w:hAnsi="Arial" w:cs="Arial"/>
        </w:rPr>
      </w:pPr>
      <w:r w:rsidRPr="00F805E6">
        <w:rPr>
          <w:rFonts w:ascii="Arial" w:hAnsi="Arial" w:cs="Arial"/>
        </w:rPr>
        <w:t>1.</w:t>
      </w:r>
      <w:r w:rsidRPr="00F805E6">
        <w:rPr>
          <w:rFonts w:ascii="Arial" w:hAnsi="Arial" w:cs="Arial"/>
        </w:rPr>
        <w:tab/>
      </w:r>
      <w:r w:rsidRPr="00F805E6">
        <w:rPr>
          <w:rFonts w:ascii="Arial" w:hAnsi="Arial" w:cs="Arial"/>
          <w:u w:val="single"/>
        </w:rPr>
        <w:t>Uses Permitted by Right</w:t>
      </w:r>
      <w:r w:rsidRPr="00F805E6">
        <w:rPr>
          <w:rFonts w:ascii="Arial" w:hAnsi="Arial" w:cs="Arial"/>
        </w:rPr>
        <w:t>: Uses permitted by right are the primary uses and structures specified for which the District has been established</w:t>
      </w:r>
      <w:r>
        <w:rPr>
          <w:rFonts w:ascii="Arial" w:hAnsi="Arial" w:cs="Arial"/>
        </w:rPr>
        <w:t>, and are subject to plot plan or site plan approval</w:t>
      </w:r>
      <w:r w:rsidRPr="00F805E6">
        <w:rPr>
          <w:rFonts w:ascii="Arial" w:hAnsi="Arial" w:cs="Arial"/>
        </w:rPr>
        <w:t>.</w:t>
      </w:r>
    </w:p>
    <w:p w14:paraId="7CE0F16F" w14:textId="77777777" w:rsidR="00644473" w:rsidRPr="00F805E6" w:rsidRDefault="00644473" w:rsidP="008F0CCC">
      <w:pPr>
        <w:ind w:left="720" w:right="54" w:hanging="360"/>
        <w:rPr>
          <w:rFonts w:ascii="Arial" w:hAnsi="Arial" w:cs="Arial"/>
        </w:rPr>
      </w:pPr>
      <w:r w:rsidRPr="00F805E6">
        <w:rPr>
          <w:rFonts w:ascii="Arial" w:hAnsi="Arial" w:cs="Arial"/>
        </w:rPr>
        <w:t>2.</w:t>
      </w:r>
      <w:r w:rsidRPr="00F805E6">
        <w:rPr>
          <w:rFonts w:ascii="Arial" w:hAnsi="Arial" w:cs="Arial"/>
        </w:rPr>
        <w:tab/>
      </w:r>
      <w:r w:rsidRPr="00F805E6">
        <w:rPr>
          <w:rFonts w:ascii="Arial" w:hAnsi="Arial" w:cs="Arial"/>
          <w:u w:val="single"/>
        </w:rPr>
        <w:t>Special Land Uses</w:t>
      </w:r>
      <w:r w:rsidRPr="00F805E6">
        <w:rPr>
          <w:rFonts w:ascii="Arial" w:hAnsi="Arial" w:cs="Arial"/>
        </w:rPr>
        <w:t>:  Special land us</w:t>
      </w:r>
      <w:r>
        <w:rPr>
          <w:rFonts w:ascii="Arial" w:hAnsi="Arial" w:cs="Arial"/>
        </w:rPr>
        <w:t>es are uses and structures that</w:t>
      </w:r>
      <w:r w:rsidRPr="00F805E6">
        <w:rPr>
          <w:rFonts w:ascii="Arial" w:hAnsi="Arial" w:cs="Arial"/>
        </w:rPr>
        <w:t xml:space="preserve"> have been generally accepted as reasonably compatible with the primary uses and structures permitted in the District, but could present potential injurious effects upon the primary uses and structures within the District or ar</w:t>
      </w:r>
      <w:r>
        <w:rPr>
          <w:rFonts w:ascii="Arial" w:hAnsi="Arial" w:cs="Arial"/>
        </w:rPr>
        <w:t>e otherwise unique in character</w:t>
      </w:r>
      <w:r w:rsidRPr="00F805E6">
        <w:rPr>
          <w:rFonts w:ascii="Arial" w:hAnsi="Arial" w:cs="Arial"/>
        </w:rPr>
        <w:t xml:space="preserve"> and therefore require special consideration in relation to the welfare of adjacent properties and to the Township as a whole. All such uses shall be subject to a public hearing</w:t>
      </w:r>
      <w:r>
        <w:rPr>
          <w:rFonts w:ascii="Arial" w:hAnsi="Arial" w:cs="Arial"/>
        </w:rPr>
        <w:t xml:space="preserve"> and site plan approval</w:t>
      </w:r>
      <w:r w:rsidRPr="00F805E6">
        <w:rPr>
          <w:rFonts w:ascii="Arial" w:hAnsi="Arial" w:cs="Arial"/>
        </w:rPr>
        <w:t xml:space="preserve">. See Article </w:t>
      </w:r>
      <w:r>
        <w:rPr>
          <w:rFonts w:ascii="Arial" w:hAnsi="Arial" w:cs="Arial"/>
        </w:rPr>
        <w:t>1</w:t>
      </w:r>
      <w:r w:rsidRPr="00F805E6">
        <w:rPr>
          <w:rFonts w:ascii="Arial" w:hAnsi="Arial" w:cs="Arial"/>
        </w:rPr>
        <w:t>5, Procedures for Special Land Uses.</w:t>
      </w:r>
    </w:p>
    <w:p w14:paraId="5C9B396A" w14:textId="77777777" w:rsidR="00644473" w:rsidRPr="00F805E6" w:rsidRDefault="00644473" w:rsidP="008F0CCC">
      <w:pPr>
        <w:ind w:left="720" w:right="54" w:hanging="360"/>
        <w:rPr>
          <w:rFonts w:ascii="Arial" w:hAnsi="Arial" w:cs="Arial"/>
          <w:sz w:val="8"/>
          <w:szCs w:val="8"/>
        </w:rPr>
      </w:pPr>
    </w:p>
    <w:p w14:paraId="49F68EB8" w14:textId="77777777" w:rsidR="00644473" w:rsidRPr="00F805E6" w:rsidRDefault="00644473" w:rsidP="008F0CCC">
      <w:pPr>
        <w:ind w:right="54"/>
        <w:rPr>
          <w:rFonts w:ascii="Arial" w:hAnsi="Arial" w:cs="Arial"/>
        </w:rPr>
      </w:pPr>
      <w:r w:rsidRPr="00F805E6">
        <w:rPr>
          <w:rFonts w:ascii="Arial" w:hAnsi="Arial" w:cs="Arial"/>
          <w:b/>
          <w:bCs/>
        </w:rPr>
        <w:t>C.  Accessory Uses:</w:t>
      </w:r>
      <w:r w:rsidRPr="00F805E6">
        <w:rPr>
          <w:rFonts w:ascii="Arial" w:hAnsi="Arial" w:cs="Arial"/>
        </w:rPr>
        <w:t xml:space="preserve">  Unless otherwise specified in this Ordinance, accessory uses </w:t>
      </w:r>
      <w:r>
        <w:rPr>
          <w:rFonts w:ascii="Arial" w:hAnsi="Arial" w:cs="Arial"/>
        </w:rPr>
        <w:t>which are clearly incidental to</w:t>
      </w:r>
      <w:r w:rsidRPr="00F805E6">
        <w:rPr>
          <w:rFonts w:ascii="Arial" w:hAnsi="Arial" w:cs="Arial"/>
        </w:rPr>
        <w:t xml:space="preserve"> and customarily associated with th</w:t>
      </w:r>
      <w:r>
        <w:rPr>
          <w:rFonts w:ascii="Arial" w:hAnsi="Arial" w:cs="Arial"/>
        </w:rPr>
        <w:t>e principal use of the property</w:t>
      </w:r>
      <w:r w:rsidRPr="00F805E6">
        <w:rPr>
          <w:rFonts w:ascii="Arial" w:hAnsi="Arial" w:cs="Arial"/>
        </w:rPr>
        <w:t xml:space="preserve"> are permitted in all Districts and shall conform to all applicable standards of this Or</w:t>
      </w:r>
      <w:r>
        <w:rPr>
          <w:rFonts w:ascii="Arial" w:hAnsi="Arial" w:cs="Arial"/>
        </w:rPr>
        <w:t>dinance, including Section 20.20.8</w:t>
      </w:r>
      <w:r w:rsidRPr="00F805E6">
        <w:rPr>
          <w:rFonts w:ascii="Arial" w:hAnsi="Arial" w:cs="Arial"/>
        </w:rPr>
        <w:t xml:space="preserve"> (Accessory Uses, Buildings, and Structures).</w:t>
      </w:r>
    </w:p>
    <w:p w14:paraId="12CE0250" w14:textId="77777777" w:rsidR="00644473" w:rsidRPr="00F805E6" w:rsidRDefault="00644473" w:rsidP="008F0CCC">
      <w:pPr>
        <w:ind w:left="720" w:right="54" w:hanging="360"/>
        <w:rPr>
          <w:rFonts w:ascii="Arial" w:hAnsi="Arial" w:cs="Arial"/>
          <w:sz w:val="8"/>
          <w:szCs w:val="8"/>
        </w:rPr>
      </w:pPr>
    </w:p>
    <w:p w14:paraId="043B65E6" w14:textId="77777777" w:rsidR="00644473" w:rsidRPr="00F805E6" w:rsidRDefault="00644473" w:rsidP="008F0CCC">
      <w:pPr>
        <w:ind w:right="54"/>
        <w:rPr>
          <w:rFonts w:ascii="Arial" w:hAnsi="Arial" w:cs="Arial"/>
        </w:rPr>
      </w:pPr>
      <w:r w:rsidRPr="00F805E6">
        <w:rPr>
          <w:rFonts w:ascii="Arial" w:hAnsi="Arial" w:cs="Arial"/>
          <w:b/>
          <w:bCs/>
        </w:rPr>
        <w:t>D.  Prohibited Uses:</w:t>
      </w:r>
      <w:r w:rsidRPr="00F805E6">
        <w:rPr>
          <w:rFonts w:ascii="Arial" w:hAnsi="Arial" w:cs="Arial"/>
        </w:rPr>
        <w:t xml:space="preserve">  Any use of land not specifically permitted is prohibited</w:t>
      </w:r>
      <w:r>
        <w:rPr>
          <w:rFonts w:ascii="Arial" w:hAnsi="Arial" w:cs="Arial"/>
        </w:rPr>
        <w:t>, including any use of land not specifically identified in Tables 3-2 and 3-3</w:t>
      </w:r>
      <w:r w:rsidRPr="00F805E6">
        <w:rPr>
          <w:rFonts w:ascii="Arial" w:hAnsi="Arial" w:cs="Arial"/>
        </w:rPr>
        <w:t xml:space="preserve">. </w:t>
      </w:r>
      <w:r>
        <w:rPr>
          <w:rFonts w:ascii="Arial" w:hAnsi="Arial" w:cs="Arial"/>
        </w:rPr>
        <w:t>The</w:t>
      </w:r>
      <w:r w:rsidRPr="00F805E6">
        <w:rPr>
          <w:rFonts w:ascii="Arial" w:hAnsi="Arial" w:cs="Arial"/>
        </w:rPr>
        <w:t xml:space="preserve"> Planning Commission may be petitioned to initiate an amendment to the Ordinance to </w:t>
      </w:r>
      <w:r>
        <w:rPr>
          <w:rFonts w:ascii="Arial" w:hAnsi="Arial" w:cs="Arial"/>
        </w:rPr>
        <w:t xml:space="preserve">authorize an otherwise prohibited use </w:t>
      </w:r>
      <w:r w:rsidRPr="00F805E6">
        <w:rPr>
          <w:rFonts w:ascii="Arial" w:hAnsi="Arial" w:cs="Arial"/>
        </w:rPr>
        <w:t xml:space="preserve">and </w:t>
      </w:r>
      <w:r>
        <w:rPr>
          <w:rFonts w:ascii="Arial" w:hAnsi="Arial" w:cs="Arial"/>
        </w:rPr>
        <w:t>standards</w:t>
      </w:r>
      <w:r w:rsidRPr="00F805E6">
        <w:rPr>
          <w:rFonts w:ascii="Arial" w:hAnsi="Arial" w:cs="Arial"/>
        </w:rPr>
        <w:t xml:space="preserve"> that will apply for that use. If the </w:t>
      </w:r>
      <w:r>
        <w:rPr>
          <w:rFonts w:ascii="Arial" w:hAnsi="Arial" w:cs="Arial"/>
        </w:rPr>
        <w:t xml:space="preserve">Township Board approves such an amendment, </w:t>
      </w:r>
      <w:r w:rsidRPr="00F805E6">
        <w:rPr>
          <w:rFonts w:ascii="Arial" w:hAnsi="Arial" w:cs="Arial"/>
        </w:rPr>
        <w:t>then an application can be processed to establish that use.</w:t>
      </w:r>
    </w:p>
    <w:p w14:paraId="75C0C9D2" w14:textId="77777777" w:rsidR="00644473" w:rsidRPr="00F805E6" w:rsidRDefault="00644473" w:rsidP="009C0A75">
      <w:pPr>
        <w:ind w:right="54"/>
        <w:jc w:val="both"/>
        <w:rPr>
          <w:rFonts w:ascii="Arial" w:hAnsi="Arial" w:cs="Arial"/>
        </w:rPr>
      </w:pPr>
    </w:p>
    <w:p w14:paraId="000B7002" w14:textId="77777777" w:rsidR="00644473" w:rsidRPr="00F805E6" w:rsidRDefault="00644473" w:rsidP="009C0A75">
      <w:pPr>
        <w:ind w:right="54"/>
        <w:jc w:val="both"/>
        <w:rPr>
          <w:rFonts w:ascii="Arial" w:hAnsi="Arial" w:cs="Arial"/>
        </w:rPr>
      </w:pPr>
    </w:p>
    <w:p w14:paraId="51D4B3CC" w14:textId="77777777" w:rsidR="00644473" w:rsidRPr="00F805E6" w:rsidRDefault="00644473" w:rsidP="009C0A75">
      <w:pPr>
        <w:ind w:right="54"/>
        <w:jc w:val="both"/>
        <w:rPr>
          <w:rFonts w:ascii="Arial" w:hAnsi="Arial" w:cs="Arial"/>
        </w:rPr>
      </w:pPr>
    </w:p>
    <w:p w14:paraId="6802865B" w14:textId="77777777" w:rsidR="00644473" w:rsidRPr="00F805E6" w:rsidRDefault="00644473" w:rsidP="009C0A75">
      <w:pPr>
        <w:ind w:right="54"/>
        <w:jc w:val="center"/>
        <w:rPr>
          <w:rFonts w:ascii="Arial" w:hAnsi="Arial" w:cs="Arial"/>
          <w:i/>
          <w:iCs/>
        </w:rPr>
      </w:pPr>
      <w:r w:rsidRPr="00F805E6">
        <w:rPr>
          <w:rFonts w:ascii="Arial" w:hAnsi="Arial" w:cs="Arial"/>
          <w:i/>
          <w:iCs/>
        </w:rPr>
        <w:t>Balance of Page Blank</w:t>
      </w:r>
    </w:p>
    <w:p w14:paraId="43E93217" w14:textId="77777777" w:rsidR="00644473" w:rsidRPr="00E22C77" w:rsidRDefault="00644473" w:rsidP="008F0CCC">
      <w:pPr>
        <w:ind w:left="-180"/>
        <w:rPr>
          <w:rFonts w:ascii="Arial" w:hAnsi="Arial" w:cs="Arial"/>
          <w:b/>
          <w:bCs/>
          <w:sz w:val="22"/>
          <w:szCs w:val="22"/>
        </w:rPr>
      </w:pPr>
      <w:r w:rsidRPr="00F805E6">
        <w:rPr>
          <w:rFonts w:ascii="Arial" w:hAnsi="Arial" w:cs="Arial"/>
        </w:rPr>
        <w:br w:type="page"/>
      </w:r>
      <w:r w:rsidRPr="00E22C77">
        <w:rPr>
          <w:rFonts w:ascii="Arial" w:hAnsi="Arial" w:cs="Arial"/>
          <w:b/>
          <w:bCs/>
          <w:sz w:val="22"/>
          <w:szCs w:val="22"/>
        </w:rPr>
        <w:lastRenderedPageBreak/>
        <w:t>Section  3.6    Site Development Requirements of Zoning Districts</w:t>
      </w:r>
    </w:p>
    <w:p w14:paraId="64337ECF" w14:textId="77777777" w:rsidR="00644473" w:rsidRPr="00F805E6" w:rsidRDefault="00644473" w:rsidP="008F0CCC">
      <w:pPr>
        <w:ind w:left="720" w:hanging="360"/>
        <w:rPr>
          <w:rFonts w:ascii="Arial" w:hAnsi="Arial" w:cs="Arial"/>
          <w:sz w:val="8"/>
          <w:szCs w:val="8"/>
        </w:rPr>
      </w:pPr>
    </w:p>
    <w:p w14:paraId="2694BEF7" w14:textId="77777777" w:rsidR="00644473" w:rsidRPr="00F805E6" w:rsidRDefault="00644473" w:rsidP="008F0CCC">
      <w:pPr>
        <w:rPr>
          <w:rFonts w:ascii="Arial" w:hAnsi="Arial" w:cs="Arial"/>
        </w:rPr>
      </w:pPr>
      <w:r w:rsidRPr="00F805E6">
        <w:rPr>
          <w:rFonts w:ascii="Arial" w:hAnsi="Arial" w:cs="Arial"/>
          <w:b/>
          <w:bCs/>
        </w:rPr>
        <w:t>A.</w:t>
      </w:r>
      <w:r w:rsidRPr="00F805E6">
        <w:rPr>
          <w:rFonts w:ascii="Arial" w:hAnsi="Arial" w:cs="Arial"/>
        </w:rPr>
        <w:t xml:space="preserve">  All land uses shall comply with the site development requirements of the District in which it is l</w:t>
      </w:r>
      <w:r>
        <w:rPr>
          <w:rFonts w:ascii="Arial" w:hAnsi="Arial" w:cs="Arial"/>
        </w:rPr>
        <w:t>ocated, as delineated in Table 3</w:t>
      </w:r>
      <w:r w:rsidRPr="00F805E6">
        <w:rPr>
          <w:rFonts w:ascii="Arial" w:hAnsi="Arial" w:cs="Arial"/>
        </w:rPr>
        <w:t xml:space="preserve">-4, </w:t>
      </w:r>
      <w:r>
        <w:rPr>
          <w:rFonts w:ascii="Arial" w:hAnsi="Arial" w:cs="Arial"/>
        </w:rPr>
        <w:t xml:space="preserve">in addition to </w:t>
      </w:r>
      <w:r w:rsidRPr="00F805E6">
        <w:rPr>
          <w:rFonts w:ascii="Arial" w:hAnsi="Arial" w:cs="Arial"/>
        </w:rPr>
        <w:t>all other applicable site development provisions of this Ordinance</w:t>
      </w:r>
      <w:r>
        <w:rPr>
          <w:rFonts w:ascii="Arial" w:hAnsi="Arial" w:cs="Arial"/>
        </w:rPr>
        <w:t xml:space="preserve"> including, but not limited to</w:t>
      </w:r>
      <w:r w:rsidRPr="00F805E6">
        <w:rPr>
          <w:rFonts w:ascii="Arial" w:hAnsi="Arial" w:cs="Arial"/>
        </w:rPr>
        <w:t xml:space="preserve">: </w:t>
      </w:r>
    </w:p>
    <w:p w14:paraId="336ED58F" w14:textId="77777777" w:rsidR="00644473" w:rsidRPr="00F805E6" w:rsidRDefault="00644473" w:rsidP="008F0CCC">
      <w:pPr>
        <w:ind w:left="720" w:hanging="360"/>
        <w:rPr>
          <w:rFonts w:ascii="Arial" w:hAnsi="Arial" w:cs="Arial"/>
        </w:rPr>
      </w:pPr>
      <w:r>
        <w:rPr>
          <w:rFonts w:ascii="Arial" w:hAnsi="Arial" w:cs="Arial"/>
        </w:rPr>
        <w:t>1.</w:t>
      </w:r>
      <w:r>
        <w:rPr>
          <w:rFonts w:ascii="Arial" w:hAnsi="Arial" w:cs="Arial"/>
        </w:rPr>
        <w:tab/>
        <w:t>Article 7</w:t>
      </w:r>
      <w:r w:rsidRPr="00F805E6">
        <w:rPr>
          <w:rFonts w:ascii="Arial" w:hAnsi="Arial" w:cs="Arial"/>
        </w:rPr>
        <w:t xml:space="preserve">:  Standards </w:t>
      </w:r>
      <w:r>
        <w:rPr>
          <w:rFonts w:ascii="Arial" w:hAnsi="Arial" w:cs="Arial"/>
        </w:rPr>
        <w:t xml:space="preserve">and Regulations </w:t>
      </w:r>
      <w:r w:rsidRPr="00F805E6">
        <w:rPr>
          <w:rFonts w:ascii="Arial" w:hAnsi="Arial" w:cs="Arial"/>
        </w:rPr>
        <w:t xml:space="preserve">for Specific Land Uses. </w:t>
      </w:r>
    </w:p>
    <w:p w14:paraId="3E03A1E5" w14:textId="77777777" w:rsidR="00644473" w:rsidRPr="00F805E6" w:rsidRDefault="00644473" w:rsidP="008F0CCC">
      <w:pPr>
        <w:ind w:left="720" w:hanging="360"/>
        <w:rPr>
          <w:rFonts w:ascii="Arial" w:hAnsi="Arial" w:cs="Arial"/>
        </w:rPr>
      </w:pPr>
      <w:r>
        <w:rPr>
          <w:rFonts w:ascii="Arial" w:hAnsi="Arial" w:cs="Arial"/>
        </w:rPr>
        <w:t>2.</w:t>
      </w:r>
      <w:r>
        <w:rPr>
          <w:rFonts w:ascii="Arial" w:hAnsi="Arial" w:cs="Arial"/>
        </w:rPr>
        <w:tab/>
        <w:t>Article 9</w:t>
      </w:r>
      <w:r w:rsidRPr="00F805E6">
        <w:rPr>
          <w:rFonts w:ascii="Arial" w:hAnsi="Arial" w:cs="Arial"/>
        </w:rPr>
        <w:t>:  Signs</w:t>
      </w:r>
      <w:r>
        <w:rPr>
          <w:rFonts w:ascii="Arial" w:hAnsi="Arial" w:cs="Arial"/>
        </w:rPr>
        <w:t>.</w:t>
      </w:r>
    </w:p>
    <w:p w14:paraId="2C66AAF4" w14:textId="77777777" w:rsidR="00644473" w:rsidRPr="00F805E6" w:rsidRDefault="00644473" w:rsidP="008F0CCC">
      <w:pPr>
        <w:ind w:left="720" w:hanging="360"/>
        <w:rPr>
          <w:rFonts w:ascii="Arial" w:hAnsi="Arial" w:cs="Arial"/>
        </w:rPr>
      </w:pPr>
      <w:r>
        <w:rPr>
          <w:rFonts w:ascii="Arial" w:hAnsi="Arial" w:cs="Arial"/>
        </w:rPr>
        <w:t>3.</w:t>
      </w:r>
      <w:r>
        <w:rPr>
          <w:rFonts w:ascii="Arial" w:hAnsi="Arial" w:cs="Arial"/>
        </w:rPr>
        <w:tab/>
        <w:t>Article 10</w:t>
      </w:r>
      <w:r w:rsidRPr="00F805E6">
        <w:rPr>
          <w:rFonts w:ascii="Arial" w:hAnsi="Arial" w:cs="Arial"/>
        </w:rPr>
        <w:t>:  Off-Street Parking and Loading</w:t>
      </w:r>
      <w:r>
        <w:rPr>
          <w:rFonts w:ascii="Arial" w:hAnsi="Arial" w:cs="Arial"/>
        </w:rPr>
        <w:t>.</w:t>
      </w:r>
    </w:p>
    <w:p w14:paraId="79B92788" w14:textId="77777777" w:rsidR="00644473" w:rsidRPr="00F805E6" w:rsidRDefault="00644473" w:rsidP="008F0CCC">
      <w:pPr>
        <w:ind w:left="720" w:hanging="360"/>
        <w:rPr>
          <w:rFonts w:ascii="Arial" w:hAnsi="Arial" w:cs="Arial"/>
        </w:rPr>
      </w:pPr>
      <w:r>
        <w:rPr>
          <w:rFonts w:ascii="Arial" w:hAnsi="Arial" w:cs="Arial"/>
        </w:rPr>
        <w:t>4.</w:t>
      </w:r>
      <w:r>
        <w:rPr>
          <w:rFonts w:ascii="Arial" w:hAnsi="Arial" w:cs="Arial"/>
        </w:rPr>
        <w:tab/>
        <w:t>Article 11</w:t>
      </w:r>
      <w:r w:rsidRPr="00F805E6">
        <w:rPr>
          <w:rFonts w:ascii="Arial" w:hAnsi="Arial" w:cs="Arial"/>
        </w:rPr>
        <w:t>:  Landscaping and Screening</w:t>
      </w:r>
      <w:r>
        <w:rPr>
          <w:rFonts w:ascii="Arial" w:hAnsi="Arial" w:cs="Arial"/>
        </w:rPr>
        <w:t>.</w:t>
      </w:r>
    </w:p>
    <w:p w14:paraId="4F2E84E4" w14:textId="77777777" w:rsidR="00644473" w:rsidRPr="00F805E6" w:rsidRDefault="00644473" w:rsidP="008F0CCC">
      <w:pPr>
        <w:ind w:left="720" w:hanging="360"/>
        <w:rPr>
          <w:rFonts w:ascii="Arial" w:hAnsi="Arial" w:cs="Arial"/>
        </w:rPr>
      </w:pPr>
      <w:r>
        <w:rPr>
          <w:rFonts w:ascii="Arial" w:hAnsi="Arial" w:cs="Arial"/>
        </w:rPr>
        <w:t>5.</w:t>
      </w:r>
      <w:r>
        <w:rPr>
          <w:rFonts w:ascii="Arial" w:hAnsi="Arial" w:cs="Arial"/>
        </w:rPr>
        <w:tab/>
        <w:t>Article 12</w:t>
      </w:r>
      <w:r w:rsidRPr="00F805E6">
        <w:rPr>
          <w:rFonts w:ascii="Arial" w:hAnsi="Arial" w:cs="Arial"/>
        </w:rPr>
        <w:t>:  Environmental Standards</w:t>
      </w:r>
      <w:r>
        <w:rPr>
          <w:rFonts w:ascii="Arial" w:hAnsi="Arial" w:cs="Arial"/>
        </w:rPr>
        <w:t>.</w:t>
      </w:r>
    </w:p>
    <w:p w14:paraId="46ACFBAA" w14:textId="77777777" w:rsidR="00644473" w:rsidRDefault="00644473" w:rsidP="008F0CCC">
      <w:pPr>
        <w:ind w:left="720" w:hanging="360"/>
        <w:rPr>
          <w:rFonts w:ascii="Arial" w:hAnsi="Arial" w:cs="Arial"/>
        </w:rPr>
      </w:pPr>
      <w:r>
        <w:rPr>
          <w:rFonts w:ascii="Arial" w:hAnsi="Arial" w:cs="Arial"/>
        </w:rPr>
        <w:t>6.</w:t>
      </w:r>
      <w:r>
        <w:rPr>
          <w:rFonts w:ascii="Arial" w:hAnsi="Arial" w:cs="Arial"/>
        </w:rPr>
        <w:tab/>
        <w:t>Article 13:  Access and Private Roads.</w:t>
      </w:r>
    </w:p>
    <w:p w14:paraId="753F849E" w14:textId="77777777" w:rsidR="00644473" w:rsidRPr="00F805E6" w:rsidRDefault="00644473" w:rsidP="008F0CCC">
      <w:pPr>
        <w:ind w:left="720" w:hanging="360"/>
        <w:rPr>
          <w:rFonts w:ascii="Arial" w:hAnsi="Arial" w:cs="Arial"/>
        </w:rPr>
      </w:pPr>
      <w:r>
        <w:rPr>
          <w:rFonts w:ascii="Arial" w:hAnsi="Arial" w:cs="Arial"/>
        </w:rPr>
        <w:t>7.</w:t>
      </w:r>
      <w:r>
        <w:rPr>
          <w:rFonts w:ascii="Arial" w:hAnsi="Arial" w:cs="Arial"/>
        </w:rPr>
        <w:tab/>
        <w:t>Article 20</w:t>
      </w:r>
      <w:r w:rsidRPr="00F805E6">
        <w:rPr>
          <w:rFonts w:ascii="Arial" w:hAnsi="Arial" w:cs="Arial"/>
        </w:rPr>
        <w:t xml:space="preserve">:  </w:t>
      </w:r>
      <w:r>
        <w:rPr>
          <w:rFonts w:ascii="Arial" w:hAnsi="Arial" w:cs="Arial"/>
        </w:rPr>
        <w:t xml:space="preserve">Supplemental </w:t>
      </w:r>
      <w:r w:rsidRPr="00F805E6">
        <w:rPr>
          <w:rFonts w:ascii="Arial" w:hAnsi="Arial" w:cs="Arial"/>
        </w:rPr>
        <w:t xml:space="preserve">Provisions. </w:t>
      </w:r>
    </w:p>
    <w:p w14:paraId="20CF95C4" w14:textId="77777777" w:rsidR="00644473" w:rsidRPr="00F805E6" w:rsidRDefault="00644473" w:rsidP="008F0CCC">
      <w:pPr>
        <w:ind w:left="720" w:hanging="360"/>
        <w:rPr>
          <w:rFonts w:ascii="Arial" w:hAnsi="Arial" w:cs="Arial"/>
          <w:sz w:val="8"/>
          <w:szCs w:val="8"/>
        </w:rPr>
      </w:pPr>
    </w:p>
    <w:p w14:paraId="56B13720" w14:textId="77777777" w:rsidR="00644473" w:rsidRPr="00F805E6" w:rsidRDefault="00715B93" w:rsidP="008F0CCC">
      <w:pPr>
        <w:rPr>
          <w:rFonts w:ascii="Arial" w:hAnsi="Arial" w:cs="Arial"/>
        </w:rPr>
      </w:pPr>
      <w:r>
        <w:rPr>
          <w:rFonts w:ascii="Arial" w:hAnsi="Arial" w:cs="Arial"/>
          <w:b/>
          <w:bCs/>
        </w:rPr>
        <w:t>B</w:t>
      </w:r>
      <w:r w:rsidR="00644473" w:rsidRPr="00F805E6">
        <w:rPr>
          <w:rFonts w:ascii="Arial" w:hAnsi="Arial" w:cs="Arial"/>
          <w:b/>
          <w:bCs/>
        </w:rPr>
        <w:t>.</w:t>
      </w:r>
      <w:r w:rsidR="00644473" w:rsidRPr="00F805E6">
        <w:rPr>
          <w:rFonts w:ascii="Arial" w:hAnsi="Arial" w:cs="Arial"/>
        </w:rPr>
        <w:t xml:space="preserve">  No part of a setback area, yard, or other open space required about or in connection with any use, building or structure, for the purpose of complying with this Ordinance, shall be included as part of a setback area, yard, or other open space similarly required for any other use, building or structure.</w:t>
      </w:r>
    </w:p>
    <w:p w14:paraId="679CA5EF" w14:textId="77777777" w:rsidR="00644473" w:rsidRPr="00F805E6" w:rsidRDefault="00644473" w:rsidP="008F0CCC">
      <w:pPr>
        <w:ind w:left="720" w:hanging="360"/>
        <w:rPr>
          <w:rFonts w:ascii="Arial" w:hAnsi="Arial" w:cs="Arial"/>
          <w:sz w:val="8"/>
          <w:szCs w:val="8"/>
        </w:rPr>
      </w:pPr>
    </w:p>
    <w:p w14:paraId="7F969D75" w14:textId="77777777" w:rsidR="00644473" w:rsidRPr="00F805E6" w:rsidRDefault="00715B93" w:rsidP="008F0CCC">
      <w:pPr>
        <w:rPr>
          <w:rFonts w:ascii="Arial" w:hAnsi="Arial" w:cs="Arial"/>
        </w:rPr>
      </w:pPr>
      <w:r>
        <w:rPr>
          <w:rFonts w:ascii="Arial" w:hAnsi="Arial" w:cs="Arial"/>
          <w:b/>
          <w:bCs/>
        </w:rPr>
        <w:t>C</w:t>
      </w:r>
      <w:r w:rsidR="00644473" w:rsidRPr="00F805E6">
        <w:rPr>
          <w:rFonts w:ascii="Arial" w:hAnsi="Arial" w:cs="Arial"/>
          <w:b/>
          <w:bCs/>
        </w:rPr>
        <w:t>.</w:t>
      </w:r>
      <w:r w:rsidR="00644473" w:rsidRPr="00F805E6">
        <w:rPr>
          <w:rFonts w:ascii="Arial" w:hAnsi="Arial" w:cs="Arial"/>
        </w:rPr>
        <w:t xml:space="preserve">  No setback area or lot existing at the time of adoption of this Ordinance shall be reduced in dimensions or area below the minimum requirements set forth herein. Yards or lots created after the effective date of this Ordinance shall meet at least the minimum requirements established herein, including lot size and lot width.</w:t>
      </w:r>
    </w:p>
    <w:p w14:paraId="50239753" w14:textId="77777777" w:rsidR="00644473" w:rsidRPr="00F805E6" w:rsidRDefault="00644473" w:rsidP="008F0CCC">
      <w:pPr>
        <w:ind w:left="720" w:hanging="360"/>
        <w:rPr>
          <w:rFonts w:ascii="Arial" w:hAnsi="Arial" w:cs="Arial"/>
          <w:sz w:val="8"/>
          <w:szCs w:val="8"/>
        </w:rPr>
      </w:pPr>
    </w:p>
    <w:p w14:paraId="007134E1" w14:textId="77777777" w:rsidR="00644473" w:rsidRPr="00F805E6" w:rsidRDefault="00715B93" w:rsidP="008F0CCC">
      <w:pPr>
        <w:rPr>
          <w:rFonts w:ascii="Arial" w:hAnsi="Arial" w:cs="Arial"/>
        </w:rPr>
      </w:pPr>
      <w:r>
        <w:rPr>
          <w:rFonts w:ascii="Arial" w:hAnsi="Arial" w:cs="Arial"/>
          <w:b/>
          <w:bCs/>
        </w:rPr>
        <w:t>D</w:t>
      </w:r>
      <w:r w:rsidR="00644473" w:rsidRPr="00F805E6">
        <w:rPr>
          <w:rFonts w:ascii="Arial" w:hAnsi="Arial" w:cs="Arial"/>
          <w:b/>
          <w:bCs/>
        </w:rPr>
        <w:t>.</w:t>
      </w:r>
      <w:r w:rsidR="00644473" w:rsidRPr="00F805E6">
        <w:rPr>
          <w:rFonts w:ascii="Arial" w:hAnsi="Arial" w:cs="Arial"/>
        </w:rPr>
        <w:t xml:space="preserve">  No portion of one lot, once established and/or improved with a building or structure, shall be used in the creation of another lot unless each lot resulting from each such reduction, division, or sale, shall conform to all of the requirements established herein.</w:t>
      </w:r>
    </w:p>
    <w:p w14:paraId="12065A88" w14:textId="77777777" w:rsidR="00644473" w:rsidRPr="00F805E6" w:rsidRDefault="00644473" w:rsidP="008F0CCC">
      <w:pPr>
        <w:ind w:left="720" w:hanging="360"/>
        <w:rPr>
          <w:rFonts w:ascii="Arial" w:hAnsi="Arial" w:cs="Arial"/>
          <w:sz w:val="8"/>
          <w:szCs w:val="8"/>
        </w:rPr>
      </w:pPr>
    </w:p>
    <w:p w14:paraId="18CBCF21" w14:textId="77777777" w:rsidR="00644473" w:rsidRPr="00715B93" w:rsidRDefault="00715B93" w:rsidP="008F0CCC">
      <w:pPr>
        <w:rPr>
          <w:rFonts w:ascii="Arial" w:hAnsi="Arial" w:cs="Arial"/>
          <w:b/>
          <w:u w:val="single"/>
        </w:rPr>
      </w:pPr>
      <w:r>
        <w:rPr>
          <w:rFonts w:ascii="Arial" w:hAnsi="Arial" w:cs="Arial"/>
          <w:b/>
          <w:bCs/>
        </w:rPr>
        <w:t>E</w:t>
      </w:r>
      <w:r w:rsidR="00644473" w:rsidRPr="00F805E6">
        <w:rPr>
          <w:rFonts w:ascii="Arial" w:hAnsi="Arial" w:cs="Arial"/>
          <w:b/>
          <w:bCs/>
        </w:rPr>
        <w:t>.</w:t>
      </w:r>
      <w:r w:rsidR="00644473" w:rsidRPr="00F805E6">
        <w:rPr>
          <w:rFonts w:ascii="Arial" w:hAnsi="Arial" w:cs="Arial"/>
        </w:rPr>
        <w:t xml:space="preserve">  Wherever any provision of this Ordinance imposes more stringent requirements, regulations, restrictions or limitations than are imposed or required by the provisions of </w:t>
      </w:r>
      <w:r w:rsidR="00644473">
        <w:rPr>
          <w:rFonts w:ascii="Arial" w:hAnsi="Arial" w:cs="Arial"/>
        </w:rPr>
        <w:t>any other law or ordinance,</w:t>
      </w:r>
      <w:r w:rsidR="00644473" w:rsidRPr="00F805E6">
        <w:rPr>
          <w:rFonts w:ascii="Arial" w:hAnsi="Arial" w:cs="Arial"/>
        </w:rPr>
        <w:t xml:space="preserve"> the provisions of this Ordinance shall govern. Whenever the provisions of any other law or ordinance impose more stringent requirements than are imposed or required by this Ordinance, the provisions of such law or ordinance shall govern.</w:t>
      </w:r>
      <w:r>
        <w:rPr>
          <w:rFonts w:ascii="Arial" w:hAnsi="Arial" w:cs="Arial"/>
        </w:rPr>
        <w:t xml:space="preserve">  </w:t>
      </w:r>
      <w:r w:rsidRPr="00715B93">
        <w:rPr>
          <w:rFonts w:ascii="Arial" w:hAnsi="Arial" w:cs="Arial"/>
          <w:b/>
          <w:u w:val="single"/>
        </w:rPr>
        <w:t>(Amended by Ordinance XXXXI-2 9-25-14)</w:t>
      </w:r>
      <w:r>
        <w:rPr>
          <w:rFonts w:ascii="Arial" w:hAnsi="Arial" w:cs="Arial"/>
          <w:b/>
          <w:u w:val="single"/>
        </w:rPr>
        <w:t xml:space="preserve"> (C to B, D to C, E to D and F to E)</w:t>
      </w:r>
    </w:p>
    <w:p w14:paraId="5DD5DB0C" w14:textId="77777777" w:rsidR="00644473" w:rsidRPr="00F805E6" w:rsidRDefault="00644473" w:rsidP="008F0CCC">
      <w:pPr>
        <w:rPr>
          <w:rFonts w:ascii="Arial" w:hAnsi="Arial" w:cs="Arial"/>
        </w:rPr>
      </w:pPr>
    </w:p>
    <w:p w14:paraId="70414A70" w14:textId="77777777" w:rsidR="00644473" w:rsidRPr="00B00618" w:rsidRDefault="00644473" w:rsidP="008F0CCC">
      <w:pPr>
        <w:ind w:left="-180"/>
        <w:rPr>
          <w:rFonts w:ascii="Arial" w:hAnsi="Arial" w:cs="Arial"/>
          <w:b/>
          <w:bCs/>
          <w:sz w:val="22"/>
          <w:szCs w:val="22"/>
        </w:rPr>
      </w:pPr>
      <w:r w:rsidRPr="00B00618">
        <w:rPr>
          <w:rFonts w:ascii="Arial" w:hAnsi="Arial" w:cs="Arial"/>
          <w:b/>
          <w:bCs/>
          <w:sz w:val="22"/>
          <w:szCs w:val="22"/>
        </w:rPr>
        <w:t>Section  3.7    Special District Provisions</w:t>
      </w:r>
    </w:p>
    <w:p w14:paraId="13D1A293" w14:textId="77777777" w:rsidR="00644473" w:rsidRPr="00B00618" w:rsidRDefault="00644473" w:rsidP="008F0CCC">
      <w:pPr>
        <w:ind w:left="720" w:hanging="360"/>
        <w:rPr>
          <w:rFonts w:ascii="Arial" w:hAnsi="Arial" w:cs="Arial"/>
          <w:sz w:val="8"/>
          <w:szCs w:val="8"/>
        </w:rPr>
      </w:pPr>
    </w:p>
    <w:p w14:paraId="6C56ACDA" w14:textId="77777777" w:rsidR="00644473" w:rsidRPr="00F805E6" w:rsidRDefault="00644473" w:rsidP="008F0CCC">
      <w:pPr>
        <w:rPr>
          <w:rFonts w:ascii="Arial" w:hAnsi="Arial" w:cs="Arial"/>
          <w:b/>
          <w:bCs/>
        </w:rPr>
      </w:pPr>
      <w:r>
        <w:rPr>
          <w:rFonts w:ascii="Arial" w:hAnsi="Arial" w:cs="Arial"/>
          <w:b/>
          <w:bCs/>
        </w:rPr>
        <w:t>A</w:t>
      </w:r>
      <w:r w:rsidRPr="00F805E6">
        <w:rPr>
          <w:rFonts w:ascii="Arial" w:hAnsi="Arial" w:cs="Arial"/>
          <w:b/>
          <w:bCs/>
        </w:rPr>
        <w:t xml:space="preserve">. </w:t>
      </w:r>
      <w:r>
        <w:rPr>
          <w:rFonts w:ascii="Arial" w:hAnsi="Arial" w:cs="Arial"/>
          <w:b/>
          <w:bCs/>
        </w:rPr>
        <w:t xml:space="preserve"> </w:t>
      </w:r>
      <w:r w:rsidRPr="00F805E6">
        <w:rPr>
          <w:rFonts w:ascii="Arial" w:hAnsi="Arial" w:cs="Arial"/>
          <w:b/>
          <w:bCs/>
        </w:rPr>
        <w:t>Manufactured</w:t>
      </w:r>
      <w:r>
        <w:rPr>
          <w:rFonts w:ascii="Arial" w:hAnsi="Arial" w:cs="Arial"/>
          <w:b/>
          <w:bCs/>
        </w:rPr>
        <w:t xml:space="preserve"> Housing Community District (R-MHC</w:t>
      </w:r>
      <w:r w:rsidRPr="00F805E6">
        <w:rPr>
          <w:rFonts w:ascii="Arial" w:hAnsi="Arial" w:cs="Arial"/>
          <w:b/>
          <w:bCs/>
        </w:rPr>
        <w:t>)</w:t>
      </w:r>
    </w:p>
    <w:p w14:paraId="54322406" w14:textId="77777777" w:rsidR="00644473" w:rsidRPr="00F805E6" w:rsidRDefault="00644473" w:rsidP="008F0CCC">
      <w:pPr>
        <w:ind w:left="720" w:hanging="360"/>
        <w:rPr>
          <w:rFonts w:ascii="Arial" w:hAnsi="Arial" w:cs="Arial"/>
        </w:rPr>
      </w:pPr>
      <w:r w:rsidRPr="00F805E6">
        <w:rPr>
          <w:rFonts w:ascii="Arial" w:hAnsi="Arial" w:cs="Arial"/>
        </w:rPr>
        <w:t>1.</w:t>
      </w:r>
      <w:r w:rsidRPr="00F805E6">
        <w:rPr>
          <w:rFonts w:ascii="Arial" w:hAnsi="Arial" w:cs="Arial"/>
        </w:rPr>
        <w:tab/>
        <w:t xml:space="preserve">Pursuant to Section 11 of Public Act 96 of 1987, as amended, the Michigan Mobile Home Commission Act, a preliminary plan shall be submitted to the Township for review by the Planning Commission. The preliminary plan shall include the location, layout, general design, and general description of the project. The preliminary plan shall not include detailed construction plans. In preparing the preliminary plan and when reviewing the plan, the developer and Planning Commission shall generally follow the procedures and requirements in Article </w:t>
      </w:r>
      <w:r>
        <w:rPr>
          <w:rFonts w:ascii="Arial" w:hAnsi="Arial" w:cs="Arial"/>
        </w:rPr>
        <w:t>1</w:t>
      </w:r>
      <w:r w:rsidRPr="00F805E6">
        <w:rPr>
          <w:rFonts w:ascii="Arial" w:hAnsi="Arial" w:cs="Arial"/>
        </w:rPr>
        <w:t>4 of this Ordinance, except where said procedures and requirements are superseded by the requirements in P.A. 96 of 1987, as amended, or the Mobile Home Commission Rules. Pursuant to Section 11 of Public Act 96 of 1987, as amended, the Planning Commission shall take action of the preliminary plan within sixty (60) days after the Township receives the preliminary plan.</w:t>
      </w:r>
    </w:p>
    <w:p w14:paraId="229CEBB3" w14:textId="77777777" w:rsidR="00644473" w:rsidRPr="00F805E6" w:rsidRDefault="00644473" w:rsidP="008F0CCC">
      <w:pPr>
        <w:ind w:left="720" w:hanging="360"/>
        <w:rPr>
          <w:rFonts w:ascii="Arial" w:hAnsi="Arial" w:cs="Arial"/>
        </w:rPr>
      </w:pPr>
      <w:r w:rsidRPr="00F805E6">
        <w:rPr>
          <w:rFonts w:ascii="Arial" w:hAnsi="Arial" w:cs="Arial"/>
        </w:rPr>
        <w:t>2.</w:t>
      </w:r>
      <w:r w:rsidRPr="00F805E6">
        <w:rPr>
          <w:rFonts w:ascii="Arial" w:hAnsi="Arial" w:cs="Arial"/>
        </w:rPr>
        <w:tab/>
        <w:t xml:space="preserve">All manufactured housing communities shall be constructed and maintained in accordance with P.A. 96 of 1987, as amended, and the rules and regulations promulgated by the Mobile Home Commission pursuant to the authority vested in the Mobile Home Commission by such Act. The construction of a </w:t>
      </w:r>
      <w:r>
        <w:rPr>
          <w:rFonts w:ascii="Arial" w:hAnsi="Arial" w:cs="Arial"/>
        </w:rPr>
        <w:t>manufactured housing community</w:t>
      </w:r>
      <w:r w:rsidRPr="00F805E6">
        <w:rPr>
          <w:rFonts w:ascii="Arial" w:hAnsi="Arial" w:cs="Arial"/>
        </w:rPr>
        <w:t xml:space="preserve"> shall not be initiated, nor shall a </w:t>
      </w:r>
      <w:r>
        <w:rPr>
          <w:rFonts w:ascii="Arial" w:hAnsi="Arial" w:cs="Arial"/>
        </w:rPr>
        <w:t>manufactured housing community</w:t>
      </w:r>
      <w:r w:rsidRPr="00F805E6">
        <w:rPr>
          <w:rFonts w:ascii="Arial" w:hAnsi="Arial" w:cs="Arial"/>
        </w:rPr>
        <w:t xml:space="preserve"> be inhabited or operated until all necessary permits have been acquired from the Michigan Department of </w:t>
      </w:r>
      <w:r>
        <w:rPr>
          <w:rFonts w:ascii="Arial" w:hAnsi="Arial" w:cs="Arial"/>
        </w:rPr>
        <w:t xml:space="preserve">Labor and Economic Growth </w:t>
      </w:r>
      <w:r w:rsidRPr="00F805E6">
        <w:rPr>
          <w:rFonts w:ascii="Arial" w:hAnsi="Arial" w:cs="Arial"/>
        </w:rPr>
        <w:t xml:space="preserve">and all other agencies pursuant to the Mobile Home Commission Act. </w:t>
      </w:r>
    </w:p>
    <w:p w14:paraId="790AEC9E" w14:textId="77777777" w:rsidR="00644473" w:rsidRPr="00F805E6" w:rsidRDefault="00644473" w:rsidP="008F0CCC">
      <w:pPr>
        <w:ind w:left="720" w:hanging="360"/>
        <w:rPr>
          <w:rFonts w:ascii="Arial" w:hAnsi="Arial" w:cs="Arial"/>
        </w:rPr>
      </w:pPr>
      <w:r w:rsidRPr="00F805E6">
        <w:rPr>
          <w:rFonts w:ascii="Arial" w:hAnsi="Arial" w:cs="Arial"/>
        </w:rPr>
        <w:t>3.</w:t>
      </w:r>
      <w:r w:rsidRPr="00F805E6">
        <w:rPr>
          <w:rFonts w:ascii="Arial" w:hAnsi="Arial" w:cs="Arial"/>
        </w:rPr>
        <w:tab/>
        <w:t>In addition to complying with the provisions of P.A. 96 of 1987, as amended, and the rules and regulations promulgated by the Mobile Home Commission, the following standards and provisions shall apply:</w:t>
      </w:r>
    </w:p>
    <w:p w14:paraId="33246B40" w14:textId="77777777" w:rsidR="00644473" w:rsidRPr="00F805E6" w:rsidRDefault="00644473" w:rsidP="008F0CCC">
      <w:pPr>
        <w:ind w:left="1440" w:hanging="360"/>
        <w:rPr>
          <w:rFonts w:ascii="Arial" w:hAnsi="Arial" w:cs="Arial"/>
        </w:rPr>
      </w:pPr>
      <w:r w:rsidRPr="00F805E6">
        <w:rPr>
          <w:rFonts w:ascii="Arial" w:hAnsi="Arial" w:cs="Arial"/>
        </w:rPr>
        <w:t>a.</w:t>
      </w:r>
      <w:r w:rsidRPr="00F805E6">
        <w:rPr>
          <w:rFonts w:ascii="Arial" w:hAnsi="Arial" w:cs="Arial"/>
        </w:rPr>
        <w:tab/>
        <w:t>Minimum Parcel Size: Ten (10) acres.</w:t>
      </w:r>
    </w:p>
    <w:p w14:paraId="173347DA" w14:textId="77777777" w:rsidR="00644473" w:rsidRPr="00F805E6" w:rsidRDefault="00644473" w:rsidP="008F0CCC">
      <w:pPr>
        <w:ind w:left="1440" w:hanging="360"/>
        <w:rPr>
          <w:rFonts w:ascii="Arial" w:hAnsi="Arial" w:cs="Arial"/>
        </w:rPr>
      </w:pPr>
      <w:r w:rsidRPr="00F805E6">
        <w:rPr>
          <w:rFonts w:ascii="Arial" w:hAnsi="Arial" w:cs="Arial"/>
        </w:rPr>
        <w:t>b.</w:t>
      </w:r>
      <w:r w:rsidRPr="00F805E6">
        <w:rPr>
          <w:rFonts w:ascii="Arial" w:hAnsi="Arial" w:cs="Arial"/>
        </w:rPr>
        <w:tab/>
        <w:t xml:space="preserve">Minimum Site Size: The </w:t>
      </w:r>
      <w:r>
        <w:rPr>
          <w:rFonts w:ascii="Arial" w:hAnsi="Arial" w:cs="Arial"/>
        </w:rPr>
        <w:t>manufactured housing community</w:t>
      </w:r>
      <w:r w:rsidRPr="00F805E6">
        <w:rPr>
          <w:rFonts w:ascii="Arial" w:hAnsi="Arial" w:cs="Arial"/>
        </w:rPr>
        <w:t xml:space="preserve"> shall be developed with sites averaging</w:t>
      </w:r>
      <w:r>
        <w:rPr>
          <w:rFonts w:ascii="Arial" w:hAnsi="Arial" w:cs="Arial"/>
        </w:rPr>
        <w:t xml:space="preserve"> a minimum of</w:t>
      </w:r>
      <w:r w:rsidRPr="00F805E6">
        <w:rPr>
          <w:rFonts w:ascii="Arial" w:hAnsi="Arial" w:cs="Arial"/>
        </w:rPr>
        <w:t xml:space="preserve"> 5,500 square feet per mobile home unit. This 5,500 square foot standard for any one site may be reduced provided that the individual site shall be equal to at least 4,400 square feet</w:t>
      </w:r>
      <w:r>
        <w:rPr>
          <w:rFonts w:ascii="Arial" w:hAnsi="Arial" w:cs="Arial"/>
        </w:rPr>
        <w:t xml:space="preserve"> and that for </w:t>
      </w:r>
      <w:r w:rsidRPr="00F805E6">
        <w:rPr>
          <w:rFonts w:ascii="Arial" w:hAnsi="Arial" w:cs="Arial"/>
        </w:rPr>
        <w:t>each square foot of land gained through the reduction of a site below 5,500 square feet, at least an equal amount of land shall be dedicated as open space.</w:t>
      </w:r>
    </w:p>
    <w:p w14:paraId="25582241" w14:textId="77777777" w:rsidR="00644473" w:rsidRPr="00F805E6" w:rsidRDefault="00644473" w:rsidP="009C0A75">
      <w:pPr>
        <w:jc w:val="center"/>
        <w:rPr>
          <w:rFonts w:ascii="Arial" w:hAnsi="Arial" w:cs="Arial"/>
          <w:b/>
          <w:bCs/>
        </w:rPr>
      </w:pPr>
      <w:r w:rsidRPr="00F805E6">
        <w:rPr>
          <w:rFonts w:ascii="Arial" w:hAnsi="Arial" w:cs="Arial"/>
        </w:rPr>
        <w:br w:type="page"/>
      </w:r>
      <w:r>
        <w:rPr>
          <w:rFonts w:ascii="Arial" w:hAnsi="Arial" w:cs="Arial"/>
          <w:b/>
          <w:bCs/>
        </w:rPr>
        <w:lastRenderedPageBreak/>
        <w:t>Table 3</w:t>
      </w:r>
      <w:r w:rsidRPr="00F805E6">
        <w:rPr>
          <w:rFonts w:ascii="Arial" w:hAnsi="Arial" w:cs="Arial"/>
          <w:b/>
          <w:bCs/>
        </w:rPr>
        <w:t>-1</w:t>
      </w:r>
    </w:p>
    <w:p w14:paraId="4126E9F6" w14:textId="77777777" w:rsidR="00644473" w:rsidRPr="00F805E6" w:rsidRDefault="00644473" w:rsidP="009C0A75">
      <w:pPr>
        <w:jc w:val="center"/>
        <w:rPr>
          <w:rFonts w:ascii="Arial" w:hAnsi="Arial" w:cs="Arial"/>
          <w:b/>
          <w:bCs/>
          <w:sz w:val="22"/>
          <w:szCs w:val="22"/>
        </w:rPr>
      </w:pPr>
      <w:r w:rsidRPr="00F805E6">
        <w:rPr>
          <w:rFonts w:ascii="Arial" w:hAnsi="Arial" w:cs="Arial"/>
          <w:b/>
          <w:bCs/>
          <w:sz w:val="22"/>
          <w:szCs w:val="22"/>
        </w:rPr>
        <w:t>PURPOSES of ZONING DISTRICTS</w:t>
      </w:r>
    </w:p>
    <w:p w14:paraId="0CEA4DC0" w14:textId="77777777" w:rsidR="00644473" w:rsidRDefault="00644473" w:rsidP="009C0A75">
      <w:pPr>
        <w:jc w:val="both"/>
        <w:rPr>
          <w:rFonts w:ascii="Arial" w:hAnsi="Arial" w:cs="Arial"/>
          <w:sz w:val="8"/>
          <w:szCs w:val="8"/>
        </w:rPr>
      </w:pPr>
    </w:p>
    <w:p w14:paraId="13B567E3" w14:textId="77777777" w:rsidR="00644473" w:rsidRPr="005B729B" w:rsidRDefault="00644473" w:rsidP="009C0A75">
      <w:pPr>
        <w:jc w:val="both"/>
        <w:rPr>
          <w:rFonts w:ascii="Arial" w:hAnsi="Arial" w:cs="Arial"/>
        </w:rPr>
      </w:pPr>
      <w:r w:rsidRPr="005B729B">
        <w:rPr>
          <w:rFonts w:ascii="Arial" w:hAnsi="Arial" w:cs="Arial"/>
        </w:rPr>
        <w:t>Table 3-1 identifies the principal purposes of the Districts of this Ordinance. Tables 3-2 and 3-3 identify the specific uses permitted in each District. Tables 3-2 and 3-3 may identify uses permitted in each District in addition to those referenced in t</w:t>
      </w:r>
      <w:r>
        <w:rPr>
          <w:rFonts w:ascii="Arial" w:hAnsi="Arial" w:cs="Arial"/>
        </w:rPr>
        <w:t>he following purpose statements</w:t>
      </w:r>
      <w:r w:rsidRPr="005B729B">
        <w:rPr>
          <w:rFonts w:ascii="Arial" w:hAnsi="Arial" w:cs="Arial"/>
        </w:rPr>
        <w:t xml:space="preserve"> where considered compatible with and/or supportive of the principal purposes of the District, including certain special land uses.</w:t>
      </w:r>
    </w:p>
    <w:p w14:paraId="315F3E97" w14:textId="77777777" w:rsidR="00644473" w:rsidRDefault="00644473" w:rsidP="009C0A75">
      <w:pPr>
        <w:jc w:val="both"/>
        <w:rPr>
          <w:rFonts w:ascii="Arial" w:hAnsi="Arial" w:cs="Arial"/>
          <w:sz w:val="8"/>
          <w:szCs w:val="8"/>
        </w:rPr>
      </w:pPr>
    </w:p>
    <w:tbl>
      <w:tblPr>
        <w:tblW w:w="0" w:type="auto"/>
        <w:tblInd w:w="-106" w:type="dxa"/>
        <w:tblLayout w:type="fixed"/>
        <w:tblLook w:val="0000" w:firstRow="0" w:lastRow="0" w:firstColumn="0" w:lastColumn="0" w:noHBand="0" w:noVBand="0"/>
      </w:tblPr>
      <w:tblGrid>
        <w:gridCol w:w="1440"/>
        <w:gridCol w:w="1170"/>
        <w:gridCol w:w="7416"/>
      </w:tblGrid>
      <w:tr w:rsidR="00644473" w:rsidRPr="00C61F81" w14:paraId="059EAACE" w14:textId="77777777">
        <w:tc>
          <w:tcPr>
            <w:tcW w:w="1440" w:type="dxa"/>
            <w:tcBorders>
              <w:top w:val="single" w:sz="12" w:space="0" w:color="auto"/>
              <w:left w:val="single" w:sz="12" w:space="0" w:color="auto"/>
              <w:bottom w:val="single" w:sz="12" w:space="0" w:color="auto"/>
              <w:right w:val="single" w:sz="6" w:space="0" w:color="auto"/>
            </w:tcBorders>
            <w:shd w:val="clear" w:color="auto" w:fill="E6E6E6"/>
          </w:tcPr>
          <w:p w14:paraId="2DF0F981" w14:textId="77777777" w:rsidR="00644473" w:rsidRPr="00C61F81" w:rsidRDefault="00644473" w:rsidP="004A7F1C">
            <w:pPr>
              <w:ind w:left="-90" w:right="-108"/>
              <w:jc w:val="center"/>
              <w:rPr>
                <w:rFonts w:ascii="Arial" w:hAnsi="Arial" w:cs="Arial"/>
                <w:b/>
                <w:bCs/>
                <w:sz w:val="22"/>
                <w:szCs w:val="22"/>
              </w:rPr>
            </w:pPr>
            <w:r w:rsidRPr="00C61F81">
              <w:rPr>
                <w:rFonts w:ascii="Arial" w:hAnsi="Arial" w:cs="Arial"/>
                <w:b/>
                <w:bCs/>
                <w:sz w:val="22"/>
                <w:szCs w:val="22"/>
              </w:rPr>
              <w:t>DISTRICT</w:t>
            </w:r>
          </w:p>
          <w:p w14:paraId="10A08AC1" w14:textId="77777777" w:rsidR="00644473" w:rsidRPr="00C61F81" w:rsidRDefault="00644473" w:rsidP="004A7F1C">
            <w:pPr>
              <w:ind w:left="-90" w:right="-108"/>
              <w:jc w:val="center"/>
              <w:rPr>
                <w:rFonts w:ascii="Arial" w:hAnsi="Arial" w:cs="Arial"/>
                <w:b/>
                <w:bCs/>
                <w:sz w:val="22"/>
                <w:szCs w:val="22"/>
              </w:rPr>
            </w:pPr>
            <w:r w:rsidRPr="00C61F81">
              <w:rPr>
                <w:rFonts w:ascii="Arial" w:hAnsi="Arial" w:cs="Arial"/>
                <w:b/>
                <w:bCs/>
                <w:sz w:val="22"/>
                <w:szCs w:val="22"/>
              </w:rPr>
              <w:t>TYPE</w:t>
            </w:r>
          </w:p>
        </w:tc>
        <w:tc>
          <w:tcPr>
            <w:tcW w:w="1170" w:type="dxa"/>
            <w:tcBorders>
              <w:top w:val="single" w:sz="12" w:space="0" w:color="auto"/>
              <w:left w:val="single" w:sz="6" w:space="0" w:color="auto"/>
              <w:bottom w:val="single" w:sz="12" w:space="0" w:color="auto"/>
              <w:right w:val="single" w:sz="6" w:space="0" w:color="auto"/>
            </w:tcBorders>
            <w:shd w:val="clear" w:color="auto" w:fill="E6E6E6"/>
          </w:tcPr>
          <w:p w14:paraId="79F7CD20" w14:textId="77777777" w:rsidR="00644473" w:rsidRPr="00C61F81" w:rsidRDefault="00644473" w:rsidP="004A7F1C">
            <w:pPr>
              <w:jc w:val="center"/>
              <w:rPr>
                <w:rFonts w:ascii="Arial" w:hAnsi="Arial" w:cs="Arial"/>
                <w:b/>
                <w:bCs/>
                <w:sz w:val="8"/>
                <w:szCs w:val="8"/>
              </w:rPr>
            </w:pPr>
          </w:p>
          <w:p w14:paraId="32853B9D" w14:textId="77777777" w:rsidR="00644473" w:rsidRPr="00C61F81" w:rsidRDefault="00644473" w:rsidP="004A7F1C">
            <w:pPr>
              <w:ind w:left="-108" w:right="-108"/>
              <w:jc w:val="center"/>
              <w:rPr>
                <w:rFonts w:ascii="Arial" w:hAnsi="Arial" w:cs="Arial"/>
                <w:b/>
                <w:bCs/>
                <w:sz w:val="22"/>
                <w:szCs w:val="22"/>
              </w:rPr>
            </w:pPr>
            <w:r w:rsidRPr="00C61F81">
              <w:rPr>
                <w:rFonts w:ascii="Arial" w:hAnsi="Arial" w:cs="Arial"/>
                <w:b/>
                <w:bCs/>
                <w:sz w:val="22"/>
                <w:szCs w:val="22"/>
              </w:rPr>
              <w:t>DISTRICT</w:t>
            </w:r>
          </w:p>
        </w:tc>
        <w:tc>
          <w:tcPr>
            <w:tcW w:w="7416" w:type="dxa"/>
            <w:tcBorders>
              <w:top w:val="single" w:sz="12" w:space="0" w:color="auto"/>
              <w:left w:val="single" w:sz="6" w:space="0" w:color="auto"/>
              <w:bottom w:val="single" w:sz="12" w:space="0" w:color="auto"/>
              <w:right w:val="single" w:sz="12" w:space="0" w:color="auto"/>
            </w:tcBorders>
            <w:shd w:val="clear" w:color="auto" w:fill="E6E6E6"/>
          </w:tcPr>
          <w:p w14:paraId="3C4CBA98" w14:textId="77777777" w:rsidR="00644473" w:rsidRPr="00C61F81" w:rsidRDefault="00644473" w:rsidP="004A7F1C">
            <w:pPr>
              <w:jc w:val="center"/>
              <w:rPr>
                <w:rFonts w:ascii="Arial" w:hAnsi="Arial" w:cs="Arial"/>
                <w:b/>
                <w:bCs/>
                <w:sz w:val="8"/>
                <w:szCs w:val="8"/>
              </w:rPr>
            </w:pPr>
          </w:p>
          <w:p w14:paraId="669F3AC6" w14:textId="77777777" w:rsidR="00644473" w:rsidRPr="00C61F81" w:rsidRDefault="00644473" w:rsidP="004A7F1C">
            <w:pPr>
              <w:jc w:val="center"/>
              <w:rPr>
                <w:rFonts w:ascii="Arial" w:hAnsi="Arial" w:cs="Arial"/>
                <w:b/>
                <w:bCs/>
                <w:sz w:val="22"/>
                <w:szCs w:val="22"/>
              </w:rPr>
            </w:pPr>
            <w:r w:rsidRPr="00C61F81">
              <w:rPr>
                <w:rFonts w:ascii="Arial" w:hAnsi="Arial" w:cs="Arial"/>
                <w:b/>
                <w:bCs/>
                <w:sz w:val="22"/>
                <w:szCs w:val="22"/>
              </w:rPr>
              <w:t>PURPOSE</w:t>
            </w:r>
          </w:p>
        </w:tc>
      </w:tr>
      <w:tr w:rsidR="00644473" w:rsidRPr="00F805E6" w14:paraId="3B79507F" w14:textId="77777777">
        <w:tc>
          <w:tcPr>
            <w:tcW w:w="1440" w:type="dxa"/>
            <w:tcBorders>
              <w:top w:val="single" w:sz="12" w:space="0" w:color="auto"/>
              <w:left w:val="single" w:sz="12" w:space="0" w:color="auto"/>
              <w:bottom w:val="single" w:sz="12" w:space="0" w:color="auto"/>
              <w:right w:val="single" w:sz="6" w:space="0" w:color="auto"/>
            </w:tcBorders>
            <w:shd w:val="clear" w:color="auto" w:fill="E6E6E6"/>
          </w:tcPr>
          <w:p w14:paraId="330B5164" w14:textId="77777777" w:rsidR="00644473" w:rsidRPr="00F805E6" w:rsidRDefault="00644473" w:rsidP="004A7F1C">
            <w:pPr>
              <w:ind w:left="-90" w:right="-108"/>
              <w:jc w:val="center"/>
              <w:rPr>
                <w:rFonts w:ascii="Arial" w:hAnsi="Arial" w:cs="Arial"/>
                <w:b/>
                <w:bCs/>
                <w:sz w:val="19"/>
                <w:szCs w:val="19"/>
              </w:rPr>
            </w:pPr>
          </w:p>
          <w:p w14:paraId="543E37C7" w14:textId="77777777" w:rsidR="00644473" w:rsidRPr="00F805E6" w:rsidRDefault="00644473" w:rsidP="004A7F1C">
            <w:pPr>
              <w:ind w:left="-90" w:right="-108"/>
              <w:jc w:val="center"/>
              <w:rPr>
                <w:rFonts w:ascii="Arial" w:hAnsi="Arial" w:cs="Arial"/>
                <w:b/>
                <w:bCs/>
                <w:sz w:val="19"/>
                <w:szCs w:val="19"/>
              </w:rPr>
            </w:pPr>
          </w:p>
          <w:p w14:paraId="71EEADF3" w14:textId="77777777" w:rsidR="00644473" w:rsidRPr="00F805E6" w:rsidRDefault="00644473" w:rsidP="004A7F1C">
            <w:pPr>
              <w:jc w:val="center"/>
              <w:rPr>
                <w:rFonts w:ascii="Arial" w:hAnsi="Arial" w:cs="Arial"/>
                <w:b/>
                <w:bCs/>
                <w:sz w:val="19"/>
                <w:szCs w:val="19"/>
              </w:rPr>
            </w:pPr>
          </w:p>
          <w:p w14:paraId="6C942941" w14:textId="77777777" w:rsidR="00644473" w:rsidRDefault="00644473" w:rsidP="004A7F1C">
            <w:pPr>
              <w:ind w:left="-90" w:right="-108"/>
              <w:jc w:val="center"/>
              <w:rPr>
                <w:rFonts w:ascii="Arial" w:hAnsi="Arial" w:cs="Arial"/>
                <w:b/>
                <w:bCs/>
              </w:rPr>
            </w:pPr>
            <w:r w:rsidRPr="00F805E6">
              <w:rPr>
                <w:rFonts w:ascii="Arial" w:hAnsi="Arial" w:cs="Arial"/>
                <w:b/>
                <w:bCs/>
              </w:rPr>
              <w:t>ALL</w:t>
            </w:r>
          </w:p>
          <w:p w14:paraId="0AFF84B3" w14:textId="77777777" w:rsidR="00644473" w:rsidRPr="00C61F81" w:rsidRDefault="00644473" w:rsidP="004A7F1C">
            <w:pPr>
              <w:ind w:left="-90" w:right="-108"/>
              <w:jc w:val="center"/>
              <w:rPr>
                <w:rFonts w:ascii="Arial" w:hAnsi="Arial" w:cs="Arial"/>
                <w:b/>
                <w:bCs/>
                <w:sz w:val="8"/>
                <w:szCs w:val="8"/>
              </w:rPr>
            </w:pPr>
          </w:p>
          <w:p w14:paraId="079271AA" w14:textId="77777777" w:rsidR="00644473" w:rsidRPr="00F805E6" w:rsidRDefault="00644473" w:rsidP="004A7F1C">
            <w:pPr>
              <w:ind w:left="-90" w:right="-108"/>
              <w:jc w:val="center"/>
              <w:rPr>
                <w:rFonts w:ascii="Arial" w:hAnsi="Arial" w:cs="Arial"/>
                <w:b/>
                <w:bCs/>
                <w:sz w:val="19"/>
                <w:szCs w:val="19"/>
              </w:rPr>
            </w:pPr>
            <w:r w:rsidRPr="00F805E6">
              <w:rPr>
                <w:rFonts w:ascii="Arial" w:hAnsi="Arial" w:cs="Arial"/>
                <w:b/>
                <w:bCs/>
              </w:rPr>
              <w:t>DISTRICTS</w:t>
            </w:r>
          </w:p>
        </w:tc>
        <w:tc>
          <w:tcPr>
            <w:tcW w:w="1170" w:type="dxa"/>
            <w:tcBorders>
              <w:top w:val="single" w:sz="12" w:space="0" w:color="auto"/>
              <w:left w:val="single" w:sz="6" w:space="0" w:color="auto"/>
              <w:right w:val="single" w:sz="6" w:space="0" w:color="auto"/>
            </w:tcBorders>
          </w:tcPr>
          <w:p w14:paraId="181F47CC" w14:textId="77777777" w:rsidR="00644473" w:rsidRPr="00C61F81" w:rsidRDefault="00644473" w:rsidP="004A7F1C">
            <w:pPr>
              <w:ind w:left="-108" w:right="-108"/>
              <w:jc w:val="center"/>
              <w:rPr>
                <w:rFonts w:ascii="Arial" w:hAnsi="Arial" w:cs="Arial"/>
                <w:b/>
                <w:bCs/>
              </w:rPr>
            </w:pPr>
          </w:p>
          <w:p w14:paraId="03122A11" w14:textId="77777777" w:rsidR="00644473" w:rsidRPr="00C61F81" w:rsidRDefault="00644473" w:rsidP="004A7F1C">
            <w:pPr>
              <w:ind w:left="-108" w:right="-108"/>
              <w:jc w:val="center"/>
              <w:rPr>
                <w:rFonts w:ascii="Arial" w:hAnsi="Arial" w:cs="Arial"/>
                <w:b/>
                <w:bCs/>
              </w:rPr>
            </w:pPr>
          </w:p>
          <w:p w14:paraId="6AE47031" w14:textId="77777777" w:rsidR="00644473" w:rsidRPr="00C61F81" w:rsidRDefault="00644473" w:rsidP="004A7F1C">
            <w:pPr>
              <w:jc w:val="center"/>
              <w:rPr>
                <w:rFonts w:ascii="Arial" w:hAnsi="Arial" w:cs="Arial"/>
                <w:b/>
                <w:bCs/>
              </w:rPr>
            </w:pPr>
          </w:p>
          <w:p w14:paraId="58B0F379" w14:textId="77777777" w:rsidR="00644473" w:rsidRPr="00C61F81" w:rsidRDefault="00644473" w:rsidP="004A7F1C">
            <w:pPr>
              <w:ind w:left="-108" w:right="-108"/>
              <w:jc w:val="center"/>
              <w:rPr>
                <w:rFonts w:ascii="Arial" w:hAnsi="Arial" w:cs="Arial"/>
                <w:b/>
                <w:bCs/>
              </w:rPr>
            </w:pPr>
            <w:r w:rsidRPr="00C61F81">
              <w:rPr>
                <w:rFonts w:ascii="Arial" w:hAnsi="Arial" w:cs="Arial"/>
                <w:b/>
                <w:bCs/>
              </w:rPr>
              <w:t>All</w:t>
            </w:r>
          </w:p>
          <w:p w14:paraId="17795A7A" w14:textId="77777777" w:rsidR="00644473" w:rsidRPr="00C61F81" w:rsidRDefault="00644473" w:rsidP="004A7F1C">
            <w:pPr>
              <w:ind w:left="-108" w:right="-108"/>
              <w:jc w:val="center"/>
              <w:rPr>
                <w:rFonts w:ascii="Arial" w:hAnsi="Arial" w:cs="Arial"/>
                <w:b/>
                <w:bCs/>
              </w:rPr>
            </w:pPr>
            <w:r w:rsidRPr="00C61F81">
              <w:rPr>
                <w:rFonts w:ascii="Arial" w:hAnsi="Arial" w:cs="Arial"/>
                <w:b/>
                <w:bCs/>
              </w:rPr>
              <w:t>Districts</w:t>
            </w:r>
          </w:p>
        </w:tc>
        <w:tc>
          <w:tcPr>
            <w:tcW w:w="7416" w:type="dxa"/>
            <w:tcBorders>
              <w:top w:val="single" w:sz="12" w:space="0" w:color="auto"/>
              <w:left w:val="single" w:sz="6" w:space="0" w:color="auto"/>
              <w:right w:val="single" w:sz="12" w:space="0" w:color="auto"/>
            </w:tcBorders>
          </w:tcPr>
          <w:p w14:paraId="2590B4EB" w14:textId="77777777" w:rsidR="00644473" w:rsidRPr="004B6B00" w:rsidRDefault="00644473" w:rsidP="004A7F1C">
            <w:pPr>
              <w:rPr>
                <w:rFonts w:ascii="Arial" w:hAnsi="Arial" w:cs="Arial"/>
                <w:b/>
                <w:bCs/>
                <w:sz w:val="19"/>
                <w:szCs w:val="19"/>
              </w:rPr>
            </w:pPr>
            <w:r w:rsidRPr="004B6B00">
              <w:rPr>
                <w:rFonts w:ascii="Arial" w:hAnsi="Arial" w:cs="Arial"/>
                <w:sz w:val="19"/>
                <w:szCs w:val="19"/>
              </w:rPr>
              <w:t xml:space="preserve">It is the purpose of all Districts to protect </w:t>
            </w:r>
            <w:r>
              <w:rPr>
                <w:rFonts w:ascii="Arial" w:hAnsi="Arial" w:cs="Arial"/>
                <w:sz w:val="19"/>
                <w:szCs w:val="19"/>
              </w:rPr>
              <w:t>important</w:t>
            </w:r>
            <w:r w:rsidRPr="004B6B00">
              <w:rPr>
                <w:rFonts w:ascii="Arial" w:hAnsi="Arial" w:cs="Arial"/>
                <w:sz w:val="19"/>
                <w:szCs w:val="19"/>
              </w:rPr>
              <w:t xml:space="preserve"> environmental resources </w:t>
            </w:r>
            <w:r>
              <w:rPr>
                <w:rFonts w:ascii="Arial" w:hAnsi="Arial" w:cs="Arial"/>
                <w:sz w:val="19"/>
                <w:szCs w:val="19"/>
              </w:rPr>
              <w:t xml:space="preserve">to the greatest extent practical including the abundant woodlands present throughout the Township; that all Districts be located in coordination with the Gerrish Township Master Plan; that uses minimize negative impacts on surrounding land uses; that all non-residential uses </w:t>
            </w:r>
            <w:r w:rsidRPr="004B6B00">
              <w:rPr>
                <w:rFonts w:ascii="Arial" w:hAnsi="Arial" w:cs="Arial"/>
                <w:sz w:val="19"/>
                <w:szCs w:val="19"/>
              </w:rPr>
              <w:t xml:space="preserve">complement the community’s character through appropriate architectural design and building scale, building materials, </w:t>
            </w:r>
            <w:r>
              <w:rPr>
                <w:rFonts w:ascii="Arial" w:hAnsi="Arial" w:cs="Arial"/>
                <w:sz w:val="19"/>
                <w:szCs w:val="19"/>
              </w:rPr>
              <w:t xml:space="preserve">setbacks, </w:t>
            </w:r>
            <w:r w:rsidRPr="004B6B00">
              <w:rPr>
                <w:rFonts w:ascii="Arial" w:hAnsi="Arial" w:cs="Arial"/>
                <w:sz w:val="19"/>
                <w:szCs w:val="19"/>
              </w:rPr>
              <w:t>signage, landscaping, buff</w:t>
            </w:r>
            <w:r>
              <w:rPr>
                <w:rFonts w:ascii="Arial" w:hAnsi="Arial" w:cs="Arial"/>
                <w:sz w:val="19"/>
                <w:szCs w:val="19"/>
              </w:rPr>
              <w:t>ering, open spaces and lighting;</w:t>
            </w:r>
            <w:r w:rsidRPr="004B6B00">
              <w:rPr>
                <w:rFonts w:ascii="Arial" w:hAnsi="Arial" w:cs="Arial"/>
                <w:sz w:val="19"/>
                <w:szCs w:val="19"/>
              </w:rPr>
              <w:t xml:space="preserve"> </w:t>
            </w:r>
            <w:r>
              <w:rPr>
                <w:rFonts w:ascii="Arial" w:hAnsi="Arial" w:cs="Arial"/>
                <w:sz w:val="19"/>
                <w:szCs w:val="19"/>
              </w:rPr>
              <w:t>that development ensure</w:t>
            </w:r>
            <w:r w:rsidRPr="004B6B00">
              <w:rPr>
                <w:rFonts w:ascii="Arial" w:hAnsi="Arial" w:cs="Arial"/>
                <w:sz w:val="19"/>
                <w:szCs w:val="19"/>
              </w:rPr>
              <w:t xml:space="preserve"> safe and effici</w:t>
            </w:r>
            <w:r>
              <w:rPr>
                <w:rFonts w:ascii="Arial" w:hAnsi="Arial" w:cs="Arial"/>
                <w:sz w:val="19"/>
                <w:szCs w:val="19"/>
              </w:rPr>
              <w:t>ent vehicular travel and access</w:t>
            </w:r>
            <w:r w:rsidRPr="004B6B00">
              <w:rPr>
                <w:rFonts w:ascii="Arial" w:hAnsi="Arial" w:cs="Arial"/>
                <w:sz w:val="19"/>
                <w:szCs w:val="19"/>
              </w:rPr>
              <w:t xml:space="preserve"> and minimizes congestion, turning con</w:t>
            </w:r>
            <w:r>
              <w:rPr>
                <w:rFonts w:ascii="Arial" w:hAnsi="Arial" w:cs="Arial"/>
                <w:sz w:val="19"/>
                <w:szCs w:val="19"/>
              </w:rPr>
              <w:t xml:space="preserve">flicts, and pedestrian hazards; and </w:t>
            </w:r>
            <w:r w:rsidRPr="004B6B00">
              <w:rPr>
                <w:rFonts w:ascii="Arial" w:hAnsi="Arial" w:cs="Arial"/>
                <w:sz w:val="19"/>
                <w:szCs w:val="19"/>
              </w:rPr>
              <w:t xml:space="preserve">that </w:t>
            </w:r>
            <w:r>
              <w:rPr>
                <w:rFonts w:ascii="Arial" w:hAnsi="Arial" w:cs="Arial"/>
                <w:sz w:val="19"/>
                <w:szCs w:val="19"/>
              </w:rPr>
              <w:t xml:space="preserve">each use </w:t>
            </w:r>
            <w:r w:rsidRPr="004B6B00">
              <w:rPr>
                <w:rFonts w:ascii="Arial" w:hAnsi="Arial" w:cs="Arial"/>
                <w:sz w:val="19"/>
                <w:szCs w:val="19"/>
              </w:rPr>
              <w:t xml:space="preserve">be adequately served by facilities and services including sewage disposal, potable water, fire protection, and roads. Additional </w:t>
            </w:r>
            <w:r>
              <w:rPr>
                <w:rFonts w:ascii="Arial" w:hAnsi="Arial" w:cs="Arial"/>
                <w:sz w:val="19"/>
                <w:szCs w:val="19"/>
              </w:rPr>
              <w:t xml:space="preserve">and more specific </w:t>
            </w:r>
            <w:r w:rsidRPr="004B6B00">
              <w:rPr>
                <w:rFonts w:ascii="Arial" w:hAnsi="Arial" w:cs="Arial"/>
                <w:sz w:val="19"/>
                <w:szCs w:val="19"/>
              </w:rPr>
              <w:t>purposes of each District are delineated below.</w:t>
            </w:r>
          </w:p>
        </w:tc>
      </w:tr>
      <w:tr w:rsidR="00644473" w:rsidRPr="00F805E6" w14:paraId="139E0861" w14:textId="77777777">
        <w:tc>
          <w:tcPr>
            <w:tcW w:w="1440" w:type="dxa"/>
            <w:tcBorders>
              <w:top w:val="single" w:sz="12" w:space="0" w:color="auto"/>
              <w:left w:val="single" w:sz="12" w:space="0" w:color="auto"/>
              <w:bottom w:val="single" w:sz="6" w:space="0" w:color="auto"/>
              <w:right w:val="single" w:sz="6" w:space="0" w:color="auto"/>
            </w:tcBorders>
            <w:shd w:val="clear" w:color="auto" w:fill="E6E6E6"/>
          </w:tcPr>
          <w:p w14:paraId="3811E9A9" w14:textId="77777777" w:rsidR="00644473" w:rsidRDefault="00644473" w:rsidP="004A7F1C">
            <w:pPr>
              <w:ind w:left="-90" w:right="-108"/>
              <w:jc w:val="center"/>
              <w:rPr>
                <w:rFonts w:ascii="Arial" w:hAnsi="Arial" w:cs="Arial"/>
                <w:b/>
                <w:bCs/>
                <w:sz w:val="19"/>
                <w:szCs w:val="19"/>
              </w:rPr>
            </w:pPr>
          </w:p>
          <w:p w14:paraId="223DC3D9" w14:textId="77777777" w:rsidR="00644473" w:rsidRDefault="00644473" w:rsidP="004A7F1C">
            <w:pPr>
              <w:ind w:left="-90" w:right="-108"/>
              <w:jc w:val="center"/>
              <w:rPr>
                <w:rFonts w:ascii="Arial" w:hAnsi="Arial" w:cs="Arial"/>
                <w:b/>
                <w:bCs/>
                <w:sz w:val="19"/>
                <w:szCs w:val="19"/>
              </w:rPr>
            </w:pPr>
          </w:p>
          <w:p w14:paraId="368F324D" w14:textId="77777777" w:rsidR="00644473" w:rsidRDefault="00644473" w:rsidP="004A7F1C">
            <w:pPr>
              <w:ind w:left="-90" w:right="-108"/>
              <w:jc w:val="center"/>
              <w:rPr>
                <w:rFonts w:ascii="Arial" w:hAnsi="Arial" w:cs="Arial"/>
                <w:b/>
                <w:bCs/>
                <w:sz w:val="19"/>
                <w:szCs w:val="19"/>
              </w:rPr>
            </w:pPr>
          </w:p>
          <w:p w14:paraId="2E897EFA" w14:textId="77777777" w:rsidR="00644473" w:rsidRDefault="00644473" w:rsidP="004A7F1C">
            <w:pPr>
              <w:ind w:left="-90" w:right="-108"/>
              <w:jc w:val="center"/>
              <w:rPr>
                <w:rFonts w:ascii="Arial" w:hAnsi="Arial" w:cs="Arial"/>
                <w:b/>
                <w:bCs/>
                <w:sz w:val="19"/>
                <w:szCs w:val="19"/>
              </w:rPr>
            </w:pPr>
          </w:p>
          <w:p w14:paraId="6BD90FD7" w14:textId="77777777" w:rsidR="00644473" w:rsidRDefault="00644473" w:rsidP="004A7F1C">
            <w:pPr>
              <w:ind w:left="-90" w:right="-108"/>
              <w:jc w:val="center"/>
              <w:rPr>
                <w:rFonts w:ascii="Arial" w:hAnsi="Arial" w:cs="Arial"/>
                <w:b/>
                <w:bCs/>
                <w:sz w:val="19"/>
                <w:szCs w:val="19"/>
              </w:rPr>
            </w:pPr>
          </w:p>
          <w:p w14:paraId="01418ED7" w14:textId="77777777" w:rsidR="00644473" w:rsidRPr="00F805E6" w:rsidRDefault="00644473" w:rsidP="004A7F1C">
            <w:pPr>
              <w:ind w:left="-90" w:right="-108"/>
              <w:jc w:val="center"/>
              <w:rPr>
                <w:rFonts w:ascii="Arial" w:hAnsi="Arial" w:cs="Arial"/>
                <w:b/>
                <w:bCs/>
                <w:sz w:val="19"/>
                <w:szCs w:val="19"/>
              </w:rPr>
            </w:pPr>
          </w:p>
          <w:p w14:paraId="4B117897" w14:textId="77777777" w:rsidR="00644473" w:rsidRDefault="00644473" w:rsidP="004A7F1C">
            <w:pPr>
              <w:ind w:left="-90" w:right="-108"/>
              <w:jc w:val="center"/>
              <w:rPr>
                <w:rFonts w:ascii="Arial" w:hAnsi="Arial" w:cs="Arial"/>
                <w:b/>
                <w:bCs/>
              </w:rPr>
            </w:pPr>
            <w:r>
              <w:rPr>
                <w:rFonts w:ascii="Arial" w:hAnsi="Arial" w:cs="Arial"/>
                <w:b/>
                <w:bCs/>
              </w:rPr>
              <w:t>CONSER-</w:t>
            </w:r>
          </w:p>
          <w:p w14:paraId="784C1251" w14:textId="77777777" w:rsidR="00644473" w:rsidRDefault="00644473" w:rsidP="004A7F1C">
            <w:pPr>
              <w:ind w:left="-90" w:right="-108"/>
              <w:jc w:val="center"/>
              <w:rPr>
                <w:rFonts w:ascii="Arial" w:hAnsi="Arial" w:cs="Arial"/>
                <w:b/>
                <w:bCs/>
              </w:rPr>
            </w:pPr>
            <w:r>
              <w:rPr>
                <w:rFonts w:ascii="Arial" w:hAnsi="Arial" w:cs="Arial"/>
                <w:b/>
                <w:bCs/>
              </w:rPr>
              <w:t>VATION</w:t>
            </w:r>
          </w:p>
          <w:p w14:paraId="1967B473" w14:textId="77777777" w:rsidR="00644473" w:rsidRPr="00C61F81" w:rsidRDefault="00644473" w:rsidP="004A7F1C">
            <w:pPr>
              <w:ind w:left="-90" w:right="-108"/>
              <w:jc w:val="center"/>
              <w:rPr>
                <w:rFonts w:ascii="Arial" w:hAnsi="Arial" w:cs="Arial"/>
                <w:b/>
                <w:bCs/>
                <w:sz w:val="8"/>
                <w:szCs w:val="8"/>
              </w:rPr>
            </w:pPr>
          </w:p>
          <w:p w14:paraId="3A825F8B" w14:textId="77777777" w:rsidR="00644473" w:rsidRPr="00F805E6" w:rsidRDefault="00644473" w:rsidP="004A7F1C">
            <w:pPr>
              <w:ind w:left="-90" w:right="-108"/>
              <w:jc w:val="center"/>
              <w:rPr>
                <w:rFonts w:ascii="Arial" w:hAnsi="Arial" w:cs="Arial"/>
                <w:b/>
                <w:bCs/>
                <w:sz w:val="19"/>
                <w:szCs w:val="19"/>
              </w:rPr>
            </w:pPr>
            <w:r w:rsidRPr="00F805E6">
              <w:rPr>
                <w:rFonts w:ascii="Arial" w:hAnsi="Arial" w:cs="Arial"/>
                <w:b/>
                <w:bCs/>
              </w:rPr>
              <w:t>DISTRICTS</w:t>
            </w:r>
          </w:p>
        </w:tc>
        <w:tc>
          <w:tcPr>
            <w:tcW w:w="1170" w:type="dxa"/>
            <w:tcBorders>
              <w:top w:val="single" w:sz="12" w:space="0" w:color="auto"/>
              <w:left w:val="single" w:sz="6" w:space="0" w:color="auto"/>
              <w:bottom w:val="single" w:sz="12" w:space="0" w:color="auto"/>
              <w:right w:val="single" w:sz="6" w:space="0" w:color="auto"/>
            </w:tcBorders>
          </w:tcPr>
          <w:p w14:paraId="36982114" w14:textId="77777777" w:rsidR="00644473" w:rsidRPr="00C61F81" w:rsidRDefault="00644473" w:rsidP="004A7F1C">
            <w:pPr>
              <w:ind w:left="-108" w:right="-108"/>
              <w:jc w:val="center"/>
              <w:rPr>
                <w:rFonts w:ascii="Arial" w:hAnsi="Arial" w:cs="Arial"/>
                <w:b/>
                <w:bCs/>
              </w:rPr>
            </w:pPr>
          </w:p>
          <w:p w14:paraId="0539BDFB" w14:textId="77777777" w:rsidR="00644473" w:rsidRDefault="00644473" w:rsidP="004A7F1C">
            <w:pPr>
              <w:jc w:val="center"/>
              <w:rPr>
                <w:rFonts w:ascii="Arial" w:hAnsi="Arial" w:cs="Arial"/>
                <w:b/>
                <w:bCs/>
              </w:rPr>
            </w:pPr>
          </w:p>
          <w:p w14:paraId="133A0520" w14:textId="77777777" w:rsidR="00644473" w:rsidRDefault="00644473" w:rsidP="004A7F1C">
            <w:pPr>
              <w:jc w:val="center"/>
              <w:rPr>
                <w:rFonts w:ascii="Arial" w:hAnsi="Arial" w:cs="Arial"/>
                <w:b/>
                <w:bCs/>
              </w:rPr>
            </w:pPr>
          </w:p>
          <w:p w14:paraId="33E36648" w14:textId="77777777" w:rsidR="00644473" w:rsidRDefault="00644473" w:rsidP="004A7F1C">
            <w:pPr>
              <w:jc w:val="center"/>
              <w:rPr>
                <w:rFonts w:ascii="Arial" w:hAnsi="Arial" w:cs="Arial"/>
                <w:b/>
                <w:bCs/>
              </w:rPr>
            </w:pPr>
          </w:p>
          <w:p w14:paraId="35D7A0D6" w14:textId="77777777" w:rsidR="00644473" w:rsidRDefault="00644473" w:rsidP="004A7F1C">
            <w:pPr>
              <w:jc w:val="center"/>
              <w:rPr>
                <w:rFonts w:ascii="Arial" w:hAnsi="Arial" w:cs="Arial"/>
                <w:b/>
                <w:bCs/>
              </w:rPr>
            </w:pPr>
          </w:p>
          <w:p w14:paraId="2C4212ED" w14:textId="77777777" w:rsidR="00644473" w:rsidRPr="00C61F81" w:rsidRDefault="00644473" w:rsidP="004A7F1C">
            <w:pPr>
              <w:jc w:val="center"/>
              <w:rPr>
                <w:rFonts w:ascii="Arial" w:hAnsi="Arial" w:cs="Arial"/>
                <w:b/>
                <w:bCs/>
              </w:rPr>
            </w:pPr>
          </w:p>
          <w:p w14:paraId="7DDCD820" w14:textId="77777777" w:rsidR="00644473" w:rsidRPr="00C61F81" w:rsidRDefault="00644473" w:rsidP="004A7F1C">
            <w:pPr>
              <w:jc w:val="center"/>
              <w:rPr>
                <w:rFonts w:ascii="Arial" w:hAnsi="Arial" w:cs="Arial"/>
                <w:b/>
                <w:bCs/>
              </w:rPr>
            </w:pPr>
          </w:p>
          <w:p w14:paraId="1C5C2F26" w14:textId="77777777" w:rsidR="00644473" w:rsidRPr="00C61F81" w:rsidRDefault="00644473" w:rsidP="004A7F1C">
            <w:pPr>
              <w:jc w:val="center"/>
              <w:rPr>
                <w:rFonts w:ascii="Arial" w:hAnsi="Arial" w:cs="Arial"/>
                <w:b/>
                <w:bCs/>
              </w:rPr>
            </w:pPr>
            <w:r>
              <w:rPr>
                <w:rFonts w:ascii="Arial" w:hAnsi="Arial" w:cs="Arial"/>
                <w:b/>
                <w:bCs/>
              </w:rPr>
              <w:t>RC</w:t>
            </w:r>
          </w:p>
        </w:tc>
        <w:tc>
          <w:tcPr>
            <w:tcW w:w="7416" w:type="dxa"/>
            <w:tcBorders>
              <w:top w:val="single" w:sz="12" w:space="0" w:color="auto"/>
              <w:left w:val="single" w:sz="6" w:space="0" w:color="auto"/>
              <w:bottom w:val="single" w:sz="12" w:space="0" w:color="auto"/>
              <w:right w:val="single" w:sz="12" w:space="0" w:color="auto"/>
            </w:tcBorders>
          </w:tcPr>
          <w:p w14:paraId="17899176" w14:textId="77777777" w:rsidR="00644473" w:rsidRPr="005B729B" w:rsidRDefault="00644473" w:rsidP="004A7F1C">
            <w:pPr>
              <w:rPr>
                <w:rFonts w:ascii="Arial" w:hAnsi="Arial" w:cs="Arial"/>
              </w:rPr>
            </w:pPr>
            <w:r>
              <w:rPr>
                <w:rFonts w:ascii="Arial" w:hAnsi="Arial" w:cs="Arial"/>
                <w:sz w:val="19"/>
                <w:szCs w:val="19"/>
              </w:rPr>
              <w:t xml:space="preserve">It is the purpose of the </w:t>
            </w:r>
            <w:r w:rsidRPr="008A5A9D">
              <w:rPr>
                <w:rFonts w:ascii="Arial" w:hAnsi="Arial" w:cs="Arial"/>
                <w:b/>
                <w:bCs/>
                <w:sz w:val="19"/>
                <w:szCs w:val="19"/>
              </w:rPr>
              <w:t>RC Resource Conservation District</w:t>
            </w:r>
            <w:r w:rsidRPr="00F805E6">
              <w:rPr>
                <w:rFonts w:ascii="Arial" w:hAnsi="Arial" w:cs="Arial"/>
                <w:sz w:val="19"/>
                <w:szCs w:val="19"/>
              </w:rPr>
              <w:t xml:space="preserve"> to protect th</w:t>
            </w:r>
            <w:r>
              <w:rPr>
                <w:rFonts w:ascii="Arial" w:hAnsi="Arial" w:cs="Arial"/>
                <w:sz w:val="19"/>
                <w:szCs w:val="19"/>
              </w:rPr>
              <w:t xml:space="preserve">e most expansive areas of the Township predominately under public ownership and characterized predominantly by woodlands and wetlands, the majority of which comprise portions of the AuSable State Forest. </w:t>
            </w:r>
            <w:r w:rsidRPr="00F805E6">
              <w:rPr>
                <w:rFonts w:ascii="Arial" w:hAnsi="Arial" w:cs="Arial"/>
                <w:sz w:val="19"/>
                <w:szCs w:val="19"/>
              </w:rPr>
              <w:t xml:space="preserve">The enjoyment and long-term protection of this facility is of great public interest and importance to the Township, the State of Michigan, and other public entities. </w:t>
            </w:r>
            <w:r>
              <w:rPr>
                <w:rFonts w:ascii="Arial" w:hAnsi="Arial" w:cs="Arial"/>
                <w:sz w:val="19"/>
                <w:szCs w:val="19"/>
              </w:rPr>
              <w:t>Th</w:t>
            </w:r>
            <w:r w:rsidRPr="00F805E6">
              <w:rPr>
                <w:rFonts w:ascii="Arial" w:hAnsi="Arial" w:cs="Arial"/>
                <w:sz w:val="19"/>
                <w:szCs w:val="19"/>
              </w:rPr>
              <w:t xml:space="preserve">e resources </w:t>
            </w:r>
            <w:r>
              <w:rPr>
                <w:rFonts w:ascii="Arial" w:hAnsi="Arial" w:cs="Arial"/>
                <w:sz w:val="19"/>
                <w:szCs w:val="19"/>
              </w:rPr>
              <w:t xml:space="preserve">comprising this district </w:t>
            </w:r>
            <w:r w:rsidRPr="00F805E6">
              <w:rPr>
                <w:rFonts w:ascii="Arial" w:hAnsi="Arial" w:cs="Arial"/>
                <w:sz w:val="19"/>
                <w:szCs w:val="19"/>
              </w:rPr>
              <w:t>are important in providing for wildlife habitats, water and air purification, flood control, and recreation opportunities</w:t>
            </w:r>
            <w:r>
              <w:rPr>
                <w:rFonts w:ascii="Arial" w:hAnsi="Arial" w:cs="Arial"/>
                <w:sz w:val="19"/>
                <w:szCs w:val="19"/>
              </w:rPr>
              <w:t xml:space="preserve">, and support the desired rural/resort </w:t>
            </w:r>
            <w:r w:rsidRPr="00F805E6">
              <w:rPr>
                <w:rFonts w:ascii="Arial" w:hAnsi="Arial" w:cs="Arial"/>
                <w:sz w:val="19"/>
                <w:szCs w:val="19"/>
              </w:rPr>
              <w:t>character of the Township</w:t>
            </w:r>
            <w:r>
              <w:rPr>
                <w:rFonts w:ascii="Arial" w:hAnsi="Arial" w:cs="Arial"/>
                <w:sz w:val="19"/>
                <w:szCs w:val="19"/>
              </w:rPr>
              <w:t xml:space="preserve"> and its forestry industry</w:t>
            </w:r>
            <w:r w:rsidRPr="00F805E6">
              <w:rPr>
                <w:rFonts w:ascii="Arial" w:hAnsi="Arial" w:cs="Arial"/>
                <w:sz w:val="19"/>
                <w:szCs w:val="19"/>
              </w:rPr>
              <w:t xml:space="preserve">. </w:t>
            </w:r>
            <w:r>
              <w:rPr>
                <w:rFonts w:ascii="Arial" w:hAnsi="Arial" w:cs="Arial"/>
                <w:sz w:val="19"/>
                <w:szCs w:val="19"/>
              </w:rPr>
              <w:t xml:space="preserve">Principal uses in the district are intended to be limited to agriculture including timber production and forestry management, conservation areas, low density residential development, and outdoor resource-based uses that support the overall intent of this district. This district includes parcels that are not under public ownership but are within or near the boundaries of the state forest land, and their inclusion in the district is based on their woodland/wetland character and interests in minimizing negative impacts on such resources by inappropriate land use along their peripheries. </w:t>
            </w:r>
            <w:r w:rsidRPr="00F805E6">
              <w:rPr>
                <w:rFonts w:ascii="Arial" w:hAnsi="Arial" w:cs="Arial"/>
                <w:sz w:val="19"/>
                <w:szCs w:val="19"/>
              </w:rPr>
              <w:t xml:space="preserve">It is the purpose of this District to </w:t>
            </w:r>
            <w:r>
              <w:rPr>
                <w:rFonts w:ascii="Arial" w:hAnsi="Arial" w:cs="Arial"/>
                <w:sz w:val="19"/>
                <w:szCs w:val="19"/>
              </w:rPr>
              <w:t>limit uses that</w:t>
            </w:r>
            <w:r w:rsidRPr="00F805E6">
              <w:rPr>
                <w:rFonts w:ascii="Arial" w:hAnsi="Arial" w:cs="Arial"/>
                <w:sz w:val="19"/>
                <w:szCs w:val="19"/>
              </w:rPr>
              <w:t xml:space="preserve"> could undermine the recreational and environmental benefits derived from </w:t>
            </w:r>
            <w:r>
              <w:rPr>
                <w:rFonts w:ascii="Arial" w:hAnsi="Arial" w:cs="Arial"/>
                <w:sz w:val="19"/>
                <w:szCs w:val="19"/>
              </w:rPr>
              <w:t xml:space="preserve">the woodlands and wetlands contained within. </w:t>
            </w:r>
            <w:r w:rsidRPr="004A150E">
              <w:rPr>
                <w:rFonts w:ascii="Arial" w:hAnsi="Arial" w:cs="Arial"/>
                <w:sz w:val="19"/>
                <w:szCs w:val="19"/>
              </w:rPr>
              <w:t>Persons considering residing within this District should be aware that the smells, noises, uses of pesticides and herbicides, and other agricultural activities may continue on a long term basis.</w:t>
            </w:r>
          </w:p>
        </w:tc>
      </w:tr>
      <w:tr w:rsidR="00644473" w:rsidRPr="00F805E6" w14:paraId="0577C49D" w14:textId="77777777">
        <w:tc>
          <w:tcPr>
            <w:tcW w:w="1440" w:type="dxa"/>
            <w:tcBorders>
              <w:top w:val="single" w:sz="6" w:space="0" w:color="auto"/>
              <w:left w:val="single" w:sz="12" w:space="0" w:color="auto"/>
              <w:bottom w:val="single" w:sz="6" w:space="0" w:color="auto"/>
              <w:right w:val="single" w:sz="6" w:space="0" w:color="auto"/>
            </w:tcBorders>
            <w:shd w:val="clear" w:color="auto" w:fill="E6E6E6"/>
          </w:tcPr>
          <w:p w14:paraId="30B420AB" w14:textId="77777777" w:rsidR="00644473" w:rsidRDefault="00644473" w:rsidP="004A7F1C">
            <w:pPr>
              <w:ind w:left="-90" w:right="-108"/>
              <w:jc w:val="center"/>
              <w:rPr>
                <w:rFonts w:ascii="Arial" w:hAnsi="Arial" w:cs="Arial"/>
                <w:b/>
                <w:bCs/>
              </w:rPr>
            </w:pPr>
          </w:p>
          <w:p w14:paraId="09561924" w14:textId="77777777" w:rsidR="00644473" w:rsidRDefault="00644473" w:rsidP="004A7F1C">
            <w:pPr>
              <w:ind w:left="-90" w:right="-108"/>
              <w:jc w:val="center"/>
              <w:rPr>
                <w:rFonts w:ascii="Arial" w:hAnsi="Arial" w:cs="Arial"/>
                <w:b/>
                <w:bCs/>
              </w:rPr>
            </w:pPr>
          </w:p>
          <w:p w14:paraId="470F2576" w14:textId="77777777" w:rsidR="00644473" w:rsidRDefault="00644473" w:rsidP="004A7F1C">
            <w:pPr>
              <w:ind w:left="-90" w:right="-108"/>
              <w:jc w:val="center"/>
              <w:rPr>
                <w:rFonts w:ascii="Arial" w:hAnsi="Arial" w:cs="Arial"/>
                <w:b/>
                <w:bCs/>
              </w:rPr>
            </w:pPr>
          </w:p>
          <w:p w14:paraId="2B1D003A" w14:textId="77777777" w:rsidR="00644473" w:rsidRDefault="00644473" w:rsidP="004A7F1C">
            <w:pPr>
              <w:ind w:left="-90" w:right="-108"/>
              <w:jc w:val="center"/>
              <w:rPr>
                <w:rFonts w:ascii="Arial" w:hAnsi="Arial" w:cs="Arial"/>
                <w:b/>
                <w:bCs/>
              </w:rPr>
            </w:pPr>
            <w:r>
              <w:rPr>
                <w:rFonts w:ascii="Arial" w:hAnsi="Arial" w:cs="Arial"/>
                <w:b/>
                <w:bCs/>
              </w:rPr>
              <w:t>R</w:t>
            </w:r>
            <w:r w:rsidRPr="00C61F81">
              <w:rPr>
                <w:rFonts w:ascii="Arial" w:hAnsi="Arial" w:cs="Arial"/>
                <w:b/>
                <w:bCs/>
              </w:rPr>
              <w:t>ESIDENTIAL</w:t>
            </w:r>
          </w:p>
          <w:p w14:paraId="129E7B2D" w14:textId="77777777" w:rsidR="00644473" w:rsidRPr="00C61F81" w:rsidRDefault="00644473" w:rsidP="004A7F1C">
            <w:pPr>
              <w:ind w:left="-90" w:right="-108"/>
              <w:jc w:val="center"/>
              <w:rPr>
                <w:rFonts w:ascii="Arial" w:hAnsi="Arial" w:cs="Arial"/>
                <w:b/>
                <w:bCs/>
                <w:sz w:val="8"/>
                <w:szCs w:val="8"/>
              </w:rPr>
            </w:pPr>
          </w:p>
          <w:p w14:paraId="64E83979" w14:textId="77777777" w:rsidR="00644473" w:rsidRPr="00C61F81" w:rsidRDefault="00644473" w:rsidP="004A7F1C">
            <w:pPr>
              <w:ind w:left="-90" w:right="-108"/>
              <w:jc w:val="center"/>
              <w:rPr>
                <w:rFonts w:ascii="Arial" w:hAnsi="Arial" w:cs="Arial"/>
                <w:b/>
                <w:bCs/>
              </w:rPr>
            </w:pPr>
            <w:r w:rsidRPr="00C61F81">
              <w:rPr>
                <w:rFonts w:ascii="Arial" w:hAnsi="Arial" w:cs="Arial"/>
                <w:b/>
                <w:bCs/>
              </w:rPr>
              <w:t>DISTRICTS</w:t>
            </w:r>
          </w:p>
          <w:p w14:paraId="3BF1C5C7" w14:textId="77777777" w:rsidR="00644473" w:rsidRPr="00F805E6" w:rsidRDefault="00644473" w:rsidP="004A7F1C">
            <w:pPr>
              <w:ind w:left="-90" w:right="-108"/>
              <w:jc w:val="center"/>
              <w:rPr>
                <w:rFonts w:ascii="Arial" w:hAnsi="Arial" w:cs="Arial"/>
                <w:b/>
                <w:bCs/>
                <w:sz w:val="19"/>
                <w:szCs w:val="19"/>
              </w:rPr>
            </w:pPr>
          </w:p>
        </w:tc>
        <w:tc>
          <w:tcPr>
            <w:tcW w:w="1170" w:type="dxa"/>
            <w:tcBorders>
              <w:top w:val="single" w:sz="6" w:space="0" w:color="auto"/>
              <w:left w:val="single" w:sz="6" w:space="0" w:color="auto"/>
              <w:bottom w:val="single" w:sz="6" w:space="0" w:color="auto"/>
              <w:right w:val="single" w:sz="6" w:space="0" w:color="auto"/>
            </w:tcBorders>
          </w:tcPr>
          <w:p w14:paraId="453D2F92" w14:textId="77777777" w:rsidR="00644473" w:rsidRPr="00C61F81" w:rsidRDefault="00644473" w:rsidP="004A7F1C">
            <w:pPr>
              <w:ind w:left="-108" w:right="-108"/>
              <w:jc w:val="center"/>
              <w:rPr>
                <w:rFonts w:ascii="Arial" w:hAnsi="Arial" w:cs="Arial"/>
                <w:b/>
                <w:bCs/>
              </w:rPr>
            </w:pPr>
          </w:p>
          <w:p w14:paraId="5756CA6E" w14:textId="77777777" w:rsidR="00644473" w:rsidRDefault="00644473" w:rsidP="004A7F1C">
            <w:pPr>
              <w:jc w:val="center"/>
              <w:rPr>
                <w:rFonts w:ascii="Arial" w:hAnsi="Arial" w:cs="Arial"/>
                <w:b/>
                <w:bCs/>
              </w:rPr>
            </w:pPr>
          </w:p>
          <w:p w14:paraId="37A0C85C" w14:textId="77777777" w:rsidR="00644473" w:rsidRPr="00C61F81" w:rsidRDefault="00644473" w:rsidP="004A7F1C">
            <w:pPr>
              <w:jc w:val="center"/>
              <w:rPr>
                <w:rFonts w:ascii="Arial" w:hAnsi="Arial" w:cs="Arial"/>
                <w:b/>
                <w:bCs/>
              </w:rPr>
            </w:pPr>
          </w:p>
          <w:p w14:paraId="2E334891" w14:textId="77777777" w:rsidR="00644473" w:rsidRPr="00C61F81" w:rsidRDefault="00644473" w:rsidP="004A7F1C">
            <w:pPr>
              <w:jc w:val="center"/>
              <w:rPr>
                <w:rFonts w:ascii="Arial" w:hAnsi="Arial" w:cs="Arial"/>
                <w:b/>
                <w:bCs/>
              </w:rPr>
            </w:pPr>
          </w:p>
          <w:p w14:paraId="00739FAC" w14:textId="77777777" w:rsidR="00644473" w:rsidRPr="00C61F81" w:rsidRDefault="00644473" w:rsidP="004A7F1C">
            <w:pPr>
              <w:jc w:val="center"/>
              <w:rPr>
                <w:rFonts w:ascii="Arial" w:hAnsi="Arial" w:cs="Arial"/>
                <w:b/>
                <w:bCs/>
              </w:rPr>
            </w:pPr>
            <w:r>
              <w:rPr>
                <w:rFonts w:ascii="Arial" w:hAnsi="Arial" w:cs="Arial"/>
                <w:b/>
                <w:bCs/>
              </w:rPr>
              <w:t>RR</w:t>
            </w:r>
          </w:p>
        </w:tc>
        <w:tc>
          <w:tcPr>
            <w:tcW w:w="7416" w:type="dxa"/>
            <w:tcBorders>
              <w:top w:val="single" w:sz="6" w:space="0" w:color="auto"/>
              <w:left w:val="single" w:sz="6" w:space="0" w:color="auto"/>
              <w:bottom w:val="single" w:sz="6" w:space="0" w:color="auto"/>
              <w:right w:val="single" w:sz="12" w:space="0" w:color="auto"/>
            </w:tcBorders>
          </w:tcPr>
          <w:p w14:paraId="6EC1376A" w14:textId="77777777" w:rsidR="00644473" w:rsidRPr="004A150E" w:rsidRDefault="00644473" w:rsidP="004A7F1C">
            <w:pPr>
              <w:rPr>
                <w:rFonts w:ascii="Arial" w:hAnsi="Arial" w:cs="Arial"/>
                <w:b/>
                <w:bCs/>
                <w:sz w:val="19"/>
                <w:szCs w:val="19"/>
              </w:rPr>
            </w:pPr>
            <w:r w:rsidRPr="004A150E">
              <w:rPr>
                <w:rFonts w:ascii="Arial" w:hAnsi="Arial" w:cs="Arial"/>
                <w:sz w:val="19"/>
                <w:szCs w:val="19"/>
              </w:rPr>
              <w:t xml:space="preserve">It is the principal purpose of the </w:t>
            </w:r>
            <w:r w:rsidRPr="008A5A9D">
              <w:rPr>
                <w:rFonts w:ascii="Arial" w:hAnsi="Arial" w:cs="Arial"/>
                <w:b/>
                <w:bCs/>
                <w:sz w:val="19"/>
                <w:szCs w:val="19"/>
              </w:rPr>
              <w:t>RR Rural Residential District</w:t>
            </w:r>
            <w:r w:rsidRPr="004A150E">
              <w:rPr>
                <w:rFonts w:ascii="Arial" w:hAnsi="Arial" w:cs="Arial"/>
                <w:sz w:val="19"/>
                <w:szCs w:val="19"/>
              </w:rPr>
              <w:t xml:space="preserve"> to provide opportunities for low density rural residential lifestyles and development patterns that encourage </w:t>
            </w:r>
            <w:r>
              <w:rPr>
                <w:rFonts w:ascii="Arial" w:hAnsi="Arial" w:cs="Arial"/>
                <w:sz w:val="19"/>
                <w:szCs w:val="19"/>
              </w:rPr>
              <w:t>the preservation of open spaces</w:t>
            </w:r>
            <w:r w:rsidRPr="004A150E">
              <w:rPr>
                <w:rFonts w:ascii="Arial" w:hAnsi="Arial" w:cs="Arial"/>
                <w:sz w:val="19"/>
                <w:szCs w:val="19"/>
              </w:rPr>
              <w:t xml:space="preserve"> and natural resources, and the Township's rural character, while also providing opportunities for agriculture including timber production and forestry management, conservation areas, and outdoor resource-based uses that support the overall intent of this district. The District is intended to function similar to the Resource Conservation District except for the allowance of somewhat higher development </w:t>
            </w:r>
            <w:r>
              <w:rPr>
                <w:rFonts w:ascii="Arial" w:hAnsi="Arial" w:cs="Arial"/>
                <w:sz w:val="19"/>
                <w:szCs w:val="19"/>
              </w:rPr>
              <w:t xml:space="preserve">densities </w:t>
            </w:r>
            <w:r w:rsidRPr="004A150E">
              <w:rPr>
                <w:rFonts w:ascii="Arial" w:hAnsi="Arial" w:cs="Arial"/>
                <w:sz w:val="19"/>
                <w:szCs w:val="19"/>
              </w:rPr>
              <w:t>due to the overall lesser presence of woodlands, wetlands and state forest lands. Persons considering residing within this District should be aware that the smells, noises, uses of pesticide</w:t>
            </w:r>
            <w:r>
              <w:rPr>
                <w:rFonts w:ascii="Arial" w:hAnsi="Arial" w:cs="Arial"/>
                <w:sz w:val="19"/>
                <w:szCs w:val="19"/>
              </w:rPr>
              <w:t>s and herbicides, and</w:t>
            </w:r>
            <w:r w:rsidRPr="004A150E">
              <w:rPr>
                <w:rFonts w:ascii="Arial" w:hAnsi="Arial" w:cs="Arial"/>
                <w:sz w:val="19"/>
                <w:szCs w:val="19"/>
              </w:rPr>
              <w:t xml:space="preserve"> other agricultural activities may continue on a long term basis. </w:t>
            </w:r>
          </w:p>
        </w:tc>
      </w:tr>
    </w:tbl>
    <w:p w14:paraId="5EBE77A7" w14:textId="77777777" w:rsidR="00644473" w:rsidRDefault="00644473" w:rsidP="009C0A75">
      <w:pPr>
        <w:rPr>
          <w:rFonts w:ascii="Arial" w:hAnsi="Arial" w:cs="Arial"/>
        </w:rPr>
      </w:pPr>
    </w:p>
    <w:p w14:paraId="4C01197C" w14:textId="77777777" w:rsidR="00644473" w:rsidRPr="004413F9" w:rsidRDefault="00644473" w:rsidP="009C0A75">
      <w:pPr>
        <w:rPr>
          <w:rFonts w:ascii="Arial" w:hAnsi="Arial" w:cs="Arial"/>
        </w:rPr>
      </w:pPr>
      <w:r>
        <w:rPr>
          <w:rFonts w:ascii="Arial" w:hAnsi="Arial" w:cs="Arial"/>
        </w:rPr>
        <w:t>Table 3-1 Continued on Next Page</w:t>
      </w:r>
    </w:p>
    <w:p w14:paraId="613B7F63" w14:textId="77777777" w:rsidR="00644473" w:rsidRPr="00C230BA" w:rsidRDefault="00644473" w:rsidP="009C0A75">
      <w:pPr>
        <w:rPr>
          <w:rFonts w:ascii="Arial" w:hAnsi="Arial" w:cs="Arial"/>
        </w:rPr>
      </w:pPr>
    </w:p>
    <w:p w14:paraId="4292F4E5" w14:textId="77777777" w:rsidR="00644473" w:rsidRPr="004413F9" w:rsidRDefault="00644473" w:rsidP="009C0A75">
      <w:pPr>
        <w:rPr>
          <w:rFonts w:ascii="Arial" w:hAnsi="Arial" w:cs="Arial"/>
        </w:rPr>
      </w:pPr>
      <w:r>
        <w:rPr>
          <w:rFonts w:ascii="Arial" w:hAnsi="Arial" w:cs="Arial"/>
        </w:rPr>
        <w:br w:type="page"/>
      </w:r>
      <w:r>
        <w:rPr>
          <w:rFonts w:ascii="Arial" w:hAnsi="Arial" w:cs="Arial"/>
        </w:rPr>
        <w:lastRenderedPageBreak/>
        <w:t>Table 3-1 Continued</w:t>
      </w:r>
    </w:p>
    <w:p w14:paraId="1AC9DFAB" w14:textId="77777777" w:rsidR="00644473" w:rsidRPr="00674361" w:rsidRDefault="00644473" w:rsidP="009C0A75">
      <w:pPr>
        <w:rPr>
          <w:rFonts w:ascii="Arial" w:hAnsi="Arial" w:cs="Arial"/>
          <w:sz w:val="8"/>
          <w:szCs w:val="8"/>
        </w:rPr>
      </w:pPr>
    </w:p>
    <w:tbl>
      <w:tblPr>
        <w:tblW w:w="10080" w:type="dxa"/>
        <w:tblInd w:w="-106" w:type="dxa"/>
        <w:tblLayout w:type="fixed"/>
        <w:tblLook w:val="0000" w:firstRow="0" w:lastRow="0" w:firstColumn="0" w:lastColumn="0" w:noHBand="0" w:noVBand="0"/>
      </w:tblPr>
      <w:tblGrid>
        <w:gridCol w:w="1440"/>
        <w:gridCol w:w="1170"/>
        <w:gridCol w:w="7470"/>
      </w:tblGrid>
      <w:tr w:rsidR="00644473" w:rsidRPr="00F805E6" w14:paraId="36F995FE" w14:textId="77777777">
        <w:tc>
          <w:tcPr>
            <w:tcW w:w="1440" w:type="dxa"/>
            <w:tcBorders>
              <w:top w:val="single" w:sz="6" w:space="0" w:color="auto"/>
              <w:left w:val="single" w:sz="12" w:space="0" w:color="auto"/>
              <w:right w:val="single" w:sz="6" w:space="0" w:color="auto"/>
            </w:tcBorders>
            <w:shd w:val="clear" w:color="auto" w:fill="E6E6E6"/>
          </w:tcPr>
          <w:p w14:paraId="4D965ADE" w14:textId="77777777" w:rsidR="00644473" w:rsidRPr="00F805E6" w:rsidRDefault="00644473" w:rsidP="004A7F1C">
            <w:pPr>
              <w:ind w:left="-90" w:right="-108"/>
              <w:jc w:val="center"/>
              <w:rPr>
                <w:rFonts w:ascii="Arial" w:hAnsi="Arial" w:cs="Arial"/>
                <w:b/>
                <w:bCs/>
                <w:sz w:val="19"/>
                <w:szCs w:val="19"/>
              </w:rPr>
            </w:pPr>
          </w:p>
        </w:tc>
        <w:tc>
          <w:tcPr>
            <w:tcW w:w="1170" w:type="dxa"/>
            <w:tcBorders>
              <w:top w:val="single" w:sz="6" w:space="0" w:color="auto"/>
              <w:left w:val="single" w:sz="6" w:space="0" w:color="auto"/>
              <w:bottom w:val="single" w:sz="6" w:space="0" w:color="auto"/>
              <w:right w:val="single" w:sz="6" w:space="0" w:color="auto"/>
            </w:tcBorders>
          </w:tcPr>
          <w:p w14:paraId="1C28D5E3" w14:textId="77777777" w:rsidR="00644473" w:rsidRPr="00C61F81" w:rsidRDefault="00644473" w:rsidP="004A7F1C">
            <w:pPr>
              <w:ind w:left="-108" w:right="-108"/>
              <w:jc w:val="center"/>
              <w:rPr>
                <w:rFonts w:ascii="Arial" w:hAnsi="Arial" w:cs="Arial"/>
                <w:b/>
                <w:bCs/>
              </w:rPr>
            </w:pPr>
          </w:p>
          <w:p w14:paraId="65A213C5" w14:textId="77777777" w:rsidR="00644473" w:rsidRPr="00C61F81" w:rsidRDefault="00644473" w:rsidP="004A7F1C">
            <w:pPr>
              <w:jc w:val="center"/>
              <w:rPr>
                <w:rFonts w:ascii="Arial" w:hAnsi="Arial" w:cs="Arial"/>
                <w:b/>
                <w:bCs/>
              </w:rPr>
            </w:pPr>
          </w:p>
          <w:p w14:paraId="15DD5026" w14:textId="77777777" w:rsidR="00644473" w:rsidRPr="00C61F81" w:rsidRDefault="00644473" w:rsidP="004A7F1C">
            <w:pPr>
              <w:jc w:val="center"/>
              <w:rPr>
                <w:rFonts w:ascii="Arial" w:hAnsi="Arial" w:cs="Arial"/>
                <w:b/>
                <w:bCs/>
              </w:rPr>
            </w:pPr>
          </w:p>
          <w:p w14:paraId="665884A4" w14:textId="77777777" w:rsidR="00644473" w:rsidRPr="00C61F81" w:rsidRDefault="00644473" w:rsidP="004A7F1C">
            <w:pPr>
              <w:jc w:val="center"/>
              <w:rPr>
                <w:rFonts w:ascii="Arial" w:hAnsi="Arial" w:cs="Arial"/>
                <w:b/>
                <w:bCs/>
              </w:rPr>
            </w:pPr>
            <w:r w:rsidRPr="00C61F81">
              <w:rPr>
                <w:rFonts w:ascii="Arial" w:hAnsi="Arial" w:cs="Arial"/>
                <w:b/>
                <w:bCs/>
              </w:rPr>
              <w:t>R-1</w:t>
            </w:r>
          </w:p>
        </w:tc>
        <w:tc>
          <w:tcPr>
            <w:tcW w:w="7470" w:type="dxa"/>
            <w:tcBorders>
              <w:top w:val="single" w:sz="6" w:space="0" w:color="auto"/>
              <w:left w:val="single" w:sz="6" w:space="0" w:color="auto"/>
              <w:bottom w:val="single" w:sz="6" w:space="0" w:color="auto"/>
              <w:right w:val="single" w:sz="12" w:space="0" w:color="auto"/>
            </w:tcBorders>
          </w:tcPr>
          <w:p w14:paraId="6CE56250" w14:textId="77777777" w:rsidR="00644473" w:rsidRPr="00674361" w:rsidRDefault="00644473" w:rsidP="004A7F1C">
            <w:pPr>
              <w:rPr>
                <w:rFonts w:ascii="Arial" w:hAnsi="Arial" w:cs="Arial"/>
                <w:b/>
                <w:bCs/>
                <w:sz w:val="19"/>
                <w:szCs w:val="19"/>
              </w:rPr>
            </w:pPr>
            <w:r w:rsidRPr="00674361">
              <w:rPr>
                <w:rFonts w:ascii="Arial" w:hAnsi="Arial" w:cs="Arial"/>
                <w:sz w:val="19"/>
                <w:szCs w:val="19"/>
              </w:rPr>
              <w:t xml:space="preserve">It is the intent of the </w:t>
            </w:r>
            <w:r w:rsidRPr="008A5A9D">
              <w:rPr>
                <w:rFonts w:ascii="Arial" w:hAnsi="Arial" w:cs="Arial"/>
                <w:b/>
                <w:bCs/>
                <w:sz w:val="19"/>
                <w:szCs w:val="19"/>
              </w:rPr>
              <w:t>R-1</w:t>
            </w:r>
            <w:r>
              <w:rPr>
                <w:rFonts w:ascii="Arial" w:hAnsi="Arial" w:cs="Arial"/>
                <w:sz w:val="19"/>
                <w:szCs w:val="19"/>
              </w:rPr>
              <w:t xml:space="preserve"> </w:t>
            </w:r>
            <w:r w:rsidRPr="008A5A9D">
              <w:rPr>
                <w:rFonts w:ascii="Arial" w:hAnsi="Arial" w:cs="Arial"/>
                <w:b/>
                <w:bCs/>
                <w:sz w:val="19"/>
                <w:szCs w:val="19"/>
              </w:rPr>
              <w:t>Existing Lake Neighborhoods District</w:t>
            </w:r>
            <w:r w:rsidRPr="00674361">
              <w:rPr>
                <w:rFonts w:ascii="Arial" w:hAnsi="Arial" w:cs="Arial"/>
                <w:sz w:val="19"/>
                <w:szCs w:val="19"/>
              </w:rPr>
              <w:t xml:space="preserve"> to recognize the presence of the long-rooted neighborhoods of a comparatively high density, developed in close proximity to Higgins Lake prior to the adoption of township zoning regulations and contrary to health regulations applicable today, and to protect the character of these existing settlement areas and investments therein. The inclusion of these settlement areas in other residential districts of this Ordinance would result in the creation of a substantial number of nonconforming lots or otherwise make day-to-day ordinance administration unnecessarily complex and burdensome. It is the intent of this District to recognize these historic development patterns and provide regulations that recognize their current and unique character and provide for their protection as desirable and stable residential environments. In recognition that this District is established solely to acknowledge and protect the unique character of these existing settlement areas, it is intended that no new R-1 Districts be established after the effective date of this Ordinance.</w:t>
            </w:r>
          </w:p>
        </w:tc>
      </w:tr>
      <w:tr w:rsidR="00644473" w:rsidRPr="00F805E6" w14:paraId="3FFBEC36" w14:textId="77777777">
        <w:tc>
          <w:tcPr>
            <w:tcW w:w="1440" w:type="dxa"/>
            <w:tcBorders>
              <w:left w:val="single" w:sz="12" w:space="0" w:color="auto"/>
              <w:right w:val="single" w:sz="6" w:space="0" w:color="auto"/>
            </w:tcBorders>
            <w:shd w:val="clear" w:color="auto" w:fill="E6E6E6"/>
          </w:tcPr>
          <w:p w14:paraId="1FFBFFBA" w14:textId="77777777" w:rsidR="00644473" w:rsidRDefault="00644473" w:rsidP="004A7F1C">
            <w:pPr>
              <w:ind w:left="-90" w:right="-108"/>
              <w:jc w:val="center"/>
              <w:rPr>
                <w:rFonts w:ascii="Arial" w:hAnsi="Arial" w:cs="Arial"/>
                <w:b/>
                <w:bCs/>
              </w:rPr>
            </w:pPr>
          </w:p>
          <w:p w14:paraId="218E3CDE" w14:textId="77777777" w:rsidR="00644473" w:rsidRDefault="00644473" w:rsidP="004A7F1C">
            <w:pPr>
              <w:ind w:left="-90" w:right="-108"/>
              <w:jc w:val="center"/>
              <w:rPr>
                <w:rFonts w:ascii="Arial" w:hAnsi="Arial" w:cs="Arial"/>
                <w:b/>
                <w:bCs/>
              </w:rPr>
            </w:pPr>
          </w:p>
          <w:p w14:paraId="68C1D043" w14:textId="77777777" w:rsidR="00644473" w:rsidRDefault="00644473" w:rsidP="004A7F1C">
            <w:pPr>
              <w:ind w:left="-90" w:right="-108"/>
              <w:jc w:val="center"/>
              <w:rPr>
                <w:rFonts w:ascii="Arial" w:hAnsi="Arial" w:cs="Arial"/>
                <w:b/>
                <w:bCs/>
              </w:rPr>
            </w:pPr>
            <w:r w:rsidRPr="00C61F81">
              <w:rPr>
                <w:rFonts w:ascii="Arial" w:hAnsi="Arial" w:cs="Arial"/>
                <w:b/>
                <w:bCs/>
              </w:rPr>
              <w:t>RESIDENTIAL</w:t>
            </w:r>
          </w:p>
          <w:p w14:paraId="6E5F7C58" w14:textId="77777777" w:rsidR="00644473" w:rsidRPr="00C61F81" w:rsidRDefault="00644473" w:rsidP="004A7F1C">
            <w:pPr>
              <w:ind w:left="-90" w:right="-108"/>
              <w:jc w:val="center"/>
              <w:rPr>
                <w:rFonts w:ascii="Arial" w:hAnsi="Arial" w:cs="Arial"/>
                <w:b/>
                <w:bCs/>
                <w:sz w:val="8"/>
                <w:szCs w:val="8"/>
              </w:rPr>
            </w:pPr>
          </w:p>
          <w:p w14:paraId="60322C49" w14:textId="77777777" w:rsidR="00644473" w:rsidRPr="00C61F81" w:rsidRDefault="00644473" w:rsidP="004A7F1C">
            <w:pPr>
              <w:ind w:left="-90" w:right="-108"/>
              <w:jc w:val="center"/>
              <w:rPr>
                <w:rFonts w:ascii="Arial" w:hAnsi="Arial" w:cs="Arial"/>
                <w:b/>
                <w:bCs/>
              </w:rPr>
            </w:pPr>
            <w:r w:rsidRPr="00C61F81">
              <w:rPr>
                <w:rFonts w:ascii="Arial" w:hAnsi="Arial" w:cs="Arial"/>
                <w:b/>
                <w:bCs/>
              </w:rPr>
              <w:t>DISTRICTS</w:t>
            </w:r>
          </w:p>
          <w:p w14:paraId="7FD9D125" w14:textId="77777777" w:rsidR="00644473" w:rsidRPr="00F805E6" w:rsidRDefault="00644473" w:rsidP="004A7F1C">
            <w:pPr>
              <w:ind w:left="-90" w:right="-108"/>
              <w:jc w:val="center"/>
              <w:rPr>
                <w:rFonts w:ascii="Arial" w:hAnsi="Arial" w:cs="Arial"/>
                <w:b/>
                <w:bCs/>
                <w:sz w:val="19"/>
                <w:szCs w:val="19"/>
              </w:rPr>
            </w:pPr>
          </w:p>
        </w:tc>
        <w:tc>
          <w:tcPr>
            <w:tcW w:w="1170" w:type="dxa"/>
            <w:tcBorders>
              <w:top w:val="single" w:sz="6" w:space="0" w:color="auto"/>
              <w:left w:val="single" w:sz="6" w:space="0" w:color="auto"/>
              <w:bottom w:val="single" w:sz="6" w:space="0" w:color="auto"/>
              <w:right w:val="single" w:sz="6" w:space="0" w:color="auto"/>
            </w:tcBorders>
          </w:tcPr>
          <w:p w14:paraId="62397678" w14:textId="77777777" w:rsidR="00644473" w:rsidRPr="004413F9" w:rsidRDefault="00644473" w:rsidP="004A7F1C">
            <w:pPr>
              <w:ind w:left="-108" w:right="-108"/>
              <w:jc w:val="center"/>
              <w:rPr>
                <w:rFonts w:ascii="Arial" w:hAnsi="Arial" w:cs="Arial"/>
                <w:b/>
                <w:bCs/>
              </w:rPr>
            </w:pPr>
          </w:p>
          <w:p w14:paraId="5182C783" w14:textId="77777777" w:rsidR="00644473" w:rsidRPr="004413F9" w:rsidRDefault="00644473" w:rsidP="004A7F1C">
            <w:pPr>
              <w:ind w:left="-108" w:right="-108"/>
              <w:jc w:val="center"/>
              <w:rPr>
                <w:rFonts w:ascii="Arial" w:hAnsi="Arial" w:cs="Arial"/>
                <w:b/>
                <w:bCs/>
              </w:rPr>
            </w:pPr>
          </w:p>
          <w:p w14:paraId="212CD857" w14:textId="77777777" w:rsidR="00644473" w:rsidRPr="004413F9" w:rsidRDefault="00644473" w:rsidP="004A7F1C">
            <w:pPr>
              <w:ind w:left="-108" w:right="-108"/>
              <w:jc w:val="center"/>
              <w:rPr>
                <w:rFonts w:ascii="Arial" w:hAnsi="Arial" w:cs="Arial"/>
                <w:b/>
                <w:bCs/>
              </w:rPr>
            </w:pPr>
          </w:p>
          <w:p w14:paraId="50743CB9" w14:textId="77777777" w:rsidR="00644473" w:rsidRPr="004413F9" w:rsidRDefault="00644473" w:rsidP="004A7F1C">
            <w:pPr>
              <w:ind w:left="-108" w:right="-108"/>
              <w:jc w:val="center"/>
              <w:rPr>
                <w:rFonts w:ascii="Arial" w:hAnsi="Arial" w:cs="Arial"/>
                <w:b/>
                <w:bCs/>
              </w:rPr>
            </w:pPr>
            <w:r w:rsidRPr="004413F9">
              <w:rPr>
                <w:rFonts w:ascii="Arial" w:hAnsi="Arial" w:cs="Arial"/>
                <w:b/>
                <w:bCs/>
              </w:rPr>
              <w:t>R-1A</w:t>
            </w:r>
          </w:p>
        </w:tc>
        <w:tc>
          <w:tcPr>
            <w:tcW w:w="7470" w:type="dxa"/>
            <w:tcBorders>
              <w:top w:val="single" w:sz="6" w:space="0" w:color="auto"/>
              <w:left w:val="single" w:sz="6" w:space="0" w:color="auto"/>
              <w:bottom w:val="single" w:sz="6" w:space="0" w:color="auto"/>
              <w:right w:val="single" w:sz="12" w:space="0" w:color="auto"/>
            </w:tcBorders>
          </w:tcPr>
          <w:p w14:paraId="164A6B1D" w14:textId="77777777" w:rsidR="00644473" w:rsidRPr="00674361" w:rsidRDefault="00644473" w:rsidP="004A7F1C">
            <w:pPr>
              <w:rPr>
                <w:rFonts w:ascii="Arial" w:hAnsi="Arial" w:cs="Arial"/>
                <w:sz w:val="19"/>
                <w:szCs w:val="19"/>
              </w:rPr>
            </w:pPr>
            <w:r w:rsidRPr="00674361">
              <w:rPr>
                <w:rFonts w:ascii="Arial" w:hAnsi="Arial" w:cs="Arial"/>
                <w:sz w:val="19"/>
                <w:szCs w:val="19"/>
              </w:rPr>
              <w:t xml:space="preserve">It is the intent of the </w:t>
            </w:r>
            <w:r w:rsidRPr="008A5A9D">
              <w:rPr>
                <w:rFonts w:ascii="Arial" w:hAnsi="Arial" w:cs="Arial"/>
                <w:b/>
                <w:bCs/>
                <w:sz w:val="19"/>
                <w:szCs w:val="19"/>
              </w:rPr>
              <w:t>R-1A</w:t>
            </w:r>
            <w:r>
              <w:rPr>
                <w:rFonts w:ascii="Arial" w:hAnsi="Arial" w:cs="Arial"/>
                <w:sz w:val="19"/>
                <w:szCs w:val="19"/>
              </w:rPr>
              <w:t xml:space="preserve"> </w:t>
            </w:r>
            <w:r>
              <w:rPr>
                <w:rFonts w:ascii="Arial" w:hAnsi="Arial" w:cs="Arial"/>
                <w:b/>
                <w:bCs/>
                <w:sz w:val="19"/>
                <w:szCs w:val="19"/>
              </w:rPr>
              <w:t>Lake Residential District</w:t>
            </w:r>
            <w:r w:rsidRPr="008A5A9D">
              <w:rPr>
                <w:rFonts w:ascii="Arial" w:hAnsi="Arial" w:cs="Arial"/>
                <w:b/>
                <w:bCs/>
                <w:sz w:val="19"/>
                <w:szCs w:val="19"/>
              </w:rPr>
              <w:t xml:space="preserve"> </w:t>
            </w:r>
            <w:r w:rsidRPr="00674361">
              <w:rPr>
                <w:rFonts w:ascii="Arial" w:hAnsi="Arial" w:cs="Arial"/>
                <w:sz w:val="19"/>
                <w:szCs w:val="19"/>
              </w:rPr>
              <w:t xml:space="preserve">to provide opportunities for residential development patterns and lifestyles in close proximity to Higgins Lake but in locations not otherwise included in the R-1 Existing Lake Neighborhoods District. While the Existing Lake Neighborhoods District is intended to recognize the presence of historic lake-area neighborhoods and their unique conditions, the Lake Residential District is intended to provide lake-area development opportunities based on contemporary standards that recognize the absence of public sewer and water and more effectively protect the environmental character and integrity of the lake area. </w:t>
            </w:r>
          </w:p>
        </w:tc>
      </w:tr>
      <w:tr w:rsidR="00644473" w:rsidRPr="00F805E6" w14:paraId="53E9C647" w14:textId="77777777">
        <w:tc>
          <w:tcPr>
            <w:tcW w:w="1440" w:type="dxa"/>
            <w:tcBorders>
              <w:left w:val="single" w:sz="12" w:space="0" w:color="auto"/>
              <w:right w:val="single" w:sz="6" w:space="0" w:color="auto"/>
            </w:tcBorders>
            <w:shd w:val="clear" w:color="auto" w:fill="E6E6E6"/>
          </w:tcPr>
          <w:p w14:paraId="3EA1A1B1" w14:textId="77777777" w:rsidR="00644473" w:rsidRPr="00F805E6" w:rsidRDefault="00644473" w:rsidP="004A7F1C">
            <w:pPr>
              <w:ind w:left="-90" w:right="-108"/>
              <w:jc w:val="center"/>
              <w:rPr>
                <w:rFonts w:ascii="Arial" w:hAnsi="Arial" w:cs="Arial"/>
                <w:b/>
                <w:bCs/>
                <w:sz w:val="19"/>
                <w:szCs w:val="19"/>
              </w:rPr>
            </w:pPr>
          </w:p>
          <w:p w14:paraId="59C4E77B" w14:textId="77777777" w:rsidR="00644473" w:rsidRPr="00F805E6" w:rsidRDefault="00644473" w:rsidP="004A7F1C">
            <w:pPr>
              <w:ind w:left="-90" w:right="-108"/>
              <w:jc w:val="center"/>
              <w:rPr>
                <w:rFonts w:ascii="Arial" w:hAnsi="Arial" w:cs="Arial"/>
                <w:b/>
                <w:bCs/>
                <w:sz w:val="19"/>
                <w:szCs w:val="19"/>
              </w:rPr>
            </w:pPr>
          </w:p>
        </w:tc>
        <w:tc>
          <w:tcPr>
            <w:tcW w:w="1170" w:type="dxa"/>
            <w:tcBorders>
              <w:top w:val="single" w:sz="6" w:space="0" w:color="auto"/>
              <w:left w:val="single" w:sz="6" w:space="0" w:color="auto"/>
              <w:bottom w:val="single" w:sz="6" w:space="0" w:color="auto"/>
              <w:right w:val="single" w:sz="6" w:space="0" w:color="auto"/>
            </w:tcBorders>
          </w:tcPr>
          <w:p w14:paraId="71F12DE6" w14:textId="77777777" w:rsidR="00644473" w:rsidRPr="005B729B" w:rsidRDefault="00644473" w:rsidP="004A7F1C">
            <w:pPr>
              <w:ind w:left="-108" w:right="-108"/>
              <w:jc w:val="center"/>
              <w:rPr>
                <w:rFonts w:ascii="Arial" w:hAnsi="Arial" w:cs="Arial"/>
                <w:b/>
                <w:bCs/>
                <w:sz w:val="12"/>
                <w:szCs w:val="12"/>
              </w:rPr>
            </w:pPr>
          </w:p>
          <w:p w14:paraId="4C7AD70D" w14:textId="77777777" w:rsidR="00644473" w:rsidRDefault="00644473" w:rsidP="004A7F1C">
            <w:pPr>
              <w:ind w:left="-108" w:right="-108"/>
              <w:jc w:val="center"/>
              <w:rPr>
                <w:rFonts w:ascii="Arial" w:hAnsi="Arial" w:cs="Arial"/>
                <w:b/>
                <w:bCs/>
              </w:rPr>
            </w:pPr>
            <w:r w:rsidRPr="00C61F81">
              <w:rPr>
                <w:rFonts w:ascii="Arial" w:hAnsi="Arial" w:cs="Arial"/>
                <w:b/>
                <w:bCs/>
              </w:rPr>
              <w:t>R-2</w:t>
            </w:r>
          </w:p>
          <w:p w14:paraId="1F98E95D" w14:textId="77777777" w:rsidR="00644473" w:rsidRDefault="00644473" w:rsidP="004A7F1C">
            <w:pPr>
              <w:ind w:left="-108" w:right="-108"/>
              <w:jc w:val="center"/>
              <w:rPr>
                <w:rFonts w:ascii="Arial" w:hAnsi="Arial" w:cs="Arial"/>
                <w:b/>
                <w:bCs/>
              </w:rPr>
            </w:pPr>
            <w:r w:rsidRPr="00C61F81">
              <w:rPr>
                <w:rFonts w:ascii="Arial" w:hAnsi="Arial" w:cs="Arial"/>
                <w:b/>
                <w:bCs/>
              </w:rPr>
              <w:t>R-3</w:t>
            </w:r>
          </w:p>
          <w:p w14:paraId="483D4DE1" w14:textId="77777777" w:rsidR="00644473" w:rsidRPr="00C61F81" w:rsidRDefault="00644473" w:rsidP="004A7F1C">
            <w:pPr>
              <w:ind w:left="-108" w:right="-108"/>
              <w:jc w:val="center"/>
              <w:rPr>
                <w:rFonts w:ascii="Arial" w:hAnsi="Arial" w:cs="Arial"/>
                <w:b/>
                <w:bCs/>
              </w:rPr>
            </w:pPr>
            <w:r w:rsidRPr="00C61F81">
              <w:rPr>
                <w:rFonts w:ascii="Arial" w:hAnsi="Arial" w:cs="Arial"/>
                <w:b/>
                <w:bCs/>
              </w:rPr>
              <w:t>R-4</w:t>
            </w:r>
            <w:r>
              <w:rPr>
                <w:rFonts w:ascii="Arial" w:hAnsi="Arial" w:cs="Arial"/>
                <w:b/>
                <w:bCs/>
              </w:rPr>
              <w:t xml:space="preserve"> </w:t>
            </w:r>
          </w:p>
        </w:tc>
        <w:tc>
          <w:tcPr>
            <w:tcW w:w="7470" w:type="dxa"/>
            <w:tcBorders>
              <w:top w:val="single" w:sz="6" w:space="0" w:color="auto"/>
              <w:left w:val="single" w:sz="6" w:space="0" w:color="auto"/>
              <w:bottom w:val="single" w:sz="6" w:space="0" w:color="auto"/>
              <w:right w:val="single" w:sz="12" w:space="0" w:color="auto"/>
            </w:tcBorders>
          </w:tcPr>
          <w:p w14:paraId="72E19A4F" w14:textId="77777777" w:rsidR="00644473" w:rsidRPr="00674361" w:rsidRDefault="00644473" w:rsidP="004A7F1C">
            <w:pPr>
              <w:rPr>
                <w:rFonts w:ascii="Arial" w:hAnsi="Arial" w:cs="Arial"/>
                <w:sz w:val="19"/>
                <w:szCs w:val="19"/>
              </w:rPr>
            </w:pPr>
            <w:r w:rsidRPr="00674361">
              <w:rPr>
                <w:rFonts w:ascii="Arial" w:hAnsi="Arial" w:cs="Arial"/>
                <w:sz w:val="19"/>
                <w:szCs w:val="19"/>
              </w:rPr>
              <w:t xml:space="preserve">It is the principal purpose of the </w:t>
            </w:r>
            <w:r w:rsidRPr="008A5A9D">
              <w:rPr>
                <w:rFonts w:ascii="Arial" w:hAnsi="Arial" w:cs="Arial"/>
                <w:b/>
                <w:bCs/>
                <w:sz w:val="19"/>
                <w:szCs w:val="19"/>
              </w:rPr>
              <w:t>R-2 Low Density Residential, R-3 Medium Density Residential, and R-4 High Density Residential Districts</w:t>
            </w:r>
            <w:r w:rsidRPr="00674361">
              <w:rPr>
                <w:rFonts w:ascii="Arial" w:hAnsi="Arial" w:cs="Arial"/>
                <w:sz w:val="19"/>
                <w:szCs w:val="19"/>
              </w:rPr>
              <w:t xml:space="preserve"> to provide opportunities for single and two-family residential development patterns of incrementally decreasing lot sizes and increasing density, to accommodate varying suburban and urban residential lifestyles and meet the varied housing needs of current and future residents.  </w:t>
            </w:r>
          </w:p>
        </w:tc>
      </w:tr>
      <w:tr w:rsidR="00644473" w:rsidRPr="00F805E6" w14:paraId="0A5B7123" w14:textId="77777777">
        <w:tc>
          <w:tcPr>
            <w:tcW w:w="1440" w:type="dxa"/>
            <w:tcBorders>
              <w:left w:val="single" w:sz="12" w:space="0" w:color="auto"/>
              <w:right w:val="single" w:sz="6" w:space="0" w:color="auto"/>
            </w:tcBorders>
            <w:shd w:val="clear" w:color="auto" w:fill="E6E6E6"/>
          </w:tcPr>
          <w:p w14:paraId="4A687C1E" w14:textId="77777777" w:rsidR="00644473" w:rsidRPr="00F805E6" w:rsidRDefault="00644473" w:rsidP="004A7F1C">
            <w:pPr>
              <w:ind w:left="-90" w:right="-108"/>
              <w:jc w:val="center"/>
              <w:rPr>
                <w:rFonts w:ascii="Arial" w:hAnsi="Arial" w:cs="Arial"/>
                <w:b/>
                <w:bCs/>
                <w:sz w:val="19"/>
                <w:szCs w:val="19"/>
              </w:rPr>
            </w:pPr>
          </w:p>
        </w:tc>
        <w:tc>
          <w:tcPr>
            <w:tcW w:w="1170" w:type="dxa"/>
            <w:tcBorders>
              <w:top w:val="single" w:sz="6" w:space="0" w:color="auto"/>
              <w:left w:val="single" w:sz="6" w:space="0" w:color="auto"/>
              <w:bottom w:val="single" w:sz="6" w:space="0" w:color="auto"/>
              <w:right w:val="single" w:sz="6" w:space="0" w:color="auto"/>
            </w:tcBorders>
          </w:tcPr>
          <w:p w14:paraId="256E5B13" w14:textId="77777777" w:rsidR="00644473" w:rsidRPr="00C61F81" w:rsidRDefault="00644473" w:rsidP="004A7F1C">
            <w:pPr>
              <w:ind w:left="-108" w:right="-108"/>
              <w:jc w:val="center"/>
              <w:rPr>
                <w:rFonts w:ascii="Arial" w:hAnsi="Arial" w:cs="Arial"/>
              </w:rPr>
            </w:pPr>
          </w:p>
          <w:p w14:paraId="15A8A905" w14:textId="77777777" w:rsidR="00644473" w:rsidRPr="00C61F81" w:rsidRDefault="00644473" w:rsidP="004A7F1C">
            <w:pPr>
              <w:ind w:left="-108" w:right="-108"/>
              <w:jc w:val="center"/>
              <w:rPr>
                <w:rFonts w:ascii="Arial" w:hAnsi="Arial" w:cs="Arial"/>
                <w:b/>
                <w:bCs/>
              </w:rPr>
            </w:pPr>
            <w:r w:rsidRPr="00C61F81">
              <w:rPr>
                <w:rFonts w:ascii="Arial" w:hAnsi="Arial" w:cs="Arial"/>
                <w:b/>
                <w:bCs/>
              </w:rPr>
              <w:t>R-MF</w:t>
            </w:r>
          </w:p>
        </w:tc>
        <w:tc>
          <w:tcPr>
            <w:tcW w:w="7470" w:type="dxa"/>
            <w:tcBorders>
              <w:top w:val="single" w:sz="6" w:space="0" w:color="auto"/>
              <w:left w:val="single" w:sz="6" w:space="0" w:color="auto"/>
              <w:bottom w:val="single" w:sz="6" w:space="0" w:color="auto"/>
              <w:right w:val="single" w:sz="12" w:space="0" w:color="auto"/>
            </w:tcBorders>
          </w:tcPr>
          <w:p w14:paraId="0268D260" w14:textId="77777777" w:rsidR="00644473" w:rsidRPr="00674361" w:rsidRDefault="00644473" w:rsidP="004A7F1C">
            <w:pPr>
              <w:rPr>
                <w:rFonts w:ascii="Arial" w:hAnsi="Arial" w:cs="Arial"/>
                <w:sz w:val="19"/>
                <w:szCs w:val="19"/>
              </w:rPr>
            </w:pPr>
            <w:r w:rsidRPr="00674361">
              <w:rPr>
                <w:rFonts w:ascii="Arial" w:hAnsi="Arial" w:cs="Arial"/>
                <w:sz w:val="19"/>
                <w:szCs w:val="19"/>
              </w:rPr>
              <w:t xml:space="preserve">It is the principal purpose of the </w:t>
            </w:r>
            <w:r w:rsidRPr="008A5A9D">
              <w:rPr>
                <w:rFonts w:ascii="Arial" w:hAnsi="Arial" w:cs="Arial"/>
                <w:b/>
                <w:bCs/>
                <w:sz w:val="19"/>
                <w:szCs w:val="19"/>
              </w:rPr>
              <w:t>R-MF Multiple Family Residential District</w:t>
            </w:r>
            <w:r w:rsidRPr="00674361">
              <w:rPr>
                <w:rFonts w:ascii="Arial" w:hAnsi="Arial" w:cs="Arial"/>
                <w:sz w:val="19"/>
                <w:szCs w:val="19"/>
              </w:rPr>
              <w:t xml:space="preserve"> to provide opportunities for apartment and similar multiple family developments to meet the varied housing needs of current and future residents.</w:t>
            </w:r>
          </w:p>
        </w:tc>
      </w:tr>
      <w:tr w:rsidR="00644473" w:rsidRPr="00F805E6" w14:paraId="16A9DBAB" w14:textId="77777777">
        <w:tc>
          <w:tcPr>
            <w:tcW w:w="1440" w:type="dxa"/>
            <w:tcBorders>
              <w:left w:val="single" w:sz="12" w:space="0" w:color="auto"/>
              <w:bottom w:val="single" w:sz="12" w:space="0" w:color="auto"/>
              <w:right w:val="single" w:sz="6" w:space="0" w:color="auto"/>
            </w:tcBorders>
            <w:shd w:val="clear" w:color="auto" w:fill="E6E6E6"/>
          </w:tcPr>
          <w:p w14:paraId="71101166" w14:textId="77777777" w:rsidR="00644473" w:rsidRPr="00F805E6" w:rsidRDefault="00644473" w:rsidP="004A7F1C">
            <w:pPr>
              <w:ind w:left="-90" w:right="-108"/>
              <w:jc w:val="center"/>
              <w:rPr>
                <w:rFonts w:ascii="Arial" w:hAnsi="Arial" w:cs="Arial"/>
                <w:b/>
                <w:bCs/>
                <w:sz w:val="19"/>
                <w:szCs w:val="19"/>
              </w:rPr>
            </w:pPr>
          </w:p>
        </w:tc>
        <w:tc>
          <w:tcPr>
            <w:tcW w:w="1170" w:type="dxa"/>
            <w:tcBorders>
              <w:top w:val="single" w:sz="6" w:space="0" w:color="auto"/>
              <w:left w:val="single" w:sz="6" w:space="0" w:color="auto"/>
              <w:bottom w:val="single" w:sz="6" w:space="0" w:color="auto"/>
              <w:right w:val="single" w:sz="6" w:space="0" w:color="auto"/>
            </w:tcBorders>
          </w:tcPr>
          <w:p w14:paraId="1078640B" w14:textId="77777777" w:rsidR="00644473" w:rsidRPr="00C61F81" w:rsidRDefault="00644473" w:rsidP="004A7F1C">
            <w:pPr>
              <w:ind w:left="-108" w:right="-108"/>
              <w:jc w:val="center"/>
              <w:rPr>
                <w:rFonts w:ascii="Arial" w:hAnsi="Arial" w:cs="Arial"/>
              </w:rPr>
            </w:pPr>
          </w:p>
          <w:p w14:paraId="75A2B736" w14:textId="77777777" w:rsidR="00644473" w:rsidRPr="00C61F81" w:rsidRDefault="00644473" w:rsidP="004A7F1C">
            <w:pPr>
              <w:ind w:left="-108" w:right="-108"/>
              <w:jc w:val="center"/>
              <w:rPr>
                <w:rFonts w:ascii="Arial" w:hAnsi="Arial" w:cs="Arial"/>
                <w:b/>
                <w:bCs/>
              </w:rPr>
            </w:pPr>
            <w:r w:rsidRPr="00C61F81">
              <w:rPr>
                <w:rFonts w:ascii="Arial" w:hAnsi="Arial" w:cs="Arial"/>
                <w:b/>
                <w:bCs/>
              </w:rPr>
              <w:t>R-MHC</w:t>
            </w:r>
          </w:p>
        </w:tc>
        <w:tc>
          <w:tcPr>
            <w:tcW w:w="7470" w:type="dxa"/>
            <w:tcBorders>
              <w:top w:val="single" w:sz="6" w:space="0" w:color="auto"/>
              <w:left w:val="single" w:sz="6" w:space="0" w:color="auto"/>
              <w:bottom w:val="single" w:sz="6" w:space="0" w:color="auto"/>
              <w:right w:val="single" w:sz="12" w:space="0" w:color="auto"/>
            </w:tcBorders>
          </w:tcPr>
          <w:p w14:paraId="7E5B7BD0" w14:textId="77777777" w:rsidR="00644473" w:rsidRPr="00674361" w:rsidRDefault="00644473" w:rsidP="004A7F1C">
            <w:pPr>
              <w:rPr>
                <w:rFonts w:ascii="Arial" w:hAnsi="Arial" w:cs="Arial"/>
                <w:sz w:val="19"/>
                <w:szCs w:val="19"/>
              </w:rPr>
            </w:pPr>
            <w:r w:rsidRPr="00674361">
              <w:rPr>
                <w:rFonts w:ascii="Arial" w:hAnsi="Arial" w:cs="Arial"/>
                <w:sz w:val="19"/>
                <w:szCs w:val="19"/>
              </w:rPr>
              <w:t xml:space="preserve">It is the principal purpose of the </w:t>
            </w:r>
            <w:r w:rsidRPr="008A5A9D">
              <w:rPr>
                <w:rFonts w:ascii="Arial" w:hAnsi="Arial" w:cs="Arial"/>
                <w:b/>
                <w:bCs/>
                <w:sz w:val="19"/>
                <w:szCs w:val="19"/>
              </w:rPr>
              <w:t>R-MHC Manufactured Housing Community District</w:t>
            </w:r>
            <w:r w:rsidRPr="00674361">
              <w:rPr>
                <w:rFonts w:ascii="Arial" w:hAnsi="Arial" w:cs="Arial"/>
                <w:sz w:val="19"/>
                <w:szCs w:val="19"/>
              </w:rPr>
              <w:t xml:space="preserve"> to provide opportunities for manufactured housing communities</w:t>
            </w:r>
            <w:r>
              <w:rPr>
                <w:rFonts w:ascii="Arial" w:hAnsi="Arial" w:cs="Arial"/>
                <w:sz w:val="19"/>
                <w:szCs w:val="19"/>
              </w:rPr>
              <w:t xml:space="preserve"> and subdivisions</w:t>
            </w:r>
            <w:r w:rsidRPr="00674361">
              <w:rPr>
                <w:rFonts w:ascii="Arial" w:hAnsi="Arial" w:cs="Arial"/>
                <w:sz w:val="19"/>
                <w:szCs w:val="19"/>
              </w:rPr>
              <w:t xml:space="preserve"> to meet the varied housing needs of current and future residents. </w:t>
            </w:r>
          </w:p>
        </w:tc>
      </w:tr>
      <w:tr w:rsidR="00644473" w:rsidRPr="00F805E6" w14:paraId="4BE4CF3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440" w:type="dxa"/>
            <w:tcBorders>
              <w:bottom w:val="nil"/>
            </w:tcBorders>
            <w:shd w:val="clear" w:color="auto" w:fill="E6E6E6"/>
          </w:tcPr>
          <w:p w14:paraId="0D5CE167" w14:textId="77777777" w:rsidR="00644473" w:rsidRPr="00F805E6" w:rsidRDefault="00644473" w:rsidP="004A7F1C">
            <w:pPr>
              <w:ind w:left="-90" w:right="-108"/>
              <w:jc w:val="center"/>
              <w:rPr>
                <w:rFonts w:ascii="Arial" w:hAnsi="Arial" w:cs="Arial"/>
                <w:b/>
                <w:bCs/>
                <w:sz w:val="19"/>
                <w:szCs w:val="19"/>
              </w:rPr>
            </w:pPr>
          </w:p>
          <w:p w14:paraId="3F3FDB53" w14:textId="77777777" w:rsidR="00644473" w:rsidRPr="00F805E6" w:rsidRDefault="00644473" w:rsidP="004A7F1C">
            <w:pPr>
              <w:ind w:left="-90" w:right="-108"/>
              <w:jc w:val="center"/>
              <w:rPr>
                <w:rFonts w:ascii="Arial" w:hAnsi="Arial" w:cs="Arial"/>
                <w:b/>
                <w:bCs/>
                <w:sz w:val="19"/>
                <w:szCs w:val="19"/>
              </w:rPr>
            </w:pPr>
          </w:p>
          <w:p w14:paraId="0FCDCDC1" w14:textId="77777777" w:rsidR="00644473" w:rsidRPr="00F805E6" w:rsidRDefault="00644473" w:rsidP="004A7F1C">
            <w:pPr>
              <w:jc w:val="center"/>
              <w:rPr>
                <w:rFonts w:ascii="Arial" w:hAnsi="Arial" w:cs="Arial"/>
                <w:b/>
                <w:bCs/>
                <w:sz w:val="19"/>
                <w:szCs w:val="19"/>
              </w:rPr>
            </w:pPr>
          </w:p>
          <w:p w14:paraId="655B2D58" w14:textId="77777777" w:rsidR="00644473" w:rsidRPr="00F805E6" w:rsidRDefault="00644473" w:rsidP="004A7F1C">
            <w:pPr>
              <w:ind w:left="-90" w:right="-108"/>
              <w:jc w:val="center"/>
              <w:rPr>
                <w:rFonts w:ascii="Arial" w:hAnsi="Arial" w:cs="Arial"/>
                <w:b/>
                <w:bCs/>
              </w:rPr>
            </w:pPr>
            <w:r w:rsidRPr="00F805E6">
              <w:rPr>
                <w:rFonts w:ascii="Arial" w:hAnsi="Arial" w:cs="Arial"/>
                <w:b/>
                <w:bCs/>
              </w:rPr>
              <w:t>COMMER-CIAL</w:t>
            </w:r>
          </w:p>
          <w:p w14:paraId="75E766B3" w14:textId="77777777" w:rsidR="00644473" w:rsidRPr="00F805E6" w:rsidRDefault="00644473" w:rsidP="004A7F1C">
            <w:pPr>
              <w:ind w:left="-90" w:right="-108"/>
              <w:jc w:val="center"/>
              <w:rPr>
                <w:rFonts w:ascii="Arial" w:hAnsi="Arial" w:cs="Arial"/>
                <w:b/>
                <w:bCs/>
                <w:sz w:val="19"/>
                <w:szCs w:val="19"/>
              </w:rPr>
            </w:pPr>
            <w:r w:rsidRPr="00F805E6">
              <w:rPr>
                <w:rFonts w:ascii="Arial" w:hAnsi="Arial" w:cs="Arial"/>
                <w:b/>
                <w:bCs/>
              </w:rPr>
              <w:t>DISTRICTS</w:t>
            </w:r>
          </w:p>
        </w:tc>
        <w:tc>
          <w:tcPr>
            <w:tcW w:w="1170" w:type="dxa"/>
          </w:tcPr>
          <w:p w14:paraId="495BEA25" w14:textId="77777777" w:rsidR="00644473" w:rsidRPr="00F805E6" w:rsidRDefault="00644473" w:rsidP="004A7F1C">
            <w:pPr>
              <w:ind w:left="-108" w:right="-108"/>
              <w:jc w:val="center"/>
              <w:rPr>
                <w:rFonts w:ascii="Arial" w:hAnsi="Arial" w:cs="Arial"/>
                <w:b/>
                <w:bCs/>
              </w:rPr>
            </w:pPr>
          </w:p>
          <w:p w14:paraId="663276DD" w14:textId="77777777" w:rsidR="00644473" w:rsidRPr="00F805E6" w:rsidRDefault="00644473" w:rsidP="004A7F1C">
            <w:pPr>
              <w:ind w:left="-108" w:right="-108"/>
              <w:jc w:val="center"/>
              <w:rPr>
                <w:rFonts w:ascii="Arial" w:hAnsi="Arial" w:cs="Arial"/>
                <w:b/>
                <w:bCs/>
              </w:rPr>
            </w:pPr>
          </w:p>
          <w:p w14:paraId="3906EBEE" w14:textId="77777777" w:rsidR="00644473" w:rsidRPr="00F805E6" w:rsidRDefault="00644473" w:rsidP="004A7F1C">
            <w:pPr>
              <w:ind w:left="-108" w:right="-108"/>
              <w:jc w:val="center"/>
              <w:rPr>
                <w:rFonts w:ascii="Arial" w:hAnsi="Arial" w:cs="Arial"/>
                <w:b/>
                <w:bCs/>
              </w:rPr>
            </w:pPr>
            <w:r w:rsidRPr="00F805E6">
              <w:rPr>
                <w:rFonts w:ascii="Arial" w:hAnsi="Arial" w:cs="Arial"/>
                <w:b/>
                <w:bCs/>
              </w:rPr>
              <w:t>C-1</w:t>
            </w:r>
          </w:p>
          <w:p w14:paraId="5995D5A9" w14:textId="77777777" w:rsidR="00644473" w:rsidRPr="00F805E6" w:rsidRDefault="00644473" w:rsidP="004A7F1C">
            <w:pPr>
              <w:ind w:left="-108" w:right="-108"/>
              <w:jc w:val="center"/>
              <w:rPr>
                <w:rFonts w:ascii="Arial" w:hAnsi="Arial" w:cs="Arial"/>
                <w:b/>
                <w:bCs/>
              </w:rPr>
            </w:pPr>
          </w:p>
          <w:p w14:paraId="6432AA2E" w14:textId="77777777" w:rsidR="00644473" w:rsidRPr="00F805E6" w:rsidRDefault="00644473" w:rsidP="004A7F1C">
            <w:pPr>
              <w:ind w:left="-108" w:right="-108"/>
              <w:jc w:val="center"/>
              <w:rPr>
                <w:rFonts w:ascii="Arial" w:hAnsi="Arial" w:cs="Arial"/>
                <w:b/>
                <w:bCs/>
              </w:rPr>
            </w:pPr>
          </w:p>
        </w:tc>
        <w:tc>
          <w:tcPr>
            <w:tcW w:w="7470" w:type="dxa"/>
          </w:tcPr>
          <w:p w14:paraId="06B7953C" w14:textId="77777777" w:rsidR="00644473" w:rsidRPr="00674361" w:rsidRDefault="00644473" w:rsidP="004A7F1C">
            <w:pPr>
              <w:rPr>
                <w:rFonts w:ascii="Arial" w:hAnsi="Arial" w:cs="Arial"/>
                <w:b/>
                <w:bCs/>
                <w:sz w:val="19"/>
                <w:szCs w:val="19"/>
              </w:rPr>
            </w:pPr>
            <w:r w:rsidRPr="00674361">
              <w:rPr>
                <w:rFonts w:ascii="Arial" w:hAnsi="Arial" w:cs="Arial"/>
                <w:sz w:val="19"/>
                <w:szCs w:val="19"/>
              </w:rPr>
              <w:t xml:space="preserve">It is the principal purpose of the </w:t>
            </w:r>
            <w:r w:rsidRPr="008A5A9D">
              <w:rPr>
                <w:rFonts w:ascii="Arial" w:hAnsi="Arial" w:cs="Arial"/>
                <w:b/>
                <w:bCs/>
                <w:sz w:val="19"/>
                <w:szCs w:val="19"/>
              </w:rPr>
              <w:t xml:space="preserve">C-1 Local Commercial District </w:t>
            </w:r>
            <w:r w:rsidRPr="00674361">
              <w:rPr>
                <w:rFonts w:ascii="Arial" w:hAnsi="Arial" w:cs="Arial"/>
                <w:sz w:val="19"/>
                <w:szCs w:val="19"/>
              </w:rPr>
              <w:t xml:space="preserve">to provide opportunities for businesses that primarily address the local day-to-day retail and service needs of Township residents and visitors, and in a manner that supports the desired character of the township. This District is not intended to accommodate regional retail and service uses, or other uses that may undermine its intended function and local character as described in the Master Plan. </w:t>
            </w:r>
          </w:p>
        </w:tc>
      </w:tr>
      <w:tr w:rsidR="00644473" w:rsidRPr="00F805E6" w14:paraId="3E5614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440" w:type="dxa"/>
            <w:tcBorders>
              <w:top w:val="nil"/>
            </w:tcBorders>
            <w:shd w:val="clear" w:color="auto" w:fill="E6E6E6"/>
          </w:tcPr>
          <w:p w14:paraId="23EDBE68" w14:textId="77777777" w:rsidR="00644473" w:rsidRPr="00F805E6" w:rsidRDefault="00644473" w:rsidP="004A7F1C">
            <w:pPr>
              <w:ind w:left="-90" w:right="-108"/>
              <w:jc w:val="center"/>
              <w:rPr>
                <w:rFonts w:ascii="Arial" w:hAnsi="Arial" w:cs="Arial"/>
                <w:b/>
                <w:bCs/>
                <w:sz w:val="19"/>
                <w:szCs w:val="19"/>
              </w:rPr>
            </w:pPr>
          </w:p>
        </w:tc>
        <w:tc>
          <w:tcPr>
            <w:tcW w:w="1170" w:type="dxa"/>
          </w:tcPr>
          <w:p w14:paraId="72AE5E51" w14:textId="77777777" w:rsidR="00644473" w:rsidRPr="00F805E6" w:rsidRDefault="00644473" w:rsidP="004A7F1C">
            <w:pPr>
              <w:ind w:left="-108" w:right="-108"/>
              <w:jc w:val="center"/>
              <w:rPr>
                <w:rFonts w:ascii="Arial" w:hAnsi="Arial" w:cs="Arial"/>
                <w:b/>
                <w:bCs/>
              </w:rPr>
            </w:pPr>
          </w:p>
          <w:p w14:paraId="26652EA8" w14:textId="77777777" w:rsidR="00644473" w:rsidRPr="00F805E6" w:rsidRDefault="00644473" w:rsidP="004A7F1C">
            <w:pPr>
              <w:ind w:left="-108" w:right="-108"/>
              <w:jc w:val="center"/>
              <w:rPr>
                <w:rFonts w:ascii="Arial" w:hAnsi="Arial" w:cs="Arial"/>
                <w:b/>
                <w:bCs/>
              </w:rPr>
            </w:pPr>
            <w:r w:rsidRPr="00F805E6">
              <w:rPr>
                <w:rFonts w:ascii="Arial" w:hAnsi="Arial" w:cs="Arial"/>
                <w:b/>
                <w:bCs/>
              </w:rPr>
              <w:t>C-2</w:t>
            </w:r>
          </w:p>
          <w:p w14:paraId="12BBA5CC" w14:textId="77777777" w:rsidR="00644473" w:rsidRPr="00F805E6" w:rsidRDefault="00644473" w:rsidP="004A7F1C">
            <w:pPr>
              <w:ind w:left="-108" w:right="-108"/>
              <w:jc w:val="center"/>
              <w:rPr>
                <w:rFonts w:ascii="Arial" w:hAnsi="Arial" w:cs="Arial"/>
                <w:b/>
                <w:bCs/>
              </w:rPr>
            </w:pPr>
          </w:p>
        </w:tc>
        <w:tc>
          <w:tcPr>
            <w:tcW w:w="7470" w:type="dxa"/>
          </w:tcPr>
          <w:p w14:paraId="43D43084" w14:textId="77777777" w:rsidR="00644473" w:rsidRPr="00674361" w:rsidRDefault="00644473" w:rsidP="004A7F1C">
            <w:pPr>
              <w:rPr>
                <w:rFonts w:ascii="Arial" w:hAnsi="Arial" w:cs="Arial"/>
                <w:b/>
                <w:bCs/>
                <w:sz w:val="19"/>
                <w:szCs w:val="19"/>
              </w:rPr>
            </w:pPr>
            <w:r w:rsidRPr="00674361">
              <w:rPr>
                <w:rFonts w:ascii="Arial" w:hAnsi="Arial" w:cs="Arial"/>
                <w:sz w:val="19"/>
                <w:szCs w:val="19"/>
              </w:rPr>
              <w:t xml:space="preserve">It is the principal purpose of the </w:t>
            </w:r>
            <w:r w:rsidRPr="008A5A9D">
              <w:rPr>
                <w:rFonts w:ascii="Arial" w:hAnsi="Arial" w:cs="Arial"/>
                <w:b/>
                <w:bCs/>
                <w:sz w:val="19"/>
                <w:szCs w:val="19"/>
              </w:rPr>
              <w:t>C-2 General Commercial District</w:t>
            </w:r>
            <w:r w:rsidRPr="00674361">
              <w:rPr>
                <w:rFonts w:ascii="Arial" w:hAnsi="Arial" w:cs="Arial"/>
                <w:sz w:val="19"/>
                <w:szCs w:val="19"/>
              </w:rPr>
              <w:t xml:space="preserve"> to provide opportunities for businesses that address the retail and service needs of both local and regional populations, including the highway traveler, in a manner that supports the desired character of the township as described in the Master Plan. </w:t>
            </w:r>
          </w:p>
        </w:tc>
      </w:tr>
      <w:tr w:rsidR="00644473" w:rsidRPr="00F805E6" w14:paraId="1F5E72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440" w:type="dxa"/>
            <w:tcBorders>
              <w:top w:val="nil"/>
              <w:bottom w:val="single" w:sz="12" w:space="0" w:color="auto"/>
            </w:tcBorders>
            <w:shd w:val="clear" w:color="auto" w:fill="E6E6E6"/>
          </w:tcPr>
          <w:p w14:paraId="0762A582" w14:textId="77777777" w:rsidR="00644473" w:rsidRPr="00F805E6" w:rsidRDefault="00644473" w:rsidP="004A7F1C">
            <w:pPr>
              <w:jc w:val="center"/>
              <w:rPr>
                <w:rFonts w:ascii="Arial" w:hAnsi="Arial" w:cs="Arial"/>
                <w:b/>
                <w:bCs/>
                <w:sz w:val="19"/>
                <w:szCs w:val="19"/>
              </w:rPr>
            </w:pPr>
          </w:p>
          <w:p w14:paraId="6E741C1A" w14:textId="77777777" w:rsidR="00644473" w:rsidRPr="00F805E6" w:rsidRDefault="00644473" w:rsidP="004A7F1C">
            <w:pPr>
              <w:jc w:val="center"/>
              <w:rPr>
                <w:rFonts w:ascii="Arial" w:hAnsi="Arial" w:cs="Arial"/>
                <w:b/>
                <w:bCs/>
                <w:sz w:val="19"/>
                <w:szCs w:val="19"/>
              </w:rPr>
            </w:pPr>
          </w:p>
          <w:p w14:paraId="77671444" w14:textId="77777777" w:rsidR="00644473" w:rsidRPr="00F805E6" w:rsidRDefault="00644473" w:rsidP="004A7F1C">
            <w:pPr>
              <w:ind w:left="-90" w:right="-108"/>
              <w:jc w:val="center"/>
              <w:rPr>
                <w:rFonts w:ascii="Arial" w:hAnsi="Arial" w:cs="Arial"/>
                <w:b/>
                <w:bCs/>
              </w:rPr>
            </w:pPr>
            <w:r w:rsidRPr="00F805E6">
              <w:rPr>
                <w:rFonts w:ascii="Arial" w:hAnsi="Arial" w:cs="Arial"/>
                <w:b/>
                <w:bCs/>
              </w:rPr>
              <w:t>INDUSTRIAL</w:t>
            </w:r>
          </w:p>
          <w:p w14:paraId="48817A9A" w14:textId="77777777" w:rsidR="00644473" w:rsidRPr="00F805E6" w:rsidRDefault="00644473" w:rsidP="004A7F1C">
            <w:pPr>
              <w:ind w:left="-90" w:right="-108"/>
              <w:jc w:val="center"/>
              <w:rPr>
                <w:rFonts w:ascii="Arial" w:hAnsi="Arial" w:cs="Arial"/>
                <w:b/>
                <w:bCs/>
                <w:sz w:val="19"/>
                <w:szCs w:val="19"/>
              </w:rPr>
            </w:pPr>
            <w:r w:rsidRPr="00F805E6">
              <w:rPr>
                <w:rFonts w:ascii="Arial" w:hAnsi="Arial" w:cs="Arial"/>
                <w:b/>
                <w:bCs/>
              </w:rPr>
              <w:t>DISTRICTS</w:t>
            </w:r>
          </w:p>
        </w:tc>
        <w:tc>
          <w:tcPr>
            <w:tcW w:w="1170" w:type="dxa"/>
          </w:tcPr>
          <w:p w14:paraId="2A493033" w14:textId="77777777" w:rsidR="00644473" w:rsidRPr="00F805E6" w:rsidRDefault="00644473" w:rsidP="004A7F1C">
            <w:pPr>
              <w:ind w:left="-108" w:right="-108"/>
              <w:jc w:val="center"/>
              <w:rPr>
                <w:rFonts w:ascii="Arial" w:hAnsi="Arial" w:cs="Arial"/>
                <w:b/>
                <w:bCs/>
              </w:rPr>
            </w:pPr>
          </w:p>
          <w:p w14:paraId="54CAEE97" w14:textId="77777777" w:rsidR="00644473" w:rsidRPr="00F805E6" w:rsidRDefault="00644473" w:rsidP="004A7F1C">
            <w:pPr>
              <w:jc w:val="center"/>
              <w:rPr>
                <w:rFonts w:ascii="Arial" w:hAnsi="Arial" w:cs="Arial"/>
                <w:b/>
                <w:bCs/>
              </w:rPr>
            </w:pPr>
          </w:p>
          <w:p w14:paraId="082FFD70" w14:textId="77777777" w:rsidR="00644473" w:rsidRPr="00F805E6" w:rsidRDefault="00644473" w:rsidP="004A7F1C">
            <w:pPr>
              <w:jc w:val="center"/>
              <w:rPr>
                <w:rFonts w:ascii="Arial" w:hAnsi="Arial" w:cs="Arial"/>
                <w:b/>
                <w:bCs/>
              </w:rPr>
            </w:pPr>
          </w:p>
          <w:p w14:paraId="341A585A" w14:textId="77777777" w:rsidR="00644473" w:rsidRPr="00F805E6" w:rsidRDefault="00644473" w:rsidP="004A7F1C">
            <w:pPr>
              <w:ind w:left="-108" w:right="-108"/>
              <w:jc w:val="center"/>
              <w:rPr>
                <w:rFonts w:ascii="Arial" w:hAnsi="Arial" w:cs="Arial"/>
                <w:b/>
                <w:bCs/>
              </w:rPr>
            </w:pPr>
            <w:r w:rsidRPr="00F805E6">
              <w:rPr>
                <w:rFonts w:ascii="Arial" w:hAnsi="Arial" w:cs="Arial"/>
                <w:b/>
                <w:bCs/>
              </w:rPr>
              <w:t>I-1</w:t>
            </w:r>
          </w:p>
          <w:p w14:paraId="71BC440B" w14:textId="77777777" w:rsidR="00644473" w:rsidRPr="00F805E6" w:rsidRDefault="00644473" w:rsidP="004A7F1C">
            <w:pPr>
              <w:ind w:left="-108" w:right="-108"/>
              <w:jc w:val="center"/>
              <w:rPr>
                <w:rFonts w:ascii="Arial" w:hAnsi="Arial" w:cs="Arial"/>
                <w:b/>
                <w:bCs/>
              </w:rPr>
            </w:pPr>
          </w:p>
        </w:tc>
        <w:tc>
          <w:tcPr>
            <w:tcW w:w="7470" w:type="dxa"/>
          </w:tcPr>
          <w:p w14:paraId="5E8B418C" w14:textId="77777777" w:rsidR="00644473" w:rsidRPr="00674361" w:rsidRDefault="00644473" w:rsidP="004A7F1C">
            <w:pPr>
              <w:rPr>
                <w:rFonts w:ascii="Arial" w:hAnsi="Arial" w:cs="Arial"/>
                <w:b/>
                <w:bCs/>
                <w:sz w:val="19"/>
                <w:szCs w:val="19"/>
              </w:rPr>
            </w:pPr>
            <w:r w:rsidRPr="00674361">
              <w:rPr>
                <w:rFonts w:ascii="Arial" w:hAnsi="Arial" w:cs="Arial"/>
                <w:sz w:val="19"/>
                <w:szCs w:val="19"/>
              </w:rPr>
              <w:t xml:space="preserve">It is the principal purpose of the </w:t>
            </w:r>
            <w:r w:rsidRPr="008A5A9D">
              <w:rPr>
                <w:rFonts w:ascii="Arial" w:hAnsi="Arial" w:cs="Arial"/>
                <w:b/>
                <w:bCs/>
                <w:sz w:val="19"/>
                <w:szCs w:val="19"/>
              </w:rPr>
              <w:t>I-1 Light Industrial District</w:t>
            </w:r>
            <w:r w:rsidRPr="00674361">
              <w:rPr>
                <w:rFonts w:ascii="Arial" w:hAnsi="Arial" w:cs="Arial"/>
                <w:sz w:val="19"/>
                <w:szCs w:val="19"/>
              </w:rPr>
              <w:t xml:space="preserve"> to provide for a variety of manufacturing and other industrial uses that can be generally described as being of low intensity, including comparatively small building sizes, the absence of objectionable external affects such as noise and fumes, and limited demands for public services, and which supports the desired character of the township. Manufacturing operations in this District are generally intended to rely on previously prepared materials, as opposed to the use, alteration, or manipulation of raw materials. </w:t>
            </w:r>
          </w:p>
        </w:tc>
      </w:tr>
      <w:tr w:rsidR="00644473" w:rsidRPr="00F805E6" w14:paraId="6EF57E8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440" w:type="dxa"/>
            <w:tcBorders>
              <w:top w:val="nil"/>
              <w:bottom w:val="single" w:sz="12" w:space="0" w:color="auto"/>
            </w:tcBorders>
            <w:shd w:val="clear" w:color="auto" w:fill="E6E6E6"/>
          </w:tcPr>
          <w:p w14:paraId="056AAFA2" w14:textId="77777777" w:rsidR="00644473" w:rsidRPr="00674361" w:rsidRDefault="00644473" w:rsidP="004A7F1C">
            <w:pPr>
              <w:jc w:val="center"/>
              <w:rPr>
                <w:rFonts w:ascii="Arial" w:hAnsi="Arial" w:cs="Arial"/>
                <w:b/>
                <w:bCs/>
              </w:rPr>
            </w:pPr>
            <w:r w:rsidRPr="00674361">
              <w:rPr>
                <w:rFonts w:ascii="Arial" w:hAnsi="Arial" w:cs="Arial"/>
                <w:b/>
                <w:bCs/>
              </w:rPr>
              <w:t>OTHER</w:t>
            </w:r>
          </w:p>
          <w:p w14:paraId="68E097AA" w14:textId="77777777" w:rsidR="00644473" w:rsidRPr="00674361" w:rsidRDefault="00644473" w:rsidP="004A7F1C">
            <w:pPr>
              <w:jc w:val="center"/>
              <w:rPr>
                <w:rFonts w:ascii="Arial" w:hAnsi="Arial" w:cs="Arial"/>
                <w:b/>
                <w:bCs/>
              </w:rPr>
            </w:pPr>
            <w:r w:rsidRPr="00674361">
              <w:rPr>
                <w:rFonts w:ascii="Arial" w:hAnsi="Arial" w:cs="Arial"/>
                <w:b/>
                <w:bCs/>
              </w:rPr>
              <w:t>DISTRICTS</w:t>
            </w:r>
          </w:p>
        </w:tc>
        <w:tc>
          <w:tcPr>
            <w:tcW w:w="1170" w:type="dxa"/>
            <w:tcBorders>
              <w:bottom w:val="single" w:sz="12" w:space="0" w:color="auto"/>
            </w:tcBorders>
          </w:tcPr>
          <w:p w14:paraId="0B274F58" w14:textId="77777777" w:rsidR="00644473" w:rsidRPr="00674361" w:rsidRDefault="00644473" w:rsidP="004A7F1C">
            <w:pPr>
              <w:ind w:left="-108" w:right="-108"/>
              <w:jc w:val="center"/>
              <w:rPr>
                <w:rFonts w:ascii="Arial" w:hAnsi="Arial" w:cs="Arial"/>
                <w:b/>
                <w:bCs/>
                <w:sz w:val="8"/>
                <w:szCs w:val="8"/>
              </w:rPr>
            </w:pPr>
          </w:p>
          <w:p w14:paraId="7E1B9CBC" w14:textId="77777777" w:rsidR="00644473" w:rsidRPr="00F805E6" w:rsidRDefault="00644473" w:rsidP="004A7F1C">
            <w:pPr>
              <w:ind w:left="-108" w:right="-108"/>
              <w:jc w:val="center"/>
              <w:rPr>
                <w:rFonts w:ascii="Arial" w:hAnsi="Arial" w:cs="Arial"/>
                <w:b/>
                <w:bCs/>
              </w:rPr>
            </w:pPr>
            <w:r>
              <w:rPr>
                <w:rFonts w:ascii="Arial" w:hAnsi="Arial" w:cs="Arial"/>
                <w:b/>
                <w:bCs/>
              </w:rPr>
              <w:t>PUD</w:t>
            </w:r>
          </w:p>
          <w:p w14:paraId="0458DA3A" w14:textId="77777777" w:rsidR="00644473" w:rsidRPr="00F805E6" w:rsidRDefault="00644473" w:rsidP="004A7F1C">
            <w:pPr>
              <w:ind w:left="-108" w:right="-108"/>
              <w:jc w:val="center"/>
              <w:rPr>
                <w:rFonts w:ascii="Arial" w:hAnsi="Arial" w:cs="Arial"/>
                <w:b/>
                <w:bCs/>
              </w:rPr>
            </w:pPr>
          </w:p>
        </w:tc>
        <w:tc>
          <w:tcPr>
            <w:tcW w:w="7470" w:type="dxa"/>
            <w:tcBorders>
              <w:bottom w:val="single" w:sz="12" w:space="0" w:color="auto"/>
            </w:tcBorders>
          </w:tcPr>
          <w:p w14:paraId="5FB89558" w14:textId="77777777" w:rsidR="00644473" w:rsidRPr="00674361" w:rsidRDefault="00644473" w:rsidP="004A7F1C">
            <w:pPr>
              <w:ind w:left="-108" w:right="-108"/>
              <w:rPr>
                <w:rFonts w:ascii="Arial" w:hAnsi="Arial" w:cs="Arial"/>
                <w:b/>
                <w:bCs/>
                <w:sz w:val="8"/>
                <w:szCs w:val="8"/>
              </w:rPr>
            </w:pPr>
          </w:p>
          <w:p w14:paraId="47464C9A" w14:textId="77777777" w:rsidR="00644473" w:rsidRPr="00674361" w:rsidRDefault="00644473" w:rsidP="004A7F1C">
            <w:pPr>
              <w:rPr>
                <w:rFonts w:ascii="Arial" w:hAnsi="Arial" w:cs="Arial"/>
                <w:sz w:val="19"/>
                <w:szCs w:val="19"/>
              </w:rPr>
            </w:pPr>
            <w:r w:rsidRPr="00674361">
              <w:rPr>
                <w:rFonts w:ascii="Arial" w:hAnsi="Arial" w:cs="Arial"/>
                <w:sz w:val="19"/>
                <w:szCs w:val="19"/>
              </w:rPr>
              <w:t>See Section 4.1.</w:t>
            </w:r>
          </w:p>
        </w:tc>
      </w:tr>
    </w:tbl>
    <w:p w14:paraId="5B048917" w14:textId="77777777" w:rsidR="00644473" w:rsidRDefault="00644473" w:rsidP="009C0A75">
      <w:pPr>
        <w:rPr>
          <w:rFonts w:ascii="Arial" w:hAnsi="Arial" w:cs="Arial"/>
          <w:sz w:val="16"/>
          <w:szCs w:val="16"/>
        </w:rPr>
      </w:pPr>
    </w:p>
    <w:p w14:paraId="580C1517" w14:textId="77777777" w:rsidR="00644473" w:rsidRPr="000211DD" w:rsidRDefault="00644473" w:rsidP="009C0A75">
      <w:pPr>
        <w:jc w:val="center"/>
        <w:rPr>
          <w:rFonts w:ascii="Arial" w:hAnsi="Arial" w:cs="Arial"/>
          <w:sz w:val="18"/>
          <w:szCs w:val="18"/>
        </w:rPr>
      </w:pPr>
      <w:r w:rsidRPr="000211DD">
        <w:rPr>
          <w:rFonts w:ascii="Arial" w:hAnsi="Arial" w:cs="Arial"/>
          <w:sz w:val="18"/>
          <w:szCs w:val="18"/>
        </w:rPr>
        <w:t>See “All Districts” on previous page for further description of District purposes.</w:t>
      </w:r>
    </w:p>
    <w:p w14:paraId="6291F61C" w14:textId="77777777" w:rsidR="00644473" w:rsidRDefault="00644473" w:rsidP="009C0A75">
      <w:pPr>
        <w:rPr>
          <w:rFonts w:ascii="Arial" w:hAnsi="Arial" w:cs="Arial"/>
          <w:sz w:val="16"/>
          <w:szCs w:val="16"/>
        </w:rPr>
      </w:pPr>
    </w:p>
    <w:p w14:paraId="149B7973" w14:textId="77777777" w:rsidR="00644473" w:rsidRPr="00F805E6" w:rsidRDefault="00644473" w:rsidP="009C0A75">
      <w:pPr>
        <w:jc w:val="center"/>
        <w:rPr>
          <w:rFonts w:ascii="Arial" w:hAnsi="Arial" w:cs="Arial"/>
          <w:i/>
          <w:iCs/>
        </w:rPr>
      </w:pPr>
      <w:r>
        <w:rPr>
          <w:rFonts w:ascii="Arial" w:hAnsi="Arial" w:cs="Arial"/>
          <w:i/>
          <w:iCs/>
        </w:rPr>
        <w:t>End of Table 3</w:t>
      </w:r>
      <w:r w:rsidRPr="00F805E6">
        <w:rPr>
          <w:rFonts w:ascii="Arial" w:hAnsi="Arial" w:cs="Arial"/>
          <w:i/>
          <w:iCs/>
        </w:rPr>
        <w:t>-1</w:t>
      </w:r>
    </w:p>
    <w:p w14:paraId="2B8EEC1F" w14:textId="77777777" w:rsidR="00644473" w:rsidRPr="00F805E6" w:rsidRDefault="00644473" w:rsidP="009C0A75">
      <w:pPr>
        <w:ind w:right="54"/>
        <w:rPr>
          <w:rFonts w:ascii="Arial" w:hAnsi="Arial" w:cs="Arial"/>
          <w:sz w:val="8"/>
          <w:szCs w:val="8"/>
        </w:rPr>
      </w:pPr>
      <w:r w:rsidRPr="00F805E6">
        <w:rPr>
          <w:rFonts w:ascii="Arial" w:hAnsi="Arial" w:cs="Arial"/>
          <w:sz w:val="8"/>
          <w:szCs w:val="8"/>
        </w:rPr>
        <w:br w:type="page"/>
      </w:r>
    </w:p>
    <w:p w14:paraId="250535B5" w14:textId="77777777" w:rsidR="00644473" w:rsidRPr="00F805E6" w:rsidRDefault="00644473" w:rsidP="009C0A75">
      <w:pPr>
        <w:ind w:right="54"/>
        <w:jc w:val="center"/>
        <w:rPr>
          <w:rFonts w:ascii="Arial" w:hAnsi="Arial" w:cs="Arial"/>
          <w:b/>
          <w:bCs/>
        </w:rPr>
      </w:pPr>
      <w:r>
        <w:rPr>
          <w:rFonts w:ascii="Arial" w:hAnsi="Arial" w:cs="Arial"/>
          <w:b/>
          <w:bCs/>
        </w:rPr>
        <w:lastRenderedPageBreak/>
        <w:t>Table 3</w:t>
      </w:r>
      <w:r w:rsidRPr="00F805E6">
        <w:rPr>
          <w:rFonts w:ascii="Arial" w:hAnsi="Arial" w:cs="Arial"/>
          <w:b/>
          <w:bCs/>
        </w:rPr>
        <w:t>-2</w:t>
      </w:r>
    </w:p>
    <w:p w14:paraId="53EA2F6D" w14:textId="77777777" w:rsidR="00644473" w:rsidRPr="00F805E6" w:rsidRDefault="00644473" w:rsidP="009C0A75">
      <w:pPr>
        <w:ind w:right="54"/>
        <w:jc w:val="center"/>
        <w:rPr>
          <w:rFonts w:ascii="Arial" w:hAnsi="Arial" w:cs="Arial"/>
          <w:b/>
          <w:bCs/>
          <w:sz w:val="24"/>
          <w:szCs w:val="24"/>
        </w:rPr>
      </w:pPr>
      <w:r w:rsidRPr="00F805E6">
        <w:rPr>
          <w:rFonts w:ascii="Arial" w:hAnsi="Arial" w:cs="Arial"/>
          <w:b/>
          <w:bCs/>
          <w:sz w:val="24"/>
          <w:szCs w:val="24"/>
        </w:rPr>
        <w:t>Permitted Principal Uses in Conservation and Residential Zoning Districts</w:t>
      </w:r>
    </w:p>
    <w:p w14:paraId="5A2A5E29" w14:textId="77777777" w:rsidR="00644473" w:rsidRDefault="00644473" w:rsidP="009C0A75">
      <w:pPr>
        <w:ind w:left="-360" w:right="-216"/>
        <w:rPr>
          <w:rFonts w:ascii="Arial" w:hAnsi="Arial" w:cs="Arial"/>
          <w:b/>
          <w:bCs/>
          <w:sz w:val="8"/>
          <w:szCs w:val="8"/>
          <w:u w:val="single"/>
        </w:rPr>
      </w:pPr>
    </w:p>
    <w:tbl>
      <w:tblPr>
        <w:tblW w:w="10296"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0"/>
        <w:gridCol w:w="5581"/>
        <w:gridCol w:w="605"/>
        <w:gridCol w:w="605"/>
        <w:gridCol w:w="605"/>
        <w:gridCol w:w="605"/>
        <w:gridCol w:w="605"/>
        <w:gridCol w:w="605"/>
        <w:gridCol w:w="605"/>
      </w:tblGrid>
      <w:tr w:rsidR="00644473" w14:paraId="15EBDF3B" w14:textId="77777777">
        <w:tc>
          <w:tcPr>
            <w:tcW w:w="480" w:type="dxa"/>
            <w:shd w:val="clear" w:color="auto" w:fill="E6E6E6"/>
          </w:tcPr>
          <w:p w14:paraId="266B2483" w14:textId="77777777" w:rsidR="00644473" w:rsidRDefault="00644473" w:rsidP="004A7F1C">
            <w:pPr>
              <w:ind w:right="54"/>
              <w:jc w:val="center"/>
              <w:rPr>
                <w:rFonts w:ascii="Arial" w:hAnsi="Arial" w:cs="Arial"/>
                <w:sz w:val="18"/>
                <w:szCs w:val="18"/>
              </w:rPr>
            </w:pPr>
          </w:p>
        </w:tc>
        <w:tc>
          <w:tcPr>
            <w:tcW w:w="5581" w:type="dxa"/>
            <w:shd w:val="clear" w:color="auto" w:fill="E6E6E6"/>
          </w:tcPr>
          <w:p w14:paraId="7764725B" w14:textId="77777777" w:rsidR="00644473" w:rsidRDefault="00644473" w:rsidP="004A7F1C">
            <w:pPr>
              <w:ind w:right="54"/>
              <w:jc w:val="center"/>
              <w:rPr>
                <w:rFonts w:ascii="Arial" w:hAnsi="Arial" w:cs="Arial"/>
                <w:b/>
                <w:bCs/>
                <w:sz w:val="22"/>
                <w:szCs w:val="22"/>
              </w:rPr>
            </w:pPr>
          </w:p>
          <w:p w14:paraId="6383F2CF" w14:textId="77777777" w:rsidR="00644473" w:rsidRDefault="00644473" w:rsidP="004A7F1C">
            <w:pPr>
              <w:ind w:right="54"/>
              <w:jc w:val="center"/>
              <w:rPr>
                <w:rFonts w:ascii="Arial" w:hAnsi="Arial" w:cs="Arial"/>
                <w:sz w:val="22"/>
                <w:szCs w:val="22"/>
              </w:rPr>
            </w:pPr>
            <w:r>
              <w:rPr>
                <w:rFonts w:ascii="Arial" w:hAnsi="Arial" w:cs="Arial"/>
                <w:b/>
                <w:bCs/>
                <w:sz w:val="22"/>
                <w:szCs w:val="22"/>
              </w:rPr>
              <w:t>PRINCIPAL USES</w:t>
            </w:r>
          </w:p>
        </w:tc>
        <w:tc>
          <w:tcPr>
            <w:tcW w:w="4235" w:type="dxa"/>
            <w:gridSpan w:val="7"/>
            <w:shd w:val="clear" w:color="auto" w:fill="E6E6E6"/>
          </w:tcPr>
          <w:p w14:paraId="5806E2D0" w14:textId="77777777" w:rsidR="00644473" w:rsidRDefault="00644473" w:rsidP="004A7F1C">
            <w:pPr>
              <w:ind w:right="54"/>
              <w:jc w:val="center"/>
              <w:rPr>
                <w:rFonts w:ascii="Arial" w:hAnsi="Arial" w:cs="Arial"/>
                <w:b/>
                <w:bCs/>
                <w:sz w:val="22"/>
                <w:szCs w:val="22"/>
              </w:rPr>
            </w:pPr>
            <w:r>
              <w:rPr>
                <w:rFonts w:ascii="Arial" w:hAnsi="Arial" w:cs="Arial"/>
                <w:b/>
                <w:bCs/>
                <w:sz w:val="22"/>
                <w:szCs w:val="22"/>
              </w:rPr>
              <w:t xml:space="preserve">ZONING DISTRICTS </w:t>
            </w:r>
          </w:p>
          <w:p w14:paraId="1B3829D2" w14:textId="77777777" w:rsidR="00644473" w:rsidRDefault="00644473" w:rsidP="004A7F1C">
            <w:pPr>
              <w:ind w:right="54"/>
              <w:jc w:val="center"/>
              <w:rPr>
                <w:rFonts w:ascii="Arial" w:hAnsi="Arial" w:cs="Arial"/>
                <w:b/>
                <w:bCs/>
                <w:sz w:val="8"/>
                <w:szCs w:val="8"/>
              </w:rPr>
            </w:pPr>
          </w:p>
          <w:p w14:paraId="54A9121D" w14:textId="77777777" w:rsidR="00644473" w:rsidRDefault="00644473" w:rsidP="004A7F1C">
            <w:pPr>
              <w:ind w:right="54"/>
              <w:jc w:val="center"/>
              <w:rPr>
                <w:rFonts w:ascii="Arial" w:hAnsi="Arial" w:cs="Arial"/>
              </w:rPr>
            </w:pPr>
            <w:r>
              <w:rPr>
                <w:rFonts w:ascii="Arial" w:hAnsi="Arial" w:cs="Arial"/>
                <w:b/>
                <w:bCs/>
              </w:rPr>
              <w:t xml:space="preserve">BR = </w:t>
            </w:r>
            <w:r>
              <w:rPr>
                <w:rFonts w:ascii="Arial" w:hAnsi="Arial" w:cs="Arial"/>
              </w:rPr>
              <w:t>Use Permitted by Right,</w:t>
            </w:r>
          </w:p>
          <w:p w14:paraId="7528BE8B" w14:textId="77777777" w:rsidR="00644473" w:rsidRDefault="00644473" w:rsidP="004A7F1C">
            <w:pPr>
              <w:ind w:right="54"/>
              <w:jc w:val="center"/>
              <w:rPr>
                <w:rFonts w:ascii="Arial" w:hAnsi="Arial" w:cs="Arial"/>
              </w:rPr>
            </w:pPr>
            <w:r>
              <w:rPr>
                <w:rFonts w:ascii="Arial" w:hAnsi="Arial" w:cs="Arial"/>
                <w:b/>
                <w:bCs/>
              </w:rPr>
              <w:t xml:space="preserve">S = </w:t>
            </w:r>
            <w:r>
              <w:rPr>
                <w:rFonts w:ascii="Arial" w:hAnsi="Arial" w:cs="Arial"/>
              </w:rPr>
              <w:t>Special Land Use</w:t>
            </w:r>
          </w:p>
          <w:p w14:paraId="3722DCCC" w14:textId="77777777" w:rsidR="00644473" w:rsidRDefault="00644473" w:rsidP="004A7F1C">
            <w:pPr>
              <w:ind w:right="54"/>
              <w:jc w:val="center"/>
              <w:rPr>
                <w:rFonts w:ascii="Arial" w:hAnsi="Arial" w:cs="Arial"/>
              </w:rPr>
            </w:pPr>
            <w:r>
              <w:rPr>
                <w:rFonts w:ascii="Arial" w:hAnsi="Arial" w:cs="Arial"/>
                <w:b/>
                <w:bCs/>
              </w:rPr>
              <w:t xml:space="preserve">– </w:t>
            </w:r>
            <w:r>
              <w:rPr>
                <w:rFonts w:ascii="Arial" w:hAnsi="Arial" w:cs="Arial"/>
              </w:rPr>
              <w:t>= Prohibited Use</w:t>
            </w:r>
          </w:p>
          <w:p w14:paraId="4F7D5327" w14:textId="77777777" w:rsidR="00644473" w:rsidRDefault="00644473" w:rsidP="004A7F1C">
            <w:pPr>
              <w:ind w:right="54"/>
              <w:jc w:val="center"/>
              <w:rPr>
                <w:rFonts w:ascii="Arial" w:hAnsi="Arial" w:cs="Arial"/>
                <w:b/>
                <w:bCs/>
                <w:sz w:val="8"/>
                <w:szCs w:val="8"/>
              </w:rPr>
            </w:pPr>
          </w:p>
        </w:tc>
      </w:tr>
      <w:tr w:rsidR="00644473" w:rsidRPr="008F3986" w14:paraId="36320E2B" w14:textId="77777777">
        <w:tblPrEx>
          <w:tblBorders>
            <w:insideH w:val="none" w:sz="0" w:space="0" w:color="auto"/>
          </w:tblBorders>
        </w:tblPrEx>
        <w:tc>
          <w:tcPr>
            <w:tcW w:w="480" w:type="dxa"/>
            <w:tcBorders>
              <w:bottom w:val="single" w:sz="6" w:space="0" w:color="auto"/>
              <w:right w:val="nil"/>
            </w:tcBorders>
            <w:shd w:val="clear" w:color="auto" w:fill="FFFFFF"/>
          </w:tcPr>
          <w:p w14:paraId="14DF88AB" w14:textId="77777777" w:rsidR="00644473" w:rsidRPr="008F3986" w:rsidRDefault="00644473" w:rsidP="004A7F1C">
            <w:pPr>
              <w:ind w:right="54"/>
              <w:jc w:val="center"/>
              <w:rPr>
                <w:rFonts w:ascii="Arial" w:hAnsi="Arial" w:cs="Arial"/>
                <w:sz w:val="8"/>
                <w:szCs w:val="8"/>
              </w:rPr>
            </w:pPr>
          </w:p>
        </w:tc>
        <w:tc>
          <w:tcPr>
            <w:tcW w:w="5581" w:type="dxa"/>
            <w:tcBorders>
              <w:left w:val="nil"/>
              <w:bottom w:val="single" w:sz="6" w:space="0" w:color="auto"/>
              <w:right w:val="nil"/>
            </w:tcBorders>
            <w:shd w:val="clear" w:color="auto" w:fill="FFFFFF"/>
          </w:tcPr>
          <w:p w14:paraId="5E8ABE5E" w14:textId="77777777" w:rsidR="00644473" w:rsidRPr="008F3986" w:rsidRDefault="00644473" w:rsidP="004A7F1C">
            <w:pPr>
              <w:ind w:right="54"/>
              <w:rPr>
                <w:rFonts w:ascii="Arial" w:hAnsi="Arial" w:cs="Arial"/>
                <w:sz w:val="8"/>
                <w:szCs w:val="8"/>
              </w:rPr>
            </w:pPr>
          </w:p>
        </w:tc>
        <w:tc>
          <w:tcPr>
            <w:tcW w:w="605" w:type="dxa"/>
            <w:tcBorders>
              <w:top w:val="single" w:sz="6" w:space="0" w:color="auto"/>
              <w:left w:val="nil"/>
              <w:bottom w:val="single" w:sz="6" w:space="0" w:color="auto"/>
              <w:right w:val="nil"/>
            </w:tcBorders>
            <w:shd w:val="clear" w:color="auto" w:fill="FFFFFF"/>
          </w:tcPr>
          <w:p w14:paraId="0BB60979" w14:textId="77777777" w:rsidR="00644473" w:rsidRPr="008F3986" w:rsidRDefault="00644473" w:rsidP="004A7F1C">
            <w:pPr>
              <w:ind w:right="54"/>
              <w:jc w:val="center"/>
              <w:rPr>
                <w:rFonts w:ascii="Arial" w:hAnsi="Arial" w:cs="Arial"/>
                <w:b/>
                <w:bCs/>
                <w:sz w:val="8"/>
                <w:szCs w:val="8"/>
              </w:rPr>
            </w:pPr>
          </w:p>
        </w:tc>
        <w:tc>
          <w:tcPr>
            <w:tcW w:w="605" w:type="dxa"/>
            <w:tcBorders>
              <w:left w:val="nil"/>
              <w:bottom w:val="single" w:sz="6" w:space="0" w:color="auto"/>
              <w:right w:val="nil"/>
            </w:tcBorders>
            <w:shd w:val="clear" w:color="auto" w:fill="FFFFFF"/>
          </w:tcPr>
          <w:p w14:paraId="61961AF5" w14:textId="77777777" w:rsidR="00644473" w:rsidRPr="008F3986" w:rsidRDefault="00644473" w:rsidP="004A7F1C">
            <w:pPr>
              <w:ind w:right="54"/>
              <w:jc w:val="center"/>
              <w:rPr>
                <w:rFonts w:ascii="Arial" w:hAnsi="Arial" w:cs="Arial"/>
                <w:b/>
                <w:bCs/>
                <w:sz w:val="8"/>
                <w:szCs w:val="8"/>
              </w:rPr>
            </w:pPr>
          </w:p>
        </w:tc>
        <w:tc>
          <w:tcPr>
            <w:tcW w:w="605" w:type="dxa"/>
            <w:tcBorders>
              <w:left w:val="nil"/>
              <w:bottom w:val="single" w:sz="6" w:space="0" w:color="auto"/>
              <w:right w:val="nil"/>
            </w:tcBorders>
            <w:shd w:val="clear" w:color="auto" w:fill="FFFFFF"/>
          </w:tcPr>
          <w:p w14:paraId="56950517" w14:textId="77777777" w:rsidR="00644473" w:rsidRPr="008F3986" w:rsidRDefault="00644473" w:rsidP="004A7F1C">
            <w:pPr>
              <w:ind w:right="54"/>
              <w:jc w:val="center"/>
              <w:rPr>
                <w:rFonts w:ascii="Arial" w:hAnsi="Arial" w:cs="Arial"/>
                <w:b/>
                <w:bCs/>
                <w:sz w:val="8"/>
                <w:szCs w:val="8"/>
              </w:rPr>
            </w:pPr>
          </w:p>
        </w:tc>
        <w:tc>
          <w:tcPr>
            <w:tcW w:w="605" w:type="dxa"/>
            <w:tcBorders>
              <w:left w:val="nil"/>
              <w:bottom w:val="single" w:sz="6" w:space="0" w:color="auto"/>
              <w:right w:val="nil"/>
            </w:tcBorders>
            <w:shd w:val="clear" w:color="auto" w:fill="FFFFFF"/>
          </w:tcPr>
          <w:p w14:paraId="2DF12643" w14:textId="77777777" w:rsidR="00644473" w:rsidRPr="008F3986" w:rsidRDefault="00644473" w:rsidP="004A7F1C">
            <w:pPr>
              <w:ind w:right="54"/>
              <w:jc w:val="center"/>
              <w:rPr>
                <w:rFonts w:ascii="Arial" w:hAnsi="Arial" w:cs="Arial"/>
                <w:b/>
                <w:bCs/>
                <w:sz w:val="8"/>
                <w:szCs w:val="8"/>
              </w:rPr>
            </w:pPr>
          </w:p>
        </w:tc>
        <w:tc>
          <w:tcPr>
            <w:tcW w:w="605" w:type="dxa"/>
            <w:tcBorders>
              <w:left w:val="nil"/>
              <w:bottom w:val="single" w:sz="6" w:space="0" w:color="auto"/>
              <w:right w:val="nil"/>
            </w:tcBorders>
            <w:shd w:val="clear" w:color="auto" w:fill="FFFFFF"/>
          </w:tcPr>
          <w:p w14:paraId="1755A931" w14:textId="77777777" w:rsidR="00644473" w:rsidRPr="008F3986" w:rsidRDefault="00644473" w:rsidP="004A7F1C">
            <w:pPr>
              <w:ind w:right="54"/>
              <w:jc w:val="center"/>
              <w:rPr>
                <w:rFonts w:ascii="Arial" w:hAnsi="Arial" w:cs="Arial"/>
                <w:b/>
                <w:bCs/>
                <w:sz w:val="8"/>
                <w:szCs w:val="8"/>
              </w:rPr>
            </w:pPr>
          </w:p>
        </w:tc>
        <w:tc>
          <w:tcPr>
            <w:tcW w:w="605" w:type="dxa"/>
            <w:tcBorders>
              <w:left w:val="nil"/>
              <w:bottom w:val="single" w:sz="6" w:space="0" w:color="auto"/>
              <w:right w:val="nil"/>
            </w:tcBorders>
            <w:shd w:val="clear" w:color="auto" w:fill="FFFFFF"/>
          </w:tcPr>
          <w:p w14:paraId="4C486FE7" w14:textId="77777777" w:rsidR="00644473" w:rsidRPr="008F3986" w:rsidRDefault="00644473" w:rsidP="004A7F1C">
            <w:pPr>
              <w:ind w:right="54"/>
              <w:jc w:val="center"/>
              <w:rPr>
                <w:rFonts w:ascii="Arial" w:hAnsi="Arial" w:cs="Arial"/>
                <w:b/>
                <w:bCs/>
                <w:sz w:val="8"/>
                <w:szCs w:val="8"/>
              </w:rPr>
            </w:pPr>
          </w:p>
        </w:tc>
        <w:tc>
          <w:tcPr>
            <w:tcW w:w="605" w:type="dxa"/>
            <w:tcBorders>
              <w:left w:val="nil"/>
              <w:bottom w:val="single" w:sz="6" w:space="0" w:color="auto"/>
            </w:tcBorders>
            <w:shd w:val="clear" w:color="auto" w:fill="FFFFFF"/>
          </w:tcPr>
          <w:p w14:paraId="11F9C61D" w14:textId="77777777" w:rsidR="00644473" w:rsidRPr="008F3986" w:rsidRDefault="00644473" w:rsidP="004A7F1C">
            <w:pPr>
              <w:ind w:left="-50" w:right="-101"/>
              <w:jc w:val="center"/>
              <w:rPr>
                <w:rFonts w:ascii="Arial" w:hAnsi="Arial" w:cs="Arial"/>
                <w:b/>
                <w:bCs/>
                <w:sz w:val="8"/>
                <w:szCs w:val="8"/>
              </w:rPr>
            </w:pPr>
          </w:p>
        </w:tc>
      </w:tr>
      <w:tr w:rsidR="00644473" w14:paraId="46A4C88A" w14:textId="77777777">
        <w:tblPrEx>
          <w:tblBorders>
            <w:insideH w:val="none" w:sz="0" w:space="0" w:color="auto"/>
          </w:tblBorders>
        </w:tblPrEx>
        <w:tc>
          <w:tcPr>
            <w:tcW w:w="480" w:type="dxa"/>
            <w:tcBorders>
              <w:bottom w:val="single" w:sz="6" w:space="0" w:color="auto"/>
            </w:tcBorders>
          </w:tcPr>
          <w:p w14:paraId="395653F9" w14:textId="77777777" w:rsidR="00644473" w:rsidRDefault="00644473" w:rsidP="004A7F1C">
            <w:pPr>
              <w:ind w:right="54"/>
              <w:jc w:val="center"/>
              <w:rPr>
                <w:rFonts w:ascii="Arial" w:hAnsi="Arial" w:cs="Arial"/>
                <w:sz w:val="16"/>
                <w:szCs w:val="16"/>
              </w:rPr>
            </w:pPr>
          </w:p>
        </w:tc>
        <w:tc>
          <w:tcPr>
            <w:tcW w:w="5581" w:type="dxa"/>
            <w:tcBorders>
              <w:bottom w:val="single" w:sz="6" w:space="0" w:color="auto"/>
            </w:tcBorders>
          </w:tcPr>
          <w:p w14:paraId="3FE054D1" w14:textId="77777777" w:rsidR="00644473" w:rsidRDefault="00644473" w:rsidP="004A7F1C">
            <w:pPr>
              <w:ind w:right="54"/>
              <w:rPr>
                <w:rFonts w:ascii="Arial" w:hAnsi="Arial" w:cs="Arial"/>
                <w:sz w:val="16"/>
                <w:szCs w:val="16"/>
              </w:rPr>
            </w:pPr>
          </w:p>
        </w:tc>
        <w:tc>
          <w:tcPr>
            <w:tcW w:w="605" w:type="dxa"/>
            <w:tcBorders>
              <w:top w:val="single" w:sz="6" w:space="0" w:color="auto"/>
              <w:bottom w:val="single" w:sz="6" w:space="0" w:color="auto"/>
            </w:tcBorders>
            <w:shd w:val="pct10" w:color="auto" w:fill="auto"/>
          </w:tcPr>
          <w:p w14:paraId="1C22BC35" w14:textId="77777777" w:rsidR="00644473" w:rsidRPr="008F3986" w:rsidRDefault="00644473" w:rsidP="004A7F1C">
            <w:pPr>
              <w:ind w:left="-110" w:right="-41"/>
              <w:jc w:val="center"/>
              <w:rPr>
                <w:rFonts w:ascii="Arial" w:hAnsi="Arial" w:cs="Arial"/>
                <w:b/>
                <w:bCs/>
                <w:sz w:val="19"/>
                <w:szCs w:val="19"/>
              </w:rPr>
            </w:pPr>
            <w:r>
              <w:rPr>
                <w:rFonts w:ascii="Arial" w:hAnsi="Arial" w:cs="Arial"/>
                <w:b/>
                <w:bCs/>
                <w:sz w:val="19"/>
                <w:szCs w:val="19"/>
              </w:rPr>
              <w:t>RC</w:t>
            </w:r>
          </w:p>
        </w:tc>
        <w:tc>
          <w:tcPr>
            <w:tcW w:w="605" w:type="dxa"/>
            <w:tcBorders>
              <w:bottom w:val="single" w:sz="6" w:space="0" w:color="auto"/>
            </w:tcBorders>
            <w:shd w:val="pct10" w:color="auto" w:fill="auto"/>
          </w:tcPr>
          <w:p w14:paraId="7B9AEE67" w14:textId="77777777" w:rsidR="00644473" w:rsidRPr="008F3986" w:rsidRDefault="00644473" w:rsidP="004A7F1C">
            <w:pPr>
              <w:ind w:right="54"/>
              <w:jc w:val="center"/>
              <w:rPr>
                <w:rFonts w:ascii="Arial" w:hAnsi="Arial" w:cs="Arial"/>
                <w:b/>
                <w:bCs/>
                <w:sz w:val="19"/>
                <w:szCs w:val="19"/>
              </w:rPr>
            </w:pPr>
            <w:r>
              <w:rPr>
                <w:rFonts w:ascii="Arial" w:hAnsi="Arial" w:cs="Arial"/>
                <w:b/>
                <w:bCs/>
                <w:sz w:val="19"/>
                <w:szCs w:val="19"/>
              </w:rPr>
              <w:t>RR</w:t>
            </w:r>
          </w:p>
        </w:tc>
        <w:tc>
          <w:tcPr>
            <w:tcW w:w="605" w:type="dxa"/>
            <w:tcBorders>
              <w:bottom w:val="single" w:sz="6" w:space="0" w:color="auto"/>
            </w:tcBorders>
            <w:shd w:val="pct10" w:color="auto" w:fill="auto"/>
          </w:tcPr>
          <w:p w14:paraId="01B8EB9E" w14:textId="77777777" w:rsidR="00644473" w:rsidRDefault="00644473" w:rsidP="004A7F1C">
            <w:pPr>
              <w:ind w:left="-60" w:right="-1"/>
              <w:jc w:val="center"/>
              <w:rPr>
                <w:rFonts w:ascii="Arial" w:hAnsi="Arial" w:cs="Arial"/>
                <w:b/>
                <w:bCs/>
                <w:sz w:val="19"/>
                <w:szCs w:val="19"/>
              </w:rPr>
            </w:pPr>
            <w:r>
              <w:rPr>
                <w:rFonts w:ascii="Arial" w:hAnsi="Arial" w:cs="Arial"/>
                <w:b/>
                <w:bCs/>
                <w:sz w:val="19"/>
                <w:szCs w:val="19"/>
              </w:rPr>
              <w:t>R-1</w:t>
            </w:r>
          </w:p>
          <w:p w14:paraId="2E33CC2A" w14:textId="77777777" w:rsidR="00644473" w:rsidRPr="008F3986" w:rsidRDefault="00644473" w:rsidP="004A7F1C">
            <w:pPr>
              <w:ind w:left="-60" w:right="-1"/>
              <w:jc w:val="center"/>
              <w:rPr>
                <w:rFonts w:ascii="Arial" w:hAnsi="Arial" w:cs="Arial"/>
                <w:b/>
                <w:bCs/>
                <w:sz w:val="19"/>
                <w:szCs w:val="19"/>
              </w:rPr>
            </w:pPr>
            <w:r>
              <w:rPr>
                <w:rFonts w:ascii="Arial" w:hAnsi="Arial" w:cs="Arial"/>
                <w:b/>
                <w:bCs/>
                <w:sz w:val="19"/>
                <w:szCs w:val="19"/>
              </w:rPr>
              <w:t>R-1A</w:t>
            </w:r>
          </w:p>
        </w:tc>
        <w:tc>
          <w:tcPr>
            <w:tcW w:w="605" w:type="dxa"/>
            <w:tcBorders>
              <w:bottom w:val="single" w:sz="6" w:space="0" w:color="auto"/>
            </w:tcBorders>
            <w:shd w:val="pct10" w:color="auto" w:fill="auto"/>
          </w:tcPr>
          <w:p w14:paraId="142C30D8" w14:textId="77777777" w:rsidR="00644473" w:rsidRDefault="00644473" w:rsidP="004A7F1C">
            <w:pPr>
              <w:ind w:right="54"/>
              <w:jc w:val="center"/>
              <w:rPr>
                <w:rFonts w:ascii="Arial" w:hAnsi="Arial" w:cs="Arial"/>
                <w:b/>
                <w:bCs/>
                <w:sz w:val="19"/>
                <w:szCs w:val="19"/>
              </w:rPr>
            </w:pPr>
            <w:r>
              <w:rPr>
                <w:rFonts w:ascii="Arial" w:hAnsi="Arial" w:cs="Arial"/>
                <w:b/>
                <w:bCs/>
                <w:sz w:val="19"/>
                <w:szCs w:val="19"/>
              </w:rPr>
              <w:t>R-2</w:t>
            </w:r>
          </w:p>
          <w:p w14:paraId="7E5A80D1" w14:textId="77777777" w:rsidR="00644473" w:rsidRPr="008F3986" w:rsidRDefault="00644473" w:rsidP="004A7F1C">
            <w:pPr>
              <w:ind w:right="54"/>
              <w:jc w:val="center"/>
              <w:rPr>
                <w:rFonts w:ascii="Arial" w:hAnsi="Arial" w:cs="Arial"/>
                <w:b/>
                <w:bCs/>
                <w:sz w:val="19"/>
                <w:szCs w:val="19"/>
              </w:rPr>
            </w:pPr>
          </w:p>
        </w:tc>
        <w:tc>
          <w:tcPr>
            <w:tcW w:w="605" w:type="dxa"/>
            <w:tcBorders>
              <w:bottom w:val="single" w:sz="6" w:space="0" w:color="auto"/>
            </w:tcBorders>
            <w:shd w:val="pct10" w:color="auto" w:fill="auto"/>
          </w:tcPr>
          <w:p w14:paraId="710CD486" w14:textId="77777777" w:rsidR="00644473" w:rsidRDefault="00644473" w:rsidP="004A7F1C">
            <w:pPr>
              <w:ind w:right="54"/>
              <w:jc w:val="center"/>
              <w:rPr>
                <w:rFonts w:ascii="Arial" w:hAnsi="Arial" w:cs="Arial"/>
                <w:b/>
                <w:bCs/>
                <w:sz w:val="19"/>
                <w:szCs w:val="19"/>
              </w:rPr>
            </w:pPr>
            <w:r>
              <w:rPr>
                <w:rFonts w:ascii="Arial" w:hAnsi="Arial" w:cs="Arial"/>
                <w:b/>
                <w:bCs/>
                <w:sz w:val="19"/>
                <w:szCs w:val="19"/>
              </w:rPr>
              <w:t>R-3</w:t>
            </w:r>
          </w:p>
          <w:p w14:paraId="1442099A" w14:textId="77777777" w:rsidR="00644473" w:rsidRPr="008F3986" w:rsidRDefault="00644473" w:rsidP="004A7F1C">
            <w:pPr>
              <w:ind w:right="54"/>
              <w:jc w:val="center"/>
              <w:rPr>
                <w:rFonts w:ascii="Arial" w:hAnsi="Arial" w:cs="Arial"/>
                <w:b/>
                <w:bCs/>
                <w:sz w:val="19"/>
                <w:szCs w:val="19"/>
              </w:rPr>
            </w:pPr>
            <w:r>
              <w:rPr>
                <w:rFonts w:ascii="Arial" w:hAnsi="Arial" w:cs="Arial"/>
                <w:b/>
                <w:bCs/>
                <w:sz w:val="19"/>
                <w:szCs w:val="19"/>
              </w:rPr>
              <w:t>R-4</w:t>
            </w:r>
          </w:p>
        </w:tc>
        <w:tc>
          <w:tcPr>
            <w:tcW w:w="605" w:type="dxa"/>
            <w:tcBorders>
              <w:bottom w:val="single" w:sz="6" w:space="0" w:color="auto"/>
            </w:tcBorders>
            <w:shd w:val="pct10" w:color="auto" w:fill="auto"/>
          </w:tcPr>
          <w:p w14:paraId="4477023B" w14:textId="77777777" w:rsidR="00644473" w:rsidRPr="008F3986" w:rsidRDefault="00644473" w:rsidP="004A7F1C">
            <w:pPr>
              <w:ind w:right="54"/>
              <w:jc w:val="center"/>
              <w:rPr>
                <w:rFonts w:ascii="Arial" w:hAnsi="Arial" w:cs="Arial"/>
                <w:b/>
                <w:bCs/>
                <w:sz w:val="19"/>
                <w:szCs w:val="19"/>
              </w:rPr>
            </w:pPr>
            <w:r w:rsidRPr="008F3986">
              <w:rPr>
                <w:rFonts w:ascii="Arial" w:hAnsi="Arial" w:cs="Arial"/>
                <w:b/>
                <w:bCs/>
                <w:sz w:val="19"/>
                <w:szCs w:val="19"/>
              </w:rPr>
              <w:t>R-MF</w:t>
            </w:r>
          </w:p>
        </w:tc>
        <w:tc>
          <w:tcPr>
            <w:tcW w:w="605" w:type="dxa"/>
            <w:tcBorders>
              <w:bottom w:val="single" w:sz="6" w:space="0" w:color="auto"/>
            </w:tcBorders>
            <w:shd w:val="pct10" w:color="auto" w:fill="auto"/>
          </w:tcPr>
          <w:p w14:paraId="249D6E7F" w14:textId="77777777" w:rsidR="00644473" w:rsidRPr="008F3986" w:rsidRDefault="00644473" w:rsidP="004A7F1C">
            <w:pPr>
              <w:ind w:left="-50" w:right="-101"/>
              <w:jc w:val="center"/>
              <w:rPr>
                <w:rFonts w:ascii="Arial" w:hAnsi="Arial" w:cs="Arial"/>
                <w:b/>
                <w:bCs/>
                <w:sz w:val="19"/>
                <w:szCs w:val="19"/>
              </w:rPr>
            </w:pPr>
            <w:r w:rsidRPr="008F3986">
              <w:rPr>
                <w:rFonts w:ascii="Arial" w:hAnsi="Arial" w:cs="Arial"/>
                <w:b/>
                <w:bCs/>
                <w:sz w:val="19"/>
                <w:szCs w:val="19"/>
              </w:rPr>
              <w:t>R-MHC</w:t>
            </w:r>
          </w:p>
        </w:tc>
      </w:tr>
      <w:tr w:rsidR="00644473" w:rsidRPr="008F3986" w14:paraId="36608F1C" w14:textId="77777777">
        <w:tc>
          <w:tcPr>
            <w:tcW w:w="480" w:type="dxa"/>
            <w:tcBorders>
              <w:right w:val="nil"/>
            </w:tcBorders>
            <w:shd w:val="clear" w:color="auto" w:fill="FFFFFF"/>
          </w:tcPr>
          <w:p w14:paraId="3AAE3E22" w14:textId="77777777" w:rsidR="00644473" w:rsidRPr="008F3986" w:rsidRDefault="00644473" w:rsidP="004A7F1C">
            <w:pPr>
              <w:ind w:left="-90" w:right="-108"/>
              <w:jc w:val="center"/>
              <w:rPr>
                <w:rFonts w:ascii="Arial" w:hAnsi="Arial" w:cs="Arial"/>
                <w:b/>
                <w:bCs/>
                <w:sz w:val="8"/>
                <w:szCs w:val="8"/>
              </w:rPr>
            </w:pPr>
          </w:p>
        </w:tc>
        <w:tc>
          <w:tcPr>
            <w:tcW w:w="5581" w:type="dxa"/>
            <w:tcBorders>
              <w:left w:val="nil"/>
              <w:right w:val="nil"/>
            </w:tcBorders>
            <w:shd w:val="clear" w:color="auto" w:fill="FFFFFF"/>
          </w:tcPr>
          <w:p w14:paraId="49927CB0" w14:textId="77777777" w:rsidR="00644473" w:rsidRPr="008F3986" w:rsidRDefault="00644473" w:rsidP="004A7F1C">
            <w:pPr>
              <w:ind w:right="54"/>
              <w:jc w:val="center"/>
              <w:rPr>
                <w:rFonts w:ascii="Arial" w:hAnsi="Arial" w:cs="Arial"/>
                <w:b/>
                <w:bCs/>
                <w:sz w:val="8"/>
                <w:szCs w:val="8"/>
              </w:rPr>
            </w:pPr>
          </w:p>
        </w:tc>
        <w:tc>
          <w:tcPr>
            <w:tcW w:w="605" w:type="dxa"/>
            <w:tcBorders>
              <w:left w:val="nil"/>
              <w:right w:val="nil"/>
            </w:tcBorders>
            <w:shd w:val="clear" w:color="auto" w:fill="FFFFFF"/>
          </w:tcPr>
          <w:p w14:paraId="13C639B7" w14:textId="77777777" w:rsidR="00644473" w:rsidRPr="008F3986" w:rsidRDefault="00644473" w:rsidP="004A7F1C">
            <w:pPr>
              <w:ind w:right="54"/>
              <w:jc w:val="center"/>
              <w:rPr>
                <w:rFonts w:ascii="Arial" w:hAnsi="Arial" w:cs="Arial"/>
                <w:b/>
                <w:bCs/>
                <w:sz w:val="8"/>
                <w:szCs w:val="8"/>
              </w:rPr>
            </w:pPr>
          </w:p>
        </w:tc>
        <w:tc>
          <w:tcPr>
            <w:tcW w:w="605" w:type="dxa"/>
            <w:tcBorders>
              <w:left w:val="nil"/>
              <w:right w:val="nil"/>
            </w:tcBorders>
            <w:shd w:val="clear" w:color="auto" w:fill="FFFFFF"/>
          </w:tcPr>
          <w:p w14:paraId="36A0E9CA" w14:textId="77777777" w:rsidR="00644473" w:rsidRPr="008F3986" w:rsidRDefault="00644473" w:rsidP="004A7F1C">
            <w:pPr>
              <w:ind w:right="54"/>
              <w:jc w:val="center"/>
              <w:rPr>
                <w:rFonts w:ascii="Arial" w:hAnsi="Arial" w:cs="Arial"/>
                <w:b/>
                <w:bCs/>
                <w:sz w:val="8"/>
                <w:szCs w:val="8"/>
              </w:rPr>
            </w:pPr>
          </w:p>
        </w:tc>
        <w:tc>
          <w:tcPr>
            <w:tcW w:w="605" w:type="dxa"/>
            <w:tcBorders>
              <w:left w:val="nil"/>
              <w:right w:val="nil"/>
            </w:tcBorders>
            <w:shd w:val="clear" w:color="auto" w:fill="FFFFFF"/>
          </w:tcPr>
          <w:p w14:paraId="5635A8B9" w14:textId="77777777" w:rsidR="00644473" w:rsidRPr="008F3986" w:rsidRDefault="00644473" w:rsidP="004A7F1C">
            <w:pPr>
              <w:ind w:right="54"/>
              <w:jc w:val="center"/>
              <w:rPr>
                <w:rFonts w:ascii="Arial" w:hAnsi="Arial" w:cs="Arial"/>
                <w:b/>
                <w:bCs/>
                <w:sz w:val="8"/>
                <w:szCs w:val="8"/>
              </w:rPr>
            </w:pPr>
          </w:p>
        </w:tc>
        <w:tc>
          <w:tcPr>
            <w:tcW w:w="605" w:type="dxa"/>
            <w:tcBorders>
              <w:left w:val="nil"/>
              <w:right w:val="nil"/>
            </w:tcBorders>
            <w:shd w:val="clear" w:color="auto" w:fill="FFFFFF"/>
          </w:tcPr>
          <w:p w14:paraId="63969FD7" w14:textId="77777777" w:rsidR="00644473" w:rsidRPr="008F3986" w:rsidRDefault="00644473" w:rsidP="004A7F1C">
            <w:pPr>
              <w:ind w:right="54"/>
              <w:jc w:val="center"/>
              <w:rPr>
                <w:rFonts w:ascii="Arial" w:hAnsi="Arial" w:cs="Arial"/>
                <w:b/>
                <w:bCs/>
                <w:sz w:val="8"/>
                <w:szCs w:val="8"/>
              </w:rPr>
            </w:pPr>
          </w:p>
        </w:tc>
        <w:tc>
          <w:tcPr>
            <w:tcW w:w="605" w:type="dxa"/>
            <w:tcBorders>
              <w:left w:val="nil"/>
              <w:right w:val="nil"/>
            </w:tcBorders>
            <w:shd w:val="clear" w:color="auto" w:fill="FFFFFF"/>
          </w:tcPr>
          <w:p w14:paraId="247EE4C2" w14:textId="77777777" w:rsidR="00644473" w:rsidRPr="008F3986" w:rsidRDefault="00644473" w:rsidP="004A7F1C">
            <w:pPr>
              <w:ind w:right="54"/>
              <w:jc w:val="center"/>
              <w:rPr>
                <w:rFonts w:ascii="Arial" w:hAnsi="Arial" w:cs="Arial"/>
                <w:b/>
                <w:bCs/>
                <w:sz w:val="8"/>
                <w:szCs w:val="8"/>
              </w:rPr>
            </w:pPr>
          </w:p>
        </w:tc>
        <w:tc>
          <w:tcPr>
            <w:tcW w:w="605" w:type="dxa"/>
            <w:tcBorders>
              <w:left w:val="nil"/>
              <w:right w:val="nil"/>
            </w:tcBorders>
            <w:shd w:val="clear" w:color="auto" w:fill="FFFFFF"/>
          </w:tcPr>
          <w:p w14:paraId="331A9E4D" w14:textId="77777777" w:rsidR="00644473" w:rsidRPr="008F3986" w:rsidRDefault="00644473" w:rsidP="004A7F1C">
            <w:pPr>
              <w:ind w:right="54"/>
              <w:jc w:val="center"/>
              <w:rPr>
                <w:rFonts w:ascii="Arial" w:hAnsi="Arial" w:cs="Arial"/>
                <w:b/>
                <w:bCs/>
                <w:sz w:val="8"/>
                <w:szCs w:val="8"/>
              </w:rPr>
            </w:pPr>
          </w:p>
        </w:tc>
        <w:tc>
          <w:tcPr>
            <w:tcW w:w="605" w:type="dxa"/>
            <w:tcBorders>
              <w:left w:val="nil"/>
            </w:tcBorders>
            <w:shd w:val="clear" w:color="auto" w:fill="FFFFFF"/>
          </w:tcPr>
          <w:p w14:paraId="1F37AFD0" w14:textId="77777777" w:rsidR="00644473" w:rsidRPr="008F3986" w:rsidRDefault="00644473" w:rsidP="004A7F1C">
            <w:pPr>
              <w:ind w:left="-50" w:right="-101"/>
              <w:jc w:val="center"/>
              <w:rPr>
                <w:rFonts w:ascii="Arial" w:hAnsi="Arial" w:cs="Arial"/>
                <w:b/>
                <w:bCs/>
                <w:sz w:val="8"/>
                <w:szCs w:val="8"/>
              </w:rPr>
            </w:pPr>
          </w:p>
        </w:tc>
      </w:tr>
      <w:tr w:rsidR="00644473" w14:paraId="7C375530" w14:textId="77777777">
        <w:tc>
          <w:tcPr>
            <w:tcW w:w="480" w:type="dxa"/>
            <w:shd w:val="clear" w:color="auto" w:fill="E6E6E6"/>
          </w:tcPr>
          <w:p w14:paraId="315F0921" w14:textId="77777777" w:rsidR="00644473" w:rsidRDefault="00644473" w:rsidP="004A7F1C">
            <w:pPr>
              <w:ind w:left="-90" w:right="-108"/>
              <w:jc w:val="center"/>
              <w:rPr>
                <w:rFonts w:ascii="Arial" w:hAnsi="Arial" w:cs="Arial"/>
                <w:b/>
                <w:bCs/>
              </w:rPr>
            </w:pPr>
          </w:p>
        </w:tc>
        <w:tc>
          <w:tcPr>
            <w:tcW w:w="5581" w:type="dxa"/>
            <w:shd w:val="clear" w:color="auto" w:fill="E6E6E6"/>
          </w:tcPr>
          <w:p w14:paraId="25EDF64E" w14:textId="77777777" w:rsidR="00644473" w:rsidRDefault="00644473" w:rsidP="004A7F1C">
            <w:pPr>
              <w:ind w:right="54"/>
              <w:jc w:val="center"/>
              <w:rPr>
                <w:rFonts w:ascii="Arial" w:hAnsi="Arial" w:cs="Arial"/>
                <w:b/>
                <w:bCs/>
              </w:rPr>
            </w:pPr>
            <w:r>
              <w:rPr>
                <w:rFonts w:ascii="Arial" w:hAnsi="Arial" w:cs="Arial"/>
                <w:b/>
                <w:bCs/>
              </w:rPr>
              <w:t>Uses of a Primarily Agricultural, Outdoor Recreation, or Natural Resource Based Character</w:t>
            </w:r>
          </w:p>
        </w:tc>
        <w:tc>
          <w:tcPr>
            <w:tcW w:w="605" w:type="dxa"/>
            <w:shd w:val="clear" w:color="auto" w:fill="E6E6E6"/>
          </w:tcPr>
          <w:p w14:paraId="350ED478" w14:textId="77777777" w:rsidR="00644473" w:rsidRDefault="00644473" w:rsidP="004A7F1C">
            <w:pPr>
              <w:ind w:right="54"/>
              <w:jc w:val="center"/>
              <w:rPr>
                <w:rFonts w:ascii="Arial" w:hAnsi="Arial" w:cs="Arial"/>
                <w:b/>
                <w:bCs/>
              </w:rPr>
            </w:pPr>
          </w:p>
        </w:tc>
        <w:tc>
          <w:tcPr>
            <w:tcW w:w="605" w:type="dxa"/>
            <w:shd w:val="clear" w:color="auto" w:fill="E6E6E6"/>
          </w:tcPr>
          <w:p w14:paraId="14F9DA09" w14:textId="77777777" w:rsidR="00644473" w:rsidRDefault="00644473" w:rsidP="004A7F1C">
            <w:pPr>
              <w:ind w:right="54"/>
              <w:jc w:val="center"/>
              <w:rPr>
                <w:rFonts w:ascii="Arial" w:hAnsi="Arial" w:cs="Arial"/>
                <w:b/>
                <w:bCs/>
              </w:rPr>
            </w:pPr>
          </w:p>
        </w:tc>
        <w:tc>
          <w:tcPr>
            <w:tcW w:w="605" w:type="dxa"/>
            <w:shd w:val="clear" w:color="auto" w:fill="E6E6E6"/>
          </w:tcPr>
          <w:p w14:paraId="502E47F6" w14:textId="77777777" w:rsidR="00644473" w:rsidRDefault="00644473" w:rsidP="004A7F1C">
            <w:pPr>
              <w:ind w:right="54"/>
              <w:jc w:val="center"/>
              <w:rPr>
                <w:rFonts w:ascii="Arial" w:hAnsi="Arial" w:cs="Arial"/>
                <w:b/>
                <w:bCs/>
              </w:rPr>
            </w:pPr>
          </w:p>
        </w:tc>
        <w:tc>
          <w:tcPr>
            <w:tcW w:w="605" w:type="dxa"/>
            <w:shd w:val="clear" w:color="auto" w:fill="E6E6E6"/>
          </w:tcPr>
          <w:p w14:paraId="1A8B8727" w14:textId="77777777" w:rsidR="00644473" w:rsidRDefault="00644473" w:rsidP="004A7F1C">
            <w:pPr>
              <w:ind w:right="54"/>
              <w:jc w:val="center"/>
              <w:rPr>
                <w:rFonts w:ascii="Arial" w:hAnsi="Arial" w:cs="Arial"/>
                <w:b/>
                <w:bCs/>
              </w:rPr>
            </w:pPr>
          </w:p>
        </w:tc>
        <w:tc>
          <w:tcPr>
            <w:tcW w:w="605" w:type="dxa"/>
            <w:shd w:val="clear" w:color="auto" w:fill="E6E6E6"/>
          </w:tcPr>
          <w:p w14:paraId="75CCB463" w14:textId="77777777" w:rsidR="00644473" w:rsidRDefault="00644473" w:rsidP="004A7F1C">
            <w:pPr>
              <w:ind w:right="54"/>
              <w:jc w:val="center"/>
              <w:rPr>
                <w:rFonts w:ascii="Arial" w:hAnsi="Arial" w:cs="Arial"/>
                <w:b/>
                <w:bCs/>
              </w:rPr>
            </w:pPr>
          </w:p>
        </w:tc>
        <w:tc>
          <w:tcPr>
            <w:tcW w:w="605" w:type="dxa"/>
            <w:shd w:val="clear" w:color="auto" w:fill="E6E6E6"/>
          </w:tcPr>
          <w:p w14:paraId="49313645" w14:textId="77777777" w:rsidR="00644473" w:rsidRDefault="00644473" w:rsidP="004A7F1C">
            <w:pPr>
              <w:ind w:right="54"/>
              <w:jc w:val="center"/>
              <w:rPr>
                <w:rFonts w:ascii="Arial" w:hAnsi="Arial" w:cs="Arial"/>
                <w:b/>
                <w:bCs/>
              </w:rPr>
            </w:pPr>
          </w:p>
        </w:tc>
        <w:tc>
          <w:tcPr>
            <w:tcW w:w="605" w:type="dxa"/>
            <w:shd w:val="clear" w:color="auto" w:fill="E6E6E6"/>
          </w:tcPr>
          <w:p w14:paraId="7FFBDC17" w14:textId="77777777" w:rsidR="00644473" w:rsidRDefault="00644473" w:rsidP="004A7F1C">
            <w:pPr>
              <w:ind w:left="-50" w:right="-101"/>
              <w:jc w:val="center"/>
              <w:rPr>
                <w:rFonts w:ascii="Arial" w:hAnsi="Arial" w:cs="Arial"/>
                <w:b/>
                <w:bCs/>
              </w:rPr>
            </w:pPr>
          </w:p>
        </w:tc>
      </w:tr>
      <w:tr w:rsidR="00644473" w14:paraId="431A4622" w14:textId="77777777">
        <w:tc>
          <w:tcPr>
            <w:tcW w:w="480" w:type="dxa"/>
          </w:tcPr>
          <w:p w14:paraId="71CC15EF" w14:textId="77777777" w:rsidR="00644473" w:rsidRDefault="00644473" w:rsidP="004A7F1C">
            <w:pPr>
              <w:ind w:left="-90" w:right="-108"/>
              <w:jc w:val="center"/>
              <w:rPr>
                <w:rFonts w:ascii="Arial" w:hAnsi="Arial" w:cs="Arial"/>
                <w:sz w:val="18"/>
                <w:szCs w:val="18"/>
              </w:rPr>
            </w:pPr>
            <w:r>
              <w:rPr>
                <w:rFonts w:ascii="Arial" w:hAnsi="Arial" w:cs="Arial"/>
                <w:sz w:val="18"/>
                <w:szCs w:val="18"/>
              </w:rPr>
              <w:t>1</w:t>
            </w:r>
          </w:p>
        </w:tc>
        <w:tc>
          <w:tcPr>
            <w:tcW w:w="5581" w:type="dxa"/>
          </w:tcPr>
          <w:p w14:paraId="3D7269A3" w14:textId="77777777" w:rsidR="00644473" w:rsidRDefault="00644473" w:rsidP="004A7F1C">
            <w:pPr>
              <w:ind w:right="54"/>
              <w:rPr>
                <w:rFonts w:ascii="Arial" w:hAnsi="Arial" w:cs="Arial"/>
                <w:sz w:val="18"/>
                <w:szCs w:val="18"/>
              </w:rPr>
            </w:pPr>
            <w:r>
              <w:rPr>
                <w:rFonts w:ascii="Arial" w:hAnsi="Arial" w:cs="Arial"/>
                <w:sz w:val="18"/>
                <w:szCs w:val="18"/>
              </w:rPr>
              <w:t>Agricultural uses.</w:t>
            </w:r>
          </w:p>
        </w:tc>
        <w:tc>
          <w:tcPr>
            <w:tcW w:w="605" w:type="dxa"/>
          </w:tcPr>
          <w:p w14:paraId="694B56C6" w14:textId="77777777" w:rsidR="00644473" w:rsidRDefault="00644473" w:rsidP="004A7F1C">
            <w:pPr>
              <w:ind w:right="54"/>
              <w:jc w:val="center"/>
              <w:rPr>
                <w:rFonts w:ascii="Arial" w:hAnsi="Arial" w:cs="Arial"/>
                <w:b/>
                <w:bCs/>
                <w:sz w:val="18"/>
                <w:szCs w:val="18"/>
              </w:rPr>
            </w:pPr>
            <w:r>
              <w:rPr>
                <w:rFonts w:ascii="Arial" w:hAnsi="Arial" w:cs="Arial"/>
                <w:b/>
                <w:bCs/>
                <w:sz w:val="18"/>
                <w:szCs w:val="18"/>
              </w:rPr>
              <w:t>BR</w:t>
            </w:r>
          </w:p>
        </w:tc>
        <w:tc>
          <w:tcPr>
            <w:tcW w:w="605" w:type="dxa"/>
          </w:tcPr>
          <w:p w14:paraId="0A4CCB7D" w14:textId="77777777" w:rsidR="00644473" w:rsidRDefault="00644473" w:rsidP="004A7F1C">
            <w:pPr>
              <w:ind w:right="54"/>
              <w:jc w:val="center"/>
              <w:rPr>
                <w:rFonts w:ascii="Arial" w:hAnsi="Arial" w:cs="Arial"/>
                <w:b/>
                <w:bCs/>
                <w:sz w:val="18"/>
                <w:szCs w:val="18"/>
              </w:rPr>
            </w:pPr>
            <w:r>
              <w:rPr>
                <w:rFonts w:ascii="Arial" w:hAnsi="Arial" w:cs="Arial"/>
                <w:b/>
                <w:bCs/>
                <w:sz w:val="18"/>
                <w:szCs w:val="18"/>
              </w:rPr>
              <w:t>BR</w:t>
            </w:r>
          </w:p>
        </w:tc>
        <w:tc>
          <w:tcPr>
            <w:tcW w:w="605" w:type="dxa"/>
          </w:tcPr>
          <w:p w14:paraId="3F2740EB"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5FF24E49"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6DB23B55"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699B0C89"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7C3CC9E5"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r>
      <w:tr w:rsidR="00644473" w14:paraId="23F07FA6" w14:textId="77777777">
        <w:tc>
          <w:tcPr>
            <w:tcW w:w="480" w:type="dxa"/>
          </w:tcPr>
          <w:p w14:paraId="62016E93" w14:textId="77777777" w:rsidR="00644473" w:rsidRDefault="00644473" w:rsidP="004A7F1C">
            <w:pPr>
              <w:ind w:left="-90" w:right="-108"/>
              <w:jc w:val="center"/>
              <w:rPr>
                <w:rFonts w:ascii="Arial" w:hAnsi="Arial" w:cs="Arial"/>
                <w:sz w:val="18"/>
                <w:szCs w:val="18"/>
              </w:rPr>
            </w:pPr>
            <w:r>
              <w:rPr>
                <w:rFonts w:ascii="Arial" w:hAnsi="Arial" w:cs="Arial"/>
                <w:sz w:val="18"/>
                <w:szCs w:val="18"/>
              </w:rPr>
              <w:t>2</w:t>
            </w:r>
          </w:p>
        </w:tc>
        <w:tc>
          <w:tcPr>
            <w:tcW w:w="5581" w:type="dxa"/>
          </w:tcPr>
          <w:p w14:paraId="6BFBF0A4" w14:textId="77777777" w:rsidR="00644473" w:rsidRDefault="00644473" w:rsidP="004A7F1C">
            <w:pPr>
              <w:ind w:right="54"/>
              <w:rPr>
                <w:rFonts w:ascii="Arial" w:hAnsi="Arial" w:cs="Arial"/>
                <w:sz w:val="18"/>
                <w:szCs w:val="18"/>
              </w:rPr>
            </w:pPr>
            <w:r>
              <w:rPr>
                <w:rFonts w:ascii="Arial" w:hAnsi="Arial" w:cs="Arial"/>
                <w:sz w:val="18"/>
                <w:szCs w:val="18"/>
              </w:rPr>
              <w:t>Areas set aside for the protection of wildlife and natural resources, wildlife management areas, nature preserves, and game refuges.</w:t>
            </w:r>
          </w:p>
        </w:tc>
        <w:tc>
          <w:tcPr>
            <w:tcW w:w="605" w:type="dxa"/>
          </w:tcPr>
          <w:p w14:paraId="3B4BAB5B" w14:textId="77777777" w:rsidR="00644473" w:rsidRDefault="00644473" w:rsidP="004A7F1C">
            <w:pPr>
              <w:ind w:right="54"/>
              <w:jc w:val="center"/>
              <w:rPr>
                <w:rFonts w:ascii="Arial" w:hAnsi="Arial" w:cs="Arial"/>
                <w:b/>
                <w:bCs/>
                <w:sz w:val="18"/>
                <w:szCs w:val="18"/>
              </w:rPr>
            </w:pPr>
          </w:p>
          <w:p w14:paraId="60F98B90" w14:textId="77777777" w:rsidR="00644473" w:rsidRDefault="00644473" w:rsidP="004A7F1C">
            <w:pPr>
              <w:ind w:right="54"/>
              <w:jc w:val="center"/>
              <w:rPr>
                <w:rFonts w:ascii="Arial" w:hAnsi="Arial" w:cs="Arial"/>
                <w:b/>
                <w:bCs/>
                <w:sz w:val="18"/>
                <w:szCs w:val="18"/>
              </w:rPr>
            </w:pPr>
            <w:r>
              <w:rPr>
                <w:rFonts w:ascii="Arial" w:hAnsi="Arial" w:cs="Arial"/>
                <w:b/>
                <w:bCs/>
                <w:sz w:val="18"/>
                <w:szCs w:val="18"/>
              </w:rPr>
              <w:t>BR</w:t>
            </w:r>
          </w:p>
        </w:tc>
        <w:tc>
          <w:tcPr>
            <w:tcW w:w="605" w:type="dxa"/>
          </w:tcPr>
          <w:p w14:paraId="606BF46B" w14:textId="77777777" w:rsidR="00644473" w:rsidRDefault="00644473" w:rsidP="004A7F1C">
            <w:pPr>
              <w:ind w:right="54"/>
              <w:jc w:val="center"/>
              <w:rPr>
                <w:rFonts w:ascii="Arial" w:hAnsi="Arial" w:cs="Arial"/>
                <w:b/>
                <w:bCs/>
                <w:sz w:val="18"/>
                <w:szCs w:val="18"/>
              </w:rPr>
            </w:pPr>
          </w:p>
          <w:p w14:paraId="288C964C" w14:textId="77777777" w:rsidR="00644473" w:rsidRDefault="00644473" w:rsidP="004A7F1C">
            <w:pPr>
              <w:ind w:right="54"/>
              <w:jc w:val="center"/>
              <w:rPr>
                <w:rFonts w:ascii="Arial" w:hAnsi="Arial" w:cs="Arial"/>
                <w:b/>
                <w:bCs/>
                <w:sz w:val="18"/>
                <w:szCs w:val="18"/>
              </w:rPr>
            </w:pPr>
            <w:r>
              <w:rPr>
                <w:rFonts w:ascii="Arial" w:hAnsi="Arial" w:cs="Arial"/>
                <w:b/>
                <w:bCs/>
                <w:sz w:val="18"/>
                <w:szCs w:val="18"/>
              </w:rPr>
              <w:t>BR</w:t>
            </w:r>
          </w:p>
        </w:tc>
        <w:tc>
          <w:tcPr>
            <w:tcW w:w="605" w:type="dxa"/>
          </w:tcPr>
          <w:p w14:paraId="346EAAE4" w14:textId="77777777" w:rsidR="00644473" w:rsidRPr="002728EE" w:rsidRDefault="00644473" w:rsidP="004A7F1C">
            <w:pPr>
              <w:ind w:right="54"/>
              <w:jc w:val="center"/>
              <w:rPr>
                <w:rFonts w:ascii="Arial" w:hAnsi="Arial" w:cs="Arial"/>
                <w:sz w:val="18"/>
                <w:szCs w:val="18"/>
              </w:rPr>
            </w:pPr>
          </w:p>
          <w:p w14:paraId="149EB908"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282D3755" w14:textId="77777777" w:rsidR="00644473" w:rsidRPr="002728EE" w:rsidRDefault="00644473" w:rsidP="004A7F1C">
            <w:pPr>
              <w:ind w:right="54"/>
              <w:jc w:val="center"/>
              <w:rPr>
                <w:rFonts w:ascii="Arial" w:hAnsi="Arial" w:cs="Arial"/>
                <w:sz w:val="18"/>
                <w:szCs w:val="18"/>
              </w:rPr>
            </w:pPr>
          </w:p>
          <w:p w14:paraId="69B08008"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332CB00A" w14:textId="77777777" w:rsidR="00644473" w:rsidRPr="002728EE" w:rsidRDefault="00644473" w:rsidP="004A7F1C">
            <w:pPr>
              <w:ind w:right="54"/>
              <w:jc w:val="center"/>
              <w:rPr>
                <w:rFonts w:ascii="Arial" w:hAnsi="Arial" w:cs="Arial"/>
                <w:sz w:val="18"/>
                <w:szCs w:val="18"/>
              </w:rPr>
            </w:pPr>
          </w:p>
          <w:p w14:paraId="546A3025"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08C5E458" w14:textId="77777777" w:rsidR="00644473" w:rsidRPr="002728EE" w:rsidRDefault="00644473" w:rsidP="004A7F1C">
            <w:pPr>
              <w:ind w:right="54"/>
              <w:jc w:val="center"/>
              <w:rPr>
                <w:rFonts w:ascii="Arial" w:hAnsi="Arial" w:cs="Arial"/>
                <w:sz w:val="18"/>
                <w:szCs w:val="18"/>
              </w:rPr>
            </w:pPr>
          </w:p>
          <w:p w14:paraId="2AD5C2D6"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65A04E6D" w14:textId="77777777" w:rsidR="00644473" w:rsidRPr="002728EE" w:rsidRDefault="00644473" w:rsidP="004A7F1C">
            <w:pPr>
              <w:ind w:right="54"/>
              <w:jc w:val="center"/>
              <w:rPr>
                <w:rFonts w:ascii="Arial" w:hAnsi="Arial" w:cs="Arial"/>
                <w:sz w:val="18"/>
                <w:szCs w:val="18"/>
              </w:rPr>
            </w:pPr>
          </w:p>
          <w:p w14:paraId="51ED9EC3"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r>
      <w:tr w:rsidR="00644473" w14:paraId="23C949C7" w14:textId="77777777">
        <w:tc>
          <w:tcPr>
            <w:tcW w:w="480" w:type="dxa"/>
          </w:tcPr>
          <w:p w14:paraId="5C5DD0DB" w14:textId="77777777" w:rsidR="00644473" w:rsidRDefault="00644473" w:rsidP="004A7F1C">
            <w:pPr>
              <w:ind w:left="-90" w:right="-108"/>
              <w:jc w:val="center"/>
              <w:rPr>
                <w:rFonts w:ascii="Arial" w:hAnsi="Arial" w:cs="Arial"/>
                <w:sz w:val="18"/>
                <w:szCs w:val="18"/>
              </w:rPr>
            </w:pPr>
            <w:r>
              <w:rPr>
                <w:rFonts w:ascii="Arial" w:hAnsi="Arial" w:cs="Arial"/>
                <w:sz w:val="18"/>
                <w:szCs w:val="18"/>
              </w:rPr>
              <w:t>3</w:t>
            </w:r>
          </w:p>
        </w:tc>
        <w:tc>
          <w:tcPr>
            <w:tcW w:w="5581" w:type="dxa"/>
          </w:tcPr>
          <w:p w14:paraId="16223B53" w14:textId="77777777" w:rsidR="00644473" w:rsidRDefault="00644473" w:rsidP="004A7F1C">
            <w:pPr>
              <w:ind w:right="54"/>
              <w:rPr>
                <w:rFonts w:ascii="Arial" w:hAnsi="Arial" w:cs="Arial"/>
                <w:sz w:val="18"/>
                <w:szCs w:val="18"/>
              </w:rPr>
            </w:pPr>
            <w:r>
              <w:rPr>
                <w:rFonts w:ascii="Arial" w:hAnsi="Arial" w:cs="Arial"/>
                <w:sz w:val="18"/>
                <w:szCs w:val="18"/>
              </w:rPr>
              <w:t>Campgrounds.</w:t>
            </w:r>
          </w:p>
        </w:tc>
        <w:tc>
          <w:tcPr>
            <w:tcW w:w="605" w:type="dxa"/>
          </w:tcPr>
          <w:p w14:paraId="3A4AA9DB"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c>
          <w:tcPr>
            <w:tcW w:w="605" w:type="dxa"/>
          </w:tcPr>
          <w:p w14:paraId="5D631411"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c>
          <w:tcPr>
            <w:tcW w:w="605" w:type="dxa"/>
          </w:tcPr>
          <w:p w14:paraId="3D05C464"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214BFF9B"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7B999786"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4E56F50D"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7903D9D9"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r>
      <w:tr w:rsidR="00644473" w14:paraId="2D6D0426" w14:textId="77777777">
        <w:tc>
          <w:tcPr>
            <w:tcW w:w="480" w:type="dxa"/>
          </w:tcPr>
          <w:p w14:paraId="7C201927" w14:textId="77777777" w:rsidR="00644473" w:rsidRDefault="00644473" w:rsidP="004A7F1C">
            <w:pPr>
              <w:ind w:left="-90" w:right="-108"/>
              <w:jc w:val="center"/>
              <w:rPr>
                <w:rFonts w:ascii="Arial" w:hAnsi="Arial" w:cs="Arial"/>
                <w:sz w:val="18"/>
                <w:szCs w:val="18"/>
              </w:rPr>
            </w:pPr>
            <w:r>
              <w:rPr>
                <w:rFonts w:ascii="Arial" w:hAnsi="Arial" w:cs="Arial"/>
                <w:sz w:val="18"/>
                <w:szCs w:val="18"/>
              </w:rPr>
              <w:t>4</w:t>
            </w:r>
          </w:p>
        </w:tc>
        <w:tc>
          <w:tcPr>
            <w:tcW w:w="5581" w:type="dxa"/>
          </w:tcPr>
          <w:p w14:paraId="7671E068" w14:textId="77777777" w:rsidR="00644473" w:rsidRDefault="00644473" w:rsidP="004A7F1C">
            <w:pPr>
              <w:ind w:right="54"/>
              <w:rPr>
                <w:rFonts w:ascii="Arial" w:hAnsi="Arial" w:cs="Arial"/>
                <w:sz w:val="18"/>
                <w:szCs w:val="18"/>
              </w:rPr>
            </w:pPr>
            <w:r>
              <w:rPr>
                <w:rFonts w:ascii="Arial" w:hAnsi="Arial" w:cs="Arial"/>
                <w:sz w:val="18"/>
                <w:szCs w:val="18"/>
              </w:rPr>
              <w:t>Commercial stables.</w:t>
            </w:r>
          </w:p>
        </w:tc>
        <w:tc>
          <w:tcPr>
            <w:tcW w:w="605" w:type="dxa"/>
          </w:tcPr>
          <w:p w14:paraId="09BADDB6" w14:textId="77777777" w:rsidR="00644473" w:rsidRDefault="00644473" w:rsidP="00DA2025">
            <w:pPr>
              <w:ind w:right="54"/>
              <w:jc w:val="center"/>
              <w:rPr>
                <w:rFonts w:ascii="Arial" w:hAnsi="Arial" w:cs="Arial"/>
                <w:sz w:val="18"/>
                <w:szCs w:val="18"/>
              </w:rPr>
            </w:pPr>
            <w:r>
              <w:rPr>
                <w:rFonts w:ascii="Arial" w:hAnsi="Arial" w:cs="Arial"/>
                <w:sz w:val="18"/>
                <w:szCs w:val="18"/>
              </w:rPr>
              <w:t>S</w:t>
            </w:r>
            <w:r>
              <w:rPr>
                <w:rFonts w:ascii="Arial" w:hAnsi="Arial" w:cs="Arial"/>
                <w:sz w:val="24"/>
                <w:szCs w:val="24"/>
                <w:vertAlign w:val="superscript"/>
              </w:rPr>
              <w:t>2</w:t>
            </w:r>
          </w:p>
        </w:tc>
        <w:tc>
          <w:tcPr>
            <w:tcW w:w="605" w:type="dxa"/>
          </w:tcPr>
          <w:p w14:paraId="60D84032"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c>
          <w:tcPr>
            <w:tcW w:w="605" w:type="dxa"/>
          </w:tcPr>
          <w:p w14:paraId="63239707"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6765D1B7"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482B4215"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3E92E8FC"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2500DEB8"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r>
      <w:tr w:rsidR="00644473" w14:paraId="031A9E6D" w14:textId="77777777">
        <w:tc>
          <w:tcPr>
            <w:tcW w:w="480" w:type="dxa"/>
          </w:tcPr>
          <w:p w14:paraId="4A44EE56" w14:textId="77777777" w:rsidR="00644473" w:rsidRDefault="00644473" w:rsidP="004A7F1C">
            <w:pPr>
              <w:ind w:left="-90" w:right="-108"/>
              <w:jc w:val="center"/>
              <w:rPr>
                <w:rFonts w:ascii="Arial" w:hAnsi="Arial" w:cs="Arial"/>
                <w:sz w:val="18"/>
                <w:szCs w:val="18"/>
              </w:rPr>
            </w:pPr>
            <w:r>
              <w:rPr>
                <w:rFonts w:ascii="Arial" w:hAnsi="Arial" w:cs="Arial"/>
                <w:sz w:val="18"/>
                <w:szCs w:val="18"/>
              </w:rPr>
              <w:t>5</w:t>
            </w:r>
          </w:p>
        </w:tc>
        <w:tc>
          <w:tcPr>
            <w:tcW w:w="5581" w:type="dxa"/>
          </w:tcPr>
          <w:p w14:paraId="51782C7D" w14:textId="77777777" w:rsidR="00644473" w:rsidRDefault="00644473" w:rsidP="004A7F1C">
            <w:pPr>
              <w:ind w:right="54"/>
              <w:rPr>
                <w:rFonts w:ascii="Arial" w:hAnsi="Arial" w:cs="Arial"/>
                <w:sz w:val="18"/>
                <w:szCs w:val="18"/>
              </w:rPr>
            </w:pPr>
            <w:r>
              <w:rPr>
                <w:rFonts w:ascii="Arial" w:hAnsi="Arial" w:cs="Arial"/>
                <w:sz w:val="18"/>
                <w:szCs w:val="18"/>
              </w:rPr>
              <w:t>Extraction operations.</w:t>
            </w:r>
          </w:p>
        </w:tc>
        <w:tc>
          <w:tcPr>
            <w:tcW w:w="605" w:type="dxa"/>
          </w:tcPr>
          <w:p w14:paraId="0A4F89AF" w14:textId="77777777" w:rsidR="00644473" w:rsidRDefault="00644473" w:rsidP="00254A81">
            <w:pPr>
              <w:ind w:right="54"/>
              <w:jc w:val="center"/>
              <w:rPr>
                <w:rFonts w:ascii="Arial" w:hAnsi="Arial" w:cs="Arial"/>
                <w:sz w:val="18"/>
                <w:szCs w:val="18"/>
              </w:rPr>
            </w:pPr>
            <w:r>
              <w:rPr>
                <w:rFonts w:ascii="Arial" w:hAnsi="Arial" w:cs="Arial"/>
                <w:sz w:val="18"/>
                <w:szCs w:val="18"/>
              </w:rPr>
              <w:t>S</w:t>
            </w:r>
            <w:r>
              <w:rPr>
                <w:rFonts w:ascii="Arial" w:hAnsi="Arial" w:cs="Arial"/>
                <w:sz w:val="24"/>
                <w:szCs w:val="24"/>
                <w:vertAlign w:val="superscript"/>
              </w:rPr>
              <w:t>2</w:t>
            </w:r>
          </w:p>
        </w:tc>
        <w:tc>
          <w:tcPr>
            <w:tcW w:w="605" w:type="dxa"/>
          </w:tcPr>
          <w:p w14:paraId="2861C2FC"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c>
          <w:tcPr>
            <w:tcW w:w="605" w:type="dxa"/>
          </w:tcPr>
          <w:p w14:paraId="4982112B"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1DD96D60" w14:textId="77777777" w:rsidR="00644473" w:rsidRDefault="00644473" w:rsidP="00254A81">
            <w:pPr>
              <w:ind w:right="54"/>
              <w:jc w:val="center"/>
              <w:rPr>
                <w:rFonts w:ascii="Arial" w:hAnsi="Arial" w:cs="Arial"/>
                <w:sz w:val="18"/>
                <w:szCs w:val="18"/>
              </w:rPr>
            </w:pPr>
            <w:r>
              <w:rPr>
                <w:rFonts w:ascii="Arial" w:hAnsi="Arial" w:cs="Arial"/>
                <w:sz w:val="18"/>
                <w:szCs w:val="18"/>
              </w:rPr>
              <w:t>S</w:t>
            </w:r>
            <w:r>
              <w:rPr>
                <w:rFonts w:ascii="Arial" w:hAnsi="Arial" w:cs="Arial"/>
                <w:sz w:val="24"/>
                <w:szCs w:val="24"/>
                <w:vertAlign w:val="superscript"/>
              </w:rPr>
              <w:t>2</w:t>
            </w:r>
          </w:p>
        </w:tc>
        <w:tc>
          <w:tcPr>
            <w:tcW w:w="605" w:type="dxa"/>
          </w:tcPr>
          <w:p w14:paraId="3945ABAE"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40D807B4"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3AAC67E5"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r>
      <w:tr w:rsidR="00644473" w14:paraId="55F7BC46" w14:textId="77777777">
        <w:tc>
          <w:tcPr>
            <w:tcW w:w="480" w:type="dxa"/>
          </w:tcPr>
          <w:p w14:paraId="2F3C7418" w14:textId="77777777" w:rsidR="00644473" w:rsidRDefault="00644473" w:rsidP="004A7F1C">
            <w:pPr>
              <w:ind w:left="-90" w:right="-108"/>
              <w:jc w:val="center"/>
              <w:rPr>
                <w:rFonts w:ascii="Arial" w:hAnsi="Arial" w:cs="Arial"/>
                <w:sz w:val="18"/>
                <w:szCs w:val="18"/>
              </w:rPr>
            </w:pPr>
            <w:r>
              <w:rPr>
                <w:rFonts w:ascii="Arial" w:hAnsi="Arial" w:cs="Arial"/>
                <w:sz w:val="18"/>
                <w:szCs w:val="18"/>
              </w:rPr>
              <w:t>6</w:t>
            </w:r>
          </w:p>
        </w:tc>
        <w:tc>
          <w:tcPr>
            <w:tcW w:w="5581" w:type="dxa"/>
          </w:tcPr>
          <w:p w14:paraId="3D3E94EA" w14:textId="77777777" w:rsidR="00644473" w:rsidRDefault="00644473" w:rsidP="004A7F1C">
            <w:pPr>
              <w:ind w:right="54"/>
              <w:rPr>
                <w:rFonts w:ascii="Arial" w:hAnsi="Arial" w:cs="Arial"/>
                <w:sz w:val="18"/>
                <w:szCs w:val="18"/>
              </w:rPr>
            </w:pPr>
            <w:r>
              <w:rPr>
                <w:rFonts w:ascii="Arial" w:hAnsi="Arial" w:cs="Arial"/>
                <w:sz w:val="18"/>
                <w:szCs w:val="18"/>
              </w:rPr>
              <w:t>Golf courses and country clubs.</w:t>
            </w:r>
          </w:p>
        </w:tc>
        <w:tc>
          <w:tcPr>
            <w:tcW w:w="605" w:type="dxa"/>
          </w:tcPr>
          <w:p w14:paraId="24E39779" w14:textId="77777777" w:rsidR="00644473" w:rsidRDefault="00644473" w:rsidP="004A7F1C">
            <w:pPr>
              <w:ind w:right="54"/>
              <w:jc w:val="center"/>
              <w:rPr>
                <w:rFonts w:ascii="Arial" w:hAnsi="Arial" w:cs="Arial"/>
                <w:sz w:val="12"/>
                <w:szCs w:val="12"/>
              </w:rPr>
            </w:pPr>
            <w:r>
              <w:rPr>
                <w:rFonts w:ascii="Arial" w:hAnsi="Arial" w:cs="Arial"/>
                <w:sz w:val="12"/>
                <w:szCs w:val="12"/>
              </w:rPr>
              <w:t>–</w:t>
            </w:r>
          </w:p>
        </w:tc>
        <w:tc>
          <w:tcPr>
            <w:tcW w:w="605" w:type="dxa"/>
          </w:tcPr>
          <w:p w14:paraId="4A36B4DA"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c>
          <w:tcPr>
            <w:tcW w:w="605" w:type="dxa"/>
          </w:tcPr>
          <w:p w14:paraId="2FC4FC5E" w14:textId="77777777" w:rsidR="00644473" w:rsidRPr="002728EE" w:rsidRDefault="00644473" w:rsidP="006F1B3C">
            <w:pPr>
              <w:ind w:right="54"/>
              <w:jc w:val="center"/>
              <w:rPr>
                <w:rFonts w:ascii="Arial" w:hAnsi="Arial" w:cs="Arial"/>
                <w:sz w:val="18"/>
                <w:szCs w:val="18"/>
              </w:rPr>
            </w:pPr>
            <w:r w:rsidRPr="002728EE">
              <w:rPr>
                <w:rFonts w:ascii="Arial" w:hAnsi="Arial" w:cs="Arial"/>
                <w:sz w:val="18"/>
                <w:szCs w:val="18"/>
              </w:rPr>
              <w:t>–</w:t>
            </w:r>
          </w:p>
        </w:tc>
        <w:tc>
          <w:tcPr>
            <w:tcW w:w="605" w:type="dxa"/>
          </w:tcPr>
          <w:p w14:paraId="33126E94"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S</w:t>
            </w:r>
          </w:p>
        </w:tc>
        <w:tc>
          <w:tcPr>
            <w:tcW w:w="605" w:type="dxa"/>
          </w:tcPr>
          <w:p w14:paraId="6528E1BB"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S</w:t>
            </w:r>
          </w:p>
        </w:tc>
        <w:tc>
          <w:tcPr>
            <w:tcW w:w="605" w:type="dxa"/>
          </w:tcPr>
          <w:p w14:paraId="6C68A516" w14:textId="77777777" w:rsidR="00644473" w:rsidRPr="002728EE" w:rsidRDefault="00644473" w:rsidP="006F1B3C">
            <w:pPr>
              <w:ind w:right="54"/>
              <w:jc w:val="center"/>
              <w:rPr>
                <w:rFonts w:ascii="Arial" w:hAnsi="Arial" w:cs="Arial"/>
                <w:sz w:val="18"/>
                <w:szCs w:val="18"/>
              </w:rPr>
            </w:pPr>
            <w:r w:rsidRPr="002728EE">
              <w:rPr>
                <w:rFonts w:ascii="Arial" w:hAnsi="Arial" w:cs="Arial"/>
                <w:sz w:val="18"/>
                <w:szCs w:val="18"/>
              </w:rPr>
              <w:t>S</w:t>
            </w:r>
          </w:p>
        </w:tc>
        <w:tc>
          <w:tcPr>
            <w:tcW w:w="605" w:type="dxa"/>
          </w:tcPr>
          <w:p w14:paraId="05923B40"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r>
      <w:tr w:rsidR="00644473" w14:paraId="391DE847" w14:textId="77777777">
        <w:tc>
          <w:tcPr>
            <w:tcW w:w="480" w:type="dxa"/>
          </w:tcPr>
          <w:p w14:paraId="1BFEA1D9" w14:textId="77777777" w:rsidR="00644473" w:rsidRDefault="00644473" w:rsidP="004A7F1C">
            <w:pPr>
              <w:ind w:left="-90" w:right="-108"/>
              <w:jc w:val="center"/>
              <w:rPr>
                <w:rFonts w:ascii="Arial" w:hAnsi="Arial" w:cs="Arial"/>
                <w:sz w:val="18"/>
                <w:szCs w:val="18"/>
              </w:rPr>
            </w:pPr>
            <w:r>
              <w:rPr>
                <w:rFonts w:ascii="Arial" w:hAnsi="Arial" w:cs="Arial"/>
                <w:sz w:val="18"/>
                <w:szCs w:val="18"/>
              </w:rPr>
              <w:t>7</w:t>
            </w:r>
          </w:p>
        </w:tc>
        <w:tc>
          <w:tcPr>
            <w:tcW w:w="5581" w:type="dxa"/>
          </w:tcPr>
          <w:p w14:paraId="1293C233" w14:textId="77777777" w:rsidR="00644473" w:rsidRDefault="00644473" w:rsidP="004A7F1C">
            <w:pPr>
              <w:ind w:right="54"/>
              <w:rPr>
                <w:rFonts w:ascii="Arial" w:hAnsi="Arial" w:cs="Arial"/>
                <w:sz w:val="18"/>
                <w:szCs w:val="18"/>
              </w:rPr>
            </w:pPr>
            <w:r>
              <w:rPr>
                <w:rFonts w:ascii="Arial" w:hAnsi="Arial" w:cs="Arial"/>
                <w:sz w:val="18"/>
                <w:szCs w:val="18"/>
              </w:rPr>
              <w:t>Retreat Centers.</w:t>
            </w:r>
          </w:p>
        </w:tc>
        <w:tc>
          <w:tcPr>
            <w:tcW w:w="605" w:type="dxa"/>
          </w:tcPr>
          <w:p w14:paraId="498DD320"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c>
          <w:tcPr>
            <w:tcW w:w="605" w:type="dxa"/>
          </w:tcPr>
          <w:p w14:paraId="60E96018"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c>
          <w:tcPr>
            <w:tcW w:w="605" w:type="dxa"/>
          </w:tcPr>
          <w:p w14:paraId="74186104"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664ED0A9"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78A7C71F"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578EE766"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205006B4"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r>
      <w:tr w:rsidR="00644473" w14:paraId="1EF2F466" w14:textId="77777777">
        <w:tc>
          <w:tcPr>
            <w:tcW w:w="480" w:type="dxa"/>
          </w:tcPr>
          <w:p w14:paraId="4B64D12C" w14:textId="77777777" w:rsidR="00644473" w:rsidRDefault="00644473" w:rsidP="004A7F1C">
            <w:pPr>
              <w:ind w:left="-90" w:right="-108"/>
              <w:jc w:val="center"/>
              <w:rPr>
                <w:rFonts w:ascii="Arial" w:hAnsi="Arial" w:cs="Arial"/>
                <w:sz w:val="18"/>
                <w:szCs w:val="18"/>
              </w:rPr>
            </w:pPr>
            <w:r>
              <w:rPr>
                <w:rFonts w:ascii="Arial" w:hAnsi="Arial" w:cs="Arial"/>
                <w:sz w:val="18"/>
                <w:szCs w:val="18"/>
              </w:rPr>
              <w:t>8</w:t>
            </w:r>
          </w:p>
        </w:tc>
        <w:tc>
          <w:tcPr>
            <w:tcW w:w="5581" w:type="dxa"/>
          </w:tcPr>
          <w:p w14:paraId="75B9559B" w14:textId="77777777" w:rsidR="00644473" w:rsidRDefault="00644473" w:rsidP="004A7F1C">
            <w:pPr>
              <w:ind w:right="54"/>
              <w:rPr>
                <w:rFonts w:ascii="Arial" w:hAnsi="Arial" w:cs="Arial"/>
                <w:sz w:val="18"/>
                <w:szCs w:val="18"/>
              </w:rPr>
            </w:pPr>
            <w:r>
              <w:rPr>
                <w:rFonts w:ascii="Arial" w:hAnsi="Arial" w:cs="Arial"/>
                <w:sz w:val="18"/>
                <w:szCs w:val="18"/>
              </w:rPr>
              <w:t>Shooting ranges, outdoor only.</w:t>
            </w:r>
          </w:p>
        </w:tc>
        <w:tc>
          <w:tcPr>
            <w:tcW w:w="605" w:type="dxa"/>
          </w:tcPr>
          <w:p w14:paraId="6216063B"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c>
          <w:tcPr>
            <w:tcW w:w="605" w:type="dxa"/>
          </w:tcPr>
          <w:p w14:paraId="01F9E712" w14:textId="77777777" w:rsidR="00644473" w:rsidRPr="00021CF3" w:rsidRDefault="00644473" w:rsidP="004A7F1C">
            <w:pPr>
              <w:ind w:right="54"/>
              <w:jc w:val="center"/>
              <w:rPr>
                <w:rFonts w:ascii="Arial" w:hAnsi="Arial" w:cs="Arial"/>
                <w:sz w:val="18"/>
                <w:szCs w:val="18"/>
              </w:rPr>
            </w:pPr>
            <w:r w:rsidRPr="00021CF3">
              <w:rPr>
                <w:rFonts w:ascii="Arial" w:hAnsi="Arial" w:cs="Arial"/>
                <w:sz w:val="18"/>
                <w:szCs w:val="18"/>
              </w:rPr>
              <w:t>S</w:t>
            </w:r>
          </w:p>
        </w:tc>
        <w:tc>
          <w:tcPr>
            <w:tcW w:w="605" w:type="dxa"/>
          </w:tcPr>
          <w:p w14:paraId="6B2244A6"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1CB08D78"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3C2FF40F"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16B2B786"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61373B83"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r>
      <w:tr w:rsidR="00644473" w14:paraId="420F83A9" w14:textId="77777777">
        <w:tc>
          <w:tcPr>
            <w:tcW w:w="480" w:type="dxa"/>
            <w:shd w:val="clear" w:color="auto" w:fill="E6E6E6"/>
          </w:tcPr>
          <w:p w14:paraId="69969E6E" w14:textId="77777777" w:rsidR="00644473" w:rsidRDefault="00644473" w:rsidP="004A7F1C">
            <w:pPr>
              <w:ind w:left="-90" w:right="-108"/>
              <w:jc w:val="center"/>
              <w:rPr>
                <w:rFonts w:ascii="Arial" w:hAnsi="Arial" w:cs="Arial"/>
                <w:b/>
                <w:bCs/>
                <w:sz w:val="16"/>
                <w:szCs w:val="16"/>
              </w:rPr>
            </w:pPr>
          </w:p>
        </w:tc>
        <w:tc>
          <w:tcPr>
            <w:tcW w:w="5581" w:type="dxa"/>
            <w:shd w:val="clear" w:color="auto" w:fill="E6E6E6"/>
          </w:tcPr>
          <w:p w14:paraId="5248D6B3" w14:textId="77777777" w:rsidR="00644473" w:rsidRDefault="00644473" w:rsidP="004A7F1C">
            <w:pPr>
              <w:ind w:right="54"/>
              <w:jc w:val="center"/>
              <w:rPr>
                <w:rFonts w:ascii="Arial" w:hAnsi="Arial" w:cs="Arial"/>
                <w:b/>
                <w:bCs/>
              </w:rPr>
            </w:pPr>
            <w:r>
              <w:rPr>
                <w:rFonts w:ascii="Arial" w:hAnsi="Arial" w:cs="Arial"/>
                <w:b/>
                <w:bCs/>
              </w:rPr>
              <w:t>Uses of a Primarily Residential Character</w:t>
            </w:r>
          </w:p>
        </w:tc>
        <w:tc>
          <w:tcPr>
            <w:tcW w:w="605" w:type="dxa"/>
            <w:shd w:val="clear" w:color="auto" w:fill="E6E6E6"/>
          </w:tcPr>
          <w:p w14:paraId="4F616AB7" w14:textId="77777777" w:rsidR="00644473" w:rsidRDefault="00644473" w:rsidP="004A7F1C">
            <w:pPr>
              <w:ind w:right="54"/>
              <w:jc w:val="center"/>
              <w:rPr>
                <w:rFonts w:ascii="Arial" w:hAnsi="Arial" w:cs="Arial"/>
                <w:b/>
                <w:bCs/>
              </w:rPr>
            </w:pPr>
          </w:p>
        </w:tc>
        <w:tc>
          <w:tcPr>
            <w:tcW w:w="605" w:type="dxa"/>
            <w:shd w:val="clear" w:color="auto" w:fill="E6E6E6"/>
          </w:tcPr>
          <w:p w14:paraId="6747D894" w14:textId="77777777" w:rsidR="00644473" w:rsidRDefault="00644473" w:rsidP="004A7F1C">
            <w:pPr>
              <w:ind w:right="54"/>
              <w:jc w:val="center"/>
              <w:rPr>
                <w:rFonts w:ascii="Arial" w:hAnsi="Arial" w:cs="Arial"/>
                <w:b/>
                <w:bCs/>
              </w:rPr>
            </w:pPr>
          </w:p>
        </w:tc>
        <w:tc>
          <w:tcPr>
            <w:tcW w:w="605" w:type="dxa"/>
            <w:shd w:val="clear" w:color="auto" w:fill="E6E6E6"/>
          </w:tcPr>
          <w:p w14:paraId="4A4C8766" w14:textId="77777777" w:rsidR="00644473" w:rsidRDefault="00644473" w:rsidP="004A7F1C">
            <w:pPr>
              <w:ind w:right="54"/>
              <w:jc w:val="center"/>
              <w:rPr>
                <w:rFonts w:ascii="Arial" w:hAnsi="Arial" w:cs="Arial"/>
                <w:b/>
                <w:bCs/>
              </w:rPr>
            </w:pPr>
          </w:p>
        </w:tc>
        <w:tc>
          <w:tcPr>
            <w:tcW w:w="605" w:type="dxa"/>
            <w:shd w:val="clear" w:color="auto" w:fill="E6E6E6"/>
          </w:tcPr>
          <w:p w14:paraId="74F32187" w14:textId="77777777" w:rsidR="00644473" w:rsidRDefault="00644473" w:rsidP="004A7F1C">
            <w:pPr>
              <w:ind w:right="54"/>
              <w:jc w:val="center"/>
              <w:rPr>
                <w:rFonts w:ascii="Arial" w:hAnsi="Arial" w:cs="Arial"/>
                <w:b/>
                <w:bCs/>
              </w:rPr>
            </w:pPr>
          </w:p>
        </w:tc>
        <w:tc>
          <w:tcPr>
            <w:tcW w:w="605" w:type="dxa"/>
            <w:shd w:val="clear" w:color="auto" w:fill="E6E6E6"/>
          </w:tcPr>
          <w:p w14:paraId="2E5A3134" w14:textId="77777777" w:rsidR="00644473" w:rsidRDefault="00644473" w:rsidP="004A7F1C">
            <w:pPr>
              <w:ind w:right="54"/>
              <w:jc w:val="center"/>
              <w:rPr>
                <w:rFonts w:ascii="Arial" w:hAnsi="Arial" w:cs="Arial"/>
                <w:b/>
                <w:bCs/>
              </w:rPr>
            </w:pPr>
          </w:p>
        </w:tc>
        <w:tc>
          <w:tcPr>
            <w:tcW w:w="605" w:type="dxa"/>
            <w:shd w:val="clear" w:color="auto" w:fill="E6E6E6"/>
          </w:tcPr>
          <w:p w14:paraId="551E66CA" w14:textId="77777777" w:rsidR="00644473" w:rsidRDefault="00644473" w:rsidP="004A7F1C">
            <w:pPr>
              <w:ind w:right="54"/>
              <w:jc w:val="center"/>
              <w:rPr>
                <w:rFonts w:ascii="Arial" w:hAnsi="Arial" w:cs="Arial"/>
                <w:b/>
                <w:bCs/>
              </w:rPr>
            </w:pPr>
          </w:p>
        </w:tc>
        <w:tc>
          <w:tcPr>
            <w:tcW w:w="605" w:type="dxa"/>
            <w:shd w:val="clear" w:color="auto" w:fill="E6E6E6"/>
          </w:tcPr>
          <w:p w14:paraId="0A5A377E" w14:textId="77777777" w:rsidR="00644473" w:rsidRDefault="00644473" w:rsidP="004A7F1C">
            <w:pPr>
              <w:ind w:left="-50" w:right="-101"/>
              <w:jc w:val="center"/>
              <w:rPr>
                <w:rFonts w:ascii="Arial" w:hAnsi="Arial" w:cs="Arial"/>
                <w:b/>
                <w:bCs/>
              </w:rPr>
            </w:pPr>
          </w:p>
        </w:tc>
      </w:tr>
      <w:tr w:rsidR="00644473" w14:paraId="673FCC0D" w14:textId="77777777">
        <w:tc>
          <w:tcPr>
            <w:tcW w:w="480" w:type="dxa"/>
          </w:tcPr>
          <w:p w14:paraId="683ACEA5" w14:textId="77777777" w:rsidR="00644473" w:rsidRDefault="00644473" w:rsidP="004A7F1C">
            <w:pPr>
              <w:ind w:left="-90" w:right="-108"/>
              <w:jc w:val="center"/>
              <w:rPr>
                <w:rFonts w:ascii="Arial" w:hAnsi="Arial" w:cs="Arial"/>
                <w:sz w:val="18"/>
                <w:szCs w:val="18"/>
              </w:rPr>
            </w:pPr>
            <w:r>
              <w:rPr>
                <w:rFonts w:ascii="Arial" w:hAnsi="Arial" w:cs="Arial"/>
                <w:sz w:val="18"/>
                <w:szCs w:val="18"/>
              </w:rPr>
              <w:t>1</w:t>
            </w:r>
          </w:p>
        </w:tc>
        <w:tc>
          <w:tcPr>
            <w:tcW w:w="5581" w:type="dxa"/>
          </w:tcPr>
          <w:p w14:paraId="3316917E" w14:textId="77777777" w:rsidR="00644473" w:rsidRPr="006D0C79" w:rsidRDefault="00644473" w:rsidP="004A7F1C">
            <w:pPr>
              <w:ind w:right="54"/>
              <w:rPr>
                <w:rFonts w:ascii="Arial" w:hAnsi="Arial" w:cs="Arial"/>
                <w:sz w:val="18"/>
                <w:szCs w:val="18"/>
              </w:rPr>
            </w:pPr>
            <w:r>
              <w:rPr>
                <w:rFonts w:ascii="Arial" w:hAnsi="Arial" w:cs="Arial"/>
                <w:sz w:val="18"/>
                <w:szCs w:val="18"/>
              </w:rPr>
              <w:t>Assisted living facilities</w:t>
            </w:r>
            <w:r w:rsidRPr="006D0C79">
              <w:rPr>
                <w:rFonts w:ascii="Arial" w:hAnsi="Arial" w:cs="Arial"/>
                <w:sz w:val="18"/>
                <w:szCs w:val="18"/>
              </w:rPr>
              <w:t>.</w:t>
            </w:r>
          </w:p>
        </w:tc>
        <w:tc>
          <w:tcPr>
            <w:tcW w:w="605" w:type="dxa"/>
          </w:tcPr>
          <w:p w14:paraId="03D86ACA" w14:textId="77777777" w:rsidR="00644473" w:rsidRDefault="00644473" w:rsidP="004A7F1C">
            <w:pPr>
              <w:ind w:right="54"/>
              <w:jc w:val="center"/>
              <w:rPr>
                <w:rFonts w:ascii="Arial" w:hAnsi="Arial" w:cs="Arial"/>
                <w:sz w:val="12"/>
                <w:szCs w:val="12"/>
              </w:rPr>
            </w:pPr>
            <w:r>
              <w:rPr>
                <w:rFonts w:ascii="Arial" w:hAnsi="Arial" w:cs="Arial"/>
                <w:sz w:val="12"/>
                <w:szCs w:val="12"/>
              </w:rPr>
              <w:t>–</w:t>
            </w:r>
          </w:p>
        </w:tc>
        <w:tc>
          <w:tcPr>
            <w:tcW w:w="605" w:type="dxa"/>
          </w:tcPr>
          <w:p w14:paraId="20857CF5"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c>
          <w:tcPr>
            <w:tcW w:w="605" w:type="dxa"/>
          </w:tcPr>
          <w:p w14:paraId="3C1797F9" w14:textId="77777777" w:rsidR="00644473" w:rsidRDefault="00644473" w:rsidP="004A7F1C">
            <w:pPr>
              <w:ind w:right="54"/>
              <w:jc w:val="center"/>
              <w:rPr>
                <w:rFonts w:ascii="Arial" w:hAnsi="Arial" w:cs="Arial"/>
                <w:sz w:val="18"/>
                <w:szCs w:val="18"/>
              </w:rPr>
            </w:pPr>
            <w:r>
              <w:rPr>
                <w:rFonts w:ascii="Arial" w:hAnsi="Arial" w:cs="Arial"/>
                <w:sz w:val="18"/>
                <w:szCs w:val="18"/>
              </w:rPr>
              <w:t>S</w:t>
            </w:r>
            <w:r w:rsidRPr="007B73C5">
              <w:rPr>
                <w:rFonts w:ascii="Arial" w:hAnsi="Arial" w:cs="Arial"/>
                <w:sz w:val="24"/>
                <w:szCs w:val="24"/>
                <w:vertAlign w:val="superscript"/>
              </w:rPr>
              <w:t>1</w:t>
            </w:r>
          </w:p>
        </w:tc>
        <w:tc>
          <w:tcPr>
            <w:tcW w:w="605" w:type="dxa"/>
          </w:tcPr>
          <w:p w14:paraId="702E048B"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c>
          <w:tcPr>
            <w:tcW w:w="605" w:type="dxa"/>
          </w:tcPr>
          <w:p w14:paraId="30714793"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c>
          <w:tcPr>
            <w:tcW w:w="605" w:type="dxa"/>
          </w:tcPr>
          <w:p w14:paraId="04D3AEA5"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c>
          <w:tcPr>
            <w:tcW w:w="605" w:type="dxa"/>
          </w:tcPr>
          <w:p w14:paraId="47DF940F"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r>
      <w:tr w:rsidR="00644473" w14:paraId="1B7FBFC9" w14:textId="77777777">
        <w:tc>
          <w:tcPr>
            <w:tcW w:w="480" w:type="dxa"/>
          </w:tcPr>
          <w:p w14:paraId="15840F4D" w14:textId="77777777" w:rsidR="00644473" w:rsidRDefault="00644473" w:rsidP="004A7F1C">
            <w:pPr>
              <w:ind w:left="-90" w:right="-108"/>
              <w:jc w:val="center"/>
              <w:rPr>
                <w:rFonts w:ascii="Arial" w:hAnsi="Arial" w:cs="Arial"/>
                <w:sz w:val="18"/>
                <w:szCs w:val="18"/>
              </w:rPr>
            </w:pPr>
            <w:r>
              <w:rPr>
                <w:rFonts w:ascii="Arial" w:hAnsi="Arial" w:cs="Arial"/>
                <w:sz w:val="18"/>
                <w:szCs w:val="18"/>
              </w:rPr>
              <w:t>2</w:t>
            </w:r>
          </w:p>
        </w:tc>
        <w:tc>
          <w:tcPr>
            <w:tcW w:w="5581" w:type="dxa"/>
          </w:tcPr>
          <w:p w14:paraId="064BCB20" w14:textId="77777777" w:rsidR="00644473" w:rsidRDefault="00644473" w:rsidP="004A7F1C">
            <w:pPr>
              <w:ind w:right="54"/>
              <w:rPr>
                <w:rFonts w:ascii="Arial" w:hAnsi="Arial" w:cs="Arial"/>
                <w:sz w:val="18"/>
                <w:szCs w:val="18"/>
              </w:rPr>
            </w:pPr>
            <w:r>
              <w:rPr>
                <w:rFonts w:ascii="Arial" w:hAnsi="Arial" w:cs="Arial"/>
                <w:sz w:val="18"/>
                <w:szCs w:val="18"/>
              </w:rPr>
              <w:t xml:space="preserve">Conventional single family dwellings (see Sec. 20.6). </w:t>
            </w:r>
          </w:p>
        </w:tc>
        <w:tc>
          <w:tcPr>
            <w:tcW w:w="605" w:type="dxa"/>
          </w:tcPr>
          <w:p w14:paraId="24BC4F69" w14:textId="77777777" w:rsidR="00644473" w:rsidRDefault="00644473" w:rsidP="004A7F1C">
            <w:pPr>
              <w:ind w:right="54"/>
              <w:jc w:val="center"/>
              <w:rPr>
                <w:rFonts w:ascii="Arial" w:hAnsi="Arial" w:cs="Arial"/>
                <w:b/>
                <w:bCs/>
                <w:sz w:val="18"/>
                <w:szCs w:val="18"/>
              </w:rPr>
            </w:pPr>
            <w:r>
              <w:rPr>
                <w:rFonts w:ascii="Arial" w:hAnsi="Arial" w:cs="Arial"/>
                <w:b/>
                <w:bCs/>
                <w:sz w:val="18"/>
                <w:szCs w:val="18"/>
              </w:rPr>
              <w:t>BR</w:t>
            </w:r>
          </w:p>
        </w:tc>
        <w:tc>
          <w:tcPr>
            <w:tcW w:w="605" w:type="dxa"/>
          </w:tcPr>
          <w:p w14:paraId="673F3F3E" w14:textId="77777777" w:rsidR="00644473" w:rsidRDefault="00644473" w:rsidP="004A7F1C">
            <w:pPr>
              <w:ind w:right="54"/>
              <w:jc w:val="center"/>
              <w:rPr>
                <w:rFonts w:ascii="Arial" w:hAnsi="Arial" w:cs="Arial"/>
                <w:b/>
                <w:bCs/>
                <w:sz w:val="18"/>
                <w:szCs w:val="18"/>
              </w:rPr>
            </w:pPr>
            <w:r>
              <w:rPr>
                <w:rFonts w:ascii="Arial" w:hAnsi="Arial" w:cs="Arial"/>
                <w:b/>
                <w:bCs/>
                <w:sz w:val="18"/>
                <w:szCs w:val="18"/>
              </w:rPr>
              <w:t>BR</w:t>
            </w:r>
          </w:p>
        </w:tc>
        <w:tc>
          <w:tcPr>
            <w:tcW w:w="605" w:type="dxa"/>
          </w:tcPr>
          <w:p w14:paraId="006A0E09" w14:textId="77777777" w:rsidR="00644473" w:rsidRDefault="00644473" w:rsidP="004A7F1C">
            <w:pPr>
              <w:ind w:right="54"/>
              <w:jc w:val="center"/>
              <w:rPr>
                <w:rFonts w:ascii="Arial" w:hAnsi="Arial" w:cs="Arial"/>
                <w:b/>
                <w:bCs/>
                <w:sz w:val="18"/>
                <w:szCs w:val="18"/>
              </w:rPr>
            </w:pPr>
            <w:r>
              <w:rPr>
                <w:rFonts w:ascii="Arial" w:hAnsi="Arial" w:cs="Arial"/>
                <w:b/>
                <w:bCs/>
                <w:sz w:val="18"/>
                <w:szCs w:val="18"/>
              </w:rPr>
              <w:t>BR</w:t>
            </w:r>
          </w:p>
        </w:tc>
        <w:tc>
          <w:tcPr>
            <w:tcW w:w="605" w:type="dxa"/>
          </w:tcPr>
          <w:p w14:paraId="7FA920F2" w14:textId="77777777" w:rsidR="00644473" w:rsidRDefault="00644473" w:rsidP="004A7F1C">
            <w:pPr>
              <w:ind w:right="54"/>
              <w:jc w:val="center"/>
              <w:rPr>
                <w:rFonts w:ascii="Arial" w:hAnsi="Arial" w:cs="Arial"/>
                <w:b/>
                <w:bCs/>
                <w:sz w:val="18"/>
                <w:szCs w:val="18"/>
              </w:rPr>
            </w:pPr>
            <w:r>
              <w:rPr>
                <w:rFonts w:ascii="Arial" w:hAnsi="Arial" w:cs="Arial"/>
                <w:b/>
                <w:bCs/>
                <w:sz w:val="18"/>
                <w:szCs w:val="18"/>
              </w:rPr>
              <w:t>BR</w:t>
            </w:r>
          </w:p>
        </w:tc>
        <w:tc>
          <w:tcPr>
            <w:tcW w:w="605" w:type="dxa"/>
          </w:tcPr>
          <w:p w14:paraId="1661CE2B" w14:textId="77777777" w:rsidR="00644473" w:rsidRDefault="00644473" w:rsidP="004A7F1C">
            <w:pPr>
              <w:ind w:right="54"/>
              <w:jc w:val="center"/>
              <w:rPr>
                <w:rFonts w:ascii="Arial" w:hAnsi="Arial" w:cs="Arial"/>
                <w:b/>
                <w:bCs/>
                <w:sz w:val="18"/>
                <w:szCs w:val="18"/>
              </w:rPr>
            </w:pPr>
            <w:r>
              <w:rPr>
                <w:rFonts w:ascii="Arial" w:hAnsi="Arial" w:cs="Arial"/>
                <w:b/>
                <w:bCs/>
                <w:sz w:val="18"/>
                <w:szCs w:val="18"/>
              </w:rPr>
              <w:t>BR</w:t>
            </w:r>
          </w:p>
        </w:tc>
        <w:tc>
          <w:tcPr>
            <w:tcW w:w="605" w:type="dxa"/>
          </w:tcPr>
          <w:p w14:paraId="412EF8D9"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420D83A2" w14:textId="77777777" w:rsidR="00644473" w:rsidRDefault="00644473" w:rsidP="004A7F1C">
            <w:pPr>
              <w:ind w:right="54"/>
              <w:jc w:val="center"/>
              <w:rPr>
                <w:rFonts w:ascii="Arial" w:hAnsi="Arial" w:cs="Arial"/>
                <w:b/>
                <w:bCs/>
                <w:sz w:val="18"/>
                <w:szCs w:val="18"/>
              </w:rPr>
            </w:pPr>
            <w:r>
              <w:rPr>
                <w:rFonts w:ascii="Arial" w:hAnsi="Arial" w:cs="Arial"/>
                <w:b/>
                <w:bCs/>
                <w:sz w:val="18"/>
                <w:szCs w:val="18"/>
              </w:rPr>
              <w:t>BR</w:t>
            </w:r>
          </w:p>
        </w:tc>
      </w:tr>
      <w:tr w:rsidR="00644473" w14:paraId="2B09E6BF" w14:textId="77777777">
        <w:tc>
          <w:tcPr>
            <w:tcW w:w="480" w:type="dxa"/>
          </w:tcPr>
          <w:p w14:paraId="0EED4502" w14:textId="77777777" w:rsidR="00644473" w:rsidRDefault="00644473" w:rsidP="004A7F1C">
            <w:pPr>
              <w:ind w:left="-90" w:right="-108"/>
              <w:jc w:val="center"/>
              <w:rPr>
                <w:rFonts w:ascii="Arial" w:hAnsi="Arial" w:cs="Arial"/>
                <w:sz w:val="18"/>
                <w:szCs w:val="18"/>
              </w:rPr>
            </w:pPr>
            <w:r>
              <w:rPr>
                <w:rFonts w:ascii="Arial" w:hAnsi="Arial" w:cs="Arial"/>
                <w:sz w:val="18"/>
                <w:szCs w:val="18"/>
              </w:rPr>
              <w:t>3</w:t>
            </w:r>
          </w:p>
        </w:tc>
        <w:tc>
          <w:tcPr>
            <w:tcW w:w="5581" w:type="dxa"/>
          </w:tcPr>
          <w:p w14:paraId="3F7D200A" w14:textId="77777777" w:rsidR="00644473" w:rsidRDefault="00644473" w:rsidP="004A7F1C">
            <w:pPr>
              <w:ind w:right="54"/>
              <w:rPr>
                <w:rFonts w:ascii="Arial" w:hAnsi="Arial" w:cs="Arial"/>
                <w:sz w:val="18"/>
                <w:szCs w:val="18"/>
              </w:rPr>
            </w:pPr>
            <w:r>
              <w:rPr>
                <w:rFonts w:ascii="Arial" w:hAnsi="Arial" w:cs="Arial"/>
                <w:sz w:val="18"/>
                <w:szCs w:val="18"/>
              </w:rPr>
              <w:t>Non-conventional single family dwellings including those within manufactured housing communities and subdivisions, and those located outside such developments.</w:t>
            </w:r>
          </w:p>
        </w:tc>
        <w:tc>
          <w:tcPr>
            <w:tcW w:w="605" w:type="dxa"/>
          </w:tcPr>
          <w:p w14:paraId="3E42EFF5" w14:textId="77777777" w:rsidR="00644473" w:rsidRPr="002728EE" w:rsidRDefault="00644473" w:rsidP="004A7F1C">
            <w:pPr>
              <w:ind w:right="54"/>
              <w:jc w:val="center"/>
              <w:rPr>
                <w:rFonts w:ascii="Arial" w:hAnsi="Arial" w:cs="Arial"/>
                <w:sz w:val="18"/>
                <w:szCs w:val="18"/>
              </w:rPr>
            </w:pPr>
          </w:p>
          <w:p w14:paraId="28FC590E"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73F139C3" w14:textId="77777777" w:rsidR="00644473" w:rsidRPr="002728EE" w:rsidRDefault="00644473" w:rsidP="004A7F1C">
            <w:pPr>
              <w:ind w:right="54"/>
              <w:jc w:val="center"/>
              <w:rPr>
                <w:rFonts w:ascii="Arial" w:hAnsi="Arial" w:cs="Arial"/>
                <w:sz w:val="18"/>
                <w:szCs w:val="18"/>
              </w:rPr>
            </w:pPr>
          </w:p>
          <w:p w14:paraId="0841D937"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6136D1B2" w14:textId="77777777" w:rsidR="00644473" w:rsidRPr="002728EE" w:rsidRDefault="00644473" w:rsidP="004A7F1C">
            <w:pPr>
              <w:ind w:right="54"/>
              <w:jc w:val="center"/>
              <w:rPr>
                <w:rFonts w:ascii="Arial" w:hAnsi="Arial" w:cs="Arial"/>
                <w:sz w:val="18"/>
                <w:szCs w:val="18"/>
              </w:rPr>
            </w:pPr>
          </w:p>
          <w:p w14:paraId="0F1774C8"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11E7CB57" w14:textId="77777777" w:rsidR="00644473" w:rsidRPr="002728EE" w:rsidRDefault="00644473" w:rsidP="004A7F1C">
            <w:pPr>
              <w:ind w:right="54"/>
              <w:jc w:val="center"/>
              <w:rPr>
                <w:rFonts w:ascii="Arial" w:hAnsi="Arial" w:cs="Arial"/>
                <w:sz w:val="18"/>
                <w:szCs w:val="18"/>
              </w:rPr>
            </w:pPr>
          </w:p>
          <w:p w14:paraId="0470824E"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6B439890" w14:textId="77777777" w:rsidR="00644473" w:rsidRPr="002728EE" w:rsidRDefault="00644473" w:rsidP="004A7F1C">
            <w:pPr>
              <w:ind w:right="54"/>
              <w:jc w:val="center"/>
              <w:rPr>
                <w:rFonts w:ascii="Arial" w:hAnsi="Arial" w:cs="Arial"/>
                <w:sz w:val="18"/>
                <w:szCs w:val="18"/>
              </w:rPr>
            </w:pPr>
          </w:p>
          <w:p w14:paraId="1B40CF4A"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205D10D8" w14:textId="77777777" w:rsidR="00644473" w:rsidRPr="002728EE" w:rsidRDefault="00644473" w:rsidP="004A7F1C">
            <w:pPr>
              <w:ind w:right="54"/>
              <w:jc w:val="center"/>
              <w:rPr>
                <w:rFonts w:ascii="Arial" w:hAnsi="Arial" w:cs="Arial"/>
                <w:sz w:val="18"/>
                <w:szCs w:val="18"/>
              </w:rPr>
            </w:pPr>
          </w:p>
          <w:p w14:paraId="2D5BE278"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390BF1AE" w14:textId="77777777" w:rsidR="00644473" w:rsidRDefault="00644473" w:rsidP="004A7F1C">
            <w:pPr>
              <w:ind w:right="54"/>
              <w:jc w:val="center"/>
              <w:rPr>
                <w:rFonts w:ascii="Arial" w:hAnsi="Arial" w:cs="Arial"/>
                <w:b/>
                <w:bCs/>
                <w:sz w:val="18"/>
                <w:szCs w:val="18"/>
              </w:rPr>
            </w:pPr>
          </w:p>
          <w:p w14:paraId="1A43831E" w14:textId="77777777" w:rsidR="00644473" w:rsidRDefault="00644473" w:rsidP="004A7F1C">
            <w:pPr>
              <w:ind w:right="54"/>
              <w:jc w:val="center"/>
              <w:rPr>
                <w:rFonts w:ascii="Arial" w:hAnsi="Arial" w:cs="Arial"/>
                <w:b/>
                <w:bCs/>
                <w:sz w:val="18"/>
                <w:szCs w:val="18"/>
              </w:rPr>
            </w:pPr>
            <w:r>
              <w:rPr>
                <w:rFonts w:ascii="Arial" w:hAnsi="Arial" w:cs="Arial"/>
                <w:b/>
                <w:bCs/>
                <w:sz w:val="18"/>
                <w:szCs w:val="18"/>
              </w:rPr>
              <w:t>BR</w:t>
            </w:r>
          </w:p>
        </w:tc>
      </w:tr>
      <w:tr w:rsidR="00644473" w14:paraId="6D8296E3" w14:textId="77777777">
        <w:tc>
          <w:tcPr>
            <w:tcW w:w="480" w:type="dxa"/>
          </w:tcPr>
          <w:p w14:paraId="35E606DA" w14:textId="77777777" w:rsidR="00644473" w:rsidRDefault="00644473" w:rsidP="004A7F1C">
            <w:pPr>
              <w:ind w:left="-90" w:right="-108"/>
              <w:jc w:val="center"/>
              <w:rPr>
                <w:rFonts w:ascii="Arial" w:hAnsi="Arial" w:cs="Arial"/>
                <w:sz w:val="18"/>
                <w:szCs w:val="18"/>
              </w:rPr>
            </w:pPr>
            <w:r>
              <w:rPr>
                <w:rFonts w:ascii="Arial" w:hAnsi="Arial" w:cs="Arial"/>
                <w:sz w:val="18"/>
                <w:szCs w:val="18"/>
              </w:rPr>
              <w:t>4</w:t>
            </w:r>
          </w:p>
        </w:tc>
        <w:tc>
          <w:tcPr>
            <w:tcW w:w="5581" w:type="dxa"/>
          </w:tcPr>
          <w:p w14:paraId="54A1AE63" w14:textId="77777777" w:rsidR="00644473" w:rsidRDefault="00644473" w:rsidP="004A7F1C">
            <w:pPr>
              <w:ind w:right="54"/>
              <w:rPr>
                <w:rFonts w:ascii="Arial" w:hAnsi="Arial" w:cs="Arial"/>
                <w:sz w:val="18"/>
                <w:szCs w:val="18"/>
              </w:rPr>
            </w:pPr>
            <w:r>
              <w:rPr>
                <w:rFonts w:ascii="Arial" w:hAnsi="Arial" w:cs="Arial"/>
                <w:sz w:val="18"/>
                <w:szCs w:val="18"/>
              </w:rPr>
              <w:t>Day care, family home.</w:t>
            </w:r>
          </w:p>
        </w:tc>
        <w:tc>
          <w:tcPr>
            <w:tcW w:w="605" w:type="dxa"/>
          </w:tcPr>
          <w:p w14:paraId="59ABF9F5" w14:textId="77777777" w:rsidR="00644473" w:rsidRDefault="00644473" w:rsidP="004A7F1C">
            <w:pPr>
              <w:ind w:right="54"/>
              <w:jc w:val="center"/>
              <w:rPr>
                <w:rFonts w:ascii="Arial" w:hAnsi="Arial" w:cs="Arial"/>
                <w:b/>
                <w:bCs/>
                <w:sz w:val="18"/>
                <w:szCs w:val="18"/>
              </w:rPr>
            </w:pPr>
            <w:r>
              <w:rPr>
                <w:rFonts w:ascii="Arial" w:hAnsi="Arial" w:cs="Arial"/>
                <w:b/>
                <w:bCs/>
                <w:sz w:val="18"/>
                <w:szCs w:val="18"/>
              </w:rPr>
              <w:t>BR</w:t>
            </w:r>
          </w:p>
        </w:tc>
        <w:tc>
          <w:tcPr>
            <w:tcW w:w="605" w:type="dxa"/>
          </w:tcPr>
          <w:p w14:paraId="35A11EB8" w14:textId="77777777" w:rsidR="00644473" w:rsidRDefault="00644473" w:rsidP="004A7F1C">
            <w:pPr>
              <w:ind w:right="54"/>
              <w:jc w:val="center"/>
              <w:rPr>
                <w:rFonts w:ascii="Arial" w:hAnsi="Arial" w:cs="Arial"/>
                <w:b/>
                <w:bCs/>
                <w:sz w:val="18"/>
                <w:szCs w:val="18"/>
              </w:rPr>
            </w:pPr>
            <w:r>
              <w:rPr>
                <w:rFonts w:ascii="Arial" w:hAnsi="Arial" w:cs="Arial"/>
                <w:b/>
                <w:bCs/>
                <w:sz w:val="18"/>
                <w:szCs w:val="18"/>
              </w:rPr>
              <w:t>BR</w:t>
            </w:r>
          </w:p>
        </w:tc>
        <w:tc>
          <w:tcPr>
            <w:tcW w:w="605" w:type="dxa"/>
          </w:tcPr>
          <w:p w14:paraId="01245635" w14:textId="77777777" w:rsidR="00644473" w:rsidRDefault="00644473" w:rsidP="004A7F1C">
            <w:pPr>
              <w:ind w:right="54"/>
              <w:jc w:val="center"/>
              <w:rPr>
                <w:rFonts w:ascii="Arial" w:hAnsi="Arial" w:cs="Arial"/>
                <w:b/>
                <w:bCs/>
                <w:sz w:val="18"/>
                <w:szCs w:val="18"/>
              </w:rPr>
            </w:pPr>
            <w:r>
              <w:rPr>
                <w:rFonts w:ascii="Arial" w:hAnsi="Arial" w:cs="Arial"/>
                <w:b/>
                <w:bCs/>
                <w:sz w:val="18"/>
                <w:szCs w:val="18"/>
              </w:rPr>
              <w:t>BR</w:t>
            </w:r>
          </w:p>
        </w:tc>
        <w:tc>
          <w:tcPr>
            <w:tcW w:w="605" w:type="dxa"/>
          </w:tcPr>
          <w:p w14:paraId="6A0BEF2A" w14:textId="77777777" w:rsidR="00644473" w:rsidRDefault="00644473" w:rsidP="004A7F1C">
            <w:pPr>
              <w:ind w:right="54"/>
              <w:jc w:val="center"/>
              <w:rPr>
                <w:rFonts w:ascii="Arial" w:hAnsi="Arial" w:cs="Arial"/>
                <w:b/>
                <w:bCs/>
                <w:sz w:val="18"/>
                <w:szCs w:val="18"/>
              </w:rPr>
            </w:pPr>
            <w:r>
              <w:rPr>
                <w:rFonts w:ascii="Arial" w:hAnsi="Arial" w:cs="Arial"/>
                <w:b/>
                <w:bCs/>
                <w:sz w:val="18"/>
                <w:szCs w:val="18"/>
              </w:rPr>
              <w:t>BR</w:t>
            </w:r>
          </w:p>
        </w:tc>
        <w:tc>
          <w:tcPr>
            <w:tcW w:w="605" w:type="dxa"/>
          </w:tcPr>
          <w:p w14:paraId="66E31C23" w14:textId="77777777" w:rsidR="00644473" w:rsidRDefault="00644473" w:rsidP="004A7F1C">
            <w:pPr>
              <w:ind w:right="54"/>
              <w:jc w:val="center"/>
              <w:rPr>
                <w:rFonts w:ascii="Arial" w:hAnsi="Arial" w:cs="Arial"/>
                <w:b/>
                <w:bCs/>
                <w:sz w:val="18"/>
                <w:szCs w:val="18"/>
              </w:rPr>
            </w:pPr>
            <w:r>
              <w:rPr>
                <w:rFonts w:ascii="Arial" w:hAnsi="Arial" w:cs="Arial"/>
                <w:b/>
                <w:bCs/>
                <w:sz w:val="18"/>
                <w:szCs w:val="18"/>
              </w:rPr>
              <w:t>BR</w:t>
            </w:r>
          </w:p>
        </w:tc>
        <w:tc>
          <w:tcPr>
            <w:tcW w:w="605" w:type="dxa"/>
          </w:tcPr>
          <w:p w14:paraId="31BB5603"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7ADF8F1F"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r>
      <w:tr w:rsidR="00644473" w14:paraId="01E516A1" w14:textId="77777777">
        <w:tc>
          <w:tcPr>
            <w:tcW w:w="480" w:type="dxa"/>
          </w:tcPr>
          <w:p w14:paraId="45E381C5" w14:textId="77777777" w:rsidR="00644473" w:rsidRDefault="00644473" w:rsidP="004A7F1C">
            <w:pPr>
              <w:ind w:left="-90" w:right="-108"/>
              <w:jc w:val="center"/>
              <w:rPr>
                <w:rFonts w:ascii="Arial" w:hAnsi="Arial" w:cs="Arial"/>
                <w:sz w:val="18"/>
                <w:szCs w:val="18"/>
              </w:rPr>
            </w:pPr>
            <w:r>
              <w:rPr>
                <w:rFonts w:ascii="Arial" w:hAnsi="Arial" w:cs="Arial"/>
                <w:sz w:val="18"/>
                <w:szCs w:val="18"/>
              </w:rPr>
              <w:t>5</w:t>
            </w:r>
          </w:p>
        </w:tc>
        <w:tc>
          <w:tcPr>
            <w:tcW w:w="5581" w:type="dxa"/>
          </w:tcPr>
          <w:p w14:paraId="43F62D6B" w14:textId="77777777" w:rsidR="00644473" w:rsidRDefault="00644473" w:rsidP="004A7F1C">
            <w:pPr>
              <w:ind w:right="54"/>
              <w:rPr>
                <w:rFonts w:ascii="Arial" w:hAnsi="Arial" w:cs="Arial"/>
                <w:sz w:val="18"/>
                <w:szCs w:val="18"/>
              </w:rPr>
            </w:pPr>
            <w:r>
              <w:rPr>
                <w:rFonts w:ascii="Arial" w:hAnsi="Arial" w:cs="Arial"/>
                <w:sz w:val="18"/>
                <w:szCs w:val="18"/>
              </w:rPr>
              <w:t>Day care, group home.</w:t>
            </w:r>
          </w:p>
        </w:tc>
        <w:tc>
          <w:tcPr>
            <w:tcW w:w="605" w:type="dxa"/>
          </w:tcPr>
          <w:p w14:paraId="56394D51"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c>
          <w:tcPr>
            <w:tcW w:w="605" w:type="dxa"/>
          </w:tcPr>
          <w:p w14:paraId="6F580865"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c>
          <w:tcPr>
            <w:tcW w:w="605" w:type="dxa"/>
          </w:tcPr>
          <w:p w14:paraId="1F470115"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c>
          <w:tcPr>
            <w:tcW w:w="605" w:type="dxa"/>
          </w:tcPr>
          <w:p w14:paraId="020135CF"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c>
          <w:tcPr>
            <w:tcW w:w="605" w:type="dxa"/>
          </w:tcPr>
          <w:p w14:paraId="0379FC00"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c>
          <w:tcPr>
            <w:tcW w:w="605" w:type="dxa"/>
          </w:tcPr>
          <w:p w14:paraId="79C54F82"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21883850"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r>
      <w:tr w:rsidR="00644473" w14:paraId="1876F4E1" w14:textId="77777777">
        <w:tc>
          <w:tcPr>
            <w:tcW w:w="480" w:type="dxa"/>
          </w:tcPr>
          <w:p w14:paraId="4CA1CF7E" w14:textId="77777777" w:rsidR="00644473" w:rsidRDefault="00644473" w:rsidP="004A7F1C">
            <w:pPr>
              <w:ind w:left="-90" w:right="-108"/>
              <w:jc w:val="center"/>
              <w:rPr>
                <w:rFonts w:ascii="Arial" w:hAnsi="Arial" w:cs="Arial"/>
                <w:sz w:val="18"/>
                <w:szCs w:val="18"/>
              </w:rPr>
            </w:pPr>
            <w:r>
              <w:rPr>
                <w:rFonts w:ascii="Arial" w:hAnsi="Arial" w:cs="Arial"/>
                <w:sz w:val="18"/>
                <w:szCs w:val="18"/>
              </w:rPr>
              <w:t>6</w:t>
            </w:r>
          </w:p>
        </w:tc>
        <w:tc>
          <w:tcPr>
            <w:tcW w:w="5581" w:type="dxa"/>
          </w:tcPr>
          <w:p w14:paraId="76A1E6AB" w14:textId="77777777" w:rsidR="00644473" w:rsidRDefault="00644473" w:rsidP="004A7F1C">
            <w:pPr>
              <w:ind w:right="54"/>
              <w:rPr>
                <w:rFonts w:ascii="Arial" w:hAnsi="Arial" w:cs="Arial"/>
                <w:sz w:val="18"/>
                <w:szCs w:val="18"/>
              </w:rPr>
            </w:pPr>
            <w:r>
              <w:rPr>
                <w:rFonts w:ascii="Arial" w:hAnsi="Arial" w:cs="Arial"/>
                <w:sz w:val="18"/>
                <w:szCs w:val="18"/>
              </w:rPr>
              <w:t>Foster care facility, family home.</w:t>
            </w:r>
          </w:p>
        </w:tc>
        <w:tc>
          <w:tcPr>
            <w:tcW w:w="605" w:type="dxa"/>
          </w:tcPr>
          <w:p w14:paraId="3C1B336B" w14:textId="77777777" w:rsidR="00644473" w:rsidRDefault="00644473" w:rsidP="004A7F1C">
            <w:pPr>
              <w:ind w:right="54"/>
              <w:jc w:val="center"/>
              <w:rPr>
                <w:rFonts w:ascii="Arial" w:hAnsi="Arial" w:cs="Arial"/>
                <w:b/>
                <w:bCs/>
                <w:sz w:val="18"/>
                <w:szCs w:val="18"/>
              </w:rPr>
            </w:pPr>
            <w:r>
              <w:rPr>
                <w:rFonts w:ascii="Arial" w:hAnsi="Arial" w:cs="Arial"/>
                <w:b/>
                <w:bCs/>
                <w:sz w:val="18"/>
                <w:szCs w:val="18"/>
              </w:rPr>
              <w:t>BR</w:t>
            </w:r>
          </w:p>
        </w:tc>
        <w:tc>
          <w:tcPr>
            <w:tcW w:w="605" w:type="dxa"/>
          </w:tcPr>
          <w:p w14:paraId="7A906F1A" w14:textId="77777777" w:rsidR="00644473" w:rsidRDefault="00644473" w:rsidP="004A7F1C">
            <w:pPr>
              <w:ind w:right="54"/>
              <w:jc w:val="center"/>
              <w:rPr>
                <w:rFonts w:ascii="Arial" w:hAnsi="Arial" w:cs="Arial"/>
                <w:b/>
                <w:bCs/>
                <w:sz w:val="18"/>
                <w:szCs w:val="18"/>
              </w:rPr>
            </w:pPr>
            <w:r>
              <w:rPr>
                <w:rFonts w:ascii="Arial" w:hAnsi="Arial" w:cs="Arial"/>
                <w:b/>
                <w:bCs/>
                <w:sz w:val="18"/>
                <w:szCs w:val="18"/>
              </w:rPr>
              <w:t>BR</w:t>
            </w:r>
          </w:p>
        </w:tc>
        <w:tc>
          <w:tcPr>
            <w:tcW w:w="605" w:type="dxa"/>
          </w:tcPr>
          <w:p w14:paraId="1203337B" w14:textId="77777777" w:rsidR="00644473" w:rsidRDefault="00644473" w:rsidP="004A7F1C">
            <w:pPr>
              <w:ind w:right="54"/>
              <w:jc w:val="center"/>
              <w:rPr>
                <w:rFonts w:ascii="Arial" w:hAnsi="Arial" w:cs="Arial"/>
                <w:b/>
                <w:bCs/>
                <w:sz w:val="18"/>
                <w:szCs w:val="18"/>
              </w:rPr>
            </w:pPr>
            <w:r>
              <w:rPr>
                <w:rFonts w:ascii="Arial" w:hAnsi="Arial" w:cs="Arial"/>
                <w:b/>
                <w:bCs/>
                <w:sz w:val="18"/>
                <w:szCs w:val="18"/>
              </w:rPr>
              <w:t>BR</w:t>
            </w:r>
          </w:p>
        </w:tc>
        <w:tc>
          <w:tcPr>
            <w:tcW w:w="605" w:type="dxa"/>
          </w:tcPr>
          <w:p w14:paraId="1FDAB30D" w14:textId="77777777" w:rsidR="00644473" w:rsidRDefault="00644473" w:rsidP="004A7F1C">
            <w:pPr>
              <w:ind w:right="54"/>
              <w:jc w:val="center"/>
              <w:rPr>
                <w:rFonts w:ascii="Arial" w:hAnsi="Arial" w:cs="Arial"/>
                <w:b/>
                <w:bCs/>
                <w:sz w:val="18"/>
                <w:szCs w:val="18"/>
              </w:rPr>
            </w:pPr>
            <w:r>
              <w:rPr>
                <w:rFonts w:ascii="Arial" w:hAnsi="Arial" w:cs="Arial"/>
                <w:b/>
                <w:bCs/>
                <w:sz w:val="18"/>
                <w:szCs w:val="18"/>
              </w:rPr>
              <w:t>BR</w:t>
            </w:r>
          </w:p>
        </w:tc>
        <w:tc>
          <w:tcPr>
            <w:tcW w:w="605" w:type="dxa"/>
          </w:tcPr>
          <w:p w14:paraId="2413CA7F" w14:textId="77777777" w:rsidR="00644473" w:rsidRDefault="00644473" w:rsidP="004A7F1C">
            <w:pPr>
              <w:ind w:right="54"/>
              <w:jc w:val="center"/>
              <w:rPr>
                <w:rFonts w:ascii="Arial" w:hAnsi="Arial" w:cs="Arial"/>
                <w:b/>
                <w:bCs/>
                <w:sz w:val="18"/>
                <w:szCs w:val="18"/>
              </w:rPr>
            </w:pPr>
            <w:r>
              <w:rPr>
                <w:rFonts w:ascii="Arial" w:hAnsi="Arial" w:cs="Arial"/>
                <w:b/>
                <w:bCs/>
                <w:sz w:val="18"/>
                <w:szCs w:val="18"/>
              </w:rPr>
              <w:t>BR</w:t>
            </w:r>
          </w:p>
        </w:tc>
        <w:tc>
          <w:tcPr>
            <w:tcW w:w="605" w:type="dxa"/>
          </w:tcPr>
          <w:p w14:paraId="264C3CA2"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55BEEC2A"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r>
      <w:tr w:rsidR="00644473" w14:paraId="2FDC2E37" w14:textId="77777777">
        <w:tc>
          <w:tcPr>
            <w:tcW w:w="480" w:type="dxa"/>
            <w:tcBorders>
              <w:bottom w:val="nil"/>
            </w:tcBorders>
          </w:tcPr>
          <w:p w14:paraId="269D2B9D" w14:textId="77777777" w:rsidR="00644473" w:rsidRDefault="00644473" w:rsidP="004A7F1C">
            <w:pPr>
              <w:ind w:left="-90" w:right="-108"/>
              <w:jc w:val="center"/>
              <w:rPr>
                <w:rFonts w:ascii="Arial" w:hAnsi="Arial" w:cs="Arial"/>
                <w:sz w:val="18"/>
                <w:szCs w:val="18"/>
              </w:rPr>
            </w:pPr>
            <w:r>
              <w:rPr>
                <w:rFonts w:ascii="Arial" w:hAnsi="Arial" w:cs="Arial"/>
                <w:sz w:val="18"/>
                <w:szCs w:val="18"/>
              </w:rPr>
              <w:t>7</w:t>
            </w:r>
          </w:p>
        </w:tc>
        <w:tc>
          <w:tcPr>
            <w:tcW w:w="5581" w:type="dxa"/>
            <w:tcBorders>
              <w:bottom w:val="nil"/>
            </w:tcBorders>
          </w:tcPr>
          <w:p w14:paraId="769EF1A3" w14:textId="77777777" w:rsidR="00644473" w:rsidRDefault="00644473" w:rsidP="004A7F1C">
            <w:pPr>
              <w:ind w:right="54"/>
              <w:rPr>
                <w:rFonts w:ascii="Arial" w:hAnsi="Arial" w:cs="Arial"/>
                <w:sz w:val="18"/>
                <w:szCs w:val="18"/>
              </w:rPr>
            </w:pPr>
            <w:r>
              <w:rPr>
                <w:rFonts w:ascii="Arial" w:hAnsi="Arial" w:cs="Arial"/>
                <w:sz w:val="18"/>
                <w:szCs w:val="18"/>
              </w:rPr>
              <w:t>Foster care facility, group home.</w:t>
            </w:r>
          </w:p>
        </w:tc>
        <w:tc>
          <w:tcPr>
            <w:tcW w:w="605" w:type="dxa"/>
            <w:tcBorders>
              <w:bottom w:val="nil"/>
            </w:tcBorders>
          </w:tcPr>
          <w:p w14:paraId="4AA8DE9E"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c>
          <w:tcPr>
            <w:tcW w:w="605" w:type="dxa"/>
            <w:tcBorders>
              <w:bottom w:val="nil"/>
            </w:tcBorders>
          </w:tcPr>
          <w:p w14:paraId="4B713C86"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c>
          <w:tcPr>
            <w:tcW w:w="605" w:type="dxa"/>
            <w:tcBorders>
              <w:bottom w:val="nil"/>
            </w:tcBorders>
          </w:tcPr>
          <w:p w14:paraId="522BB473"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c>
          <w:tcPr>
            <w:tcW w:w="605" w:type="dxa"/>
            <w:tcBorders>
              <w:bottom w:val="nil"/>
            </w:tcBorders>
          </w:tcPr>
          <w:p w14:paraId="71B67C76"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c>
          <w:tcPr>
            <w:tcW w:w="605" w:type="dxa"/>
            <w:tcBorders>
              <w:bottom w:val="nil"/>
            </w:tcBorders>
          </w:tcPr>
          <w:p w14:paraId="00D1AF29"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c>
          <w:tcPr>
            <w:tcW w:w="605" w:type="dxa"/>
            <w:tcBorders>
              <w:bottom w:val="nil"/>
            </w:tcBorders>
          </w:tcPr>
          <w:p w14:paraId="073967C7"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Borders>
              <w:bottom w:val="nil"/>
            </w:tcBorders>
          </w:tcPr>
          <w:p w14:paraId="404EF365"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r>
      <w:tr w:rsidR="00644473" w14:paraId="2432919C" w14:textId="77777777">
        <w:tc>
          <w:tcPr>
            <w:tcW w:w="480" w:type="dxa"/>
            <w:tcBorders>
              <w:bottom w:val="nil"/>
            </w:tcBorders>
          </w:tcPr>
          <w:p w14:paraId="2CE5BEE9" w14:textId="77777777" w:rsidR="00644473" w:rsidRDefault="00644473" w:rsidP="004A7F1C">
            <w:pPr>
              <w:ind w:left="-90" w:right="-108"/>
              <w:jc w:val="center"/>
              <w:rPr>
                <w:rFonts w:ascii="Arial" w:hAnsi="Arial" w:cs="Arial"/>
                <w:sz w:val="18"/>
                <w:szCs w:val="18"/>
              </w:rPr>
            </w:pPr>
            <w:r>
              <w:rPr>
                <w:rFonts w:ascii="Arial" w:hAnsi="Arial" w:cs="Arial"/>
                <w:sz w:val="18"/>
                <w:szCs w:val="18"/>
              </w:rPr>
              <w:t>8</w:t>
            </w:r>
          </w:p>
        </w:tc>
        <w:tc>
          <w:tcPr>
            <w:tcW w:w="5581" w:type="dxa"/>
            <w:tcBorders>
              <w:bottom w:val="nil"/>
            </w:tcBorders>
          </w:tcPr>
          <w:p w14:paraId="04D9BCB3" w14:textId="77777777" w:rsidR="00644473" w:rsidRDefault="00644473" w:rsidP="004A7F1C">
            <w:pPr>
              <w:ind w:right="54"/>
              <w:rPr>
                <w:rFonts w:ascii="Arial" w:hAnsi="Arial" w:cs="Arial"/>
                <w:sz w:val="18"/>
                <w:szCs w:val="18"/>
              </w:rPr>
            </w:pPr>
            <w:r>
              <w:rPr>
                <w:rFonts w:ascii="Arial" w:hAnsi="Arial" w:cs="Arial"/>
                <w:sz w:val="18"/>
                <w:szCs w:val="18"/>
              </w:rPr>
              <w:t>Manufactured housing communities and subdivisions.</w:t>
            </w:r>
          </w:p>
        </w:tc>
        <w:tc>
          <w:tcPr>
            <w:tcW w:w="605" w:type="dxa"/>
            <w:tcBorders>
              <w:bottom w:val="nil"/>
            </w:tcBorders>
          </w:tcPr>
          <w:p w14:paraId="3028E084" w14:textId="77777777" w:rsidR="00644473" w:rsidRPr="002728EE" w:rsidRDefault="00644473" w:rsidP="008232D0">
            <w:pPr>
              <w:ind w:right="54"/>
              <w:jc w:val="center"/>
              <w:rPr>
                <w:rFonts w:ascii="Arial" w:hAnsi="Arial" w:cs="Arial"/>
                <w:sz w:val="18"/>
                <w:szCs w:val="18"/>
              </w:rPr>
            </w:pPr>
            <w:r w:rsidRPr="002728EE">
              <w:rPr>
                <w:rFonts w:ascii="Arial" w:hAnsi="Arial" w:cs="Arial"/>
                <w:sz w:val="18"/>
                <w:szCs w:val="18"/>
              </w:rPr>
              <w:t>–</w:t>
            </w:r>
          </w:p>
        </w:tc>
        <w:tc>
          <w:tcPr>
            <w:tcW w:w="605" w:type="dxa"/>
            <w:tcBorders>
              <w:bottom w:val="nil"/>
            </w:tcBorders>
          </w:tcPr>
          <w:p w14:paraId="2B39F85A" w14:textId="77777777" w:rsidR="00644473" w:rsidRPr="002728EE" w:rsidRDefault="00644473" w:rsidP="008232D0">
            <w:pPr>
              <w:ind w:right="54"/>
              <w:jc w:val="center"/>
              <w:rPr>
                <w:rFonts w:ascii="Arial" w:hAnsi="Arial" w:cs="Arial"/>
                <w:sz w:val="18"/>
                <w:szCs w:val="18"/>
              </w:rPr>
            </w:pPr>
            <w:r w:rsidRPr="002728EE">
              <w:rPr>
                <w:rFonts w:ascii="Arial" w:hAnsi="Arial" w:cs="Arial"/>
                <w:sz w:val="18"/>
                <w:szCs w:val="18"/>
              </w:rPr>
              <w:t>–</w:t>
            </w:r>
          </w:p>
        </w:tc>
        <w:tc>
          <w:tcPr>
            <w:tcW w:w="605" w:type="dxa"/>
            <w:tcBorders>
              <w:bottom w:val="nil"/>
            </w:tcBorders>
          </w:tcPr>
          <w:p w14:paraId="69F96AB6" w14:textId="77777777" w:rsidR="00644473" w:rsidRPr="002728EE" w:rsidRDefault="00644473" w:rsidP="008232D0">
            <w:pPr>
              <w:ind w:right="54"/>
              <w:jc w:val="center"/>
              <w:rPr>
                <w:rFonts w:ascii="Arial" w:hAnsi="Arial" w:cs="Arial"/>
                <w:sz w:val="18"/>
                <w:szCs w:val="18"/>
              </w:rPr>
            </w:pPr>
            <w:r w:rsidRPr="002728EE">
              <w:rPr>
                <w:rFonts w:ascii="Arial" w:hAnsi="Arial" w:cs="Arial"/>
                <w:sz w:val="18"/>
                <w:szCs w:val="18"/>
              </w:rPr>
              <w:t>–</w:t>
            </w:r>
          </w:p>
        </w:tc>
        <w:tc>
          <w:tcPr>
            <w:tcW w:w="605" w:type="dxa"/>
            <w:tcBorders>
              <w:bottom w:val="nil"/>
            </w:tcBorders>
          </w:tcPr>
          <w:p w14:paraId="207FB60A" w14:textId="77777777" w:rsidR="00644473" w:rsidRPr="002728EE" w:rsidRDefault="00644473" w:rsidP="008232D0">
            <w:pPr>
              <w:ind w:right="54"/>
              <w:jc w:val="center"/>
              <w:rPr>
                <w:rFonts w:ascii="Arial" w:hAnsi="Arial" w:cs="Arial"/>
                <w:sz w:val="18"/>
                <w:szCs w:val="18"/>
              </w:rPr>
            </w:pPr>
            <w:r w:rsidRPr="002728EE">
              <w:rPr>
                <w:rFonts w:ascii="Arial" w:hAnsi="Arial" w:cs="Arial"/>
                <w:sz w:val="18"/>
                <w:szCs w:val="18"/>
              </w:rPr>
              <w:t>–</w:t>
            </w:r>
          </w:p>
        </w:tc>
        <w:tc>
          <w:tcPr>
            <w:tcW w:w="605" w:type="dxa"/>
            <w:tcBorders>
              <w:bottom w:val="nil"/>
            </w:tcBorders>
          </w:tcPr>
          <w:p w14:paraId="5E776304" w14:textId="77777777" w:rsidR="00644473" w:rsidRPr="002728EE" w:rsidRDefault="00644473" w:rsidP="008232D0">
            <w:pPr>
              <w:ind w:right="54"/>
              <w:jc w:val="center"/>
              <w:rPr>
                <w:rFonts w:ascii="Arial" w:hAnsi="Arial" w:cs="Arial"/>
                <w:sz w:val="18"/>
                <w:szCs w:val="18"/>
              </w:rPr>
            </w:pPr>
            <w:r w:rsidRPr="002728EE">
              <w:rPr>
                <w:rFonts w:ascii="Arial" w:hAnsi="Arial" w:cs="Arial"/>
                <w:sz w:val="18"/>
                <w:szCs w:val="18"/>
              </w:rPr>
              <w:t>–</w:t>
            </w:r>
          </w:p>
        </w:tc>
        <w:tc>
          <w:tcPr>
            <w:tcW w:w="605" w:type="dxa"/>
            <w:tcBorders>
              <w:bottom w:val="nil"/>
            </w:tcBorders>
          </w:tcPr>
          <w:p w14:paraId="251E71F0" w14:textId="77777777" w:rsidR="00644473" w:rsidRPr="002728EE" w:rsidRDefault="00644473" w:rsidP="008232D0">
            <w:pPr>
              <w:ind w:right="54"/>
              <w:jc w:val="center"/>
              <w:rPr>
                <w:rFonts w:ascii="Arial" w:hAnsi="Arial" w:cs="Arial"/>
                <w:sz w:val="18"/>
                <w:szCs w:val="18"/>
              </w:rPr>
            </w:pPr>
            <w:r w:rsidRPr="002728EE">
              <w:rPr>
                <w:rFonts w:ascii="Arial" w:hAnsi="Arial" w:cs="Arial"/>
                <w:sz w:val="18"/>
                <w:szCs w:val="18"/>
              </w:rPr>
              <w:t>–</w:t>
            </w:r>
          </w:p>
        </w:tc>
        <w:tc>
          <w:tcPr>
            <w:tcW w:w="605" w:type="dxa"/>
            <w:tcBorders>
              <w:bottom w:val="nil"/>
            </w:tcBorders>
          </w:tcPr>
          <w:p w14:paraId="1C05C3BB" w14:textId="77777777" w:rsidR="00644473" w:rsidRDefault="00644473" w:rsidP="004A7F1C">
            <w:pPr>
              <w:ind w:right="54"/>
              <w:jc w:val="center"/>
              <w:rPr>
                <w:rFonts w:ascii="Arial" w:hAnsi="Arial" w:cs="Arial"/>
                <w:b/>
                <w:bCs/>
                <w:sz w:val="18"/>
                <w:szCs w:val="18"/>
              </w:rPr>
            </w:pPr>
            <w:r>
              <w:rPr>
                <w:rFonts w:ascii="Arial" w:hAnsi="Arial" w:cs="Arial"/>
                <w:b/>
                <w:bCs/>
                <w:sz w:val="18"/>
                <w:szCs w:val="18"/>
              </w:rPr>
              <w:t>BR</w:t>
            </w:r>
          </w:p>
        </w:tc>
      </w:tr>
      <w:tr w:rsidR="00644473" w14:paraId="7501C100" w14:textId="77777777">
        <w:tc>
          <w:tcPr>
            <w:tcW w:w="480" w:type="dxa"/>
            <w:tcBorders>
              <w:bottom w:val="nil"/>
            </w:tcBorders>
          </w:tcPr>
          <w:p w14:paraId="4308DBBF" w14:textId="77777777" w:rsidR="00644473" w:rsidRDefault="00644473" w:rsidP="004A7F1C">
            <w:pPr>
              <w:ind w:left="-90" w:right="-108"/>
              <w:jc w:val="center"/>
              <w:rPr>
                <w:rFonts w:ascii="Arial" w:hAnsi="Arial" w:cs="Arial"/>
                <w:sz w:val="18"/>
                <w:szCs w:val="18"/>
              </w:rPr>
            </w:pPr>
            <w:r>
              <w:rPr>
                <w:rFonts w:ascii="Arial" w:hAnsi="Arial" w:cs="Arial"/>
                <w:sz w:val="18"/>
                <w:szCs w:val="18"/>
              </w:rPr>
              <w:t>9</w:t>
            </w:r>
          </w:p>
        </w:tc>
        <w:tc>
          <w:tcPr>
            <w:tcW w:w="5581" w:type="dxa"/>
            <w:tcBorders>
              <w:bottom w:val="nil"/>
            </w:tcBorders>
          </w:tcPr>
          <w:p w14:paraId="45E31291" w14:textId="77777777" w:rsidR="00644473" w:rsidRDefault="00644473" w:rsidP="004A7F1C">
            <w:pPr>
              <w:ind w:right="54"/>
              <w:rPr>
                <w:rFonts w:ascii="Arial" w:hAnsi="Arial" w:cs="Arial"/>
                <w:sz w:val="18"/>
                <w:szCs w:val="18"/>
              </w:rPr>
            </w:pPr>
            <w:r>
              <w:rPr>
                <w:rFonts w:ascii="Arial" w:hAnsi="Arial" w:cs="Arial"/>
                <w:sz w:val="18"/>
                <w:szCs w:val="18"/>
              </w:rPr>
              <w:t>Multiple family dwellings.</w:t>
            </w:r>
          </w:p>
        </w:tc>
        <w:tc>
          <w:tcPr>
            <w:tcW w:w="605" w:type="dxa"/>
            <w:tcBorders>
              <w:bottom w:val="nil"/>
            </w:tcBorders>
          </w:tcPr>
          <w:p w14:paraId="334C18E5" w14:textId="77777777" w:rsidR="00644473" w:rsidRPr="002728EE" w:rsidRDefault="00644473" w:rsidP="008232D0">
            <w:pPr>
              <w:ind w:right="54"/>
              <w:jc w:val="center"/>
              <w:rPr>
                <w:rFonts w:ascii="Arial" w:hAnsi="Arial" w:cs="Arial"/>
                <w:sz w:val="18"/>
                <w:szCs w:val="18"/>
              </w:rPr>
            </w:pPr>
            <w:r w:rsidRPr="002728EE">
              <w:rPr>
                <w:rFonts w:ascii="Arial" w:hAnsi="Arial" w:cs="Arial"/>
                <w:sz w:val="18"/>
                <w:szCs w:val="18"/>
              </w:rPr>
              <w:t>–</w:t>
            </w:r>
          </w:p>
        </w:tc>
        <w:tc>
          <w:tcPr>
            <w:tcW w:w="605" w:type="dxa"/>
            <w:tcBorders>
              <w:bottom w:val="nil"/>
            </w:tcBorders>
          </w:tcPr>
          <w:p w14:paraId="0963E954" w14:textId="77777777" w:rsidR="00644473" w:rsidRPr="002728EE" w:rsidRDefault="00644473" w:rsidP="008232D0">
            <w:pPr>
              <w:ind w:right="54"/>
              <w:jc w:val="center"/>
              <w:rPr>
                <w:rFonts w:ascii="Arial" w:hAnsi="Arial" w:cs="Arial"/>
                <w:sz w:val="18"/>
                <w:szCs w:val="18"/>
              </w:rPr>
            </w:pPr>
            <w:r w:rsidRPr="002728EE">
              <w:rPr>
                <w:rFonts w:ascii="Arial" w:hAnsi="Arial" w:cs="Arial"/>
                <w:sz w:val="18"/>
                <w:szCs w:val="18"/>
              </w:rPr>
              <w:t>–</w:t>
            </w:r>
          </w:p>
        </w:tc>
        <w:tc>
          <w:tcPr>
            <w:tcW w:w="605" w:type="dxa"/>
            <w:tcBorders>
              <w:bottom w:val="nil"/>
            </w:tcBorders>
          </w:tcPr>
          <w:p w14:paraId="58FAF0B7" w14:textId="77777777" w:rsidR="00644473" w:rsidRPr="002728EE" w:rsidRDefault="00644473" w:rsidP="008232D0">
            <w:pPr>
              <w:ind w:right="54"/>
              <w:jc w:val="center"/>
              <w:rPr>
                <w:rFonts w:ascii="Arial" w:hAnsi="Arial" w:cs="Arial"/>
                <w:sz w:val="18"/>
                <w:szCs w:val="18"/>
              </w:rPr>
            </w:pPr>
            <w:r w:rsidRPr="002728EE">
              <w:rPr>
                <w:rFonts w:ascii="Arial" w:hAnsi="Arial" w:cs="Arial"/>
                <w:sz w:val="18"/>
                <w:szCs w:val="18"/>
              </w:rPr>
              <w:t>–</w:t>
            </w:r>
          </w:p>
        </w:tc>
        <w:tc>
          <w:tcPr>
            <w:tcW w:w="605" w:type="dxa"/>
            <w:tcBorders>
              <w:bottom w:val="nil"/>
            </w:tcBorders>
          </w:tcPr>
          <w:p w14:paraId="2DF174F9" w14:textId="77777777" w:rsidR="00644473" w:rsidRPr="002728EE" w:rsidRDefault="00644473" w:rsidP="008232D0">
            <w:pPr>
              <w:ind w:right="54"/>
              <w:jc w:val="center"/>
              <w:rPr>
                <w:rFonts w:ascii="Arial" w:hAnsi="Arial" w:cs="Arial"/>
                <w:sz w:val="18"/>
                <w:szCs w:val="18"/>
              </w:rPr>
            </w:pPr>
            <w:r w:rsidRPr="002728EE">
              <w:rPr>
                <w:rFonts w:ascii="Arial" w:hAnsi="Arial" w:cs="Arial"/>
                <w:sz w:val="18"/>
                <w:szCs w:val="18"/>
              </w:rPr>
              <w:t>–</w:t>
            </w:r>
          </w:p>
        </w:tc>
        <w:tc>
          <w:tcPr>
            <w:tcW w:w="605" w:type="dxa"/>
            <w:tcBorders>
              <w:bottom w:val="nil"/>
            </w:tcBorders>
          </w:tcPr>
          <w:p w14:paraId="23213BCA" w14:textId="77777777" w:rsidR="00644473" w:rsidRPr="002728EE" w:rsidRDefault="00644473" w:rsidP="008232D0">
            <w:pPr>
              <w:ind w:right="54"/>
              <w:jc w:val="center"/>
              <w:rPr>
                <w:rFonts w:ascii="Arial" w:hAnsi="Arial" w:cs="Arial"/>
                <w:sz w:val="18"/>
                <w:szCs w:val="18"/>
              </w:rPr>
            </w:pPr>
            <w:r w:rsidRPr="002728EE">
              <w:rPr>
                <w:rFonts w:ascii="Arial" w:hAnsi="Arial" w:cs="Arial"/>
                <w:sz w:val="18"/>
                <w:szCs w:val="18"/>
              </w:rPr>
              <w:t>–</w:t>
            </w:r>
          </w:p>
        </w:tc>
        <w:tc>
          <w:tcPr>
            <w:tcW w:w="605" w:type="dxa"/>
            <w:tcBorders>
              <w:bottom w:val="nil"/>
            </w:tcBorders>
          </w:tcPr>
          <w:p w14:paraId="4CFF8B39" w14:textId="77777777" w:rsidR="00644473" w:rsidRDefault="00644473" w:rsidP="004A7F1C">
            <w:pPr>
              <w:ind w:right="54"/>
              <w:jc w:val="center"/>
              <w:rPr>
                <w:rFonts w:ascii="Arial" w:hAnsi="Arial" w:cs="Arial"/>
                <w:b/>
                <w:bCs/>
                <w:sz w:val="18"/>
                <w:szCs w:val="18"/>
              </w:rPr>
            </w:pPr>
            <w:r>
              <w:rPr>
                <w:rFonts w:ascii="Arial" w:hAnsi="Arial" w:cs="Arial"/>
                <w:b/>
                <w:bCs/>
                <w:sz w:val="18"/>
                <w:szCs w:val="18"/>
              </w:rPr>
              <w:t>BR</w:t>
            </w:r>
          </w:p>
        </w:tc>
        <w:tc>
          <w:tcPr>
            <w:tcW w:w="605" w:type="dxa"/>
            <w:tcBorders>
              <w:bottom w:val="nil"/>
            </w:tcBorders>
          </w:tcPr>
          <w:p w14:paraId="028CF78E" w14:textId="77777777" w:rsidR="00644473" w:rsidRPr="002728EE" w:rsidRDefault="00644473" w:rsidP="008232D0">
            <w:pPr>
              <w:ind w:right="54"/>
              <w:jc w:val="center"/>
              <w:rPr>
                <w:rFonts w:ascii="Arial" w:hAnsi="Arial" w:cs="Arial"/>
                <w:sz w:val="18"/>
                <w:szCs w:val="18"/>
              </w:rPr>
            </w:pPr>
            <w:r w:rsidRPr="002728EE">
              <w:rPr>
                <w:rFonts w:ascii="Arial" w:hAnsi="Arial" w:cs="Arial"/>
                <w:sz w:val="18"/>
                <w:szCs w:val="18"/>
              </w:rPr>
              <w:t>–</w:t>
            </w:r>
          </w:p>
        </w:tc>
      </w:tr>
      <w:tr w:rsidR="00644473" w14:paraId="38E3AC25" w14:textId="77777777">
        <w:tc>
          <w:tcPr>
            <w:tcW w:w="480" w:type="dxa"/>
          </w:tcPr>
          <w:p w14:paraId="5F56029B" w14:textId="77777777" w:rsidR="00644473" w:rsidRDefault="00644473" w:rsidP="004A7F1C">
            <w:pPr>
              <w:ind w:left="-90" w:right="-108"/>
              <w:jc w:val="center"/>
              <w:rPr>
                <w:rFonts w:ascii="Arial" w:hAnsi="Arial" w:cs="Arial"/>
                <w:sz w:val="18"/>
                <w:szCs w:val="18"/>
              </w:rPr>
            </w:pPr>
            <w:r>
              <w:rPr>
                <w:rFonts w:ascii="Arial" w:hAnsi="Arial" w:cs="Arial"/>
                <w:sz w:val="18"/>
                <w:szCs w:val="18"/>
              </w:rPr>
              <w:t>10</w:t>
            </w:r>
          </w:p>
        </w:tc>
        <w:tc>
          <w:tcPr>
            <w:tcW w:w="5581" w:type="dxa"/>
          </w:tcPr>
          <w:p w14:paraId="01AECA8E" w14:textId="77777777" w:rsidR="00644473" w:rsidRDefault="00644473" w:rsidP="004A7F1C">
            <w:pPr>
              <w:ind w:right="54"/>
              <w:rPr>
                <w:rFonts w:ascii="Arial" w:hAnsi="Arial" w:cs="Arial"/>
                <w:sz w:val="18"/>
                <w:szCs w:val="18"/>
              </w:rPr>
            </w:pPr>
            <w:r>
              <w:rPr>
                <w:rFonts w:ascii="Arial" w:hAnsi="Arial" w:cs="Arial"/>
                <w:sz w:val="18"/>
                <w:szCs w:val="18"/>
              </w:rPr>
              <w:t>Two family dwellings.</w:t>
            </w:r>
          </w:p>
        </w:tc>
        <w:tc>
          <w:tcPr>
            <w:tcW w:w="605" w:type="dxa"/>
          </w:tcPr>
          <w:p w14:paraId="299D5FB0" w14:textId="77777777" w:rsidR="00644473" w:rsidRPr="002728EE" w:rsidRDefault="00644473" w:rsidP="008232D0">
            <w:pPr>
              <w:ind w:right="54"/>
              <w:jc w:val="center"/>
              <w:rPr>
                <w:rFonts w:ascii="Arial" w:hAnsi="Arial" w:cs="Arial"/>
                <w:sz w:val="18"/>
                <w:szCs w:val="18"/>
              </w:rPr>
            </w:pPr>
            <w:r w:rsidRPr="002728EE">
              <w:rPr>
                <w:rFonts w:ascii="Arial" w:hAnsi="Arial" w:cs="Arial"/>
                <w:sz w:val="18"/>
                <w:szCs w:val="18"/>
              </w:rPr>
              <w:t>–</w:t>
            </w:r>
          </w:p>
        </w:tc>
        <w:tc>
          <w:tcPr>
            <w:tcW w:w="605" w:type="dxa"/>
          </w:tcPr>
          <w:p w14:paraId="156C9BF7" w14:textId="77777777" w:rsidR="00644473" w:rsidRPr="002728EE" w:rsidRDefault="00644473" w:rsidP="008232D0">
            <w:pPr>
              <w:ind w:right="54"/>
              <w:jc w:val="center"/>
              <w:rPr>
                <w:rFonts w:ascii="Arial" w:hAnsi="Arial" w:cs="Arial"/>
                <w:sz w:val="18"/>
                <w:szCs w:val="18"/>
              </w:rPr>
            </w:pPr>
            <w:r w:rsidRPr="002728EE">
              <w:rPr>
                <w:rFonts w:ascii="Arial" w:hAnsi="Arial" w:cs="Arial"/>
                <w:sz w:val="18"/>
                <w:szCs w:val="18"/>
              </w:rPr>
              <w:t>–</w:t>
            </w:r>
          </w:p>
        </w:tc>
        <w:tc>
          <w:tcPr>
            <w:tcW w:w="605" w:type="dxa"/>
          </w:tcPr>
          <w:p w14:paraId="02A7FF9E" w14:textId="77777777" w:rsidR="00644473" w:rsidRDefault="00644473" w:rsidP="004A7F1C">
            <w:pPr>
              <w:ind w:right="54"/>
              <w:jc w:val="center"/>
              <w:rPr>
                <w:rFonts w:ascii="Arial" w:hAnsi="Arial" w:cs="Arial"/>
                <w:b/>
                <w:bCs/>
                <w:sz w:val="18"/>
                <w:szCs w:val="18"/>
              </w:rPr>
            </w:pPr>
            <w:r>
              <w:rPr>
                <w:rFonts w:ascii="Arial" w:hAnsi="Arial" w:cs="Arial"/>
                <w:b/>
                <w:bCs/>
                <w:sz w:val="18"/>
                <w:szCs w:val="18"/>
              </w:rPr>
              <w:t>BR</w:t>
            </w:r>
          </w:p>
        </w:tc>
        <w:tc>
          <w:tcPr>
            <w:tcW w:w="605" w:type="dxa"/>
          </w:tcPr>
          <w:p w14:paraId="0205FC4F" w14:textId="77777777" w:rsidR="00644473" w:rsidRDefault="00644473" w:rsidP="004A7F1C">
            <w:pPr>
              <w:ind w:right="54"/>
              <w:jc w:val="center"/>
              <w:rPr>
                <w:rFonts w:ascii="Arial" w:hAnsi="Arial" w:cs="Arial"/>
                <w:b/>
                <w:bCs/>
                <w:sz w:val="18"/>
                <w:szCs w:val="18"/>
              </w:rPr>
            </w:pPr>
            <w:r>
              <w:rPr>
                <w:rFonts w:ascii="Arial" w:hAnsi="Arial" w:cs="Arial"/>
                <w:b/>
                <w:bCs/>
                <w:sz w:val="18"/>
                <w:szCs w:val="18"/>
              </w:rPr>
              <w:t>BR</w:t>
            </w:r>
          </w:p>
        </w:tc>
        <w:tc>
          <w:tcPr>
            <w:tcW w:w="605" w:type="dxa"/>
          </w:tcPr>
          <w:p w14:paraId="3AAD271D" w14:textId="77777777" w:rsidR="00644473" w:rsidRDefault="00644473" w:rsidP="004A7F1C">
            <w:pPr>
              <w:ind w:right="54"/>
              <w:jc w:val="center"/>
              <w:rPr>
                <w:rFonts w:ascii="Arial" w:hAnsi="Arial" w:cs="Arial"/>
                <w:b/>
                <w:bCs/>
                <w:sz w:val="18"/>
                <w:szCs w:val="18"/>
              </w:rPr>
            </w:pPr>
            <w:r>
              <w:rPr>
                <w:rFonts w:ascii="Arial" w:hAnsi="Arial" w:cs="Arial"/>
                <w:b/>
                <w:bCs/>
                <w:sz w:val="18"/>
                <w:szCs w:val="18"/>
              </w:rPr>
              <w:t>BR</w:t>
            </w:r>
          </w:p>
        </w:tc>
        <w:tc>
          <w:tcPr>
            <w:tcW w:w="605" w:type="dxa"/>
          </w:tcPr>
          <w:p w14:paraId="1FC247CB" w14:textId="77777777" w:rsidR="00644473" w:rsidRPr="002728EE" w:rsidRDefault="00644473" w:rsidP="008232D0">
            <w:pPr>
              <w:ind w:right="54"/>
              <w:jc w:val="center"/>
              <w:rPr>
                <w:rFonts w:ascii="Arial" w:hAnsi="Arial" w:cs="Arial"/>
                <w:sz w:val="18"/>
                <w:szCs w:val="18"/>
              </w:rPr>
            </w:pPr>
            <w:r w:rsidRPr="002728EE">
              <w:rPr>
                <w:rFonts w:ascii="Arial" w:hAnsi="Arial" w:cs="Arial"/>
                <w:sz w:val="18"/>
                <w:szCs w:val="18"/>
              </w:rPr>
              <w:t>–</w:t>
            </w:r>
          </w:p>
        </w:tc>
        <w:tc>
          <w:tcPr>
            <w:tcW w:w="605" w:type="dxa"/>
          </w:tcPr>
          <w:p w14:paraId="7B48F4C9" w14:textId="77777777" w:rsidR="00644473" w:rsidRPr="002728EE" w:rsidRDefault="00644473" w:rsidP="008232D0">
            <w:pPr>
              <w:ind w:right="54"/>
              <w:jc w:val="center"/>
              <w:rPr>
                <w:rFonts w:ascii="Arial" w:hAnsi="Arial" w:cs="Arial"/>
                <w:sz w:val="18"/>
                <w:szCs w:val="18"/>
              </w:rPr>
            </w:pPr>
            <w:r w:rsidRPr="002728EE">
              <w:rPr>
                <w:rFonts w:ascii="Arial" w:hAnsi="Arial" w:cs="Arial"/>
                <w:sz w:val="18"/>
                <w:szCs w:val="18"/>
              </w:rPr>
              <w:t>–</w:t>
            </w:r>
          </w:p>
        </w:tc>
      </w:tr>
      <w:tr w:rsidR="00644473" w14:paraId="3E7CD160" w14:textId="77777777">
        <w:tc>
          <w:tcPr>
            <w:tcW w:w="480" w:type="dxa"/>
            <w:shd w:val="clear" w:color="auto" w:fill="E6E6E6"/>
          </w:tcPr>
          <w:p w14:paraId="114FDB4A" w14:textId="77777777" w:rsidR="00644473" w:rsidRDefault="00644473" w:rsidP="004A7F1C">
            <w:pPr>
              <w:ind w:left="-90" w:right="-108"/>
              <w:jc w:val="center"/>
              <w:rPr>
                <w:rFonts w:ascii="Arial" w:hAnsi="Arial" w:cs="Arial"/>
              </w:rPr>
            </w:pPr>
          </w:p>
          <w:p w14:paraId="3F9C632D" w14:textId="77777777" w:rsidR="00644473" w:rsidRDefault="00644473" w:rsidP="004A7F1C">
            <w:pPr>
              <w:ind w:left="-90" w:right="-108"/>
              <w:jc w:val="center"/>
              <w:rPr>
                <w:rFonts w:ascii="Arial" w:hAnsi="Arial" w:cs="Arial"/>
                <w:b/>
                <w:bCs/>
              </w:rPr>
            </w:pPr>
          </w:p>
        </w:tc>
        <w:tc>
          <w:tcPr>
            <w:tcW w:w="5581" w:type="dxa"/>
            <w:shd w:val="clear" w:color="auto" w:fill="E6E6E6"/>
          </w:tcPr>
          <w:p w14:paraId="6D957F26" w14:textId="77777777" w:rsidR="00644473" w:rsidRDefault="00644473" w:rsidP="004A7F1C">
            <w:pPr>
              <w:ind w:right="54"/>
              <w:jc w:val="center"/>
              <w:rPr>
                <w:rFonts w:ascii="Arial" w:hAnsi="Arial" w:cs="Arial"/>
                <w:b/>
                <w:bCs/>
              </w:rPr>
            </w:pPr>
            <w:r>
              <w:rPr>
                <w:rFonts w:ascii="Arial" w:hAnsi="Arial" w:cs="Arial"/>
                <w:b/>
                <w:bCs/>
              </w:rPr>
              <w:t xml:space="preserve">Uses of a Primarily Commercial, </w:t>
            </w:r>
            <w:r w:rsidRPr="00021CF3">
              <w:rPr>
                <w:rFonts w:ascii="Arial" w:hAnsi="Arial" w:cs="Arial"/>
                <w:b/>
                <w:bCs/>
              </w:rPr>
              <w:t xml:space="preserve">Business </w:t>
            </w:r>
          </w:p>
          <w:p w14:paraId="1B3BD1CA" w14:textId="77777777" w:rsidR="00644473" w:rsidRPr="00021CF3" w:rsidRDefault="00644473" w:rsidP="004A7F1C">
            <w:pPr>
              <w:ind w:right="54"/>
              <w:jc w:val="center"/>
              <w:rPr>
                <w:rFonts w:ascii="Arial" w:hAnsi="Arial" w:cs="Arial"/>
                <w:b/>
                <w:bCs/>
              </w:rPr>
            </w:pPr>
            <w:r>
              <w:rPr>
                <w:rFonts w:ascii="Arial" w:hAnsi="Arial" w:cs="Arial"/>
                <w:b/>
                <w:bCs/>
              </w:rPr>
              <w:t xml:space="preserve">or Industrial </w:t>
            </w:r>
            <w:r w:rsidRPr="00021CF3">
              <w:rPr>
                <w:rFonts w:ascii="Arial" w:hAnsi="Arial" w:cs="Arial"/>
                <w:b/>
                <w:bCs/>
              </w:rPr>
              <w:t>Character</w:t>
            </w:r>
          </w:p>
        </w:tc>
        <w:tc>
          <w:tcPr>
            <w:tcW w:w="605" w:type="dxa"/>
            <w:shd w:val="clear" w:color="auto" w:fill="E6E6E6"/>
          </w:tcPr>
          <w:p w14:paraId="60EBE4F5" w14:textId="77777777" w:rsidR="00644473" w:rsidRDefault="00644473" w:rsidP="004A7F1C">
            <w:pPr>
              <w:ind w:right="54"/>
              <w:jc w:val="center"/>
              <w:rPr>
                <w:rFonts w:ascii="Arial" w:hAnsi="Arial" w:cs="Arial"/>
                <w:b/>
                <w:bCs/>
              </w:rPr>
            </w:pPr>
          </w:p>
        </w:tc>
        <w:tc>
          <w:tcPr>
            <w:tcW w:w="605" w:type="dxa"/>
            <w:shd w:val="clear" w:color="auto" w:fill="E6E6E6"/>
          </w:tcPr>
          <w:p w14:paraId="54BB7C25" w14:textId="77777777" w:rsidR="00644473" w:rsidRDefault="00644473" w:rsidP="004A7F1C">
            <w:pPr>
              <w:ind w:right="54"/>
              <w:jc w:val="center"/>
              <w:rPr>
                <w:rFonts w:ascii="Arial" w:hAnsi="Arial" w:cs="Arial"/>
                <w:b/>
                <w:bCs/>
              </w:rPr>
            </w:pPr>
          </w:p>
        </w:tc>
        <w:tc>
          <w:tcPr>
            <w:tcW w:w="605" w:type="dxa"/>
            <w:shd w:val="clear" w:color="auto" w:fill="E6E6E6"/>
          </w:tcPr>
          <w:p w14:paraId="37967BEC" w14:textId="77777777" w:rsidR="00644473" w:rsidRDefault="00644473" w:rsidP="004A7F1C">
            <w:pPr>
              <w:ind w:right="54"/>
              <w:jc w:val="center"/>
              <w:rPr>
                <w:rFonts w:ascii="Arial" w:hAnsi="Arial" w:cs="Arial"/>
                <w:b/>
                <w:bCs/>
              </w:rPr>
            </w:pPr>
          </w:p>
        </w:tc>
        <w:tc>
          <w:tcPr>
            <w:tcW w:w="605" w:type="dxa"/>
            <w:shd w:val="clear" w:color="auto" w:fill="E6E6E6"/>
          </w:tcPr>
          <w:p w14:paraId="231CD677" w14:textId="77777777" w:rsidR="00644473" w:rsidRDefault="00644473" w:rsidP="004A7F1C">
            <w:pPr>
              <w:ind w:right="54"/>
              <w:jc w:val="center"/>
              <w:rPr>
                <w:rFonts w:ascii="Arial" w:hAnsi="Arial" w:cs="Arial"/>
                <w:b/>
                <w:bCs/>
              </w:rPr>
            </w:pPr>
          </w:p>
        </w:tc>
        <w:tc>
          <w:tcPr>
            <w:tcW w:w="605" w:type="dxa"/>
            <w:shd w:val="clear" w:color="auto" w:fill="E6E6E6"/>
          </w:tcPr>
          <w:p w14:paraId="245C62E2" w14:textId="77777777" w:rsidR="00644473" w:rsidRDefault="00644473" w:rsidP="004A7F1C">
            <w:pPr>
              <w:ind w:right="54"/>
              <w:jc w:val="center"/>
              <w:rPr>
                <w:rFonts w:ascii="Arial" w:hAnsi="Arial" w:cs="Arial"/>
                <w:b/>
                <w:bCs/>
              </w:rPr>
            </w:pPr>
          </w:p>
        </w:tc>
        <w:tc>
          <w:tcPr>
            <w:tcW w:w="605" w:type="dxa"/>
            <w:shd w:val="clear" w:color="auto" w:fill="E6E6E6"/>
          </w:tcPr>
          <w:p w14:paraId="074A2ECE" w14:textId="77777777" w:rsidR="00644473" w:rsidRDefault="00644473" w:rsidP="004A7F1C">
            <w:pPr>
              <w:ind w:right="54"/>
              <w:jc w:val="center"/>
              <w:rPr>
                <w:rFonts w:ascii="Arial" w:hAnsi="Arial" w:cs="Arial"/>
                <w:b/>
                <w:bCs/>
              </w:rPr>
            </w:pPr>
          </w:p>
        </w:tc>
        <w:tc>
          <w:tcPr>
            <w:tcW w:w="605" w:type="dxa"/>
            <w:shd w:val="clear" w:color="auto" w:fill="E6E6E6"/>
          </w:tcPr>
          <w:p w14:paraId="43F238E0" w14:textId="77777777" w:rsidR="00644473" w:rsidRDefault="00644473" w:rsidP="004A7F1C">
            <w:pPr>
              <w:ind w:left="-50" w:right="-101"/>
              <w:jc w:val="center"/>
              <w:rPr>
                <w:rFonts w:ascii="Arial" w:hAnsi="Arial" w:cs="Arial"/>
                <w:b/>
                <w:bCs/>
              </w:rPr>
            </w:pPr>
          </w:p>
        </w:tc>
      </w:tr>
      <w:tr w:rsidR="00644473" w14:paraId="1C45E7F7" w14:textId="77777777">
        <w:tc>
          <w:tcPr>
            <w:tcW w:w="480" w:type="dxa"/>
          </w:tcPr>
          <w:p w14:paraId="55792E35" w14:textId="77777777" w:rsidR="00644473" w:rsidRDefault="00644473" w:rsidP="004A7F1C">
            <w:pPr>
              <w:ind w:left="-90" w:right="-108"/>
              <w:jc w:val="center"/>
              <w:rPr>
                <w:rFonts w:ascii="Arial" w:hAnsi="Arial" w:cs="Arial"/>
                <w:sz w:val="18"/>
                <w:szCs w:val="18"/>
              </w:rPr>
            </w:pPr>
            <w:r>
              <w:rPr>
                <w:rFonts w:ascii="Arial" w:hAnsi="Arial" w:cs="Arial"/>
                <w:sz w:val="18"/>
                <w:szCs w:val="18"/>
              </w:rPr>
              <w:t>1</w:t>
            </w:r>
          </w:p>
        </w:tc>
        <w:tc>
          <w:tcPr>
            <w:tcW w:w="5581" w:type="dxa"/>
          </w:tcPr>
          <w:p w14:paraId="24EE9B65" w14:textId="77777777" w:rsidR="00644473" w:rsidRDefault="00644473" w:rsidP="004A7F1C">
            <w:pPr>
              <w:ind w:right="54"/>
              <w:rPr>
                <w:rFonts w:ascii="Arial" w:hAnsi="Arial" w:cs="Arial"/>
                <w:sz w:val="18"/>
                <w:szCs w:val="18"/>
              </w:rPr>
            </w:pPr>
            <w:r>
              <w:rPr>
                <w:rFonts w:ascii="Arial" w:hAnsi="Arial" w:cs="Arial"/>
                <w:sz w:val="18"/>
                <w:szCs w:val="18"/>
              </w:rPr>
              <w:t>Bed and breakfast.</w:t>
            </w:r>
          </w:p>
        </w:tc>
        <w:tc>
          <w:tcPr>
            <w:tcW w:w="605" w:type="dxa"/>
          </w:tcPr>
          <w:p w14:paraId="70CC39FF"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c>
          <w:tcPr>
            <w:tcW w:w="605" w:type="dxa"/>
          </w:tcPr>
          <w:p w14:paraId="65D9D057"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c>
          <w:tcPr>
            <w:tcW w:w="605" w:type="dxa"/>
          </w:tcPr>
          <w:p w14:paraId="701A783D" w14:textId="77777777" w:rsidR="00644473" w:rsidRPr="002728EE" w:rsidRDefault="00644473" w:rsidP="008232D0">
            <w:pPr>
              <w:ind w:right="54"/>
              <w:jc w:val="center"/>
              <w:rPr>
                <w:rFonts w:ascii="Arial" w:hAnsi="Arial" w:cs="Arial"/>
                <w:sz w:val="18"/>
                <w:szCs w:val="18"/>
              </w:rPr>
            </w:pPr>
            <w:r w:rsidRPr="002728EE">
              <w:rPr>
                <w:rFonts w:ascii="Arial" w:hAnsi="Arial" w:cs="Arial"/>
                <w:sz w:val="18"/>
                <w:szCs w:val="18"/>
              </w:rPr>
              <w:t>–</w:t>
            </w:r>
          </w:p>
        </w:tc>
        <w:tc>
          <w:tcPr>
            <w:tcW w:w="605" w:type="dxa"/>
          </w:tcPr>
          <w:p w14:paraId="4283A5CF"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c>
          <w:tcPr>
            <w:tcW w:w="605" w:type="dxa"/>
          </w:tcPr>
          <w:p w14:paraId="4F7CD489" w14:textId="77777777" w:rsidR="00644473" w:rsidRPr="002728EE" w:rsidRDefault="00644473" w:rsidP="008232D0">
            <w:pPr>
              <w:ind w:right="54"/>
              <w:jc w:val="center"/>
              <w:rPr>
                <w:rFonts w:ascii="Arial" w:hAnsi="Arial" w:cs="Arial"/>
                <w:sz w:val="18"/>
                <w:szCs w:val="18"/>
              </w:rPr>
            </w:pPr>
            <w:r w:rsidRPr="002728EE">
              <w:rPr>
                <w:rFonts w:ascii="Arial" w:hAnsi="Arial" w:cs="Arial"/>
                <w:sz w:val="18"/>
                <w:szCs w:val="18"/>
              </w:rPr>
              <w:t>–</w:t>
            </w:r>
          </w:p>
        </w:tc>
        <w:tc>
          <w:tcPr>
            <w:tcW w:w="605" w:type="dxa"/>
          </w:tcPr>
          <w:p w14:paraId="02F2598D" w14:textId="77777777" w:rsidR="00644473" w:rsidRPr="002728EE" w:rsidRDefault="00644473" w:rsidP="008232D0">
            <w:pPr>
              <w:ind w:right="54"/>
              <w:jc w:val="center"/>
              <w:rPr>
                <w:rFonts w:ascii="Arial" w:hAnsi="Arial" w:cs="Arial"/>
                <w:sz w:val="18"/>
                <w:szCs w:val="18"/>
              </w:rPr>
            </w:pPr>
            <w:r w:rsidRPr="002728EE">
              <w:rPr>
                <w:rFonts w:ascii="Arial" w:hAnsi="Arial" w:cs="Arial"/>
                <w:sz w:val="18"/>
                <w:szCs w:val="18"/>
              </w:rPr>
              <w:t>–</w:t>
            </w:r>
          </w:p>
        </w:tc>
        <w:tc>
          <w:tcPr>
            <w:tcW w:w="605" w:type="dxa"/>
          </w:tcPr>
          <w:p w14:paraId="2662182B" w14:textId="77777777" w:rsidR="00644473" w:rsidRPr="002728EE" w:rsidRDefault="00644473" w:rsidP="008232D0">
            <w:pPr>
              <w:ind w:right="54"/>
              <w:jc w:val="center"/>
              <w:rPr>
                <w:rFonts w:ascii="Arial" w:hAnsi="Arial" w:cs="Arial"/>
                <w:sz w:val="18"/>
                <w:szCs w:val="18"/>
              </w:rPr>
            </w:pPr>
            <w:r w:rsidRPr="002728EE">
              <w:rPr>
                <w:rFonts w:ascii="Arial" w:hAnsi="Arial" w:cs="Arial"/>
                <w:sz w:val="18"/>
                <w:szCs w:val="18"/>
              </w:rPr>
              <w:t>–</w:t>
            </w:r>
          </w:p>
        </w:tc>
      </w:tr>
      <w:tr w:rsidR="00644473" w14:paraId="6FAC383E" w14:textId="77777777">
        <w:tc>
          <w:tcPr>
            <w:tcW w:w="480" w:type="dxa"/>
          </w:tcPr>
          <w:p w14:paraId="40E0BE01" w14:textId="77777777" w:rsidR="00644473" w:rsidRDefault="00644473" w:rsidP="004A7F1C">
            <w:pPr>
              <w:ind w:left="-90" w:right="-108"/>
              <w:jc w:val="center"/>
              <w:rPr>
                <w:rFonts w:ascii="Arial" w:hAnsi="Arial" w:cs="Arial"/>
                <w:sz w:val="18"/>
                <w:szCs w:val="18"/>
              </w:rPr>
            </w:pPr>
            <w:r>
              <w:rPr>
                <w:rFonts w:ascii="Arial" w:hAnsi="Arial" w:cs="Arial"/>
                <w:sz w:val="18"/>
                <w:szCs w:val="18"/>
              </w:rPr>
              <w:t>2</w:t>
            </w:r>
          </w:p>
        </w:tc>
        <w:tc>
          <w:tcPr>
            <w:tcW w:w="5581" w:type="dxa"/>
          </w:tcPr>
          <w:p w14:paraId="08E60CF3" w14:textId="77777777" w:rsidR="00644473" w:rsidRDefault="00644473" w:rsidP="004A7F1C">
            <w:pPr>
              <w:ind w:right="54"/>
              <w:rPr>
                <w:rFonts w:ascii="Arial" w:hAnsi="Arial" w:cs="Arial"/>
                <w:sz w:val="18"/>
                <w:szCs w:val="18"/>
              </w:rPr>
            </w:pPr>
            <w:r>
              <w:rPr>
                <w:rFonts w:ascii="Arial" w:hAnsi="Arial" w:cs="Arial"/>
                <w:sz w:val="18"/>
                <w:szCs w:val="18"/>
              </w:rPr>
              <w:t>Day care center.</w:t>
            </w:r>
          </w:p>
        </w:tc>
        <w:tc>
          <w:tcPr>
            <w:tcW w:w="605" w:type="dxa"/>
          </w:tcPr>
          <w:p w14:paraId="7C8B7EEB"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0E9109DD"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6D342CF0" w14:textId="77777777" w:rsidR="00644473" w:rsidRDefault="00644473" w:rsidP="004A7F1C">
            <w:pPr>
              <w:ind w:right="54"/>
              <w:jc w:val="center"/>
              <w:rPr>
                <w:rFonts w:ascii="Arial" w:hAnsi="Arial" w:cs="Arial"/>
                <w:sz w:val="18"/>
                <w:szCs w:val="18"/>
              </w:rPr>
            </w:pPr>
            <w:r>
              <w:rPr>
                <w:rFonts w:ascii="Arial" w:hAnsi="Arial" w:cs="Arial"/>
                <w:sz w:val="18"/>
                <w:szCs w:val="18"/>
              </w:rPr>
              <w:t>S</w:t>
            </w:r>
            <w:r w:rsidRPr="007B73C5">
              <w:rPr>
                <w:rFonts w:ascii="Arial" w:hAnsi="Arial" w:cs="Arial"/>
                <w:sz w:val="24"/>
                <w:szCs w:val="24"/>
                <w:vertAlign w:val="superscript"/>
              </w:rPr>
              <w:t>1</w:t>
            </w:r>
          </w:p>
        </w:tc>
        <w:tc>
          <w:tcPr>
            <w:tcW w:w="605" w:type="dxa"/>
          </w:tcPr>
          <w:p w14:paraId="05ACE23C"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c>
          <w:tcPr>
            <w:tcW w:w="605" w:type="dxa"/>
          </w:tcPr>
          <w:p w14:paraId="546FD2C4"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c>
          <w:tcPr>
            <w:tcW w:w="605" w:type="dxa"/>
          </w:tcPr>
          <w:p w14:paraId="60F5812B"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c>
          <w:tcPr>
            <w:tcW w:w="605" w:type="dxa"/>
          </w:tcPr>
          <w:p w14:paraId="456931E7"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r>
      <w:tr w:rsidR="00644473" w14:paraId="36A05A20" w14:textId="77777777">
        <w:tc>
          <w:tcPr>
            <w:tcW w:w="480" w:type="dxa"/>
          </w:tcPr>
          <w:p w14:paraId="3CF68DBF" w14:textId="77777777" w:rsidR="00644473" w:rsidRDefault="00644473" w:rsidP="004A7F1C">
            <w:pPr>
              <w:ind w:left="-90" w:right="-108"/>
              <w:jc w:val="center"/>
              <w:rPr>
                <w:rFonts w:ascii="Arial" w:hAnsi="Arial" w:cs="Arial"/>
                <w:sz w:val="18"/>
                <w:szCs w:val="18"/>
              </w:rPr>
            </w:pPr>
            <w:r>
              <w:rPr>
                <w:rFonts w:ascii="Arial" w:hAnsi="Arial" w:cs="Arial"/>
                <w:sz w:val="18"/>
                <w:szCs w:val="18"/>
              </w:rPr>
              <w:t>3</w:t>
            </w:r>
          </w:p>
        </w:tc>
        <w:tc>
          <w:tcPr>
            <w:tcW w:w="5581" w:type="dxa"/>
          </w:tcPr>
          <w:p w14:paraId="59A8AF87" w14:textId="77777777" w:rsidR="00644473" w:rsidRDefault="00644473" w:rsidP="004A7F1C">
            <w:pPr>
              <w:ind w:right="54"/>
              <w:rPr>
                <w:rFonts w:ascii="Arial" w:hAnsi="Arial" w:cs="Arial"/>
                <w:sz w:val="18"/>
                <w:szCs w:val="18"/>
              </w:rPr>
            </w:pPr>
            <w:r>
              <w:rPr>
                <w:rFonts w:ascii="Arial" w:hAnsi="Arial" w:cs="Arial"/>
                <w:sz w:val="18"/>
                <w:szCs w:val="18"/>
              </w:rPr>
              <w:t>Wireless communication towers, Class One.</w:t>
            </w:r>
          </w:p>
        </w:tc>
        <w:tc>
          <w:tcPr>
            <w:tcW w:w="605" w:type="dxa"/>
          </w:tcPr>
          <w:p w14:paraId="3762B166" w14:textId="77777777" w:rsidR="00644473" w:rsidRPr="0004284A" w:rsidRDefault="0004284A" w:rsidP="004A7F1C">
            <w:pPr>
              <w:ind w:right="54"/>
              <w:jc w:val="center"/>
              <w:rPr>
                <w:rFonts w:ascii="Arial" w:hAnsi="Arial" w:cs="Arial"/>
                <w:b/>
                <w:sz w:val="18"/>
                <w:szCs w:val="18"/>
              </w:rPr>
            </w:pPr>
            <w:r w:rsidRPr="0004284A">
              <w:rPr>
                <w:rFonts w:ascii="Arial" w:hAnsi="Arial" w:cs="Arial"/>
                <w:b/>
                <w:sz w:val="18"/>
                <w:szCs w:val="18"/>
              </w:rPr>
              <w:t>BR</w:t>
            </w:r>
          </w:p>
        </w:tc>
        <w:tc>
          <w:tcPr>
            <w:tcW w:w="605" w:type="dxa"/>
          </w:tcPr>
          <w:p w14:paraId="603C6A59" w14:textId="77777777" w:rsidR="00644473" w:rsidRPr="0004284A" w:rsidRDefault="0004284A" w:rsidP="004A7F1C">
            <w:pPr>
              <w:ind w:right="54"/>
              <w:jc w:val="center"/>
              <w:rPr>
                <w:rFonts w:ascii="Arial" w:hAnsi="Arial" w:cs="Arial"/>
                <w:b/>
                <w:sz w:val="18"/>
                <w:szCs w:val="18"/>
              </w:rPr>
            </w:pPr>
            <w:r>
              <w:rPr>
                <w:rFonts w:ascii="Arial" w:hAnsi="Arial" w:cs="Arial"/>
                <w:b/>
                <w:sz w:val="18"/>
                <w:szCs w:val="18"/>
              </w:rPr>
              <w:t>BR</w:t>
            </w:r>
          </w:p>
        </w:tc>
        <w:tc>
          <w:tcPr>
            <w:tcW w:w="605" w:type="dxa"/>
          </w:tcPr>
          <w:p w14:paraId="08C8BF70"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1864DCC5"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70762411"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7F528A58" w14:textId="77777777" w:rsidR="00644473" w:rsidRPr="0004284A" w:rsidRDefault="0004284A" w:rsidP="004A7F1C">
            <w:pPr>
              <w:ind w:right="54"/>
              <w:jc w:val="center"/>
              <w:rPr>
                <w:rFonts w:ascii="Arial" w:hAnsi="Arial" w:cs="Arial"/>
                <w:b/>
                <w:sz w:val="18"/>
                <w:szCs w:val="18"/>
              </w:rPr>
            </w:pPr>
            <w:r>
              <w:rPr>
                <w:rFonts w:ascii="Arial" w:hAnsi="Arial" w:cs="Arial"/>
                <w:b/>
                <w:sz w:val="18"/>
                <w:szCs w:val="18"/>
              </w:rPr>
              <w:t>BR</w:t>
            </w:r>
          </w:p>
        </w:tc>
        <w:tc>
          <w:tcPr>
            <w:tcW w:w="605" w:type="dxa"/>
          </w:tcPr>
          <w:p w14:paraId="1C926102" w14:textId="77777777" w:rsidR="00644473" w:rsidRPr="0004284A" w:rsidRDefault="0004284A" w:rsidP="004A7F1C">
            <w:pPr>
              <w:ind w:right="54"/>
              <w:jc w:val="center"/>
              <w:rPr>
                <w:rFonts w:ascii="Arial" w:hAnsi="Arial" w:cs="Arial"/>
                <w:b/>
                <w:sz w:val="18"/>
                <w:szCs w:val="18"/>
              </w:rPr>
            </w:pPr>
            <w:r>
              <w:rPr>
                <w:rFonts w:ascii="Arial" w:hAnsi="Arial" w:cs="Arial"/>
                <w:b/>
                <w:sz w:val="18"/>
                <w:szCs w:val="18"/>
              </w:rPr>
              <w:t>BR</w:t>
            </w:r>
          </w:p>
        </w:tc>
      </w:tr>
      <w:tr w:rsidR="00644473" w14:paraId="3B50B8C0" w14:textId="77777777">
        <w:tc>
          <w:tcPr>
            <w:tcW w:w="480" w:type="dxa"/>
          </w:tcPr>
          <w:p w14:paraId="40AE53A5" w14:textId="77777777" w:rsidR="00644473" w:rsidRDefault="00644473" w:rsidP="004A7F1C">
            <w:pPr>
              <w:ind w:left="-90" w:right="-108"/>
              <w:jc w:val="center"/>
              <w:rPr>
                <w:rFonts w:ascii="Arial" w:hAnsi="Arial" w:cs="Arial"/>
                <w:sz w:val="18"/>
                <w:szCs w:val="18"/>
              </w:rPr>
            </w:pPr>
            <w:r>
              <w:rPr>
                <w:rFonts w:ascii="Arial" w:hAnsi="Arial" w:cs="Arial"/>
                <w:sz w:val="18"/>
                <w:szCs w:val="18"/>
              </w:rPr>
              <w:t>4</w:t>
            </w:r>
          </w:p>
        </w:tc>
        <w:tc>
          <w:tcPr>
            <w:tcW w:w="5581" w:type="dxa"/>
          </w:tcPr>
          <w:p w14:paraId="7ACBA87F" w14:textId="77777777" w:rsidR="00644473" w:rsidRDefault="00644473" w:rsidP="004A7F1C">
            <w:pPr>
              <w:ind w:right="54"/>
              <w:rPr>
                <w:rFonts w:ascii="Arial" w:hAnsi="Arial" w:cs="Arial"/>
                <w:sz w:val="18"/>
                <w:szCs w:val="18"/>
              </w:rPr>
            </w:pPr>
            <w:r>
              <w:rPr>
                <w:rFonts w:ascii="Arial" w:hAnsi="Arial" w:cs="Arial"/>
                <w:sz w:val="18"/>
                <w:szCs w:val="18"/>
              </w:rPr>
              <w:t>Wireless communication towers, Class Two.</w:t>
            </w:r>
          </w:p>
        </w:tc>
        <w:tc>
          <w:tcPr>
            <w:tcW w:w="605" w:type="dxa"/>
          </w:tcPr>
          <w:p w14:paraId="720BFBE2" w14:textId="77777777" w:rsidR="00644473" w:rsidRPr="0004284A" w:rsidRDefault="0004284A" w:rsidP="004A7F1C">
            <w:pPr>
              <w:ind w:right="54"/>
              <w:jc w:val="center"/>
              <w:rPr>
                <w:rFonts w:ascii="Arial" w:hAnsi="Arial" w:cs="Arial"/>
                <w:bCs/>
                <w:sz w:val="18"/>
                <w:szCs w:val="18"/>
              </w:rPr>
            </w:pPr>
            <w:r>
              <w:rPr>
                <w:rFonts w:ascii="Arial" w:hAnsi="Arial" w:cs="Arial"/>
                <w:bCs/>
                <w:sz w:val="18"/>
                <w:szCs w:val="18"/>
              </w:rPr>
              <w:t>S</w:t>
            </w:r>
          </w:p>
        </w:tc>
        <w:tc>
          <w:tcPr>
            <w:tcW w:w="605" w:type="dxa"/>
          </w:tcPr>
          <w:p w14:paraId="50CAEEBC" w14:textId="77777777" w:rsidR="00644473" w:rsidRPr="0004284A" w:rsidRDefault="0004284A" w:rsidP="004A7F1C">
            <w:pPr>
              <w:ind w:right="54"/>
              <w:jc w:val="center"/>
              <w:rPr>
                <w:rFonts w:ascii="Arial" w:hAnsi="Arial" w:cs="Arial"/>
                <w:bCs/>
                <w:sz w:val="18"/>
                <w:szCs w:val="18"/>
              </w:rPr>
            </w:pPr>
            <w:r>
              <w:rPr>
                <w:rFonts w:ascii="Arial" w:hAnsi="Arial" w:cs="Arial"/>
                <w:bCs/>
                <w:sz w:val="18"/>
                <w:szCs w:val="18"/>
              </w:rPr>
              <w:t>S</w:t>
            </w:r>
          </w:p>
        </w:tc>
        <w:tc>
          <w:tcPr>
            <w:tcW w:w="605" w:type="dxa"/>
          </w:tcPr>
          <w:p w14:paraId="14356FDA"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6110B198"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587A0549"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5C299F07" w14:textId="77777777" w:rsidR="00644473" w:rsidRPr="0004284A" w:rsidRDefault="0004284A" w:rsidP="004A7F1C">
            <w:pPr>
              <w:ind w:right="54"/>
              <w:jc w:val="center"/>
              <w:rPr>
                <w:rFonts w:ascii="Arial" w:hAnsi="Arial" w:cs="Arial"/>
                <w:bCs/>
                <w:sz w:val="18"/>
                <w:szCs w:val="18"/>
              </w:rPr>
            </w:pPr>
            <w:r>
              <w:rPr>
                <w:rFonts w:ascii="Arial" w:hAnsi="Arial" w:cs="Arial"/>
                <w:bCs/>
                <w:sz w:val="18"/>
                <w:szCs w:val="18"/>
              </w:rPr>
              <w:t>S</w:t>
            </w:r>
          </w:p>
        </w:tc>
        <w:tc>
          <w:tcPr>
            <w:tcW w:w="605" w:type="dxa"/>
          </w:tcPr>
          <w:p w14:paraId="43C6C3C2" w14:textId="77777777" w:rsidR="00644473" w:rsidRPr="0004284A" w:rsidRDefault="0004284A" w:rsidP="004A7F1C">
            <w:pPr>
              <w:ind w:right="54"/>
              <w:jc w:val="center"/>
              <w:rPr>
                <w:rFonts w:ascii="Arial" w:hAnsi="Arial" w:cs="Arial"/>
                <w:bCs/>
                <w:sz w:val="18"/>
                <w:szCs w:val="18"/>
              </w:rPr>
            </w:pPr>
            <w:r>
              <w:rPr>
                <w:rFonts w:ascii="Arial" w:hAnsi="Arial" w:cs="Arial"/>
                <w:bCs/>
                <w:sz w:val="18"/>
                <w:szCs w:val="18"/>
              </w:rPr>
              <w:t>S</w:t>
            </w:r>
          </w:p>
        </w:tc>
      </w:tr>
      <w:tr w:rsidR="00644473" w14:paraId="21FF03F0" w14:textId="77777777">
        <w:tc>
          <w:tcPr>
            <w:tcW w:w="480" w:type="dxa"/>
          </w:tcPr>
          <w:p w14:paraId="22CC7E56" w14:textId="77777777" w:rsidR="00644473" w:rsidRDefault="00644473" w:rsidP="004A7F1C">
            <w:pPr>
              <w:ind w:left="-90" w:right="-108"/>
              <w:jc w:val="center"/>
              <w:rPr>
                <w:rFonts w:ascii="Arial" w:hAnsi="Arial" w:cs="Arial"/>
                <w:sz w:val="18"/>
                <w:szCs w:val="18"/>
              </w:rPr>
            </w:pPr>
            <w:r>
              <w:rPr>
                <w:rFonts w:ascii="Arial" w:hAnsi="Arial" w:cs="Arial"/>
                <w:sz w:val="18"/>
                <w:szCs w:val="18"/>
              </w:rPr>
              <w:t>5</w:t>
            </w:r>
          </w:p>
        </w:tc>
        <w:tc>
          <w:tcPr>
            <w:tcW w:w="5581" w:type="dxa"/>
          </w:tcPr>
          <w:p w14:paraId="1A1761E4" w14:textId="77777777" w:rsidR="00644473" w:rsidRDefault="00644473" w:rsidP="004A7F1C">
            <w:pPr>
              <w:ind w:right="54"/>
              <w:rPr>
                <w:rFonts w:ascii="Arial" w:hAnsi="Arial" w:cs="Arial"/>
                <w:sz w:val="18"/>
                <w:szCs w:val="18"/>
              </w:rPr>
            </w:pPr>
            <w:r>
              <w:rPr>
                <w:rFonts w:ascii="Arial" w:hAnsi="Arial" w:cs="Arial"/>
                <w:sz w:val="18"/>
                <w:szCs w:val="18"/>
              </w:rPr>
              <w:t>Kennels.</w:t>
            </w:r>
          </w:p>
        </w:tc>
        <w:tc>
          <w:tcPr>
            <w:tcW w:w="605" w:type="dxa"/>
          </w:tcPr>
          <w:p w14:paraId="0E132798"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c>
          <w:tcPr>
            <w:tcW w:w="605" w:type="dxa"/>
          </w:tcPr>
          <w:p w14:paraId="0FE2BBCD"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c>
          <w:tcPr>
            <w:tcW w:w="605" w:type="dxa"/>
          </w:tcPr>
          <w:p w14:paraId="084B6930"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500F1560"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6DB3F3E4"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2BA060E0"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c>
          <w:tcPr>
            <w:tcW w:w="605" w:type="dxa"/>
          </w:tcPr>
          <w:p w14:paraId="42B12C58" w14:textId="77777777" w:rsidR="00644473" w:rsidRPr="002728EE" w:rsidRDefault="00644473" w:rsidP="004A7F1C">
            <w:pPr>
              <w:ind w:right="54"/>
              <w:jc w:val="center"/>
              <w:rPr>
                <w:rFonts w:ascii="Arial" w:hAnsi="Arial" w:cs="Arial"/>
                <w:sz w:val="18"/>
                <w:szCs w:val="18"/>
              </w:rPr>
            </w:pPr>
            <w:r w:rsidRPr="002728EE">
              <w:rPr>
                <w:rFonts w:ascii="Arial" w:hAnsi="Arial" w:cs="Arial"/>
                <w:sz w:val="18"/>
                <w:szCs w:val="18"/>
              </w:rPr>
              <w:t>–</w:t>
            </w:r>
          </w:p>
        </w:tc>
      </w:tr>
      <w:tr w:rsidR="00644473" w14:paraId="78A47895" w14:textId="77777777">
        <w:tc>
          <w:tcPr>
            <w:tcW w:w="480" w:type="dxa"/>
          </w:tcPr>
          <w:p w14:paraId="4F46CB1B" w14:textId="77777777" w:rsidR="00644473" w:rsidRDefault="00644473" w:rsidP="004A7F1C">
            <w:pPr>
              <w:ind w:left="-90" w:right="-108"/>
              <w:jc w:val="center"/>
              <w:rPr>
                <w:rFonts w:ascii="Arial" w:hAnsi="Arial" w:cs="Arial"/>
                <w:sz w:val="18"/>
                <w:szCs w:val="18"/>
              </w:rPr>
            </w:pPr>
            <w:r>
              <w:rPr>
                <w:rFonts w:ascii="Arial" w:hAnsi="Arial" w:cs="Arial"/>
                <w:sz w:val="18"/>
                <w:szCs w:val="18"/>
              </w:rPr>
              <w:t>6</w:t>
            </w:r>
          </w:p>
        </w:tc>
        <w:tc>
          <w:tcPr>
            <w:tcW w:w="5581" w:type="dxa"/>
          </w:tcPr>
          <w:p w14:paraId="69EA9822" w14:textId="77777777" w:rsidR="00644473" w:rsidRPr="00261C7F" w:rsidRDefault="00644473" w:rsidP="004A7F1C">
            <w:pPr>
              <w:ind w:right="54"/>
              <w:rPr>
                <w:rFonts w:ascii="Arial" w:hAnsi="Arial" w:cs="Arial"/>
                <w:sz w:val="18"/>
                <w:szCs w:val="18"/>
              </w:rPr>
            </w:pPr>
            <w:r>
              <w:rPr>
                <w:rFonts w:ascii="Arial" w:hAnsi="Arial" w:cs="Arial"/>
                <w:sz w:val="18"/>
                <w:szCs w:val="18"/>
              </w:rPr>
              <w:t>Sawmills.</w:t>
            </w:r>
          </w:p>
        </w:tc>
        <w:tc>
          <w:tcPr>
            <w:tcW w:w="605" w:type="dxa"/>
          </w:tcPr>
          <w:p w14:paraId="67DB3B92"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c>
          <w:tcPr>
            <w:tcW w:w="605" w:type="dxa"/>
          </w:tcPr>
          <w:p w14:paraId="60894D78" w14:textId="77777777" w:rsidR="00644473" w:rsidRDefault="00644473" w:rsidP="004A7F1C">
            <w:pPr>
              <w:ind w:right="54"/>
              <w:jc w:val="center"/>
              <w:rPr>
                <w:rFonts w:ascii="Arial" w:hAnsi="Arial" w:cs="Arial"/>
                <w:sz w:val="18"/>
                <w:szCs w:val="18"/>
              </w:rPr>
            </w:pPr>
            <w:r>
              <w:rPr>
                <w:rFonts w:ascii="Arial" w:hAnsi="Arial" w:cs="Arial"/>
                <w:sz w:val="18"/>
                <w:szCs w:val="18"/>
              </w:rPr>
              <w:t>S</w:t>
            </w:r>
          </w:p>
        </w:tc>
        <w:tc>
          <w:tcPr>
            <w:tcW w:w="605" w:type="dxa"/>
          </w:tcPr>
          <w:p w14:paraId="0E6DD0FC" w14:textId="77777777" w:rsidR="00644473" w:rsidRPr="002728EE" w:rsidRDefault="00644473" w:rsidP="008232D0">
            <w:pPr>
              <w:ind w:right="54"/>
              <w:jc w:val="center"/>
              <w:rPr>
                <w:rFonts w:ascii="Arial" w:hAnsi="Arial" w:cs="Arial"/>
                <w:sz w:val="18"/>
                <w:szCs w:val="18"/>
              </w:rPr>
            </w:pPr>
            <w:r w:rsidRPr="002728EE">
              <w:rPr>
                <w:rFonts w:ascii="Arial" w:hAnsi="Arial" w:cs="Arial"/>
                <w:sz w:val="18"/>
                <w:szCs w:val="18"/>
              </w:rPr>
              <w:t>–</w:t>
            </w:r>
          </w:p>
        </w:tc>
        <w:tc>
          <w:tcPr>
            <w:tcW w:w="605" w:type="dxa"/>
          </w:tcPr>
          <w:p w14:paraId="25F7059A" w14:textId="77777777" w:rsidR="00644473" w:rsidRPr="002728EE" w:rsidRDefault="00644473" w:rsidP="008232D0">
            <w:pPr>
              <w:ind w:right="54"/>
              <w:jc w:val="center"/>
              <w:rPr>
                <w:rFonts w:ascii="Arial" w:hAnsi="Arial" w:cs="Arial"/>
                <w:sz w:val="18"/>
                <w:szCs w:val="18"/>
              </w:rPr>
            </w:pPr>
            <w:r w:rsidRPr="002728EE">
              <w:rPr>
                <w:rFonts w:ascii="Arial" w:hAnsi="Arial" w:cs="Arial"/>
                <w:sz w:val="18"/>
                <w:szCs w:val="18"/>
              </w:rPr>
              <w:t>–</w:t>
            </w:r>
          </w:p>
        </w:tc>
        <w:tc>
          <w:tcPr>
            <w:tcW w:w="605" w:type="dxa"/>
          </w:tcPr>
          <w:p w14:paraId="109EA550" w14:textId="77777777" w:rsidR="00644473" w:rsidRPr="002728EE" w:rsidRDefault="00644473" w:rsidP="008232D0">
            <w:pPr>
              <w:ind w:right="54"/>
              <w:jc w:val="center"/>
              <w:rPr>
                <w:rFonts w:ascii="Arial" w:hAnsi="Arial" w:cs="Arial"/>
                <w:sz w:val="18"/>
                <w:szCs w:val="18"/>
              </w:rPr>
            </w:pPr>
            <w:r w:rsidRPr="002728EE">
              <w:rPr>
                <w:rFonts w:ascii="Arial" w:hAnsi="Arial" w:cs="Arial"/>
                <w:sz w:val="18"/>
                <w:szCs w:val="18"/>
              </w:rPr>
              <w:t>–</w:t>
            </w:r>
          </w:p>
        </w:tc>
        <w:tc>
          <w:tcPr>
            <w:tcW w:w="605" w:type="dxa"/>
          </w:tcPr>
          <w:p w14:paraId="3138A2AA" w14:textId="77777777" w:rsidR="00644473" w:rsidRPr="002728EE" w:rsidRDefault="00644473" w:rsidP="008232D0">
            <w:pPr>
              <w:ind w:right="54"/>
              <w:jc w:val="center"/>
              <w:rPr>
                <w:rFonts w:ascii="Arial" w:hAnsi="Arial" w:cs="Arial"/>
                <w:sz w:val="18"/>
                <w:szCs w:val="18"/>
              </w:rPr>
            </w:pPr>
            <w:r w:rsidRPr="002728EE">
              <w:rPr>
                <w:rFonts w:ascii="Arial" w:hAnsi="Arial" w:cs="Arial"/>
                <w:sz w:val="18"/>
                <w:szCs w:val="18"/>
              </w:rPr>
              <w:t>–</w:t>
            </w:r>
          </w:p>
        </w:tc>
        <w:tc>
          <w:tcPr>
            <w:tcW w:w="605" w:type="dxa"/>
          </w:tcPr>
          <w:p w14:paraId="64C51ADD" w14:textId="77777777" w:rsidR="00644473" w:rsidRPr="002728EE" w:rsidRDefault="00644473" w:rsidP="008232D0">
            <w:pPr>
              <w:ind w:right="54"/>
              <w:jc w:val="center"/>
              <w:rPr>
                <w:rFonts w:ascii="Arial" w:hAnsi="Arial" w:cs="Arial"/>
                <w:sz w:val="18"/>
                <w:szCs w:val="18"/>
              </w:rPr>
            </w:pPr>
            <w:r w:rsidRPr="002728EE">
              <w:rPr>
                <w:rFonts w:ascii="Arial" w:hAnsi="Arial" w:cs="Arial"/>
                <w:sz w:val="18"/>
                <w:szCs w:val="18"/>
              </w:rPr>
              <w:t>–</w:t>
            </w:r>
          </w:p>
        </w:tc>
      </w:tr>
      <w:tr w:rsidR="00644473" w14:paraId="4E6F05BA" w14:textId="77777777">
        <w:tc>
          <w:tcPr>
            <w:tcW w:w="480" w:type="dxa"/>
            <w:shd w:val="pct15" w:color="auto" w:fill="auto"/>
          </w:tcPr>
          <w:p w14:paraId="58B2E656" w14:textId="77777777" w:rsidR="00644473" w:rsidRDefault="00644473" w:rsidP="004A7F1C">
            <w:pPr>
              <w:ind w:left="-90" w:right="-108"/>
              <w:jc w:val="center"/>
              <w:rPr>
                <w:rFonts w:ascii="Arial" w:hAnsi="Arial" w:cs="Arial"/>
                <w:b/>
                <w:bCs/>
              </w:rPr>
            </w:pPr>
          </w:p>
        </w:tc>
        <w:tc>
          <w:tcPr>
            <w:tcW w:w="5581" w:type="dxa"/>
            <w:shd w:val="pct15" w:color="auto" w:fill="auto"/>
          </w:tcPr>
          <w:p w14:paraId="623B54F8" w14:textId="77777777" w:rsidR="00644473" w:rsidRDefault="00644473" w:rsidP="004A7F1C">
            <w:pPr>
              <w:ind w:right="54"/>
              <w:jc w:val="center"/>
              <w:rPr>
                <w:rFonts w:ascii="Arial" w:hAnsi="Arial" w:cs="Arial"/>
                <w:b/>
                <w:bCs/>
              </w:rPr>
            </w:pPr>
            <w:r>
              <w:rPr>
                <w:rFonts w:ascii="Arial" w:hAnsi="Arial" w:cs="Arial"/>
                <w:b/>
                <w:bCs/>
              </w:rPr>
              <w:t>Other Uses Not Listed Above</w:t>
            </w:r>
          </w:p>
        </w:tc>
        <w:tc>
          <w:tcPr>
            <w:tcW w:w="605" w:type="dxa"/>
            <w:shd w:val="pct15" w:color="auto" w:fill="auto"/>
          </w:tcPr>
          <w:p w14:paraId="1937A53C" w14:textId="77777777" w:rsidR="00644473" w:rsidRDefault="00644473" w:rsidP="004A7F1C">
            <w:pPr>
              <w:ind w:right="54"/>
              <w:jc w:val="center"/>
              <w:rPr>
                <w:rFonts w:ascii="Arial" w:hAnsi="Arial" w:cs="Arial"/>
                <w:b/>
                <w:bCs/>
              </w:rPr>
            </w:pPr>
          </w:p>
        </w:tc>
        <w:tc>
          <w:tcPr>
            <w:tcW w:w="605" w:type="dxa"/>
            <w:shd w:val="pct15" w:color="auto" w:fill="auto"/>
          </w:tcPr>
          <w:p w14:paraId="06CA9AEF" w14:textId="77777777" w:rsidR="00644473" w:rsidRDefault="00644473" w:rsidP="004A7F1C">
            <w:pPr>
              <w:ind w:right="54"/>
              <w:jc w:val="center"/>
              <w:rPr>
                <w:rFonts w:ascii="Arial" w:hAnsi="Arial" w:cs="Arial"/>
                <w:b/>
                <w:bCs/>
              </w:rPr>
            </w:pPr>
          </w:p>
        </w:tc>
        <w:tc>
          <w:tcPr>
            <w:tcW w:w="605" w:type="dxa"/>
            <w:shd w:val="pct15" w:color="auto" w:fill="auto"/>
          </w:tcPr>
          <w:p w14:paraId="25A675C7" w14:textId="77777777" w:rsidR="00644473" w:rsidRDefault="00644473" w:rsidP="004A7F1C">
            <w:pPr>
              <w:ind w:right="54"/>
              <w:jc w:val="center"/>
              <w:rPr>
                <w:rFonts w:ascii="Arial" w:hAnsi="Arial" w:cs="Arial"/>
                <w:b/>
                <w:bCs/>
              </w:rPr>
            </w:pPr>
          </w:p>
        </w:tc>
        <w:tc>
          <w:tcPr>
            <w:tcW w:w="605" w:type="dxa"/>
            <w:shd w:val="pct15" w:color="auto" w:fill="auto"/>
          </w:tcPr>
          <w:p w14:paraId="7E011A8C" w14:textId="77777777" w:rsidR="00644473" w:rsidRDefault="00644473" w:rsidP="004A7F1C">
            <w:pPr>
              <w:ind w:right="54"/>
              <w:jc w:val="center"/>
              <w:rPr>
                <w:rFonts w:ascii="Arial" w:hAnsi="Arial" w:cs="Arial"/>
                <w:b/>
                <w:bCs/>
              </w:rPr>
            </w:pPr>
          </w:p>
        </w:tc>
        <w:tc>
          <w:tcPr>
            <w:tcW w:w="605" w:type="dxa"/>
            <w:shd w:val="pct15" w:color="auto" w:fill="auto"/>
          </w:tcPr>
          <w:p w14:paraId="0B64631A" w14:textId="77777777" w:rsidR="00644473" w:rsidRDefault="00644473" w:rsidP="004A7F1C">
            <w:pPr>
              <w:ind w:right="54"/>
              <w:jc w:val="center"/>
              <w:rPr>
                <w:rFonts w:ascii="Arial" w:hAnsi="Arial" w:cs="Arial"/>
                <w:b/>
                <w:bCs/>
              </w:rPr>
            </w:pPr>
          </w:p>
        </w:tc>
        <w:tc>
          <w:tcPr>
            <w:tcW w:w="605" w:type="dxa"/>
            <w:shd w:val="pct15" w:color="auto" w:fill="auto"/>
          </w:tcPr>
          <w:p w14:paraId="253A81D6" w14:textId="77777777" w:rsidR="00644473" w:rsidRDefault="00644473" w:rsidP="004A7F1C">
            <w:pPr>
              <w:ind w:right="54"/>
              <w:jc w:val="center"/>
              <w:rPr>
                <w:rFonts w:ascii="Arial" w:hAnsi="Arial" w:cs="Arial"/>
                <w:b/>
                <w:bCs/>
              </w:rPr>
            </w:pPr>
          </w:p>
        </w:tc>
        <w:tc>
          <w:tcPr>
            <w:tcW w:w="605" w:type="dxa"/>
            <w:shd w:val="pct15" w:color="auto" w:fill="auto"/>
          </w:tcPr>
          <w:p w14:paraId="5093BAB8" w14:textId="77777777" w:rsidR="00644473" w:rsidRDefault="00644473" w:rsidP="004A7F1C">
            <w:pPr>
              <w:ind w:left="-50" w:right="-101"/>
              <w:jc w:val="center"/>
              <w:rPr>
                <w:rFonts w:ascii="Arial" w:hAnsi="Arial" w:cs="Arial"/>
                <w:b/>
                <w:bCs/>
              </w:rPr>
            </w:pPr>
          </w:p>
        </w:tc>
      </w:tr>
      <w:tr w:rsidR="00644473" w14:paraId="763C3FD7" w14:textId="77777777">
        <w:tc>
          <w:tcPr>
            <w:tcW w:w="480" w:type="dxa"/>
          </w:tcPr>
          <w:p w14:paraId="143B8518" w14:textId="77777777" w:rsidR="00644473" w:rsidRDefault="00644473" w:rsidP="004A7F1C">
            <w:pPr>
              <w:ind w:left="-90" w:right="-108"/>
              <w:jc w:val="center"/>
              <w:rPr>
                <w:rFonts w:ascii="Arial" w:hAnsi="Arial" w:cs="Arial"/>
                <w:sz w:val="16"/>
                <w:szCs w:val="16"/>
              </w:rPr>
            </w:pPr>
            <w:r>
              <w:rPr>
                <w:rFonts w:ascii="Arial" w:hAnsi="Arial" w:cs="Arial"/>
                <w:sz w:val="16"/>
                <w:szCs w:val="16"/>
              </w:rPr>
              <w:t>1</w:t>
            </w:r>
          </w:p>
        </w:tc>
        <w:tc>
          <w:tcPr>
            <w:tcW w:w="5581" w:type="dxa"/>
          </w:tcPr>
          <w:p w14:paraId="4A6D9900" w14:textId="77777777" w:rsidR="00644473" w:rsidRPr="005D288D" w:rsidRDefault="00644473" w:rsidP="004A7F1C">
            <w:pPr>
              <w:ind w:right="58"/>
              <w:rPr>
                <w:rFonts w:ascii="Arial" w:hAnsi="Arial" w:cs="Arial"/>
                <w:sz w:val="18"/>
                <w:szCs w:val="18"/>
              </w:rPr>
            </w:pPr>
            <w:r>
              <w:rPr>
                <w:rFonts w:ascii="Arial" w:hAnsi="Arial" w:cs="Arial"/>
                <w:sz w:val="18"/>
                <w:szCs w:val="18"/>
              </w:rPr>
              <w:t>Clubs, lodges, and similar social-centered organizations.</w:t>
            </w:r>
          </w:p>
        </w:tc>
        <w:tc>
          <w:tcPr>
            <w:tcW w:w="605" w:type="dxa"/>
          </w:tcPr>
          <w:p w14:paraId="69936013"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w:t>
            </w:r>
          </w:p>
        </w:tc>
        <w:tc>
          <w:tcPr>
            <w:tcW w:w="605" w:type="dxa"/>
          </w:tcPr>
          <w:p w14:paraId="55D9B941"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S</w:t>
            </w:r>
          </w:p>
        </w:tc>
        <w:tc>
          <w:tcPr>
            <w:tcW w:w="605" w:type="dxa"/>
          </w:tcPr>
          <w:p w14:paraId="1CA4D239" w14:textId="77777777" w:rsidR="00644473" w:rsidRPr="000630FE" w:rsidRDefault="00644473" w:rsidP="006F1B3C">
            <w:pPr>
              <w:ind w:right="54"/>
              <w:jc w:val="center"/>
              <w:rPr>
                <w:rFonts w:ascii="Arial" w:hAnsi="Arial" w:cs="Arial"/>
                <w:sz w:val="18"/>
                <w:szCs w:val="18"/>
              </w:rPr>
            </w:pPr>
            <w:r w:rsidRPr="000630FE">
              <w:rPr>
                <w:rFonts w:ascii="Arial" w:hAnsi="Arial" w:cs="Arial"/>
                <w:sz w:val="18"/>
                <w:szCs w:val="18"/>
              </w:rPr>
              <w:t>–</w:t>
            </w:r>
          </w:p>
        </w:tc>
        <w:tc>
          <w:tcPr>
            <w:tcW w:w="605" w:type="dxa"/>
          </w:tcPr>
          <w:p w14:paraId="7A21A5DA"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S</w:t>
            </w:r>
          </w:p>
        </w:tc>
        <w:tc>
          <w:tcPr>
            <w:tcW w:w="605" w:type="dxa"/>
          </w:tcPr>
          <w:p w14:paraId="77E49188"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S</w:t>
            </w:r>
          </w:p>
        </w:tc>
        <w:tc>
          <w:tcPr>
            <w:tcW w:w="605" w:type="dxa"/>
          </w:tcPr>
          <w:p w14:paraId="16AFF9A2"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S</w:t>
            </w:r>
          </w:p>
        </w:tc>
        <w:tc>
          <w:tcPr>
            <w:tcW w:w="605" w:type="dxa"/>
          </w:tcPr>
          <w:p w14:paraId="78086CA0"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S</w:t>
            </w:r>
          </w:p>
        </w:tc>
      </w:tr>
      <w:tr w:rsidR="00644473" w14:paraId="26E4FE7C" w14:textId="77777777">
        <w:tc>
          <w:tcPr>
            <w:tcW w:w="480" w:type="dxa"/>
          </w:tcPr>
          <w:p w14:paraId="006A15EB" w14:textId="77777777" w:rsidR="00644473" w:rsidRDefault="00644473" w:rsidP="004A7F1C">
            <w:pPr>
              <w:ind w:left="-90" w:right="-108"/>
              <w:jc w:val="center"/>
              <w:rPr>
                <w:rFonts w:ascii="Arial" w:hAnsi="Arial" w:cs="Arial"/>
                <w:sz w:val="16"/>
                <w:szCs w:val="16"/>
              </w:rPr>
            </w:pPr>
            <w:r>
              <w:rPr>
                <w:rFonts w:ascii="Arial" w:hAnsi="Arial" w:cs="Arial"/>
                <w:sz w:val="16"/>
                <w:szCs w:val="16"/>
              </w:rPr>
              <w:t>2</w:t>
            </w:r>
          </w:p>
        </w:tc>
        <w:tc>
          <w:tcPr>
            <w:tcW w:w="5581" w:type="dxa"/>
          </w:tcPr>
          <w:p w14:paraId="00D780C3" w14:textId="77777777" w:rsidR="00644473" w:rsidRPr="005D288D" w:rsidRDefault="00644473" w:rsidP="004A7F1C">
            <w:pPr>
              <w:ind w:right="54"/>
              <w:rPr>
                <w:rFonts w:ascii="Arial" w:hAnsi="Arial" w:cs="Arial"/>
                <w:sz w:val="18"/>
                <w:szCs w:val="18"/>
              </w:rPr>
            </w:pPr>
            <w:r w:rsidRPr="005D288D">
              <w:rPr>
                <w:rFonts w:ascii="Arial" w:hAnsi="Arial" w:cs="Arial"/>
                <w:sz w:val="18"/>
                <w:szCs w:val="18"/>
              </w:rPr>
              <w:t xml:space="preserve">Public facilities owned by </w:t>
            </w:r>
            <w:r>
              <w:rPr>
                <w:rFonts w:ascii="Arial" w:hAnsi="Arial" w:cs="Arial"/>
                <w:sz w:val="18"/>
                <w:szCs w:val="18"/>
              </w:rPr>
              <w:t>Gerrish</w:t>
            </w:r>
            <w:r w:rsidRPr="005D288D">
              <w:rPr>
                <w:rFonts w:ascii="Arial" w:hAnsi="Arial" w:cs="Arial"/>
                <w:sz w:val="18"/>
                <w:szCs w:val="18"/>
              </w:rPr>
              <w:t xml:space="preserve"> Township including, b</w:t>
            </w:r>
            <w:r>
              <w:rPr>
                <w:rFonts w:ascii="Arial" w:hAnsi="Arial" w:cs="Arial"/>
                <w:sz w:val="18"/>
                <w:szCs w:val="18"/>
              </w:rPr>
              <w:t>ut not limited to, township offices</w:t>
            </w:r>
            <w:r w:rsidRPr="005D288D">
              <w:rPr>
                <w:rFonts w:ascii="Arial" w:hAnsi="Arial" w:cs="Arial"/>
                <w:sz w:val="18"/>
                <w:szCs w:val="18"/>
              </w:rPr>
              <w:t xml:space="preserve">, </w:t>
            </w:r>
            <w:r>
              <w:rPr>
                <w:rFonts w:ascii="Arial" w:hAnsi="Arial" w:cs="Arial"/>
                <w:sz w:val="18"/>
                <w:szCs w:val="18"/>
              </w:rPr>
              <w:t>fire stations, police offices and jails, cemeteries, parks, and marinas</w:t>
            </w:r>
            <w:r w:rsidRPr="005D288D">
              <w:rPr>
                <w:rFonts w:ascii="Arial" w:hAnsi="Arial" w:cs="Arial"/>
                <w:sz w:val="18"/>
                <w:szCs w:val="18"/>
              </w:rPr>
              <w:t>.</w:t>
            </w:r>
          </w:p>
        </w:tc>
        <w:tc>
          <w:tcPr>
            <w:tcW w:w="605" w:type="dxa"/>
          </w:tcPr>
          <w:p w14:paraId="667368A5" w14:textId="77777777" w:rsidR="00644473" w:rsidRDefault="00644473" w:rsidP="004A7F1C">
            <w:pPr>
              <w:ind w:right="54"/>
              <w:jc w:val="center"/>
              <w:rPr>
                <w:rFonts w:ascii="Arial" w:hAnsi="Arial" w:cs="Arial"/>
                <w:sz w:val="16"/>
                <w:szCs w:val="16"/>
              </w:rPr>
            </w:pPr>
          </w:p>
          <w:p w14:paraId="748262EE" w14:textId="77777777" w:rsidR="00644473" w:rsidRDefault="00644473" w:rsidP="004A7F1C">
            <w:pPr>
              <w:ind w:right="54"/>
              <w:jc w:val="center"/>
              <w:rPr>
                <w:rFonts w:ascii="Arial" w:hAnsi="Arial" w:cs="Arial"/>
                <w:sz w:val="16"/>
                <w:szCs w:val="16"/>
              </w:rPr>
            </w:pPr>
            <w:r>
              <w:rPr>
                <w:rFonts w:ascii="Arial" w:hAnsi="Arial" w:cs="Arial"/>
                <w:b/>
                <w:bCs/>
                <w:sz w:val="18"/>
                <w:szCs w:val="18"/>
              </w:rPr>
              <w:t>BR</w:t>
            </w:r>
          </w:p>
        </w:tc>
        <w:tc>
          <w:tcPr>
            <w:tcW w:w="605" w:type="dxa"/>
          </w:tcPr>
          <w:p w14:paraId="491A4603" w14:textId="77777777" w:rsidR="00644473" w:rsidRDefault="00644473" w:rsidP="004A7F1C">
            <w:pPr>
              <w:ind w:right="54"/>
              <w:jc w:val="center"/>
              <w:rPr>
                <w:rFonts w:ascii="Arial" w:hAnsi="Arial" w:cs="Arial"/>
                <w:sz w:val="16"/>
                <w:szCs w:val="16"/>
              </w:rPr>
            </w:pPr>
          </w:p>
          <w:p w14:paraId="0FFCBD2E" w14:textId="77777777" w:rsidR="00644473" w:rsidRDefault="00644473" w:rsidP="004A7F1C">
            <w:pPr>
              <w:ind w:right="54"/>
              <w:jc w:val="center"/>
              <w:rPr>
                <w:rFonts w:ascii="Arial" w:hAnsi="Arial" w:cs="Arial"/>
                <w:sz w:val="16"/>
                <w:szCs w:val="16"/>
              </w:rPr>
            </w:pPr>
            <w:r>
              <w:rPr>
                <w:rFonts w:ascii="Arial" w:hAnsi="Arial" w:cs="Arial"/>
                <w:b/>
                <w:bCs/>
                <w:sz w:val="18"/>
                <w:szCs w:val="18"/>
              </w:rPr>
              <w:t>BR</w:t>
            </w:r>
          </w:p>
        </w:tc>
        <w:tc>
          <w:tcPr>
            <w:tcW w:w="605" w:type="dxa"/>
          </w:tcPr>
          <w:p w14:paraId="6DF24A40" w14:textId="77777777" w:rsidR="00644473" w:rsidRDefault="00644473" w:rsidP="004A7F1C">
            <w:pPr>
              <w:ind w:right="54"/>
              <w:jc w:val="center"/>
              <w:rPr>
                <w:rFonts w:ascii="Arial" w:hAnsi="Arial" w:cs="Arial"/>
                <w:sz w:val="16"/>
                <w:szCs w:val="16"/>
              </w:rPr>
            </w:pPr>
          </w:p>
          <w:p w14:paraId="03177077" w14:textId="77777777" w:rsidR="00644473" w:rsidRDefault="00644473" w:rsidP="004A7F1C">
            <w:pPr>
              <w:ind w:right="54"/>
              <w:jc w:val="center"/>
              <w:rPr>
                <w:rFonts w:ascii="Arial" w:hAnsi="Arial" w:cs="Arial"/>
                <w:sz w:val="16"/>
                <w:szCs w:val="16"/>
              </w:rPr>
            </w:pPr>
            <w:r>
              <w:rPr>
                <w:rFonts w:ascii="Arial" w:hAnsi="Arial" w:cs="Arial"/>
                <w:b/>
                <w:bCs/>
                <w:sz w:val="18"/>
                <w:szCs w:val="18"/>
              </w:rPr>
              <w:t>BR</w:t>
            </w:r>
          </w:p>
        </w:tc>
        <w:tc>
          <w:tcPr>
            <w:tcW w:w="605" w:type="dxa"/>
          </w:tcPr>
          <w:p w14:paraId="35423868" w14:textId="77777777" w:rsidR="00644473" w:rsidRDefault="00644473" w:rsidP="004A7F1C">
            <w:pPr>
              <w:ind w:right="54"/>
              <w:jc w:val="center"/>
              <w:rPr>
                <w:rFonts w:ascii="Arial" w:hAnsi="Arial" w:cs="Arial"/>
                <w:sz w:val="16"/>
                <w:szCs w:val="16"/>
              </w:rPr>
            </w:pPr>
          </w:p>
          <w:p w14:paraId="487AC9F2" w14:textId="77777777" w:rsidR="00644473" w:rsidRDefault="00644473" w:rsidP="004A7F1C">
            <w:pPr>
              <w:ind w:right="54"/>
              <w:jc w:val="center"/>
              <w:rPr>
                <w:rFonts w:ascii="Arial" w:hAnsi="Arial" w:cs="Arial"/>
                <w:sz w:val="16"/>
                <w:szCs w:val="16"/>
              </w:rPr>
            </w:pPr>
            <w:r>
              <w:rPr>
                <w:rFonts w:ascii="Arial" w:hAnsi="Arial" w:cs="Arial"/>
                <w:b/>
                <w:bCs/>
                <w:sz w:val="18"/>
                <w:szCs w:val="18"/>
              </w:rPr>
              <w:t>BR</w:t>
            </w:r>
          </w:p>
        </w:tc>
        <w:tc>
          <w:tcPr>
            <w:tcW w:w="605" w:type="dxa"/>
          </w:tcPr>
          <w:p w14:paraId="29A2236E" w14:textId="77777777" w:rsidR="00644473" w:rsidRDefault="00644473" w:rsidP="004A7F1C">
            <w:pPr>
              <w:ind w:right="54"/>
              <w:jc w:val="center"/>
              <w:rPr>
                <w:rFonts w:ascii="Arial" w:hAnsi="Arial" w:cs="Arial"/>
                <w:sz w:val="16"/>
                <w:szCs w:val="16"/>
              </w:rPr>
            </w:pPr>
          </w:p>
          <w:p w14:paraId="4C35F69F" w14:textId="77777777" w:rsidR="00644473" w:rsidRDefault="00644473" w:rsidP="004A7F1C">
            <w:pPr>
              <w:ind w:right="54"/>
              <w:jc w:val="center"/>
              <w:rPr>
                <w:rFonts w:ascii="Arial" w:hAnsi="Arial" w:cs="Arial"/>
                <w:sz w:val="16"/>
                <w:szCs w:val="16"/>
              </w:rPr>
            </w:pPr>
            <w:r>
              <w:rPr>
                <w:rFonts w:ascii="Arial" w:hAnsi="Arial" w:cs="Arial"/>
                <w:b/>
                <w:bCs/>
                <w:sz w:val="18"/>
                <w:szCs w:val="18"/>
              </w:rPr>
              <w:t>BR</w:t>
            </w:r>
          </w:p>
        </w:tc>
        <w:tc>
          <w:tcPr>
            <w:tcW w:w="605" w:type="dxa"/>
          </w:tcPr>
          <w:p w14:paraId="4D430C6D" w14:textId="77777777" w:rsidR="00644473" w:rsidRDefault="00644473" w:rsidP="004A7F1C">
            <w:pPr>
              <w:ind w:right="54"/>
              <w:jc w:val="center"/>
              <w:rPr>
                <w:rFonts w:ascii="Arial" w:hAnsi="Arial" w:cs="Arial"/>
                <w:sz w:val="16"/>
                <w:szCs w:val="16"/>
              </w:rPr>
            </w:pPr>
          </w:p>
          <w:p w14:paraId="20408332" w14:textId="77777777" w:rsidR="00644473" w:rsidRDefault="00644473" w:rsidP="004A7F1C">
            <w:pPr>
              <w:ind w:right="54"/>
              <w:jc w:val="center"/>
              <w:rPr>
                <w:rFonts w:ascii="Arial" w:hAnsi="Arial" w:cs="Arial"/>
                <w:sz w:val="16"/>
                <w:szCs w:val="16"/>
              </w:rPr>
            </w:pPr>
            <w:r>
              <w:rPr>
                <w:rFonts w:ascii="Arial" w:hAnsi="Arial" w:cs="Arial"/>
                <w:b/>
                <w:bCs/>
                <w:sz w:val="18"/>
                <w:szCs w:val="18"/>
              </w:rPr>
              <w:t>BR</w:t>
            </w:r>
          </w:p>
        </w:tc>
        <w:tc>
          <w:tcPr>
            <w:tcW w:w="605" w:type="dxa"/>
          </w:tcPr>
          <w:p w14:paraId="65F5E795" w14:textId="77777777" w:rsidR="00644473" w:rsidRDefault="00644473" w:rsidP="004A7F1C">
            <w:pPr>
              <w:ind w:right="54"/>
              <w:jc w:val="center"/>
              <w:rPr>
                <w:rFonts w:ascii="Arial" w:hAnsi="Arial" w:cs="Arial"/>
                <w:sz w:val="16"/>
                <w:szCs w:val="16"/>
              </w:rPr>
            </w:pPr>
          </w:p>
          <w:p w14:paraId="25C237D7" w14:textId="77777777" w:rsidR="00644473" w:rsidRDefault="00644473" w:rsidP="004A7F1C">
            <w:pPr>
              <w:ind w:right="54"/>
              <w:jc w:val="center"/>
              <w:rPr>
                <w:rFonts w:ascii="Arial" w:hAnsi="Arial" w:cs="Arial"/>
                <w:sz w:val="16"/>
                <w:szCs w:val="16"/>
              </w:rPr>
            </w:pPr>
            <w:r>
              <w:rPr>
                <w:rFonts w:ascii="Arial" w:hAnsi="Arial" w:cs="Arial"/>
                <w:b/>
                <w:bCs/>
                <w:sz w:val="18"/>
                <w:szCs w:val="18"/>
              </w:rPr>
              <w:t>BR</w:t>
            </w:r>
          </w:p>
        </w:tc>
      </w:tr>
      <w:tr w:rsidR="00644473" w14:paraId="036B19C1" w14:textId="77777777">
        <w:tc>
          <w:tcPr>
            <w:tcW w:w="480" w:type="dxa"/>
            <w:tcBorders>
              <w:bottom w:val="nil"/>
            </w:tcBorders>
          </w:tcPr>
          <w:p w14:paraId="3A03AA8C" w14:textId="77777777" w:rsidR="00644473" w:rsidRDefault="00644473" w:rsidP="004A7F1C">
            <w:pPr>
              <w:ind w:left="-90" w:right="-108"/>
              <w:jc w:val="center"/>
              <w:rPr>
                <w:rFonts w:ascii="Arial" w:hAnsi="Arial" w:cs="Arial"/>
                <w:sz w:val="16"/>
                <w:szCs w:val="16"/>
              </w:rPr>
            </w:pPr>
            <w:r>
              <w:rPr>
                <w:rFonts w:ascii="Arial" w:hAnsi="Arial" w:cs="Arial"/>
                <w:sz w:val="16"/>
                <w:szCs w:val="16"/>
              </w:rPr>
              <w:t>3</w:t>
            </w:r>
          </w:p>
        </w:tc>
        <w:tc>
          <w:tcPr>
            <w:tcW w:w="5581" w:type="dxa"/>
            <w:tcBorders>
              <w:bottom w:val="nil"/>
            </w:tcBorders>
          </w:tcPr>
          <w:p w14:paraId="39B28BFC" w14:textId="77777777" w:rsidR="00644473" w:rsidRPr="005D288D" w:rsidRDefault="00644473" w:rsidP="004A7F1C">
            <w:pPr>
              <w:ind w:right="54"/>
              <w:rPr>
                <w:rFonts w:ascii="Arial" w:hAnsi="Arial" w:cs="Arial"/>
                <w:sz w:val="18"/>
                <w:szCs w:val="18"/>
              </w:rPr>
            </w:pPr>
            <w:r w:rsidRPr="005D288D">
              <w:rPr>
                <w:rFonts w:ascii="Arial" w:hAnsi="Arial" w:cs="Arial"/>
                <w:sz w:val="18"/>
                <w:szCs w:val="18"/>
              </w:rPr>
              <w:t xml:space="preserve">Public facilities owned by other than </w:t>
            </w:r>
            <w:r>
              <w:rPr>
                <w:rFonts w:ascii="Arial" w:hAnsi="Arial" w:cs="Arial"/>
                <w:sz w:val="18"/>
                <w:szCs w:val="18"/>
              </w:rPr>
              <w:t>Gerrish</w:t>
            </w:r>
            <w:r w:rsidRPr="005D288D">
              <w:rPr>
                <w:rFonts w:ascii="Arial" w:hAnsi="Arial" w:cs="Arial"/>
                <w:sz w:val="18"/>
                <w:szCs w:val="18"/>
              </w:rPr>
              <w:t xml:space="preserve"> Township</w:t>
            </w:r>
            <w:r>
              <w:rPr>
                <w:rFonts w:ascii="Arial" w:hAnsi="Arial" w:cs="Arial"/>
                <w:sz w:val="18"/>
                <w:szCs w:val="18"/>
              </w:rPr>
              <w:t xml:space="preserve"> not otherwise addressed in this Table above</w:t>
            </w:r>
            <w:r w:rsidRPr="005D288D">
              <w:rPr>
                <w:rFonts w:ascii="Arial" w:hAnsi="Arial" w:cs="Arial"/>
                <w:sz w:val="18"/>
                <w:szCs w:val="18"/>
              </w:rPr>
              <w:t>.</w:t>
            </w:r>
          </w:p>
        </w:tc>
        <w:tc>
          <w:tcPr>
            <w:tcW w:w="605" w:type="dxa"/>
            <w:tcBorders>
              <w:bottom w:val="nil"/>
            </w:tcBorders>
          </w:tcPr>
          <w:p w14:paraId="11B11532" w14:textId="77777777" w:rsidR="00644473" w:rsidRPr="000630FE" w:rsidRDefault="00644473" w:rsidP="004A7F1C">
            <w:pPr>
              <w:ind w:right="54"/>
              <w:jc w:val="center"/>
              <w:rPr>
                <w:rFonts w:ascii="Arial" w:hAnsi="Arial" w:cs="Arial"/>
                <w:sz w:val="18"/>
                <w:szCs w:val="18"/>
              </w:rPr>
            </w:pPr>
          </w:p>
          <w:p w14:paraId="5186E00D"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S</w:t>
            </w:r>
          </w:p>
        </w:tc>
        <w:tc>
          <w:tcPr>
            <w:tcW w:w="605" w:type="dxa"/>
            <w:tcBorders>
              <w:bottom w:val="nil"/>
            </w:tcBorders>
          </w:tcPr>
          <w:p w14:paraId="3E4E381A" w14:textId="77777777" w:rsidR="00644473" w:rsidRPr="000630FE" w:rsidRDefault="00644473" w:rsidP="004A7F1C">
            <w:pPr>
              <w:ind w:right="54"/>
              <w:jc w:val="center"/>
              <w:rPr>
                <w:rFonts w:ascii="Arial" w:hAnsi="Arial" w:cs="Arial"/>
                <w:sz w:val="18"/>
                <w:szCs w:val="18"/>
              </w:rPr>
            </w:pPr>
          </w:p>
          <w:p w14:paraId="59CB0E11"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S</w:t>
            </w:r>
          </w:p>
        </w:tc>
        <w:tc>
          <w:tcPr>
            <w:tcW w:w="605" w:type="dxa"/>
            <w:tcBorders>
              <w:bottom w:val="nil"/>
            </w:tcBorders>
          </w:tcPr>
          <w:p w14:paraId="5DE78D19" w14:textId="77777777" w:rsidR="00644473" w:rsidRPr="000630FE" w:rsidRDefault="00644473" w:rsidP="004A7F1C">
            <w:pPr>
              <w:ind w:right="54"/>
              <w:jc w:val="center"/>
              <w:rPr>
                <w:rFonts w:ascii="Arial" w:hAnsi="Arial" w:cs="Arial"/>
                <w:sz w:val="18"/>
                <w:szCs w:val="18"/>
              </w:rPr>
            </w:pPr>
          </w:p>
          <w:p w14:paraId="171CD9A4"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S</w:t>
            </w:r>
          </w:p>
        </w:tc>
        <w:tc>
          <w:tcPr>
            <w:tcW w:w="605" w:type="dxa"/>
            <w:tcBorders>
              <w:bottom w:val="nil"/>
            </w:tcBorders>
          </w:tcPr>
          <w:p w14:paraId="48D62F16" w14:textId="77777777" w:rsidR="00644473" w:rsidRPr="000630FE" w:rsidRDefault="00644473" w:rsidP="004A7F1C">
            <w:pPr>
              <w:ind w:right="54"/>
              <w:jc w:val="center"/>
              <w:rPr>
                <w:rFonts w:ascii="Arial" w:hAnsi="Arial" w:cs="Arial"/>
                <w:sz w:val="18"/>
                <w:szCs w:val="18"/>
              </w:rPr>
            </w:pPr>
          </w:p>
          <w:p w14:paraId="5BD935E8"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S</w:t>
            </w:r>
          </w:p>
        </w:tc>
        <w:tc>
          <w:tcPr>
            <w:tcW w:w="605" w:type="dxa"/>
            <w:tcBorders>
              <w:bottom w:val="nil"/>
            </w:tcBorders>
          </w:tcPr>
          <w:p w14:paraId="36F5FA18" w14:textId="77777777" w:rsidR="00644473" w:rsidRPr="000630FE" w:rsidRDefault="00644473" w:rsidP="004A7F1C">
            <w:pPr>
              <w:ind w:right="54"/>
              <w:jc w:val="center"/>
              <w:rPr>
                <w:rFonts w:ascii="Arial" w:hAnsi="Arial" w:cs="Arial"/>
                <w:sz w:val="18"/>
                <w:szCs w:val="18"/>
              </w:rPr>
            </w:pPr>
          </w:p>
          <w:p w14:paraId="15884B61"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S</w:t>
            </w:r>
          </w:p>
        </w:tc>
        <w:tc>
          <w:tcPr>
            <w:tcW w:w="605" w:type="dxa"/>
            <w:tcBorders>
              <w:bottom w:val="nil"/>
            </w:tcBorders>
          </w:tcPr>
          <w:p w14:paraId="28C087DB" w14:textId="77777777" w:rsidR="00644473" w:rsidRPr="000630FE" w:rsidRDefault="00644473" w:rsidP="004A7F1C">
            <w:pPr>
              <w:ind w:right="54"/>
              <w:jc w:val="center"/>
              <w:rPr>
                <w:rFonts w:ascii="Arial" w:hAnsi="Arial" w:cs="Arial"/>
                <w:sz w:val="18"/>
                <w:szCs w:val="18"/>
              </w:rPr>
            </w:pPr>
          </w:p>
          <w:p w14:paraId="7D289833"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S</w:t>
            </w:r>
          </w:p>
        </w:tc>
        <w:tc>
          <w:tcPr>
            <w:tcW w:w="605" w:type="dxa"/>
            <w:tcBorders>
              <w:bottom w:val="nil"/>
            </w:tcBorders>
          </w:tcPr>
          <w:p w14:paraId="1963CCD9" w14:textId="77777777" w:rsidR="00644473" w:rsidRPr="000630FE" w:rsidRDefault="00644473" w:rsidP="004A7F1C">
            <w:pPr>
              <w:ind w:right="54"/>
              <w:jc w:val="center"/>
              <w:rPr>
                <w:rFonts w:ascii="Arial" w:hAnsi="Arial" w:cs="Arial"/>
                <w:sz w:val="18"/>
                <w:szCs w:val="18"/>
              </w:rPr>
            </w:pPr>
          </w:p>
          <w:p w14:paraId="24B65F19"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S</w:t>
            </w:r>
          </w:p>
        </w:tc>
      </w:tr>
      <w:tr w:rsidR="00644473" w14:paraId="011EA925" w14:textId="77777777">
        <w:tc>
          <w:tcPr>
            <w:tcW w:w="480" w:type="dxa"/>
          </w:tcPr>
          <w:p w14:paraId="3EC7A228" w14:textId="77777777" w:rsidR="00644473" w:rsidRDefault="00644473" w:rsidP="004A7F1C">
            <w:pPr>
              <w:ind w:left="-90" w:right="-108"/>
              <w:jc w:val="center"/>
              <w:rPr>
                <w:rFonts w:ascii="Arial" w:hAnsi="Arial" w:cs="Arial"/>
                <w:sz w:val="16"/>
                <w:szCs w:val="16"/>
              </w:rPr>
            </w:pPr>
            <w:r>
              <w:rPr>
                <w:rFonts w:ascii="Arial" w:hAnsi="Arial" w:cs="Arial"/>
                <w:sz w:val="16"/>
                <w:szCs w:val="16"/>
              </w:rPr>
              <w:t>4</w:t>
            </w:r>
          </w:p>
        </w:tc>
        <w:tc>
          <w:tcPr>
            <w:tcW w:w="5581" w:type="dxa"/>
          </w:tcPr>
          <w:p w14:paraId="0BA4B658" w14:textId="77777777" w:rsidR="00644473" w:rsidRPr="005D288D" w:rsidRDefault="00644473" w:rsidP="004A7F1C">
            <w:pPr>
              <w:ind w:right="58"/>
              <w:rPr>
                <w:rFonts w:ascii="Arial" w:hAnsi="Arial" w:cs="Arial"/>
                <w:sz w:val="18"/>
                <w:szCs w:val="18"/>
              </w:rPr>
            </w:pPr>
            <w:r>
              <w:rPr>
                <w:rFonts w:ascii="Arial" w:hAnsi="Arial" w:cs="Arial"/>
                <w:sz w:val="18"/>
                <w:szCs w:val="18"/>
              </w:rPr>
              <w:t xml:space="preserve">Public assembly facilities not otherwise addressed in this Table above including schools, churches, libraries, and museums. </w:t>
            </w:r>
          </w:p>
        </w:tc>
        <w:tc>
          <w:tcPr>
            <w:tcW w:w="605" w:type="dxa"/>
          </w:tcPr>
          <w:p w14:paraId="48F41154" w14:textId="77777777" w:rsidR="00644473" w:rsidRPr="000630FE" w:rsidRDefault="00644473" w:rsidP="004A7F1C">
            <w:pPr>
              <w:ind w:right="54"/>
              <w:jc w:val="center"/>
              <w:rPr>
                <w:rFonts w:ascii="Arial" w:hAnsi="Arial" w:cs="Arial"/>
                <w:sz w:val="18"/>
                <w:szCs w:val="18"/>
              </w:rPr>
            </w:pPr>
          </w:p>
          <w:p w14:paraId="5649A8AB"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w:t>
            </w:r>
          </w:p>
        </w:tc>
        <w:tc>
          <w:tcPr>
            <w:tcW w:w="605" w:type="dxa"/>
          </w:tcPr>
          <w:p w14:paraId="62D88A33" w14:textId="77777777" w:rsidR="00644473" w:rsidRPr="000630FE" w:rsidRDefault="00644473" w:rsidP="004A7F1C">
            <w:pPr>
              <w:ind w:right="54"/>
              <w:jc w:val="center"/>
              <w:rPr>
                <w:rFonts w:ascii="Arial" w:hAnsi="Arial" w:cs="Arial"/>
                <w:sz w:val="18"/>
                <w:szCs w:val="18"/>
              </w:rPr>
            </w:pPr>
          </w:p>
          <w:p w14:paraId="283ABDD1"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S</w:t>
            </w:r>
          </w:p>
        </w:tc>
        <w:tc>
          <w:tcPr>
            <w:tcW w:w="605" w:type="dxa"/>
          </w:tcPr>
          <w:p w14:paraId="7090B4FE" w14:textId="77777777" w:rsidR="00644473" w:rsidRPr="000630FE" w:rsidRDefault="00644473" w:rsidP="004A7F1C">
            <w:pPr>
              <w:ind w:right="54"/>
              <w:jc w:val="center"/>
              <w:rPr>
                <w:rFonts w:ascii="Arial" w:hAnsi="Arial" w:cs="Arial"/>
                <w:sz w:val="18"/>
                <w:szCs w:val="18"/>
              </w:rPr>
            </w:pPr>
          </w:p>
          <w:p w14:paraId="7A7C6BB5"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S</w:t>
            </w:r>
          </w:p>
        </w:tc>
        <w:tc>
          <w:tcPr>
            <w:tcW w:w="605" w:type="dxa"/>
          </w:tcPr>
          <w:p w14:paraId="123CED47" w14:textId="77777777" w:rsidR="00644473" w:rsidRPr="000630FE" w:rsidRDefault="00644473" w:rsidP="004A7F1C">
            <w:pPr>
              <w:ind w:right="54"/>
              <w:jc w:val="center"/>
              <w:rPr>
                <w:rFonts w:ascii="Arial" w:hAnsi="Arial" w:cs="Arial"/>
                <w:sz w:val="18"/>
                <w:szCs w:val="18"/>
              </w:rPr>
            </w:pPr>
          </w:p>
          <w:p w14:paraId="46676D46"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S</w:t>
            </w:r>
          </w:p>
        </w:tc>
        <w:tc>
          <w:tcPr>
            <w:tcW w:w="605" w:type="dxa"/>
          </w:tcPr>
          <w:p w14:paraId="08D7DDEA" w14:textId="77777777" w:rsidR="00644473" w:rsidRPr="000630FE" w:rsidRDefault="00644473" w:rsidP="004A7F1C">
            <w:pPr>
              <w:ind w:right="54"/>
              <w:jc w:val="center"/>
              <w:rPr>
                <w:rFonts w:ascii="Arial" w:hAnsi="Arial" w:cs="Arial"/>
                <w:sz w:val="18"/>
                <w:szCs w:val="18"/>
              </w:rPr>
            </w:pPr>
          </w:p>
          <w:p w14:paraId="5C69186C"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S</w:t>
            </w:r>
          </w:p>
        </w:tc>
        <w:tc>
          <w:tcPr>
            <w:tcW w:w="605" w:type="dxa"/>
          </w:tcPr>
          <w:p w14:paraId="46DACCD6" w14:textId="77777777" w:rsidR="00644473" w:rsidRPr="000630FE" w:rsidRDefault="00644473" w:rsidP="004A7F1C">
            <w:pPr>
              <w:ind w:right="54"/>
              <w:jc w:val="center"/>
              <w:rPr>
                <w:rFonts w:ascii="Arial" w:hAnsi="Arial" w:cs="Arial"/>
                <w:sz w:val="18"/>
                <w:szCs w:val="18"/>
              </w:rPr>
            </w:pPr>
          </w:p>
          <w:p w14:paraId="52F11345"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S</w:t>
            </w:r>
          </w:p>
        </w:tc>
        <w:tc>
          <w:tcPr>
            <w:tcW w:w="605" w:type="dxa"/>
          </w:tcPr>
          <w:p w14:paraId="057D1CA1" w14:textId="77777777" w:rsidR="00644473" w:rsidRPr="000630FE" w:rsidRDefault="00644473" w:rsidP="004A7F1C">
            <w:pPr>
              <w:ind w:right="54"/>
              <w:jc w:val="center"/>
              <w:rPr>
                <w:rFonts w:ascii="Arial" w:hAnsi="Arial" w:cs="Arial"/>
                <w:sz w:val="18"/>
                <w:szCs w:val="18"/>
              </w:rPr>
            </w:pPr>
          </w:p>
          <w:p w14:paraId="2BC008CF"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S</w:t>
            </w:r>
          </w:p>
        </w:tc>
      </w:tr>
    </w:tbl>
    <w:p w14:paraId="104BAFE9" w14:textId="77777777" w:rsidR="00644473" w:rsidRDefault="00644473" w:rsidP="009C0A75">
      <w:pPr>
        <w:jc w:val="center"/>
        <w:rPr>
          <w:rFonts w:ascii="Arial" w:hAnsi="Arial" w:cs="Arial"/>
          <w:b/>
          <w:bCs/>
          <w:i/>
          <w:iCs/>
          <w:sz w:val="8"/>
          <w:szCs w:val="8"/>
        </w:rPr>
      </w:pPr>
    </w:p>
    <w:p w14:paraId="42A82B5A" w14:textId="77777777" w:rsidR="00644473" w:rsidRDefault="00644473" w:rsidP="009C0A75">
      <w:pPr>
        <w:ind w:left="-180"/>
        <w:rPr>
          <w:rFonts w:ascii="Arial" w:hAnsi="Arial" w:cs="Arial"/>
        </w:rPr>
      </w:pPr>
      <w:r>
        <w:rPr>
          <w:rFonts w:ascii="Arial" w:hAnsi="Arial" w:cs="Arial"/>
        </w:rPr>
        <w:t>Footnotes:</w:t>
      </w:r>
    </w:p>
    <w:p w14:paraId="4893F965" w14:textId="77777777" w:rsidR="00644473" w:rsidRDefault="00644473" w:rsidP="009C0A75">
      <w:pPr>
        <w:ind w:left="90" w:hanging="270"/>
        <w:rPr>
          <w:rFonts w:ascii="Arial" w:hAnsi="Arial" w:cs="Arial"/>
        </w:rPr>
      </w:pPr>
      <w:r>
        <w:rPr>
          <w:rFonts w:ascii="Arial" w:hAnsi="Arial" w:cs="Arial"/>
        </w:rPr>
        <w:t>1.</w:t>
      </w:r>
      <w:r>
        <w:rPr>
          <w:rFonts w:ascii="Arial" w:hAnsi="Arial" w:cs="Arial"/>
        </w:rPr>
        <w:tab/>
        <w:t>Assisted living facilities and day care centers are prohibited in the R-1 District.</w:t>
      </w:r>
    </w:p>
    <w:p w14:paraId="6FD363D1" w14:textId="77777777" w:rsidR="00644473" w:rsidRPr="00F805E6" w:rsidRDefault="00644473" w:rsidP="009C0A75">
      <w:pPr>
        <w:ind w:left="90" w:hanging="270"/>
        <w:rPr>
          <w:rFonts w:ascii="Arial" w:hAnsi="Arial" w:cs="Arial"/>
        </w:rPr>
      </w:pPr>
      <w:r>
        <w:rPr>
          <w:rFonts w:ascii="Arial" w:hAnsi="Arial" w:cs="Arial"/>
        </w:rPr>
        <w:t>2.</w:t>
      </w:r>
      <w:r>
        <w:rPr>
          <w:rFonts w:ascii="Arial" w:hAnsi="Arial" w:cs="Arial"/>
        </w:rPr>
        <w:tab/>
        <w:t>Extraction operations in the RC and R-2 Districts shall be limited to soil extraction only.</w:t>
      </w:r>
    </w:p>
    <w:p w14:paraId="1BA937BF" w14:textId="77777777" w:rsidR="00644473" w:rsidRDefault="00644473" w:rsidP="009C0A75">
      <w:pPr>
        <w:jc w:val="center"/>
        <w:rPr>
          <w:rFonts w:ascii="Arial" w:hAnsi="Arial" w:cs="Arial"/>
          <w:b/>
          <w:bCs/>
        </w:rPr>
      </w:pPr>
    </w:p>
    <w:p w14:paraId="45CC66BD" w14:textId="77777777" w:rsidR="00644473" w:rsidRDefault="00644473" w:rsidP="009C0A75">
      <w:pPr>
        <w:jc w:val="center"/>
        <w:rPr>
          <w:rFonts w:ascii="Arial" w:hAnsi="Arial" w:cs="Arial"/>
          <w:b/>
          <w:bCs/>
        </w:rPr>
      </w:pPr>
    </w:p>
    <w:p w14:paraId="4D8E3E05" w14:textId="77777777" w:rsidR="00644473" w:rsidRPr="00F805E6" w:rsidRDefault="00644473" w:rsidP="009C0A75">
      <w:pPr>
        <w:jc w:val="center"/>
        <w:rPr>
          <w:rFonts w:ascii="Arial" w:hAnsi="Arial" w:cs="Arial"/>
          <w:b/>
          <w:bCs/>
        </w:rPr>
      </w:pPr>
      <w:r>
        <w:rPr>
          <w:rFonts w:ascii="Arial" w:hAnsi="Arial" w:cs="Arial"/>
          <w:b/>
          <w:bCs/>
        </w:rPr>
        <w:t>End of Table 3</w:t>
      </w:r>
      <w:r w:rsidRPr="00F805E6">
        <w:rPr>
          <w:rFonts w:ascii="Arial" w:hAnsi="Arial" w:cs="Arial"/>
          <w:b/>
          <w:bCs/>
        </w:rPr>
        <w:t>-2</w:t>
      </w:r>
    </w:p>
    <w:p w14:paraId="64EE2C17" w14:textId="77777777" w:rsidR="00644473" w:rsidRPr="00F805E6" w:rsidRDefault="007D06C7" w:rsidP="009C0A75">
      <w:pPr>
        <w:ind w:right="54"/>
        <w:jc w:val="center"/>
        <w:rPr>
          <w:rFonts w:ascii="Arial" w:hAnsi="Arial" w:cs="Arial"/>
          <w:b/>
          <w:bCs/>
        </w:rPr>
      </w:pPr>
      <w:r w:rsidRPr="0004284A">
        <w:rPr>
          <w:rFonts w:ascii="Arial" w:hAnsi="Arial" w:cs="Arial"/>
          <w:b/>
        </w:rPr>
        <w:t>(Table amended by</w:t>
      </w:r>
      <w:r>
        <w:rPr>
          <w:rFonts w:ascii="Arial" w:hAnsi="Arial" w:cs="Arial"/>
          <w:b/>
        </w:rPr>
        <w:t xml:space="preserve"> Ordinance XXXVI-1 10-8-12)</w:t>
      </w:r>
      <w:r w:rsidRPr="0004284A">
        <w:rPr>
          <w:rFonts w:ascii="Arial" w:hAnsi="Arial" w:cs="Arial"/>
          <w:b/>
        </w:rPr>
        <w:t xml:space="preserve"> </w:t>
      </w:r>
      <w:r w:rsidR="00644473" w:rsidRPr="00F805E6">
        <w:rPr>
          <w:rFonts w:ascii="Arial" w:hAnsi="Arial" w:cs="Arial"/>
          <w:i/>
          <w:iCs/>
          <w:sz w:val="16"/>
          <w:szCs w:val="16"/>
        </w:rPr>
        <w:br w:type="page"/>
      </w:r>
      <w:r w:rsidR="00644473">
        <w:rPr>
          <w:rFonts w:ascii="Arial" w:hAnsi="Arial" w:cs="Arial"/>
          <w:b/>
          <w:bCs/>
        </w:rPr>
        <w:lastRenderedPageBreak/>
        <w:t>Table 3</w:t>
      </w:r>
      <w:r w:rsidR="00644473" w:rsidRPr="00F805E6">
        <w:rPr>
          <w:rFonts w:ascii="Arial" w:hAnsi="Arial" w:cs="Arial"/>
          <w:b/>
          <w:bCs/>
        </w:rPr>
        <w:t>-3</w:t>
      </w:r>
    </w:p>
    <w:p w14:paraId="201E6C3D" w14:textId="77777777" w:rsidR="00644473" w:rsidRPr="00F805E6" w:rsidRDefault="00644473" w:rsidP="009C0A75">
      <w:pPr>
        <w:ind w:right="54"/>
        <w:jc w:val="center"/>
        <w:rPr>
          <w:rFonts w:ascii="Arial" w:hAnsi="Arial" w:cs="Arial"/>
          <w:b/>
          <w:bCs/>
          <w:sz w:val="24"/>
          <w:szCs w:val="24"/>
        </w:rPr>
      </w:pPr>
      <w:r w:rsidRPr="00F805E6">
        <w:rPr>
          <w:rFonts w:ascii="Arial" w:hAnsi="Arial" w:cs="Arial"/>
          <w:b/>
          <w:bCs/>
          <w:sz w:val="24"/>
          <w:szCs w:val="24"/>
        </w:rPr>
        <w:t>Permitted Principal Uses in Commercial and Industrial Zoning Districts</w:t>
      </w:r>
      <w:r w:rsidRPr="00F805E6">
        <w:rPr>
          <w:rFonts w:ascii="Arial" w:hAnsi="Arial" w:cs="Arial"/>
          <w:b/>
          <w:bCs/>
          <w:sz w:val="24"/>
          <w:szCs w:val="24"/>
          <w:vertAlign w:val="superscript"/>
        </w:rPr>
        <w:t>1</w:t>
      </w:r>
    </w:p>
    <w:p w14:paraId="4A2B19A1" w14:textId="77777777" w:rsidR="00644473" w:rsidRPr="00F805E6" w:rsidRDefault="00644473" w:rsidP="009C0A75">
      <w:pPr>
        <w:ind w:left="-360" w:right="-216"/>
        <w:rPr>
          <w:rFonts w:ascii="Arial" w:hAnsi="Arial" w:cs="Arial"/>
          <w:b/>
          <w:bCs/>
          <w:sz w:val="8"/>
          <w:szCs w:val="8"/>
          <w:u w:val="single"/>
        </w:rPr>
      </w:pPr>
    </w:p>
    <w:tbl>
      <w:tblPr>
        <w:tblW w:w="10224"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7200"/>
        <w:gridCol w:w="864"/>
        <w:gridCol w:w="864"/>
        <w:gridCol w:w="864"/>
      </w:tblGrid>
      <w:tr w:rsidR="00644473" w:rsidRPr="00F805E6" w14:paraId="59B49967" w14:textId="77777777">
        <w:tc>
          <w:tcPr>
            <w:tcW w:w="432" w:type="dxa"/>
            <w:shd w:val="clear" w:color="auto" w:fill="E6E6E6"/>
          </w:tcPr>
          <w:p w14:paraId="72831B8A" w14:textId="77777777" w:rsidR="00644473" w:rsidRPr="00F805E6" w:rsidRDefault="00644473" w:rsidP="004A7F1C">
            <w:pPr>
              <w:ind w:right="54"/>
              <w:jc w:val="center"/>
              <w:rPr>
                <w:rFonts w:ascii="Arial" w:hAnsi="Arial" w:cs="Arial"/>
                <w:sz w:val="18"/>
                <w:szCs w:val="18"/>
              </w:rPr>
            </w:pPr>
          </w:p>
        </w:tc>
        <w:tc>
          <w:tcPr>
            <w:tcW w:w="7200" w:type="dxa"/>
            <w:shd w:val="clear" w:color="auto" w:fill="E6E6E6"/>
          </w:tcPr>
          <w:p w14:paraId="2AC4661C" w14:textId="77777777" w:rsidR="00644473" w:rsidRPr="00F805E6" w:rsidRDefault="00644473" w:rsidP="004A7F1C">
            <w:pPr>
              <w:ind w:right="54"/>
              <w:jc w:val="center"/>
              <w:rPr>
                <w:rFonts w:ascii="Arial" w:hAnsi="Arial" w:cs="Arial"/>
                <w:b/>
                <w:bCs/>
                <w:sz w:val="22"/>
                <w:szCs w:val="22"/>
              </w:rPr>
            </w:pPr>
          </w:p>
          <w:p w14:paraId="4B8E0614" w14:textId="77777777" w:rsidR="00644473" w:rsidRPr="00F805E6" w:rsidRDefault="00644473" w:rsidP="004A7F1C">
            <w:pPr>
              <w:ind w:right="54"/>
              <w:jc w:val="center"/>
              <w:rPr>
                <w:rFonts w:ascii="Arial" w:hAnsi="Arial" w:cs="Arial"/>
                <w:sz w:val="22"/>
                <w:szCs w:val="22"/>
              </w:rPr>
            </w:pPr>
            <w:r w:rsidRPr="00F805E6">
              <w:rPr>
                <w:rFonts w:ascii="Arial" w:hAnsi="Arial" w:cs="Arial"/>
                <w:b/>
                <w:bCs/>
                <w:sz w:val="22"/>
                <w:szCs w:val="22"/>
              </w:rPr>
              <w:t>PRINCIPAL USES</w:t>
            </w:r>
          </w:p>
        </w:tc>
        <w:tc>
          <w:tcPr>
            <w:tcW w:w="2592" w:type="dxa"/>
            <w:gridSpan w:val="3"/>
            <w:shd w:val="clear" w:color="auto" w:fill="E6E6E6"/>
          </w:tcPr>
          <w:p w14:paraId="228C192A" w14:textId="77777777" w:rsidR="00644473" w:rsidRPr="00F805E6" w:rsidRDefault="00644473" w:rsidP="004A7F1C">
            <w:pPr>
              <w:ind w:left="-108" w:right="-126"/>
              <w:jc w:val="center"/>
              <w:rPr>
                <w:rFonts w:ascii="Arial" w:hAnsi="Arial" w:cs="Arial"/>
                <w:b/>
                <w:bCs/>
                <w:sz w:val="22"/>
                <w:szCs w:val="22"/>
              </w:rPr>
            </w:pPr>
            <w:r w:rsidRPr="00F805E6">
              <w:rPr>
                <w:rFonts w:ascii="Arial" w:hAnsi="Arial" w:cs="Arial"/>
                <w:b/>
                <w:bCs/>
                <w:sz w:val="22"/>
                <w:szCs w:val="22"/>
              </w:rPr>
              <w:t>ZONING DISTRICTS</w:t>
            </w:r>
          </w:p>
          <w:p w14:paraId="73AE294F" w14:textId="77777777" w:rsidR="00644473" w:rsidRPr="00F805E6" w:rsidRDefault="00644473" w:rsidP="004A7F1C">
            <w:pPr>
              <w:ind w:left="-108" w:right="-126"/>
              <w:jc w:val="center"/>
              <w:rPr>
                <w:rFonts w:ascii="Arial" w:hAnsi="Arial" w:cs="Arial"/>
                <w:b/>
                <w:bCs/>
                <w:sz w:val="8"/>
                <w:szCs w:val="8"/>
              </w:rPr>
            </w:pPr>
          </w:p>
          <w:p w14:paraId="7B73BFB8" w14:textId="77777777" w:rsidR="00644473" w:rsidRPr="00F805E6" w:rsidRDefault="00644473" w:rsidP="004A7F1C">
            <w:pPr>
              <w:ind w:left="-108" w:right="-126"/>
              <w:jc w:val="center"/>
              <w:rPr>
                <w:rFonts w:ascii="Arial" w:hAnsi="Arial" w:cs="Arial"/>
                <w:sz w:val="19"/>
                <w:szCs w:val="19"/>
              </w:rPr>
            </w:pPr>
            <w:r w:rsidRPr="00F805E6">
              <w:rPr>
                <w:rFonts w:ascii="Arial" w:hAnsi="Arial" w:cs="Arial"/>
                <w:b/>
                <w:bCs/>
                <w:sz w:val="19"/>
                <w:szCs w:val="19"/>
              </w:rPr>
              <w:t xml:space="preserve">BR = </w:t>
            </w:r>
            <w:r w:rsidRPr="00F805E6">
              <w:rPr>
                <w:rFonts w:ascii="Arial" w:hAnsi="Arial" w:cs="Arial"/>
                <w:sz w:val="19"/>
                <w:szCs w:val="19"/>
              </w:rPr>
              <w:t>Use Permitted by Right</w:t>
            </w:r>
          </w:p>
          <w:p w14:paraId="228EF825" w14:textId="77777777" w:rsidR="00644473" w:rsidRPr="00F805E6" w:rsidRDefault="00644473" w:rsidP="004A7F1C">
            <w:pPr>
              <w:ind w:left="-108" w:right="-126"/>
              <w:jc w:val="center"/>
              <w:rPr>
                <w:rFonts w:ascii="Arial" w:hAnsi="Arial" w:cs="Arial"/>
                <w:sz w:val="19"/>
                <w:szCs w:val="19"/>
              </w:rPr>
            </w:pPr>
            <w:r w:rsidRPr="00F805E6">
              <w:rPr>
                <w:rFonts w:ascii="Arial" w:hAnsi="Arial" w:cs="Arial"/>
                <w:b/>
                <w:bCs/>
                <w:sz w:val="19"/>
                <w:szCs w:val="19"/>
              </w:rPr>
              <w:t xml:space="preserve">S= </w:t>
            </w:r>
            <w:r w:rsidRPr="00F805E6">
              <w:rPr>
                <w:rFonts w:ascii="Arial" w:hAnsi="Arial" w:cs="Arial"/>
                <w:sz w:val="19"/>
                <w:szCs w:val="19"/>
              </w:rPr>
              <w:t>Special Land Use</w:t>
            </w:r>
            <w:r w:rsidRPr="00F805E6">
              <w:rPr>
                <w:rFonts w:ascii="Arial" w:hAnsi="Arial" w:cs="Arial"/>
                <w:b/>
                <w:bCs/>
                <w:sz w:val="19"/>
                <w:szCs w:val="19"/>
                <w:vertAlign w:val="superscript"/>
              </w:rPr>
              <w:t>1</w:t>
            </w:r>
            <w:r w:rsidRPr="00F805E6">
              <w:rPr>
                <w:rFonts w:ascii="Arial" w:hAnsi="Arial" w:cs="Arial"/>
                <w:sz w:val="19"/>
                <w:szCs w:val="19"/>
              </w:rPr>
              <w:t xml:space="preserve"> </w:t>
            </w:r>
          </w:p>
          <w:p w14:paraId="61D2787C" w14:textId="77777777" w:rsidR="00644473" w:rsidRPr="00F805E6" w:rsidRDefault="00644473" w:rsidP="004A7F1C">
            <w:pPr>
              <w:ind w:left="-108" w:right="-126"/>
              <w:jc w:val="center"/>
              <w:rPr>
                <w:rFonts w:ascii="Arial" w:hAnsi="Arial" w:cs="Arial"/>
                <w:sz w:val="18"/>
                <w:szCs w:val="18"/>
              </w:rPr>
            </w:pPr>
            <w:r w:rsidRPr="00F805E6">
              <w:rPr>
                <w:rFonts w:ascii="Arial" w:hAnsi="Arial" w:cs="Arial"/>
                <w:b/>
                <w:bCs/>
                <w:sz w:val="19"/>
                <w:szCs w:val="19"/>
              </w:rPr>
              <w:t xml:space="preserve">– </w:t>
            </w:r>
            <w:r w:rsidRPr="00F805E6">
              <w:rPr>
                <w:rFonts w:ascii="Arial" w:hAnsi="Arial" w:cs="Arial"/>
                <w:sz w:val="19"/>
                <w:szCs w:val="19"/>
              </w:rPr>
              <w:t>= Prohibited Use</w:t>
            </w:r>
          </w:p>
          <w:p w14:paraId="62650D1A" w14:textId="77777777" w:rsidR="00644473" w:rsidRPr="00F805E6" w:rsidRDefault="00644473" w:rsidP="004A7F1C">
            <w:pPr>
              <w:ind w:left="-108" w:right="-126"/>
              <w:jc w:val="center"/>
              <w:rPr>
                <w:rFonts w:ascii="Arial" w:hAnsi="Arial" w:cs="Arial"/>
                <w:b/>
                <w:bCs/>
                <w:sz w:val="8"/>
                <w:szCs w:val="8"/>
              </w:rPr>
            </w:pPr>
          </w:p>
        </w:tc>
      </w:tr>
      <w:tr w:rsidR="00644473" w:rsidRPr="0055233E" w14:paraId="5B28C9CC" w14:textId="77777777">
        <w:tblPrEx>
          <w:tblBorders>
            <w:insideH w:val="none" w:sz="0" w:space="0" w:color="auto"/>
          </w:tblBorders>
        </w:tblPrEx>
        <w:tc>
          <w:tcPr>
            <w:tcW w:w="432" w:type="dxa"/>
            <w:tcBorders>
              <w:top w:val="single" w:sz="6" w:space="0" w:color="auto"/>
              <w:bottom w:val="single" w:sz="6" w:space="0" w:color="auto"/>
              <w:right w:val="nil"/>
            </w:tcBorders>
            <w:shd w:val="clear" w:color="auto" w:fill="FFFFFF"/>
          </w:tcPr>
          <w:p w14:paraId="006DE109" w14:textId="77777777" w:rsidR="00644473" w:rsidRPr="0055233E" w:rsidRDefault="00644473" w:rsidP="004A7F1C">
            <w:pPr>
              <w:ind w:right="54"/>
              <w:jc w:val="center"/>
              <w:rPr>
                <w:rFonts w:ascii="Arial" w:hAnsi="Arial" w:cs="Arial"/>
                <w:sz w:val="4"/>
                <w:szCs w:val="4"/>
              </w:rPr>
            </w:pPr>
          </w:p>
        </w:tc>
        <w:tc>
          <w:tcPr>
            <w:tcW w:w="7200" w:type="dxa"/>
            <w:tcBorders>
              <w:top w:val="single" w:sz="6" w:space="0" w:color="auto"/>
              <w:left w:val="nil"/>
              <w:bottom w:val="single" w:sz="6" w:space="0" w:color="auto"/>
              <w:right w:val="nil"/>
            </w:tcBorders>
            <w:shd w:val="clear" w:color="auto" w:fill="FFFFFF"/>
          </w:tcPr>
          <w:p w14:paraId="125EB6DE" w14:textId="77777777" w:rsidR="00644473" w:rsidRPr="0055233E" w:rsidRDefault="00644473" w:rsidP="004A7F1C">
            <w:pPr>
              <w:ind w:right="54"/>
              <w:rPr>
                <w:rFonts w:ascii="Arial" w:hAnsi="Arial" w:cs="Arial"/>
                <w:sz w:val="4"/>
                <w:szCs w:val="4"/>
              </w:rPr>
            </w:pPr>
          </w:p>
        </w:tc>
        <w:tc>
          <w:tcPr>
            <w:tcW w:w="864" w:type="dxa"/>
            <w:tcBorders>
              <w:top w:val="single" w:sz="6" w:space="0" w:color="auto"/>
              <w:left w:val="nil"/>
              <w:bottom w:val="single" w:sz="6" w:space="0" w:color="auto"/>
              <w:right w:val="nil"/>
            </w:tcBorders>
            <w:shd w:val="clear" w:color="auto" w:fill="FFFFFF"/>
          </w:tcPr>
          <w:p w14:paraId="569A16A6" w14:textId="77777777" w:rsidR="00644473" w:rsidRPr="0055233E" w:rsidRDefault="00644473" w:rsidP="004A7F1C">
            <w:pPr>
              <w:ind w:right="54"/>
              <w:jc w:val="center"/>
              <w:rPr>
                <w:rFonts w:ascii="Arial" w:hAnsi="Arial" w:cs="Arial"/>
                <w:b/>
                <w:bCs/>
                <w:sz w:val="4"/>
                <w:szCs w:val="4"/>
              </w:rPr>
            </w:pPr>
          </w:p>
        </w:tc>
        <w:tc>
          <w:tcPr>
            <w:tcW w:w="864" w:type="dxa"/>
            <w:tcBorders>
              <w:top w:val="single" w:sz="6" w:space="0" w:color="auto"/>
              <w:left w:val="nil"/>
              <w:bottom w:val="single" w:sz="6" w:space="0" w:color="auto"/>
              <w:right w:val="nil"/>
            </w:tcBorders>
            <w:shd w:val="clear" w:color="auto" w:fill="FFFFFF"/>
          </w:tcPr>
          <w:p w14:paraId="7063C5E4" w14:textId="77777777" w:rsidR="00644473" w:rsidRPr="0055233E" w:rsidRDefault="00644473" w:rsidP="004A7F1C">
            <w:pPr>
              <w:ind w:right="54"/>
              <w:jc w:val="center"/>
              <w:rPr>
                <w:rFonts w:ascii="Arial" w:hAnsi="Arial" w:cs="Arial"/>
                <w:b/>
                <w:bCs/>
                <w:sz w:val="4"/>
                <w:szCs w:val="4"/>
              </w:rPr>
            </w:pPr>
          </w:p>
        </w:tc>
        <w:tc>
          <w:tcPr>
            <w:tcW w:w="864" w:type="dxa"/>
            <w:tcBorders>
              <w:top w:val="single" w:sz="6" w:space="0" w:color="auto"/>
              <w:left w:val="nil"/>
              <w:bottom w:val="single" w:sz="6" w:space="0" w:color="auto"/>
            </w:tcBorders>
            <w:shd w:val="clear" w:color="auto" w:fill="FFFFFF"/>
          </w:tcPr>
          <w:p w14:paraId="3EABAD6B" w14:textId="77777777" w:rsidR="00644473" w:rsidRPr="0055233E" w:rsidRDefault="00644473" w:rsidP="004A7F1C">
            <w:pPr>
              <w:ind w:right="54"/>
              <w:jc w:val="center"/>
              <w:rPr>
                <w:rFonts w:ascii="Arial" w:hAnsi="Arial" w:cs="Arial"/>
                <w:b/>
                <w:bCs/>
                <w:sz w:val="4"/>
                <w:szCs w:val="4"/>
              </w:rPr>
            </w:pPr>
          </w:p>
        </w:tc>
      </w:tr>
      <w:tr w:rsidR="00644473" w:rsidRPr="00F805E6" w14:paraId="1C1C5A0F" w14:textId="77777777">
        <w:tblPrEx>
          <w:tblBorders>
            <w:insideH w:val="none" w:sz="0" w:space="0" w:color="auto"/>
          </w:tblBorders>
        </w:tblPrEx>
        <w:tc>
          <w:tcPr>
            <w:tcW w:w="432" w:type="dxa"/>
            <w:tcBorders>
              <w:bottom w:val="single" w:sz="6" w:space="0" w:color="auto"/>
            </w:tcBorders>
          </w:tcPr>
          <w:p w14:paraId="46D26E7A" w14:textId="77777777" w:rsidR="00644473" w:rsidRPr="00F805E6" w:rsidRDefault="00644473" w:rsidP="004A7F1C">
            <w:pPr>
              <w:ind w:right="54"/>
              <w:jc w:val="center"/>
              <w:rPr>
                <w:rFonts w:ascii="Arial" w:hAnsi="Arial" w:cs="Arial"/>
                <w:sz w:val="16"/>
                <w:szCs w:val="16"/>
              </w:rPr>
            </w:pPr>
          </w:p>
        </w:tc>
        <w:tc>
          <w:tcPr>
            <w:tcW w:w="7200" w:type="dxa"/>
            <w:tcBorders>
              <w:bottom w:val="single" w:sz="6" w:space="0" w:color="auto"/>
            </w:tcBorders>
          </w:tcPr>
          <w:p w14:paraId="11E51038" w14:textId="77777777" w:rsidR="00644473" w:rsidRPr="00F805E6" w:rsidRDefault="00644473" w:rsidP="004A7F1C">
            <w:pPr>
              <w:ind w:right="54"/>
              <w:rPr>
                <w:rFonts w:ascii="Arial" w:hAnsi="Arial" w:cs="Arial"/>
                <w:sz w:val="16"/>
                <w:szCs w:val="16"/>
              </w:rPr>
            </w:pPr>
          </w:p>
        </w:tc>
        <w:tc>
          <w:tcPr>
            <w:tcW w:w="864" w:type="dxa"/>
            <w:tcBorders>
              <w:bottom w:val="single" w:sz="6" w:space="0" w:color="auto"/>
            </w:tcBorders>
            <w:shd w:val="pct10" w:color="auto" w:fill="auto"/>
          </w:tcPr>
          <w:p w14:paraId="1BABFC47" w14:textId="77777777" w:rsidR="00644473" w:rsidRPr="00F805E6" w:rsidRDefault="00644473" w:rsidP="004A7F1C">
            <w:pPr>
              <w:ind w:right="54"/>
              <w:jc w:val="center"/>
              <w:rPr>
                <w:rFonts w:ascii="Arial" w:hAnsi="Arial" w:cs="Arial"/>
                <w:b/>
                <w:bCs/>
                <w:sz w:val="18"/>
                <w:szCs w:val="18"/>
              </w:rPr>
            </w:pPr>
            <w:r w:rsidRPr="00F805E6">
              <w:rPr>
                <w:rFonts w:ascii="Arial" w:hAnsi="Arial" w:cs="Arial"/>
                <w:b/>
                <w:bCs/>
                <w:sz w:val="18"/>
                <w:szCs w:val="18"/>
              </w:rPr>
              <w:t>C-1</w:t>
            </w:r>
          </w:p>
        </w:tc>
        <w:tc>
          <w:tcPr>
            <w:tcW w:w="864" w:type="dxa"/>
            <w:tcBorders>
              <w:bottom w:val="single" w:sz="6" w:space="0" w:color="auto"/>
            </w:tcBorders>
            <w:shd w:val="pct10" w:color="auto" w:fill="auto"/>
          </w:tcPr>
          <w:p w14:paraId="2FF9F1A8" w14:textId="77777777" w:rsidR="00644473" w:rsidRPr="00F805E6" w:rsidRDefault="00644473" w:rsidP="004A7F1C">
            <w:pPr>
              <w:ind w:right="54"/>
              <w:jc w:val="center"/>
              <w:rPr>
                <w:rFonts w:ascii="Arial" w:hAnsi="Arial" w:cs="Arial"/>
                <w:b/>
                <w:bCs/>
                <w:sz w:val="18"/>
                <w:szCs w:val="18"/>
              </w:rPr>
            </w:pPr>
            <w:r w:rsidRPr="00F805E6">
              <w:rPr>
                <w:rFonts w:ascii="Arial" w:hAnsi="Arial" w:cs="Arial"/>
                <w:b/>
                <w:bCs/>
                <w:sz w:val="18"/>
                <w:szCs w:val="18"/>
              </w:rPr>
              <w:t>C-2</w:t>
            </w:r>
          </w:p>
        </w:tc>
        <w:tc>
          <w:tcPr>
            <w:tcW w:w="864" w:type="dxa"/>
            <w:tcBorders>
              <w:bottom w:val="single" w:sz="6" w:space="0" w:color="auto"/>
            </w:tcBorders>
            <w:shd w:val="pct10" w:color="auto" w:fill="auto"/>
          </w:tcPr>
          <w:p w14:paraId="22B886E9" w14:textId="77777777" w:rsidR="00644473" w:rsidRPr="00F805E6" w:rsidRDefault="00644473" w:rsidP="004A7F1C">
            <w:pPr>
              <w:ind w:right="54"/>
              <w:jc w:val="center"/>
              <w:rPr>
                <w:rFonts w:ascii="Arial" w:hAnsi="Arial" w:cs="Arial"/>
                <w:b/>
                <w:bCs/>
                <w:sz w:val="18"/>
                <w:szCs w:val="18"/>
              </w:rPr>
            </w:pPr>
            <w:r w:rsidRPr="00F805E6">
              <w:rPr>
                <w:rFonts w:ascii="Arial" w:hAnsi="Arial" w:cs="Arial"/>
                <w:b/>
                <w:bCs/>
                <w:sz w:val="18"/>
                <w:szCs w:val="18"/>
              </w:rPr>
              <w:t>I-1</w:t>
            </w:r>
          </w:p>
        </w:tc>
      </w:tr>
      <w:tr w:rsidR="00644473" w:rsidRPr="00CA3137" w14:paraId="159E4401" w14:textId="77777777">
        <w:tblPrEx>
          <w:tblBorders>
            <w:insideH w:val="none" w:sz="0" w:space="0" w:color="auto"/>
          </w:tblBorders>
        </w:tblPrEx>
        <w:tc>
          <w:tcPr>
            <w:tcW w:w="432" w:type="dxa"/>
            <w:tcBorders>
              <w:top w:val="single" w:sz="6" w:space="0" w:color="auto"/>
              <w:bottom w:val="single" w:sz="6" w:space="0" w:color="auto"/>
            </w:tcBorders>
            <w:shd w:val="clear" w:color="auto" w:fill="FFFFFF"/>
          </w:tcPr>
          <w:p w14:paraId="06B7BAE2" w14:textId="77777777" w:rsidR="00644473" w:rsidRPr="00CA3137" w:rsidRDefault="00644473" w:rsidP="004A7F1C">
            <w:pPr>
              <w:ind w:right="54"/>
              <w:jc w:val="center"/>
              <w:rPr>
                <w:rFonts w:ascii="Arial" w:hAnsi="Arial" w:cs="Arial"/>
                <w:sz w:val="4"/>
                <w:szCs w:val="4"/>
              </w:rPr>
            </w:pPr>
          </w:p>
        </w:tc>
        <w:tc>
          <w:tcPr>
            <w:tcW w:w="7200" w:type="dxa"/>
            <w:tcBorders>
              <w:top w:val="single" w:sz="6" w:space="0" w:color="auto"/>
              <w:bottom w:val="single" w:sz="6" w:space="0" w:color="auto"/>
            </w:tcBorders>
            <w:shd w:val="clear" w:color="auto" w:fill="FFFFFF"/>
          </w:tcPr>
          <w:p w14:paraId="518923E0" w14:textId="77777777" w:rsidR="00644473" w:rsidRPr="00CA3137" w:rsidRDefault="00644473" w:rsidP="004A7F1C">
            <w:pPr>
              <w:ind w:right="54"/>
              <w:rPr>
                <w:rFonts w:ascii="Arial" w:hAnsi="Arial" w:cs="Arial"/>
                <w:sz w:val="4"/>
                <w:szCs w:val="4"/>
              </w:rPr>
            </w:pPr>
          </w:p>
        </w:tc>
        <w:tc>
          <w:tcPr>
            <w:tcW w:w="864" w:type="dxa"/>
            <w:tcBorders>
              <w:top w:val="single" w:sz="6" w:space="0" w:color="auto"/>
              <w:bottom w:val="single" w:sz="6" w:space="0" w:color="auto"/>
            </w:tcBorders>
            <w:shd w:val="clear" w:color="auto" w:fill="FFFFFF"/>
          </w:tcPr>
          <w:p w14:paraId="153235EC" w14:textId="77777777" w:rsidR="00644473" w:rsidRPr="00CA3137" w:rsidRDefault="00644473" w:rsidP="004A7F1C">
            <w:pPr>
              <w:ind w:right="54"/>
              <w:jc w:val="center"/>
              <w:rPr>
                <w:rFonts w:ascii="Arial" w:hAnsi="Arial" w:cs="Arial"/>
                <w:b/>
                <w:bCs/>
                <w:sz w:val="4"/>
                <w:szCs w:val="4"/>
              </w:rPr>
            </w:pPr>
          </w:p>
        </w:tc>
        <w:tc>
          <w:tcPr>
            <w:tcW w:w="864" w:type="dxa"/>
            <w:tcBorders>
              <w:top w:val="single" w:sz="6" w:space="0" w:color="auto"/>
              <w:bottom w:val="single" w:sz="6" w:space="0" w:color="auto"/>
            </w:tcBorders>
            <w:shd w:val="clear" w:color="auto" w:fill="FFFFFF"/>
          </w:tcPr>
          <w:p w14:paraId="424B67A4" w14:textId="77777777" w:rsidR="00644473" w:rsidRPr="00CA3137" w:rsidRDefault="00644473" w:rsidP="004A7F1C">
            <w:pPr>
              <w:ind w:right="54"/>
              <w:jc w:val="center"/>
              <w:rPr>
                <w:rFonts w:ascii="Arial" w:hAnsi="Arial" w:cs="Arial"/>
                <w:b/>
                <w:bCs/>
                <w:sz w:val="4"/>
                <w:szCs w:val="4"/>
              </w:rPr>
            </w:pPr>
          </w:p>
        </w:tc>
        <w:tc>
          <w:tcPr>
            <w:tcW w:w="864" w:type="dxa"/>
            <w:tcBorders>
              <w:top w:val="single" w:sz="6" w:space="0" w:color="auto"/>
              <w:bottom w:val="single" w:sz="6" w:space="0" w:color="auto"/>
            </w:tcBorders>
            <w:shd w:val="clear" w:color="auto" w:fill="FFFFFF"/>
          </w:tcPr>
          <w:p w14:paraId="61D3CE4D" w14:textId="77777777" w:rsidR="00644473" w:rsidRPr="00CA3137" w:rsidRDefault="00644473" w:rsidP="004A7F1C">
            <w:pPr>
              <w:ind w:right="54"/>
              <w:jc w:val="center"/>
              <w:rPr>
                <w:rFonts w:ascii="Arial" w:hAnsi="Arial" w:cs="Arial"/>
                <w:b/>
                <w:bCs/>
                <w:sz w:val="4"/>
                <w:szCs w:val="4"/>
              </w:rPr>
            </w:pPr>
          </w:p>
        </w:tc>
      </w:tr>
      <w:tr w:rsidR="00644473" w:rsidRPr="00F805E6" w14:paraId="12B6D062" w14:textId="77777777">
        <w:tc>
          <w:tcPr>
            <w:tcW w:w="432" w:type="dxa"/>
            <w:shd w:val="clear" w:color="auto" w:fill="E6E6E6"/>
          </w:tcPr>
          <w:p w14:paraId="73A3A0A5" w14:textId="77777777" w:rsidR="00644473" w:rsidRPr="00F805E6" w:rsidRDefault="00644473" w:rsidP="004A7F1C">
            <w:pPr>
              <w:ind w:left="-126" w:right="-108"/>
              <w:jc w:val="center"/>
              <w:rPr>
                <w:rFonts w:ascii="Arial" w:hAnsi="Arial" w:cs="Arial"/>
                <w:b/>
                <w:bCs/>
              </w:rPr>
            </w:pPr>
          </w:p>
        </w:tc>
        <w:tc>
          <w:tcPr>
            <w:tcW w:w="7200" w:type="dxa"/>
            <w:shd w:val="clear" w:color="auto" w:fill="E6E6E6"/>
          </w:tcPr>
          <w:p w14:paraId="6756C250" w14:textId="77777777" w:rsidR="00644473" w:rsidRPr="00F805E6" w:rsidRDefault="00644473" w:rsidP="004A7F1C">
            <w:pPr>
              <w:ind w:right="54"/>
              <w:jc w:val="center"/>
              <w:rPr>
                <w:rFonts w:ascii="Arial" w:hAnsi="Arial" w:cs="Arial"/>
                <w:b/>
                <w:bCs/>
              </w:rPr>
            </w:pPr>
            <w:r w:rsidRPr="00F805E6">
              <w:rPr>
                <w:rFonts w:ascii="Arial" w:hAnsi="Arial" w:cs="Arial"/>
                <w:b/>
                <w:bCs/>
              </w:rPr>
              <w:t>Uses of a Primarily Agricultural, Outdoor Recreation,</w:t>
            </w:r>
          </w:p>
          <w:p w14:paraId="06697851" w14:textId="77777777" w:rsidR="00644473" w:rsidRPr="00F805E6" w:rsidRDefault="00644473" w:rsidP="004A7F1C">
            <w:pPr>
              <w:ind w:right="54"/>
              <w:jc w:val="center"/>
              <w:rPr>
                <w:rFonts w:ascii="Arial" w:hAnsi="Arial" w:cs="Arial"/>
                <w:b/>
                <w:bCs/>
              </w:rPr>
            </w:pPr>
            <w:r w:rsidRPr="00F805E6">
              <w:rPr>
                <w:rFonts w:ascii="Arial" w:hAnsi="Arial" w:cs="Arial"/>
                <w:b/>
                <w:bCs/>
              </w:rPr>
              <w:t>or Natural Resource Based Character</w:t>
            </w:r>
            <w:r w:rsidRPr="00F805E6">
              <w:rPr>
                <w:rFonts w:ascii="Arial" w:hAnsi="Arial" w:cs="Arial"/>
                <w:b/>
                <w:bCs/>
                <w:sz w:val="24"/>
                <w:szCs w:val="24"/>
                <w:vertAlign w:val="superscript"/>
              </w:rPr>
              <w:t>1</w:t>
            </w:r>
          </w:p>
        </w:tc>
        <w:tc>
          <w:tcPr>
            <w:tcW w:w="864" w:type="dxa"/>
            <w:shd w:val="clear" w:color="auto" w:fill="E6E6E6"/>
          </w:tcPr>
          <w:p w14:paraId="17397B91" w14:textId="77777777" w:rsidR="00644473" w:rsidRPr="00F805E6" w:rsidRDefault="00644473" w:rsidP="004A7F1C">
            <w:pPr>
              <w:ind w:right="54"/>
              <w:jc w:val="center"/>
              <w:rPr>
                <w:rFonts w:ascii="Arial" w:hAnsi="Arial" w:cs="Arial"/>
                <w:b/>
                <w:bCs/>
              </w:rPr>
            </w:pPr>
          </w:p>
        </w:tc>
        <w:tc>
          <w:tcPr>
            <w:tcW w:w="864" w:type="dxa"/>
            <w:shd w:val="clear" w:color="auto" w:fill="E6E6E6"/>
          </w:tcPr>
          <w:p w14:paraId="13462FBD" w14:textId="77777777" w:rsidR="00644473" w:rsidRPr="00F805E6" w:rsidRDefault="00644473" w:rsidP="004A7F1C">
            <w:pPr>
              <w:ind w:right="54"/>
              <w:jc w:val="center"/>
              <w:rPr>
                <w:rFonts w:ascii="Arial" w:hAnsi="Arial" w:cs="Arial"/>
                <w:b/>
                <w:bCs/>
              </w:rPr>
            </w:pPr>
          </w:p>
        </w:tc>
        <w:tc>
          <w:tcPr>
            <w:tcW w:w="864" w:type="dxa"/>
            <w:shd w:val="clear" w:color="auto" w:fill="E6E6E6"/>
          </w:tcPr>
          <w:p w14:paraId="06A212C5" w14:textId="77777777" w:rsidR="00644473" w:rsidRPr="00F805E6" w:rsidRDefault="00644473" w:rsidP="004A7F1C">
            <w:pPr>
              <w:ind w:right="54"/>
              <w:jc w:val="center"/>
              <w:rPr>
                <w:rFonts w:ascii="Arial" w:hAnsi="Arial" w:cs="Arial"/>
                <w:b/>
                <w:bCs/>
              </w:rPr>
            </w:pPr>
          </w:p>
        </w:tc>
      </w:tr>
      <w:tr w:rsidR="00644473" w:rsidRPr="00F805E6" w14:paraId="2B499FD1" w14:textId="77777777">
        <w:tc>
          <w:tcPr>
            <w:tcW w:w="432" w:type="dxa"/>
          </w:tcPr>
          <w:p w14:paraId="0A64F7A7" w14:textId="77777777" w:rsidR="00644473" w:rsidRPr="00F805E6" w:rsidRDefault="00644473" w:rsidP="004A7F1C">
            <w:pPr>
              <w:ind w:left="-126" w:right="-108"/>
              <w:jc w:val="center"/>
              <w:rPr>
                <w:rFonts w:ascii="Arial" w:hAnsi="Arial" w:cs="Arial"/>
                <w:sz w:val="18"/>
                <w:szCs w:val="18"/>
              </w:rPr>
            </w:pPr>
            <w:r w:rsidRPr="00F805E6">
              <w:rPr>
                <w:rFonts w:ascii="Arial" w:hAnsi="Arial" w:cs="Arial"/>
                <w:sz w:val="18"/>
                <w:szCs w:val="18"/>
              </w:rPr>
              <w:t>1</w:t>
            </w:r>
          </w:p>
        </w:tc>
        <w:tc>
          <w:tcPr>
            <w:tcW w:w="7200" w:type="dxa"/>
          </w:tcPr>
          <w:p w14:paraId="5E7D700C" w14:textId="77777777" w:rsidR="00644473" w:rsidRPr="00F805E6" w:rsidRDefault="00644473" w:rsidP="004A7F1C">
            <w:pPr>
              <w:ind w:right="54"/>
              <w:rPr>
                <w:rFonts w:ascii="Arial" w:hAnsi="Arial" w:cs="Arial"/>
                <w:sz w:val="18"/>
                <w:szCs w:val="18"/>
              </w:rPr>
            </w:pPr>
            <w:r>
              <w:rPr>
                <w:rFonts w:ascii="Arial" w:hAnsi="Arial" w:cs="Arial"/>
                <w:sz w:val="18"/>
                <w:szCs w:val="18"/>
              </w:rPr>
              <w:t>Marinas, boat yards, and boat liveries</w:t>
            </w:r>
            <w:r w:rsidRPr="00F805E6">
              <w:rPr>
                <w:rFonts w:ascii="Arial" w:hAnsi="Arial" w:cs="Arial"/>
                <w:sz w:val="18"/>
                <w:szCs w:val="18"/>
              </w:rPr>
              <w:t>.</w:t>
            </w:r>
          </w:p>
        </w:tc>
        <w:tc>
          <w:tcPr>
            <w:tcW w:w="864" w:type="dxa"/>
          </w:tcPr>
          <w:p w14:paraId="0D4066E9" w14:textId="77777777" w:rsidR="00644473" w:rsidRPr="00F805E6" w:rsidRDefault="00644473" w:rsidP="004A7F1C">
            <w:pPr>
              <w:ind w:right="54"/>
              <w:jc w:val="center"/>
              <w:rPr>
                <w:rFonts w:ascii="Arial" w:hAnsi="Arial" w:cs="Arial"/>
                <w:sz w:val="18"/>
                <w:szCs w:val="18"/>
              </w:rPr>
            </w:pPr>
            <w:r w:rsidRPr="00F805E6">
              <w:rPr>
                <w:rFonts w:ascii="Arial" w:hAnsi="Arial" w:cs="Arial"/>
                <w:sz w:val="18"/>
                <w:szCs w:val="18"/>
              </w:rPr>
              <w:t>S</w:t>
            </w:r>
          </w:p>
        </w:tc>
        <w:tc>
          <w:tcPr>
            <w:tcW w:w="864" w:type="dxa"/>
          </w:tcPr>
          <w:p w14:paraId="7AB8B75B" w14:textId="77777777" w:rsidR="00644473" w:rsidRPr="00F805E6" w:rsidRDefault="00644473" w:rsidP="004A7F1C">
            <w:pPr>
              <w:ind w:right="54"/>
              <w:jc w:val="center"/>
              <w:rPr>
                <w:rFonts w:ascii="Arial" w:hAnsi="Arial" w:cs="Arial"/>
                <w:sz w:val="18"/>
                <w:szCs w:val="18"/>
              </w:rPr>
            </w:pPr>
            <w:r w:rsidRPr="00F805E6">
              <w:rPr>
                <w:rFonts w:ascii="Arial" w:hAnsi="Arial" w:cs="Arial"/>
                <w:sz w:val="18"/>
                <w:szCs w:val="18"/>
              </w:rPr>
              <w:t>S</w:t>
            </w:r>
          </w:p>
        </w:tc>
        <w:tc>
          <w:tcPr>
            <w:tcW w:w="864" w:type="dxa"/>
          </w:tcPr>
          <w:p w14:paraId="1B5F1F8A"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w:t>
            </w:r>
          </w:p>
        </w:tc>
      </w:tr>
      <w:tr w:rsidR="00644473" w:rsidRPr="00F805E6" w14:paraId="4B9ED1BF" w14:textId="77777777">
        <w:tc>
          <w:tcPr>
            <w:tcW w:w="432" w:type="dxa"/>
            <w:shd w:val="clear" w:color="auto" w:fill="E6E6E6"/>
          </w:tcPr>
          <w:p w14:paraId="4284CE9F" w14:textId="77777777" w:rsidR="00644473" w:rsidRPr="00F805E6" w:rsidRDefault="00644473" w:rsidP="004A7F1C">
            <w:pPr>
              <w:ind w:left="-126" w:right="-108"/>
              <w:jc w:val="center"/>
              <w:rPr>
                <w:rFonts w:ascii="Arial" w:hAnsi="Arial" w:cs="Arial"/>
                <w:b/>
                <w:bCs/>
                <w:sz w:val="16"/>
                <w:szCs w:val="16"/>
              </w:rPr>
            </w:pPr>
          </w:p>
        </w:tc>
        <w:tc>
          <w:tcPr>
            <w:tcW w:w="7200" w:type="dxa"/>
            <w:shd w:val="clear" w:color="auto" w:fill="E6E6E6"/>
          </w:tcPr>
          <w:p w14:paraId="7BF77E5A" w14:textId="77777777" w:rsidR="00644473" w:rsidRPr="00F805E6" w:rsidRDefault="00644473" w:rsidP="004A7F1C">
            <w:pPr>
              <w:ind w:right="54"/>
              <w:jc w:val="center"/>
              <w:rPr>
                <w:rFonts w:ascii="Arial" w:hAnsi="Arial" w:cs="Arial"/>
                <w:b/>
                <w:bCs/>
              </w:rPr>
            </w:pPr>
            <w:r w:rsidRPr="00F805E6">
              <w:rPr>
                <w:rFonts w:ascii="Arial" w:hAnsi="Arial" w:cs="Arial"/>
                <w:b/>
                <w:bCs/>
              </w:rPr>
              <w:t>Uses of a Primarily Residential Character</w:t>
            </w:r>
          </w:p>
        </w:tc>
        <w:tc>
          <w:tcPr>
            <w:tcW w:w="864" w:type="dxa"/>
            <w:shd w:val="clear" w:color="auto" w:fill="E6E6E6"/>
          </w:tcPr>
          <w:p w14:paraId="60B745AB" w14:textId="77777777" w:rsidR="00644473" w:rsidRPr="00F805E6" w:rsidRDefault="00644473" w:rsidP="004A7F1C">
            <w:pPr>
              <w:ind w:right="54"/>
              <w:jc w:val="center"/>
              <w:rPr>
                <w:rFonts w:ascii="Arial" w:hAnsi="Arial" w:cs="Arial"/>
                <w:b/>
                <w:bCs/>
              </w:rPr>
            </w:pPr>
          </w:p>
        </w:tc>
        <w:tc>
          <w:tcPr>
            <w:tcW w:w="864" w:type="dxa"/>
            <w:shd w:val="clear" w:color="auto" w:fill="E6E6E6"/>
          </w:tcPr>
          <w:p w14:paraId="71F89E70" w14:textId="77777777" w:rsidR="00644473" w:rsidRPr="00F805E6" w:rsidRDefault="00644473" w:rsidP="004A7F1C">
            <w:pPr>
              <w:ind w:right="54"/>
              <w:jc w:val="center"/>
              <w:rPr>
                <w:rFonts w:ascii="Arial" w:hAnsi="Arial" w:cs="Arial"/>
                <w:b/>
                <w:bCs/>
              </w:rPr>
            </w:pPr>
          </w:p>
        </w:tc>
        <w:tc>
          <w:tcPr>
            <w:tcW w:w="864" w:type="dxa"/>
            <w:shd w:val="clear" w:color="auto" w:fill="E6E6E6"/>
          </w:tcPr>
          <w:p w14:paraId="69E32F69" w14:textId="77777777" w:rsidR="00644473" w:rsidRPr="00F805E6" w:rsidRDefault="00644473" w:rsidP="004A7F1C">
            <w:pPr>
              <w:ind w:right="54"/>
              <w:jc w:val="center"/>
              <w:rPr>
                <w:rFonts w:ascii="Arial" w:hAnsi="Arial" w:cs="Arial"/>
                <w:b/>
                <w:bCs/>
              </w:rPr>
            </w:pPr>
          </w:p>
        </w:tc>
      </w:tr>
      <w:tr w:rsidR="00644473" w:rsidRPr="00F805E6" w14:paraId="1EA29CE2" w14:textId="77777777">
        <w:tc>
          <w:tcPr>
            <w:tcW w:w="432" w:type="dxa"/>
          </w:tcPr>
          <w:p w14:paraId="26E156DE" w14:textId="77777777" w:rsidR="00644473" w:rsidRPr="00F805E6" w:rsidRDefault="00644473" w:rsidP="004A7F1C">
            <w:pPr>
              <w:ind w:left="-126" w:right="-108"/>
              <w:jc w:val="center"/>
              <w:rPr>
                <w:rFonts w:ascii="Arial" w:hAnsi="Arial" w:cs="Arial"/>
                <w:sz w:val="18"/>
                <w:szCs w:val="18"/>
              </w:rPr>
            </w:pPr>
            <w:r>
              <w:rPr>
                <w:rFonts w:ascii="Arial" w:hAnsi="Arial" w:cs="Arial"/>
                <w:sz w:val="18"/>
                <w:szCs w:val="18"/>
              </w:rPr>
              <w:t>1</w:t>
            </w:r>
          </w:p>
        </w:tc>
        <w:tc>
          <w:tcPr>
            <w:tcW w:w="7200" w:type="dxa"/>
          </w:tcPr>
          <w:p w14:paraId="2DCE4B41" w14:textId="77777777" w:rsidR="00644473" w:rsidRPr="00F805E6" w:rsidRDefault="00644473" w:rsidP="004A7F1C">
            <w:pPr>
              <w:ind w:right="54"/>
              <w:rPr>
                <w:rFonts w:ascii="Arial" w:hAnsi="Arial" w:cs="Arial"/>
                <w:sz w:val="18"/>
                <w:szCs w:val="18"/>
              </w:rPr>
            </w:pPr>
            <w:r>
              <w:rPr>
                <w:rFonts w:ascii="Arial" w:hAnsi="Arial" w:cs="Arial"/>
                <w:sz w:val="18"/>
                <w:szCs w:val="18"/>
              </w:rPr>
              <w:t>D</w:t>
            </w:r>
            <w:r w:rsidRPr="00F805E6">
              <w:rPr>
                <w:rFonts w:ascii="Arial" w:hAnsi="Arial" w:cs="Arial"/>
                <w:sz w:val="18"/>
                <w:szCs w:val="18"/>
              </w:rPr>
              <w:t>wellings</w:t>
            </w:r>
            <w:r>
              <w:rPr>
                <w:rFonts w:ascii="Arial" w:hAnsi="Arial" w:cs="Arial"/>
                <w:sz w:val="18"/>
                <w:szCs w:val="18"/>
              </w:rPr>
              <w:t xml:space="preserve"> when located on a second or third story above a business.</w:t>
            </w:r>
          </w:p>
        </w:tc>
        <w:tc>
          <w:tcPr>
            <w:tcW w:w="864" w:type="dxa"/>
          </w:tcPr>
          <w:p w14:paraId="5E29D6D3" w14:textId="77777777" w:rsidR="00644473" w:rsidRPr="006E7B00" w:rsidRDefault="00644473" w:rsidP="004A7F1C">
            <w:pPr>
              <w:ind w:right="54"/>
              <w:jc w:val="center"/>
              <w:rPr>
                <w:rFonts w:ascii="Arial" w:hAnsi="Arial" w:cs="Arial"/>
                <w:sz w:val="18"/>
                <w:szCs w:val="18"/>
              </w:rPr>
            </w:pPr>
            <w:r w:rsidRPr="006E7B00">
              <w:rPr>
                <w:rFonts w:ascii="Arial" w:hAnsi="Arial" w:cs="Arial"/>
                <w:sz w:val="18"/>
                <w:szCs w:val="18"/>
              </w:rPr>
              <w:t xml:space="preserve">S </w:t>
            </w:r>
          </w:p>
        </w:tc>
        <w:tc>
          <w:tcPr>
            <w:tcW w:w="864" w:type="dxa"/>
          </w:tcPr>
          <w:p w14:paraId="0623512B" w14:textId="77777777" w:rsidR="00644473" w:rsidRPr="006E7B00" w:rsidRDefault="00644473" w:rsidP="004A7F1C">
            <w:pPr>
              <w:ind w:right="54"/>
              <w:jc w:val="center"/>
              <w:rPr>
                <w:rFonts w:ascii="Arial" w:hAnsi="Arial" w:cs="Arial"/>
                <w:sz w:val="18"/>
                <w:szCs w:val="18"/>
              </w:rPr>
            </w:pPr>
            <w:r w:rsidRPr="006E7B00">
              <w:rPr>
                <w:rFonts w:ascii="Arial" w:hAnsi="Arial" w:cs="Arial"/>
                <w:sz w:val="18"/>
                <w:szCs w:val="18"/>
              </w:rPr>
              <w:t xml:space="preserve">S </w:t>
            </w:r>
          </w:p>
        </w:tc>
        <w:tc>
          <w:tcPr>
            <w:tcW w:w="864" w:type="dxa"/>
          </w:tcPr>
          <w:p w14:paraId="13EDA369"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w:t>
            </w:r>
          </w:p>
        </w:tc>
      </w:tr>
      <w:tr w:rsidR="00644473" w:rsidRPr="00F805E6" w14:paraId="00D75C42" w14:textId="77777777">
        <w:tc>
          <w:tcPr>
            <w:tcW w:w="432" w:type="dxa"/>
          </w:tcPr>
          <w:p w14:paraId="5F69443F" w14:textId="77777777" w:rsidR="00644473" w:rsidRPr="00F805E6" w:rsidRDefault="00644473" w:rsidP="004A7F1C">
            <w:pPr>
              <w:ind w:left="-126" w:right="-108"/>
              <w:jc w:val="center"/>
              <w:rPr>
                <w:rFonts w:ascii="Arial" w:hAnsi="Arial" w:cs="Arial"/>
                <w:sz w:val="18"/>
                <w:szCs w:val="18"/>
              </w:rPr>
            </w:pPr>
            <w:r>
              <w:rPr>
                <w:rFonts w:ascii="Arial" w:hAnsi="Arial" w:cs="Arial"/>
                <w:sz w:val="18"/>
                <w:szCs w:val="18"/>
              </w:rPr>
              <w:t>2</w:t>
            </w:r>
          </w:p>
        </w:tc>
        <w:tc>
          <w:tcPr>
            <w:tcW w:w="7200" w:type="dxa"/>
          </w:tcPr>
          <w:p w14:paraId="646BFCED" w14:textId="77777777" w:rsidR="002C77A1" w:rsidRPr="00BA5683" w:rsidRDefault="00644473" w:rsidP="002C77A1">
            <w:pPr>
              <w:ind w:right="54"/>
              <w:rPr>
                <w:rFonts w:ascii="Arial" w:hAnsi="Arial" w:cs="Arial"/>
                <w:b/>
                <w:sz w:val="18"/>
                <w:szCs w:val="18"/>
              </w:rPr>
            </w:pPr>
            <w:r w:rsidRPr="00362808">
              <w:rPr>
                <w:rFonts w:ascii="Arial" w:hAnsi="Arial" w:cs="Arial"/>
                <w:sz w:val="18"/>
                <w:szCs w:val="18"/>
              </w:rPr>
              <w:t>Dwellings existing on the effective date of this Ordinance</w:t>
            </w:r>
            <w:r w:rsidR="008E1A26" w:rsidRPr="00BA5683">
              <w:rPr>
                <w:rFonts w:ascii="Arial" w:hAnsi="Arial" w:cs="Arial"/>
                <w:b/>
                <w:sz w:val="18"/>
                <w:szCs w:val="18"/>
              </w:rPr>
              <w:t xml:space="preserve"> being July 29, 2011, including the expansion, reconstruction, repair or other alteration thereof.</w:t>
            </w:r>
            <w:r w:rsidR="002C77A1" w:rsidRPr="00BA5683">
              <w:rPr>
                <w:rFonts w:ascii="Arial" w:hAnsi="Arial" w:cs="Arial"/>
                <w:b/>
                <w:sz w:val="18"/>
                <w:szCs w:val="18"/>
              </w:rPr>
              <w:t xml:space="preserve"> </w:t>
            </w:r>
          </w:p>
          <w:p w14:paraId="1DD2FA59" w14:textId="77777777" w:rsidR="00644473" w:rsidRPr="002C77A1" w:rsidRDefault="002C77A1" w:rsidP="002C77A1">
            <w:pPr>
              <w:ind w:right="54"/>
              <w:rPr>
                <w:rFonts w:ascii="Arial" w:hAnsi="Arial" w:cs="Arial"/>
                <w:b/>
                <w:sz w:val="16"/>
                <w:szCs w:val="16"/>
              </w:rPr>
            </w:pPr>
            <w:r w:rsidRPr="00BA5683">
              <w:rPr>
                <w:rFonts w:ascii="Arial" w:hAnsi="Arial" w:cs="Arial"/>
                <w:b/>
                <w:sz w:val="16"/>
                <w:szCs w:val="16"/>
              </w:rPr>
              <w:t>Amended 2-13-18</w:t>
            </w:r>
          </w:p>
        </w:tc>
        <w:tc>
          <w:tcPr>
            <w:tcW w:w="864" w:type="dxa"/>
          </w:tcPr>
          <w:p w14:paraId="41DAF18A" w14:textId="77777777" w:rsidR="00644473" w:rsidRPr="00F805E6" w:rsidRDefault="00644473" w:rsidP="004A7F1C">
            <w:pPr>
              <w:ind w:right="54"/>
              <w:jc w:val="center"/>
              <w:rPr>
                <w:rFonts w:ascii="Arial" w:hAnsi="Arial" w:cs="Arial"/>
                <w:b/>
                <w:bCs/>
                <w:sz w:val="16"/>
                <w:szCs w:val="16"/>
              </w:rPr>
            </w:pPr>
          </w:p>
          <w:p w14:paraId="0771005F" w14:textId="77777777" w:rsidR="00644473" w:rsidRPr="00F805E6" w:rsidRDefault="00644473" w:rsidP="004A7F1C">
            <w:pPr>
              <w:ind w:right="54"/>
              <w:jc w:val="center"/>
              <w:rPr>
                <w:rFonts w:ascii="Arial" w:hAnsi="Arial" w:cs="Arial"/>
                <w:b/>
                <w:bCs/>
                <w:sz w:val="18"/>
                <w:szCs w:val="18"/>
              </w:rPr>
            </w:pPr>
            <w:r w:rsidRPr="00F805E6">
              <w:rPr>
                <w:rFonts w:ascii="Arial" w:hAnsi="Arial" w:cs="Arial"/>
                <w:b/>
                <w:bCs/>
                <w:sz w:val="18"/>
                <w:szCs w:val="18"/>
              </w:rPr>
              <w:t>BR</w:t>
            </w:r>
          </w:p>
        </w:tc>
        <w:tc>
          <w:tcPr>
            <w:tcW w:w="864" w:type="dxa"/>
          </w:tcPr>
          <w:p w14:paraId="1527E9B2" w14:textId="77777777" w:rsidR="00644473" w:rsidRPr="00F805E6" w:rsidRDefault="00644473" w:rsidP="004A7F1C">
            <w:pPr>
              <w:ind w:right="54"/>
              <w:jc w:val="center"/>
              <w:rPr>
                <w:rFonts w:ascii="Arial" w:hAnsi="Arial" w:cs="Arial"/>
                <w:b/>
                <w:bCs/>
                <w:sz w:val="16"/>
                <w:szCs w:val="16"/>
              </w:rPr>
            </w:pPr>
          </w:p>
          <w:p w14:paraId="373D1972" w14:textId="77777777" w:rsidR="00644473" w:rsidRPr="00F805E6" w:rsidRDefault="00644473" w:rsidP="004A7F1C">
            <w:pPr>
              <w:ind w:right="54"/>
              <w:jc w:val="center"/>
              <w:rPr>
                <w:rFonts w:ascii="Arial" w:hAnsi="Arial" w:cs="Arial"/>
                <w:b/>
                <w:bCs/>
                <w:sz w:val="18"/>
                <w:szCs w:val="18"/>
              </w:rPr>
            </w:pPr>
            <w:r w:rsidRPr="00F805E6">
              <w:rPr>
                <w:rFonts w:ascii="Arial" w:hAnsi="Arial" w:cs="Arial"/>
                <w:b/>
                <w:bCs/>
                <w:sz w:val="18"/>
                <w:szCs w:val="18"/>
              </w:rPr>
              <w:t>BR</w:t>
            </w:r>
          </w:p>
        </w:tc>
        <w:tc>
          <w:tcPr>
            <w:tcW w:w="864" w:type="dxa"/>
          </w:tcPr>
          <w:p w14:paraId="3E0604B4" w14:textId="77777777" w:rsidR="00644473" w:rsidRPr="00F805E6" w:rsidRDefault="00644473" w:rsidP="004A7F1C">
            <w:pPr>
              <w:ind w:right="54"/>
              <w:jc w:val="center"/>
              <w:rPr>
                <w:rFonts w:ascii="Arial" w:hAnsi="Arial" w:cs="Arial"/>
                <w:b/>
                <w:bCs/>
                <w:sz w:val="16"/>
                <w:szCs w:val="16"/>
              </w:rPr>
            </w:pPr>
          </w:p>
          <w:p w14:paraId="07EF4283" w14:textId="77777777" w:rsidR="00644473" w:rsidRPr="00F805E6" w:rsidRDefault="00644473" w:rsidP="004A7F1C">
            <w:pPr>
              <w:ind w:right="54"/>
              <w:jc w:val="center"/>
              <w:rPr>
                <w:rFonts w:ascii="Arial" w:hAnsi="Arial" w:cs="Arial"/>
                <w:b/>
                <w:bCs/>
                <w:sz w:val="18"/>
                <w:szCs w:val="18"/>
              </w:rPr>
            </w:pPr>
            <w:r w:rsidRPr="00F805E6">
              <w:rPr>
                <w:rFonts w:ascii="Arial" w:hAnsi="Arial" w:cs="Arial"/>
                <w:b/>
                <w:bCs/>
                <w:sz w:val="18"/>
                <w:szCs w:val="18"/>
              </w:rPr>
              <w:t>BR</w:t>
            </w:r>
          </w:p>
        </w:tc>
      </w:tr>
      <w:tr w:rsidR="00644473" w:rsidRPr="00F805E6" w14:paraId="67CC9B1D" w14:textId="77777777">
        <w:tblPrEx>
          <w:tblBorders>
            <w:insideH w:val="none" w:sz="0" w:space="0" w:color="auto"/>
          </w:tblBorders>
        </w:tblPrEx>
        <w:tc>
          <w:tcPr>
            <w:tcW w:w="432" w:type="dxa"/>
            <w:tcBorders>
              <w:top w:val="single" w:sz="6" w:space="0" w:color="auto"/>
              <w:bottom w:val="single" w:sz="6" w:space="0" w:color="auto"/>
            </w:tcBorders>
            <w:shd w:val="clear" w:color="auto" w:fill="E6E6E6"/>
          </w:tcPr>
          <w:p w14:paraId="60FAFA16" w14:textId="77777777" w:rsidR="00644473" w:rsidRPr="00F805E6" w:rsidRDefault="00644473" w:rsidP="004A7F1C">
            <w:pPr>
              <w:ind w:left="-126" w:right="-108" w:hanging="360"/>
              <w:rPr>
                <w:rFonts w:ascii="Arial" w:hAnsi="Arial" w:cs="Arial"/>
                <w:b/>
                <w:bCs/>
              </w:rPr>
            </w:pPr>
          </w:p>
        </w:tc>
        <w:tc>
          <w:tcPr>
            <w:tcW w:w="7200" w:type="dxa"/>
            <w:tcBorders>
              <w:top w:val="single" w:sz="6" w:space="0" w:color="auto"/>
              <w:bottom w:val="single" w:sz="6" w:space="0" w:color="auto"/>
            </w:tcBorders>
            <w:shd w:val="clear" w:color="auto" w:fill="E6E6E6"/>
          </w:tcPr>
          <w:p w14:paraId="1758FAFB" w14:textId="77777777" w:rsidR="00644473" w:rsidRPr="00F805E6" w:rsidRDefault="00644473" w:rsidP="004A7F1C">
            <w:pPr>
              <w:ind w:right="54"/>
              <w:jc w:val="center"/>
              <w:rPr>
                <w:rFonts w:ascii="Arial" w:hAnsi="Arial" w:cs="Arial"/>
                <w:b/>
                <w:bCs/>
              </w:rPr>
            </w:pPr>
            <w:r w:rsidRPr="00F805E6">
              <w:rPr>
                <w:rFonts w:ascii="Arial" w:hAnsi="Arial" w:cs="Arial"/>
                <w:b/>
                <w:bCs/>
              </w:rPr>
              <w:t>Uses of a Primarily Commercial or Business Character</w:t>
            </w:r>
            <w:r w:rsidRPr="00F805E6">
              <w:rPr>
                <w:rFonts w:ascii="Arial" w:hAnsi="Arial" w:cs="Arial"/>
                <w:b/>
                <w:bCs/>
                <w:sz w:val="24"/>
                <w:szCs w:val="24"/>
                <w:vertAlign w:val="superscript"/>
              </w:rPr>
              <w:t>1</w:t>
            </w:r>
          </w:p>
        </w:tc>
        <w:tc>
          <w:tcPr>
            <w:tcW w:w="864" w:type="dxa"/>
            <w:tcBorders>
              <w:top w:val="single" w:sz="6" w:space="0" w:color="auto"/>
              <w:bottom w:val="single" w:sz="6" w:space="0" w:color="auto"/>
            </w:tcBorders>
            <w:shd w:val="clear" w:color="auto" w:fill="E6E6E6"/>
          </w:tcPr>
          <w:p w14:paraId="4BA13E15" w14:textId="77777777" w:rsidR="00644473" w:rsidRPr="00F805E6" w:rsidRDefault="00644473" w:rsidP="004A7F1C">
            <w:pPr>
              <w:ind w:right="54"/>
              <w:jc w:val="center"/>
              <w:rPr>
                <w:rFonts w:ascii="Arial" w:hAnsi="Arial" w:cs="Arial"/>
                <w:b/>
                <w:bCs/>
              </w:rPr>
            </w:pPr>
          </w:p>
        </w:tc>
        <w:tc>
          <w:tcPr>
            <w:tcW w:w="864" w:type="dxa"/>
            <w:tcBorders>
              <w:top w:val="single" w:sz="6" w:space="0" w:color="auto"/>
              <w:bottom w:val="single" w:sz="6" w:space="0" w:color="auto"/>
            </w:tcBorders>
            <w:shd w:val="clear" w:color="auto" w:fill="E6E6E6"/>
          </w:tcPr>
          <w:p w14:paraId="03D78FBD" w14:textId="77777777" w:rsidR="00644473" w:rsidRPr="00F805E6" w:rsidRDefault="00644473" w:rsidP="004A7F1C">
            <w:pPr>
              <w:ind w:right="54"/>
              <w:jc w:val="center"/>
              <w:rPr>
                <w:rFonts w:ascii="Arial" w:hAnsi="Arial" w:cs="Arial"/>
                <w:b/>
                <w:bCs/>
              </w:rPr>
            </w:pPr>
          </w:p>
        </w:tc>
        <w:tc>
          <w:tcPr>
            <w:tcW w:w="864" w:type="dxa"/>
            <w:tcBorders>
              <w:top w:val="single" w:sz="6" w:space="0" w:color="auto"/>
              <w:bottom w:val="single" w:sz="6" w:space="0" w:color="auto"/>
            </w:tcBorders>
            <w:shd w:val="clear" w:color="auto" w:fill="E6E6E6"/>
          </w:tcPr>
          <w:p w14:paraId="7FB1EC8B" w14:textId="77777777" w:rsidR="00644473" w:rsidRPr="00F805E6" w:rsidRDefault="00644473" w:rsidP="004A7F1C">
            <w:pPr>
              <w:ind w:right="54"/>
              <w:jc w:val="center"/>
              <w:rPr>
                <w:rFonts w:ascii="Arial" w:hAnsi="Arial" w:cs="Arial"/>
                <w:b/>
                <w:bCs/>
              </w:rPr>
            </w:pPr>
          </w:p>
        </w:tc>
      </w:tr>
      <w:tr w:rsidR="00644473" w:rsidRPr="00F805E6" w14:paraId="3A6E7502" w14:textId="77777777">
        <w:tc>
          <w:tcPr>
            <w:tcW w:w="432" w:type="dxa"/>
          </w:tcPr>
          <w:p w14:paraId="2F6782E0" w14:textId="77777777" w:rsidR="00644473" w:rsidRPr="00F805E6" w:rsidRDefault="00644473" w:rsidP="004A7F1C">
            <w:pPr>
              <w:ind w:left="-126" w:right="-108"/>
              <w:jc w:val="center"/>
              <w:rPr>
                <w:rFonts w:ascii="Arial" w:hAnsi="Arial" w:cs="Arial"/>
                <w:sz w:val="18"/>
                <w:szCs w:val="18"/>
              </w:rPr>
            </w:pPr>
            <w:r>
              <w:rPr>
                <w:rFonts w:ascii="Arial" w:hAnsi="Arial" w:cs="Arial"/>
                <w:sz w:val="18"/>
                <w:szCs w:val="18"/>
              </w:rPr>
              <w:t>1</w:t>
            </w:r>
          </w:p>
        </w:tc>
        <w:tc>
          <w:tcPr>
            <w:tcW w:w="7200" w:type="dxa"/>
          </w:tcPr>
          <w:p w14:paraId="31148EF6" w14:textId="77777777" w:rsidR="00644473" w:rsidRPr="00F805E6" w:rsidRDefault="00644473" w:rsidP="004A7F1C">
            <w:pPr>
              <w:ind w:right="54"/>
              <w:rPr>
                <w:rFonts w:ascii="Arial" w:hAnsi="Arial" w:cs="Arial"/>
                <w:sz w:val="18"/>
                <w:szCs w:val="18"/>
              </w:rPr>
            </w:pPr>
            <w:r w:rsidRPr="00F805E6">
              <w:rPr>
                <w:rFonts w:ascii="Arial" w:hAnsi="Arial" w:cs="Arial"/>
                <w:sz w:val="18"/>
                <w:szCs w:val="18"/>
              </w:rPr>
              <w:t>Agricultural service establishment</w:t>
            </w:r>
            <w:r>
              <w:rPr>
                <w:rFonts w:ascii="Arial" w:hAnsi="Arial" w:cs="Arial"/>
                <w:sz w:val="18"/>
                <w:szCs w:val="18"/>
              </w:rPr>
              <w:t>s.</w:t>
            </w:r>
          </w:p>
        </w:tc>
        <w:tc>
          <w:tcPr>
            <w:tcW w:w="864" w:type="dxa"/>
          </w:tcPr>
          <w:p w14:paraId="7CBD470F" w14:textId="77777777" w:rsidR="00644473" w:rsidRPr="0080031A" w:rsidRDefault="00644473" w:rsidP="004A7F1C">
            <w:pPr>
              <w:ind w:right="54"/>
              <w:jc w:val="center"/>
              <w:rPr>
                <w:rFonts w:ascii="Arial" w:hAnsi="Arial" w:cs="Arial"/>
                <w:sz w:val="18"/>
                <w:szCs w:val="18"/>
              </w:rPr>
            </w:pPr>
            <w:r w:rsidRPr="0080031A">
              <w:rPr>
                <w:rFonts w:ascii="Arial" w:hAnsi="Arial" w:cs="Arial"/>
                <w:sz w:val="18"/>
                <w:szCs w:val="18"/>
              </w:rPr>
              <w:t>–</w:t>
            </w:r>
          </w:p>
        </w:tc>
        <w:tc>
          <w:tcPr>
            <w:tcW w:w="864" w:type="dxa"/>
          </w:tcPr>
          <w:p w14:paraId="045C0689" w14:textId="77777777" w:rsidR="00644473" w:rsidRPr="00F805E6" w:rsidRDefault="00644473" w:rsidP="004A7F1C">
            <w:pPr>
              <w:ind w:right="54"/>
              <w:jc w:val="center"/>
              <w:rPr>
                <w:rFonts w:ascii="Arial" w:hAnsi="Arial" w:cs="Arial"/>
                <w:sz w:val="18"/>
                <w:szCs w:val="18"/>
              </w:rPr>
            </w:pPr>
            <w:r w:rsidRPr="00F805E6">
              <w:rPr>
                <w:rFonts w:ascii="Arial" w:hAnsi="Arial" w:cs="Arial"/>
                <w:sz w:val="18"/>
                <w:szCs w:val="18"/>
              </w:rPr>
              <w:t>S</w:t>
            </w:r>
          </w:p>
        </w:tc>
        <w:tc>
          <w:tcPr>
            <w:tcW w:w="864" w:type="dxa"/>
          </w:tcPr>
          <w:p w14:paraId="59736174" w14:textId="77777777" w:rsidR="00644473" w:rsidRPr="00F805E6" w:rsidRDefault="00644473" w:rsidP="006F1B3C">
            <w:pPr>
              <w:ind w:right="54"/>
              <w:jc w:val="center"/>
              <w:rPr>
                <w:rFonts w:ascii="Arial" w:hAnsi="Arial" w:cs="Arial"/>
                <w:sz w:val="18"/>
                <w:szCs w:val="18"/>
              </w:rPr>
            </w:pPr>
            <w:r w:rsidRPr="00F805E6">
              <w:rPr>
                <w:rFonts w:ascii="Arial" w:hAnsi="Arial" w:cs="Arial"/>
                <w:sz w:val="18"/>
                <w:szCs w:val="18"/>
              </w:rPr>
              <w:t>S</w:t>
            </w:r>
          </w:p>
        </w:tc>
      </w:tr>
      <w:tr w:rsidR="00644473" w:rsidRPr="00F805E6" w14:paraId="06040093" w14:textId="77777777" w:rsidTr="00362808">
        <w:trPr>
          <w:trHeight w:val="93"/>
        </w:trPr>
        <w:tc>
          <w:tcPr>
            <w:tcW w:w="432" w:type="dxa"/>
          </w:tcPr>
          <w:p w14:paraId="3A8BADB6" w14:textId="77777777" w:rsidR="00644473" w:rsidRPr="00F805E6" w:rsidRDefault="00644473" w:rsidP="004A7F1C">
            <w:pPr>
              <w:ind w:left="-126" w:right="-108"/>
              <w:jc w:val="center"/>
              <w:rPr>
                <w:rFonts w:ascii="Arial" w:hAnsi="Arial" w:cs="Arial"/>
                <w:sz w:val="18"/>
                <w:szCs w:val="18"/>
              </w:rPr>
            </w:pPr>
            <w:r>
              <w:rPr>
                <w:rFonts w:ascii="Arial" w:hAnsi="Arial" w:cs="Arial"/>
                <w:sz w:val="18"/>
                <w:szCs w:val="18"/>
              </w:rPr>
              <w:t>2</w:t>
            </w:r>
          </w:p>
        </w:tc>
        <w:tc>
          <w:tcPr>
            <w:tcW w:w="7200" w:type="dxa"/>
          </w:tcPr>
          <w:p w14:paraId="1B93ECBF" w14:textId="77777777" w:rsidR="00644473" w:rsidRPr="00083E12" w:rsidRDefault="00644473" w:rsidP="004A7F1C">
            <w:pPr>
              <w:ind w:right="54" w:hanging="36"/>
              <w:rPr>
                <w:rFonts w:ascii="Arial" w:hAnsi="Arial" w:cs="Arial"/>
                <w:sz w:val="18"/>
                <w:szCs w:val="18"/>
              </w:rPr>
            </w:pPr>
            <w:r w:rsidRPr="00083E12">
              <w:rPr>
                <w:rFonts w:ascii="Arial" w:hAnsi="Arial" w:cs="Arial"/>
                <w:sz w:val="18"/>
                <w:szCs w:val="18"/>
              </w:rPr>
              <w:t>Adult entertainment</w:t>
            </w:r>
            <w:r>
              <w:rPr>
                <w:rFonts w:ascii="Arial" w:hAnsi="Arial" w:cs="Arial"/>
                <w:sz w:val="18"/>
                <w:szCs w:val="18"/>
              </w:rPr>
              <w:t xml:space="preserve"> use</w:t>
            </w:r>
            <w:r w:rsidRPr="00083E12">
              <w:rPr>
                <w:rFonts w:ascii="Arial" w:hAnsi="Arial" w:cs="Arial"/>
                <w:sz w:val="18"/>
                <w:szCs w:val="18"/>
              </w:rPr>
              <w:t>s.</w:t>
            </w:r>
          </w:p>
        </w:tc>
        <w:tc>
          <w:tcPr>
            <w:tcW w:w="864" w:type="dxa"/>
          </w:tcPr>
          <w:p w14:paraId="14EE15C2" w14:textId="77777777" w:rsidR="00644473" w:rsidRPr="00E53629" w:rsidRDefault="00644473" w:rsidP="004A7F1C">
            <w:pPr>
              <w:ind w:right="54"/>
              <w:jc w:val="center"/>
              <w:rPr>
                <w:rFonts w:ascii="Arial" w:hAnsi="Arial" w:cs="Arial"/>
                <w:b/>
                <w:bCs/>
                <w:sz w:val="18"/>
                <w:szCs w:val="18"/>
              </w:rPr>
            </w:pPr>
            <w:r w:rsidRPr="00E53629">
              <w:rPr>
                <w:rFonts w:ascii="Arial" w:hAnsi="Arial" w:cs="Arial"/>
                <w:b/>
                <w:bCs/>
                <w:sz w:val="18"/>
                <w:szCs w:val="18"/>
              </w:rPr>
              <w:t>–</w:t>
            </w:r>
          </w:p>
        </w:tc>
        <w:tc>
          <w:tcPr>
            <w:tcW w:w="864" w:type="dxa"/>
          </w:tcPr>
          <w:p w14:paraId="0CC57A10" w14:textId="77777777" w:rsidR="00644473" w:rsidRPr="00E53629" w:rsidRDefault="00644473" w:rsidP="004A7F1C">
            <w:pPr>
              <w:ind w:right="54"/>
              <w:jc w:val="center"/>
              <w:rPr>
                <w:rFonts w:ascii="Arial" w:hAnsi="Arial" w:cs="Arial"/>
                <w:b/>
                <w:bCs/>
                <w:sz w:val="18"/>
                <w:szCs w:val="18"/>
              </w:rPr>
            </w:pPr>
            <w:r w:rsidRPr="00E53629">
              <w:rPr>
                <w:rFonts w:ascii="Arial" w:hAnsi="Arial" w:cs="Arial"/>
                <w:b/>
                <w:bCs/>
                <w:sz w:val="18"/>
                <w:szCs w:val="18"/>
              </w:rPr>
              <w:t>S</w:t>
            </w:r>
          </w:p>
        </w:tc>
        <w:tc>
          <w:tcPr>
            <w:tcW w:w="864" w:type="dxa"/>
          </w:tcPr>
          <w:p w14:paraId="0EE86F56"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w:t>
            </w:r>
          </w:p>
        </w:tc>
      </w:tr>
      <w:tr w:rsidR="00644473" w:rsidRPr="00F805E6" w14:paraId="5FB2E4DC" w14:textId="77777777">
        <w:tblPrEx>
          <w:tblBorders>
            <w:insideH w:val="none" w:sz="0" w:space="0" w:color="auto"/>
          </w:tblBorders>
        </w:tblPrEx>
        <w:tc>
          <w:tcPr>
            <w:tcW w:w="432" w:type="dxa"/>
            <w:tcBorders>
              <w:top w:val="single" w:sz="6" w:space="0" w:color="auto"/>
              <w:bottom w:val="single" w:sz="6" w:space="0" w:color="auto"/>
            </w:tcBorders>
          </w:tcPr>
          <w:p w14:paraId="6296C212" w14:textId="77777777" w:rsidR="00644473" w:rsidRPr="00F805E6" w:rsidRDefault="00644473" w:rsidP="004A7F1C">
            <w:pPr>
              <w:ind w:left="-126" w:right="-108"/>
              <w:jc w:val="center"/>
              <w:rPr>
                <w:rFonts w:ascii="Arial" w:hAnsi="Arial" w:cs="Arial"/>
                <w:sz w:val="18"/>
                <w:szCs w:val="18"/>
              </w:rPr>
            </w:pPr>
            <w:r>
              <w:rPr>
                <w:rFonts w:ascii="Arial" w:hAnsi="Arial" w:cs="Arial"/>
                <w:sz w:val="18"/>
                <w:szCs w:val="18"/>
              </w:rPr>
              <w:t>3</w:t>
            </w:r>
          </w:p>
        </w:tc>
        <w:tc>
          <w:tcPr>
            <w:tcW w:w="7200" w:type="dxa"/>
            <w:tcBorders>
              <w:top w:val="single" w:sz="6" w:space="0" w:color="auto"/>
              <w:bottom w:val="single" w:sz="6" w:space="0" w:color="auto"/>
            </w:tcBorders>
          </w:tcPr>
          <w:p w14:paraId="4CA00EFF" w14:textId="77777777" w:rsidR="00644473" w:rsidRPr="0064390E" w:rsidRDefault="00644473" w:rsidP="004A7F1C">
            <w:pPr>
              <w:ind w:right="54" w:hanging="36"/>
              <w:rPr>
                <w:rFonts w:ascii="Arial" w:hAnsi="Arial" w:cs="Arial"/>
                <w:sz w:val="18"/>
                <w:szCs w:val="18"/>
              </w:rPr>
            </w:pPr>
            <w:r w:rsidRPr="0064390E">
              <w:rPr>
                <w:rFonts w:ascii="Arial" w:hAnsi="Arial" w:cs="Arial"/>
                <w:sz w:val="18"/>
                <w:szCs w:val="18"/>
              </w:rPr>
              <w:t xml:space="preserve">Any generally </w:t>
            </w:r>
            <w:r>
              <w:rPr>
                <w:rFonts w:ascii="Arial" w:hAnsi="Arial" w:cs="Arial"/>
                <w:sz w:val="18"/>
                <w:szCs w:val="18"/>
              </w:rPr>
              <w:t>recognized retail business that</w:t>
            </w:r>
            <w:r w:rsidRPr="0064390E">
              <w:rPr>
                <w:rFonts w:ascii="Arial" w:hAnsi="Arial" w:cs="Arial"/>
                <w:sz w:val="18"/>
                <w:szCs w:val="18"/>
              </w:rPr>
              <w:t xml:space="preserve"> supplies commodities on the premises within a completely enclosed building including, but not limited to, groceries, foods, drugs, </w:t>
            </w:r>
            <w:r>
              <w:rPr>
                <w:rFonts w:ascii="Arial" w:hAnsi="Arial" w:cs="Arial"/>
                <w:sz w:val="18"/>
                <w:szCs w:val="18"/>
              </w:rPr>
              <w:t xml:space="preserve">packaged </w:t>
            </w:r>
            <w:r w:rsidRPr="0064390E">
              <w:rPr>
                <w:rFonts w:ascii="Arial" w:hAnsi="Arial" w:cs="Arial"/>
                <w:sz w:val="18"/>
                <w:szCs w:val="18"/>
              </w:rPr>
              <w:t>liquor, furniture, clothing, dry goods, notions, books, flowers, jewelry and hardware</w:t>
            </w:r>
            <w:r>
              <w:rPr>
                <w:rFonts w:ascii="Arial" w:hAnsi="Arial" w:cs="Arial"/>
                <w:sz w:val="18"/>
                <w:szCs w:val="18"/>
              </w:rPr>
              <w:t>, but excluding sexually oriented businesses</w:t>
            </w:r>
            <w:r w:rsidRPr="0064390E">
              <w:rPr>
                <w:rFonts w:ascii="Arial" w:hAnsi="Arial" w:cs="Arial"/>
                <w:sz w:val="18"/>
                <w:szCs w:val="18"/>
              </w:rPr>
              <w:t>.</w:t>
            </w:r>
          </w:p>
        </w:tc>
        <w:tc>
          <w:tcPr>
            <w:tcW w:w="864" w:type="dxa"/>
            <w:tcBorders>
              <w:top w:val="single" w:sz="6" w:space="0" w:color="auto"/>
              <w:bottom w:val="single" w:sz="6" w:space="0" w:color="auto"/>
            </w:tcBorders>
          </w:tcPr>
          <w:p w14:paraId="336C1A0A" w14:textId="77777777" w:rsidR="00644473" w:rsidRPr="00F805E6" w:rsidRDefault="00644473" w:rsidP="004A7F1C">
            <w:pPr>
              <w:ind w:right="54"/>
              <w:jc w:val="center"/>
              <w:rPr>
                <w:rFonts w:ascii="Arial" w:hAnsi="Arial" w:cs="Arial"/>
                <w:b/>
                <w:bCs/>
                <w:sz w:val="16"/>
                <w:szCs w:val="16"/>
              </w:rPr>
            </w:pPr>
          </w:p>
          <w:p w14:paraId="552FBD76" w14:textId="77777777" w:rsidR="00644473" w:rsidRPr="00F805E6" w:rsidRDefault="00644473" w:rsidP="004A7F1C">
            <w:pPr>
              <w:ind w:right="54"/>
              <w:jc w:val="center"/>
              <w:rPr>
                <w:rFonts w:ascii="Arial" w:hAnsi="Arial" w:cs="Arial"/>
                <w:b/>
                <w:bCs/>
                <w:sz w:val="18"/>
                <w:szCs w:val="18"/>
              </w:rPr>
            </w:pPr>
            <w:r w:rsidRPr="00F805E6">
              <w:rPr>
                <w:rFonts w:ascii="Arial" w:hAnsi="Arial" w:cs="Arial"/>
                <w:b/>
                <w:bCs/>
                <w:sz w:val="18"/>
                <w:szCs w:val="18"/>
              </w:rPr>
              <w:t>BR</w:t>
            </w:r>
          </w:p>
          <w:p w14:paraId="23842AD1" w14:textId="77777777" w:rsidR="00644473" w:rsidRPr="00F805E6" w:rsidRDefault="00644473" w:rsidP="004A7F1C">
            <w:pPr>
              <w:ind w:right="54"/>
              <w:jc w:val="center"/>
              <w:rPr>
                <w:rFonts w:ascii="Arial" w:hAnsi="Arial" w:cs="Arial"/>
                <w:b/>
                <w:bCs/>
                <w:sz w:val="18"/>
                <w:szCs w:val="18"/>
              </w:rPr>
            </w:pPr>
          </w:p>
        </w:tc>
        <w:tc>
          <w:tcPr>
            <w:tcW w:w="864" w:type="dxa"/>
            <w:tcBorders>
              <w:top w:val="single" w:sz="6" w:space="0" w:color="auto"/>
              <w:bottom w:val="single" w:sz="6" w:space="0" w:color="auto"/>
            </w:tcBorders>
          </w:tcPr>
          <w:p w14:paraId="206B4A53" w14:textId="77777777" w:rsidR="00644473" w:rsidRPr="00F805E6" w:rsidRDefault="00644473" w:rsidP="004A7F1C">
            <w:pPr>
              <w:ind w:right="54"/>
              <w:jc w:val="center"/>
              <w:rPr>
                <w:rFonts w:ascii="Arial" w:hAnsi="Arial" w:cs="Arial"/>
                <w:b/>
                <w:bCs/>
                <w:sz w:val="16"/>
                <w:szCs w:val="16"/>
              </w:rPr>
            </w:pPr>
          </w:p>
          <w:p w14:paraId="4F0F270C" w14:textId="77777777" w:rsidR="00644473" w:rsidRPr="00F805E6" w:rsidRDefault="00644473" w:rsidP="004A7F1C">
            <w:pPr>
              <w:ind w:right="54"/>
              <w:jc w:val="center"/>
              <w:rPr>
                <w:rFonts w:ascii="Arial" w:hAnsi="Arial" w:cs="Arial"/>
                <w:b/>
                <w:bCs/>
                <w:sz w:val="18"/>
                <w:szCs w:val="18"/>
              </w:rPr>
            </w:pPr>
            <w:r w:rsidRPr="00F805E6">
              <w:rPr>
                <w:rFonts w:ascii="Arial" w:hAnsi="Arial" w:cs="Arial"/>
                <w:b/>
                <w:bCs/>
                <w:sz w:val="18"/>
                <w:szCs w:val="18"/>
              </w:rPr>
              <w:t>BR</w:t>
            </w:r>
          </w:p>
          <w:p w14:paraId="1359C97C" w14:textId="77777777" w:rsidR="00644473" w:rsidRPr="00F805E6" w:rsidRDefault="00644473" w:rsidP="004A7F1C">
            <w:pPr>
              <w:ind w:right="54"/>
              <w:jc w:val="center"/>
              <w:rPr>
                <w:rFonts w:ascii="Arial" w:hAnsi="Arial" w:cs="Arial"/>
                <w:b/>
                <w:bCs/>
                <w:sz w:val="18"/>
                <w:szCs w:val="18"/>
              </w:rPr>
            </w:pPr>
          </w:p>
        </w:tc>
        <w:tc>
          <w:tcPr>
            <w:tcW w:w="864" w:type="dxa"/>
            <w:tcBorders>
              <w:top w:val="single" w:sz="6" w:space="0" w:color="auto"/>
              <w:bottom w:val="single" w:sz="6" w:space="0" w:color="auto"/>
            </w:tcBorders>
          </w:tcPr>
          <w:p w14:paraId="76935084" w14:textId="77777777" w:rsidR="00644473" w:rsidRPr="000630FE" w:rsidRDefault="00644473" w:rsidP="004A7F1C">
            <w:pPr>
              <w:ind w:right="54"/>
              <w:jc w:val="center"/>
              <w:rPr>
                <w:rFonts w:ascii="Arial" w:hAnsi="Arial" w:cs="Arial"/>
                <w:sz w:val="18"/>
                <w:szCs w:val="18"/>
              </w:rPr>
            </w:pPr>
          </w:p>
          <w:p w14:paraId="0C84DA2F"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w:t>
            </w:r>
          </w:p>
        </w:tc>
      </w:tr>
      <w:tr w:rsidR="00644473" w:rsidRPr="00F805E6" w14:paraId="3FA74E1F" w14:textId="77777777">
        <w:tc>
          <w:tcPr>
            <w:tcW w:w="432" w:type="dxa"/>
          </w:tcPr>
          <w:p w14:paraId="6D02B711" w14:textId="77777777" w:rsidR="00644473" w:rsidRPr="00F805E6" w:rsidRDefault="00644473" w:rsidP="004A7F1C">
            <w:pPr>
              <w:ind w:left="-126" w:right="-108"/>
              <w:jc w:val="center"/>
              <w:rPr>
                <w:rFonts w:ascii="Arial" w:hAnsi="Arial" w:cs="Arial"/>
                <w:sz w:val="18"/>
                <w:szCs w:val="18"/>
              </w:rPr>
            </w:pPr>
            <w:r>
              <w:rPr>
                <w:rFonts w:ascii="Arial" w:hAnsi="Arial" w:cs="Arial"/>
                <w:sz w:val="18"/>
                <w:szCs w:val="18"/>
              </w:rPr>
              <w:t>4</w:t>
            </w:r>
          </w:p>
        </w:tc>
        <w:tc>
          <w:tcPr>
            <w:tcW w:w="7200" w:type="dxa"/>
          </w:tcPr>
          <w:p w14:paraId="1C35FDA4" w14:textId="77777777" w:rsidR="00644473" w:rsidRPr="007D7355" w:rsidRDefault="00644473" w:rsidP="004A7F1C">
            <w:pPr>
              <w:ind w:right="54"/>
              <w:rPr>
                <w:rFonts w:ascii="Arial" w:hAnsi="Arial" w:cs="Arial"/>
                <w:sz w:val="18"/>
                <w:szCs w:val="18"/>
              </w:rPr>
            </w:pPr>
            <w:r w:rsidRPr="007D7355">
              <w:rPr>
                <w:rFonts w:ascii="Arial" w:hAnsi="Arial" w:cs="Arial"/>
                <w:sz w:val="18"/>
                <w:szCs w:val="18"/>
              </w:rPr>
              <w:t>Arcade</w:t>
            </w:r>
            <w:r>
              <w:rPr>
                <w:rFonts w:ascii="Arial" w:hAnsi="Arial" w:cs="Arial"/>
                <w:sz w:val="18"/>
                <w:szCs w:val="18"/>
              </w:rPr>
              <w:t>.</w:t>
            </w:r>
          </w:p>
        </w:tc>
        <w:tc>
          <w:tcPr>
            <w:tcW w:w="864" w:type="dxa"/>
          </w:tcPr>
          <w:p w14:paraId="5E5036CC" w14:textId="77777777" w:rsidR="00644473" w:rsidRPr="004D14B8" w:rsidRDefault="00644473" w:rsidP="004A7F1C">
            <w:pPr>
              <w:ind w:right="54"/>
              <w:jc w:val="center"/>
              <w:rPr>
                <w:rFonts w:ascii="Arial" w:hAnsi="Arial" w:cs="Arial"/>
                <w:sz w:val="18"/>
                <w:szCs w:val="18"/>
              </w:rPr>
            </w:pPr>
            <w:r w:rsidRPr="004D14B8">
              <w:rPr>
                <w:rFonts w:ascii="Arial" w:hAnsi="Arial" w:cs="Arial"/>
                <w:sz w:val="18"/>
                <w:szCs w:val="18"/>
              </w:rPr>
              <w:t>BR</w:t>
            </w:r>
          </w:p>
        </w:tc>
        <w:tc>
          <w:tcPr>
            <w:tcW w:w="864" w:type="dxa"/>
          </w:tcPr>
          <w:p w14:paraId="46530F1E" w14:textId="77777777" w:rsidR="00644473" w:rsidRPr="004D14B8" w:rsidRDefault="00644473" w:rsidP="004A7F1C">
            <w:pPr>
              <w:ind w:right="54"/>
              <w:jc w:val="center"/>
              <w:rPr>
                <w:rFonts w:ascii="Arial" w:hAnsi="Arial" w:cs="Arial"/>
                <w:sz w:val="18"/>
                <w:szCs w:val="18"/>
              </w:rPr>
            </w:pPr>
            <w:r w:rsidRPr="004D14B8">
              <w:rPr>
                <w:rFonts w:ascii="Arial" w:hAnsi="Arial" w:cs="Arial"/>
                <w:sz w:val="18"/>
                <w:szCs w:val="18"/>
              </w:rPr>
              <w:t>BR</w:t>
            </w:r>
          </w:p>
        </w:tc>
        <w:tc>
          <w:tcPr>
            <w:tcW w:w="864" w:type="dxa"/>
          </w:tcPr>
          <w:p w14:paraId="7B77D806"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w:t>
            </w:r>
          </w:p>
        </w:tc>
      </w:tr>
      <w:tr w:rsidR="00644473" w:rsidRPr="00F805E6" w14:paraId="3CFA841D" w14:textId="77777777">
        <w:tc>
          <w:tcPr>
            <w:tcW w:w="432" w:type="dxa"/>
          </w:tcPr>
          <w:p w14:paraId="106CE37D" w14:textId="77777777" w:rsidR="00644473" w:rsidRDefault="00644473" w:rsidP="004A7F1C">
            <w:pPr>
              <w:ind w:left="-126" w:right="-108"/>
              <w:jc w:val="center"/>
              <w:rPr>
                <w:rFonts w:ascii="Arial" w:hAnsi="Arial" w:cs="Arial"/>
                <w:sz w:val="18"/>
                <w:szCs w:val="18"/>
              </w:rPr>
            </w:pPr>
            <w:r>
              <w:rPr>
                <w:rFonts w:ascii="Arial" w:hAnsi="Arial" w:cs="Arial"/>
                <w:sz w:val="18"/>
                <w:szCs w:val="18"/>
              </w:rPr>
              <w:t>5</w:t>
            </w:r>
          </w:p>
        </w:tc>
        <w:tc>
          <w:tcPr>
            <w:tcW w:w="7200" w:type="dxa"/>
          </w:tcPr>
          <w:p w14:paraId="3C5FFF4A" w14:textId="77777777" w:rsidR="00644473" w:rsidRPr="00083E12" w:rsidRDefault="00644473" w:rsidP="004A7F1C">
            <w:pPr>
              <w:ind w:right="54" w:hanging="36"/>
              <w:rPr>
                <w:rFonts w:ascii="Arial" w:hAnsi="Arial" w:cs="Arial"/>
                <w:sz w:val="18"/>
                <w:szCs w:val="18"/>
              </w:rPr>
            </w:pPr>
            <w:r w:rsidRPr="00083E12">
              <w:rPr>
                <w:rFonts w:ascii="Arial" w:hAnsi="Arial" w:cs="Arial"/>
                <w:sz w:val="18"/>
                <w:szCs w:val="18"/>
              </w:rPr>
              <w:t>Bed and breakfast provided th</w:t>
            </w:r>
            <w:r>
              <w:rPr>
                <w:rFonts w:ascii="Arial" w:hAnsi="Arial" w:cs="Arial"/>
                <w:sz w:val="18"/>
                <w:szCs w:val="18"/>
              </w:rPr>
              <w:t>e dwelling is in existence on</w:t>
            </w:r>
            <w:r w:rsidRPr="00083E12">
              <w:rPr>
                <w:rFonts w:ascii="Arial" w:hAnsi="Arial" w:cs="Arial"/>
                <w:sz w:val="18"/>
                <w:szCs w:val="18"/>
              </w:rPr>
              <w:t xml:space="preserve"> the effective date of this Ordinance.</w:t>
            </w:r>
          </w:p>
        </w:tc>
        <w:tc>
          <w:tcPr>
            <w:tcW w:w="864" w:type="dxa"/>
          </w:tcPr>
          <w:p w14:paraId="49D17B4C" w14:textId="77777777" w:rsidR="00644473" w:rsidRPr="00E53629" w:rsidRDefault="00644473" w:rsidP="004A7F1C">
            <w:pPr>
              <w:ind w:right="54"/>
              <w:jc w:val="center"/>
              <w:rPr>
                <w:rFonts w:ascii="Arial" w:hAnsi="Arial" w:cs="Arial"/>
                <w:b/>
                <w:bCs/>
                <w:sz w:val="18"/>
                <w:szCs w:val="18"/>
              </w:rPr>
            </w:pPr>
            <w:r w:rsidRPr="00E53629">
              <w:rPr>
                <w:rFonts w:ascii="Arial" w:hAnsi="Arial" w:cs="Arial"/>
                <w:b/>
                <w:bCs/>
                <w:sz w:val="18"/>
                <w:szCs w:val="18"/>
              </w:rPr>
              <w:t>S</w:t>
            </w:r>
          </w:p>
        </w:tc>
        <w:tc>
          <w:tcPr>
            <w:tcW w:w="864" w:type="dxa"/>
          </w:tcPr>
          <w:p w14:paraId="0473DC0B" w14:textId="77777777" w:rsidR="00644473" w:rsidRPr="00E53629" w:rsidRDefault="00644473" w:rsidP="004A7F1C">
            <w:pPr>
              <w:ind w:right="54"/>
              <w:jc w:val="center"/>
              <w:rPr>
                <w:rFonts w:ascii="Arial" w:hAnsi="Arial" w:cs="Arial"/>
                <w:b/>
                <w:bCs/>
                <w:sz w:val="18"/>
                <w:szCs w:val="18"/>
              </w:rPr>
            </w:pPr>
            <w:r w:rsidRPr="00E53629">
              <w:rPr>
                <w:rFonts w:ascii="Arial" w:hAnsi="Arial" w:cs="Arial"/>
                <w:b/>
                <w:bCs/>
                <w:sz w:val="18"/>
                <w:szCs w:val="18"/>
              </w:rPr>
              <w:t>S</w:t>
            </w:r>
          </w:p>
        </w:tc>
        <w:tc>
          <w:tcPr>
            <w:tcW w:w="864" w:type="dxa"/>
          </w:tcPr>
          <w:p w14:paraId="6BCD45C5"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w:t>
            </w:r>
          </w:p>
        </w:tc>
      </w:tr>
      <w:tr w:rsidR="00644473" w:rsidRPr="00F805E6" w14:paraId="3B01FFA4" w14:textId="77777777">
        <w:tc>
          <w:tcPr>
            <w:tcW w:w="432" w:type="dxa"/>
          </w:tcPr>
          <w:p w14:paraId="71AB1596" w14:textId="77777777" w:rsidR="00644473" w:rsidRPr="00F805E6" w:rsidRDefault="00644473" w:rsidP="004A7F1C">
            <w:pPr>
              <w:ind w:left="-90" w:right="-144"/>
              <w:jc w:val="center"/>
              <w:rPr>
                <w:rFonts w:ascii="Arial" w:hAnsi="Arial" w:cs="Arial"/>
                <w:sz w:val="18"/>
                <w:szCs w:val="18"/>
              </w:rPr>
            </w:pPr>
            <w:r>
              <w:rPr>
                <w:rFonts w:ascii="Arial" w:hAnsi="Arial" w:cs="Arial"/>
                <w:sz w:val="18"/>
                <w:szCs w:val="18"/>
              </w:rPr>
              <w:t>6</w:t>
            </w:r>
          </w:p>
        </w:tc>
        <w:tc>
          <w:tcPr>
            <w:tcW w:w="7200" w:type="dxa"/>
          </w:tcPr>
          <w:p w14:paraId="4B681F84" w14:textId="77777777" w:rsidR="00644473" w:rsidRPr="00083E12" w:rsidRDefault="00644473" w:rsidP="004A7F1C">
            <w:pPr>
              <w:ind w:right="54"/>
              <w:rPr>
                <w:rFonts w:ascii="Arial" w:hAnsi="Arial" w:cs="Arial"/>
                <w:sz w:val="18"/>
                <w:szCs w:val="18"/>
              </w:rPr>
            </w:pPr>
            <w:r w:rsidRPr="00083E12">
              <w:rPr>
                <w:rFonts w:ascii="Arial" w:hAnsi="Arial" w:cs="Arial"/>
                <w:sz w:val="18"/>
                <w:szCs w:val="18"/>
              </w:rPr>
              <w:t xml:space="preserve">Building material sales yard, including retail lumber yards and incidental millwork, and storage facilities for building materials including sand, gravel, stone, lumber, and contractor's equipment. </w:t>
            </w:r>
          </w:p>
        </w:tc>
        <w:tc>
          <w:tcPr>
            <w:tcW w:w="864" w:type="dxa"/>
          </w:tcPr>
          <w:p w14:paraId="748DE6E3" w14:textId="77777777" w:rsidR="00644473" w:rsidRPr="000630FE" w:rsidRDefault="00644473" w:rsidP="004A7F1C">
            <w:pPr>
              <w:ind w:right="54"/>
              <w:jc w:val="center"/>
              <w:rPr>
                <w:rFonts w:ascii="Arial" w:hAnsi="Arial" w:cs="Arial"/>
                <w:sz w:val="18"/>
                <w:szCs w:val="18"/>
              </w:rPr>
            </w:pPr>
          </w:p>
          <w:p w14:paraId="02DF8DCD"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w:t>
            </w:r>
          </w:p>
        </w:tc>
        <w:tc>
          <w:tcPr>
            <w:tcW w:w="864" w:type="dxa"/>
          </w:tcPr>
          <w:p w14:paraId="554FA459" w14:textId="77777777" w:rsidR="00644473" w:rsidRPr="00F805E6" w:rsidRDefault="00644473" w:rsidP="004A7F1C">
            <w:pPr>
              <w:ind w:right="54"/>
              <w:jc w:val="center"/>
              <w:rPr>
                <w:rFonts w:ascii="Arial" w:hAnsi="Arial" w:cs="Arial"/>
                <w:sz w:val="18"/>
                <w:szCs w:val="18"/>
              </w:rPr>
            </w:pPr>
          </w:p>
          <w:p w14:paraId="6B60D0FC" w14:textId="77777777" w:rsidR="00644473" w:rsidRPr="00F805E6" w:rsidRDefault="00644473" w:rsidP="004A7F1C">
            <w:pPr>
              <w:ind w:right="54"/>
              <w:jc w:val="center"/>
              <w:rPr>
                <w:rFonts w:ascii="Arial" w:hAnsi="Arial" w:cs="Arial"/>
                <w:sz w:val="18"/>
                <w:szCs w:val="18"/>
              </w:rPr>
            </w:pPr>
            <w:r w:rsidRPr="00F805E6">
              <w:rPr>
                <w:rFonts w:ascii="Arial" w:hAnsi="Arial" w:cs="Arial"/>
                <w:sz w:val="18"/>
                <w:szCs w:val="18"/>
              </w:rPr>
              <w:t>S</w:t>
            </w:r>
          </w:p>
        </w:tc>
        <w:tc>
          <w:tcPr>
            <w:tcW w:w="864" w:type="dxa"/>
          </w:tcPr>
          <w:p w14:paraId="7C3E3E8B" w14:textId="77777777" w:rsidR="00644473" w:rsidRPr="00F805E6" w:rsidRDefault="00644473" w:rsidP="004A7F1C">
            <w:pPr>
              <w:ind w:right="54"/>
              <w:jc w:val="center"/>
              <w:rPr>
                <w:rFonts w:ascii="Arial" w:hAnsi="Arial" w:cs="Arial"/>
                <w:sz w:val="18"/>
                <w:szCs w:val="18"/>
              </w:rPr>
            </w:pPr>
          </w:p>
          <w:p w14:paraId="7AF24305" w14:textId="77777777" w:rsidR="00644473" w:rsidRPr="00F805E6" w:rsidRDefault="00644473" w:rsidP="004A7F1C">
            <w:pPr>
              <w:ind w:right="54"/>
              <w:jc w:val="center"/>
              <w:rPr>
                <w:rFonts w:ascii="Arial" w:hAnsi="Arial" w:cs="Arial"/>
                <w:sz w:val="18"/>
                <w:szCs w:val="18"/>
              </w:rPr>
            </w:pPr>
            <w:r w:rsidRPr="00F805E6">
              <w:rPr>
                <w:rFonts w:ascii="Arial" w:hAnsi="Arial" w:cs="Arial"/>
                <w:b/>
                <w:bCs/>
                <w:sz w:val="18"/>
                <w:szCs w:val="18"/>
              </w:rPr>
              <w:t>BR</w:t>
            </w:r>
          </w:p>
        </w:tc>
      </w:tr>
      <w:tr w:rsidR="00644473" w:rsidRPr="00F805E6" w14:paraId="018D8BCB" w14:textId="77777777">
        <w:tc>
          <w:tcPr>
            <w:tcW w:w="432" w:type="dxa"/>
          </w:tcPr>
          <w:p w14:paraId="56B914E9" w14:textId="77777777" w:rsidR="00644473" w:rsidRDefault="00644473" w:rsidP="004A7F1C">
            <w:pPr>
              <w:ind w:left="-90" w:right="-144"/>
              <w:jc w:val="center"/>
              <w:rPr>
                <w:rFonts w:ascii="Arial" w:hAnsi="Arial" w:cs="Arial"/>
                <w:sz w:val="18"/>
                <w:szCs w:val="18"/>
              </w:rPr>
            </w:pPr>
            <w:r>
              <w:rPr>
                <w:rFonts w:ascii="Arial" w:hAnsi="Arial" w:cs="Arial"/>
                <w:sz w:val="18"/>
                <w:szCs w:val="18"/>
              </w:rPr>
              <w:t>7</w:t>
            </w:r>
          </w:p>
        </w:tc>
        <w:tc>
          <w:tcPr>
            <w:tcW w:w="7200" w:type="dxa"/>
          </w:tcPr>
          <w:p w14:paraId="156422C9" w14:textId="77777777" w:rsidR="00644473" w:rsidRPr="00F805E6" w:rsidRDefault="00644473" w:rsidP="004A7F1C">
            <w:pPr>
              <w:ind w:right="54" w:hanging="36"/>
              <w:rPr>
                <w:rFonts w:ascii="Arial" w:hAnsi="Arial" w:cs="Arial"/>
                <w:sz w:val="18"/>
                <w:szCs w:val="18"/>
              </w:rPr>
            </w:pPr>
            <w:r>
              <w:rPr>
                <w:rFonts w:ascii="Arial" w:hAnsi="Arial" w:cs="Arial"/>
                <w:sz w:val="18"/>
                <w:szCs w:val="18"/>
              </w:rPr>
              <w:t>Commercial outdoor recreation facilities, limited to miniature golf courses, go-cart race tracks, batting cages, and accessory facilities including arcades and food services.</w:t>
            </w:r>
          </w:p>
        </w:tc>
        <w:tc>
          <w:tcPr>
            <w:tcW w:w="864" w:type="dxa"/>
          </w:tcPr>
          <w:p w14:paraId="3D974153" w14:textId="77777777" w:rsidR="00644473" w:rsidRPr="000630FE" w:rsidRDefault="00644473" w:rsidP="004A7F1C">
            <w:pPr>
              <w:ind w:right="54"/>
              <w:jc w:val="center"/>
              <w:rPr>
                <w:rFonts w:ascii="Arial" w:hAnsi="Arial" w:cs="Arial"/>
                <w:sz w:val="18"/>
                <w:szCs w:val="18"/>
              </w:rPr>
            </w:pPr>
          </w:p>
          <w:p w14:paraId="6EB1F1DA"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w:t>
            </w:r>
          </w:p>
        </w:tc>
        <w:tc>
          <w:tcPr>
            <w:tcW w:w="864" w:type="dxa"/>
          </w:tcPr>
          <w:p w14:paraId="3B983D32" w14:textId="77777777" w:rsidR="00644473" w:rsidRPr="00F805E6" w:rsidRDefault="00644473" w:rsidP="004A7F1C">
            <w:pPr>
              <w:ind w:right="54"/>
              <w:jc w:val="center"/>
              <w:rPr>
                <w:rFonts w:ascii="Arial" w:hAnsi="Arial" w:cs="Arial"/>
                <w:sz w:val="18"/>
                <w:szCs w:val="18"/>
              </w:rPr>
            </w:pPr>
          </w:p>
          <w:p w14:paraId="5A706A86" w14:textId="77777777" w:rsidR="00644473" w:rsidRPr="00F805E6" w:rsidRDefault="00644473" w:rsidP="004A7F1C">
            <w:pPr>
              <w:ind w:right="54"/>
              <w:jc w:val="center"/>
              <w:rPr>
                <w:rFonts w:ascii="Arial" w:hAnsi="Arial" w:cs="Arial"/>
                <w:sz w:val="18"/>
                <w:szCs w:val="18"/>
              </w:rPr>
            </w:pPr>
            <w:r w:rsidRPr="00F805E6">
              <w:rPr>
                <w:rFonts w:ascii="Arial" w:hAnsi="Arial" w:cs="Arial"/>
                <w:sz w:val="18"/>
                <w:szCs w:val="18"/>
              </w:rPr>
              <w:t>S</w:t>
            </w:r>
          </w:p>
        </w:tc>
        <w:tc>
          <w:tcPr>
            <w:tcW w:w="864" w:type="dxa"/>
          </w:tcPr>
          <w:p w14:paraId="25B37BD6" w14:textId="77777777" w:rsidR="00644473" w:rsidRPr="000630FE" w:rsidRDefault="00644473" w:rsidP="004A7F1C">
            <w:pPr>
              <w:ind w:right="54"/>
              <w:jc w:val="center"/>
              <w:rPr>
                <w:rFonts w:ascii="Arial" w:hAnsi="Arial" w:cs="Arial"/>
                <w:sz w:val="18"/>
                <w:szCs w:val="18"/>
              </w:rPr>
            </w:pPr>
          </w:p>
          <w:p w14:paraId="71A27C75"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w:t>
            </w:r>
          </w:p>
        </w:tc>
      </w:tr>
      <w:tr w:rsidR="00644473" w:rsidRPr="00F805E6" w14:paraId="1442979D" w14:textId="77777777">
        <w:tc>
          <w:tcPr>
            <w:tcW w:w="432" w:type="dxa"/>
          </w:tcPr>
          <w:p w14:paraId="2E38A4D1" w14:textId="77777777" w:rsidR="00644473" w:rsidRPr="00F805E6" w:rsidRDefault="00644473" w:rsidP="004A7F1C">
            <w:pPr>
              <w:ind w:left="-126" w:right="-108"/>
              <w:jc w:val="center"/>
              <w:rPr>
                <w:rFonts w:ascii="Arial" w:hAnsi="Arial" w:cs="Arial"/>
                <w:sz w:val="18"/>
                <w:szCs w:val="18"/>
              </w:rPr>
            </w:pPr>
            <w:r>
              <w:rPr>
                <w:rFonts w:ascii="Arial" w:hAnsi="Arial" w:cs="Arial"/>
                <w:sz w:val="18"/>
                <w:szCs w:val="18"/>
              </w:rPr>
              <w:t>8</w:t>
            </w:r>
          </w:p>
        </w:tc>
        <w:tc>
          <w:tcPr>
            <w:tcW w:w="7200" w:type="dxa"/>
          </w:tcPr>
          <w:p w14:paraId="4E17B700" w14:textId="77777777" w:rsidR="00644473" w:rsidRPr="007D7355" w:rsidRDefault="00644473" w:rsidP="004A7F1C">
            <w:pPr>
              <w:ind w:right="54"/>
              <w:rPr>
                <w:rFonts w:ascii="Arial" w:hAnsi="Arial" w:cs="Arial"/>
                <w:sz w:val="18"/>
                <w:szCs w:val="18"/>
              </w:rPr>
            </w:pPr>
            <w:r w:rsidRPr="007D7355">
              <w:rPr>
                <w:rFonts w:ascii="Arial" w:hAnsi="Arial" w:cs="Arial"/>
                <w:sz w:val="18"/>
                <w:szCs w:val="18"/>
              </w:rPr>
              <w:t>Communication towers, Class One</w:t>
            </w:r>
          </w:p>
        </w:tc>
        <w:tc>
          <w:tcPr>
            <w:tcW w:w="864" w:type="dxa"/>
          </w:tcPr>
          <w:p w14:paraId="7ED44E81" w14:textId="77777777" w:rsidR="00644473" w:rsidRPr="007D06C7" w:rsidRDefault="007D06C7" w:rsidP="004A7F1C">
            <w:pPr>
              <w:ind w:right="54"/>
              <w:jc w:val="center"/>
              <w:rPr>
                <w:rFonts w:ascii="Arial" w:hAnsi="Arial" w:cs="Arial"/>
                <w:b/>
                <w:sz w:val="18"/>
                <w:szCs w:val="18"/>
              </w:rPr>
            </w:pPr>
            <w:r w:rsidRPr="007D06C7">
              <w:rPr>
                <w:rFonts w:ascii="Arial" w:hAnsi="Arial" w:cs="Arial"/>
                <w:b/>
                <w:sz w:val="18"/>
                <w:szCs w:val="18"/>
              </w:rPr>
              <w:t>BR</w:t>
            </w:r>
          </w:p>
        </w:tc>
        <w:tc>
          <w:tcPr>
            <w:tcW w:w="864" w:type="dxa"/>
          </w:tcPr>
          <w:p w14:paraId="31D4A8BE" w14:textId="77777777" w:rsidR="00644473" w:rsidRPr="007D06C7" w:rsidRDefault="007D06C7" w:rsidP="004A7F1C">
            <w:pPr>
              <w:ind w:right="54"/>
              <w:jc w:val="center"/>
              <w:rPr>
                <w:rFonts w:ascii="Arial" w:hAnsi="Arial" w:cs="Arial"/>
                <w:b/>
                <w:sz w:val="18"/>
                <w:szCs w:val="18"/>
              </w:rPr>
            </w:pPr>
            <w:r w:rsidRPr="007D06C7">
              <w:rPr>
                <w:rFonts w:ascii="Arial" w:hAnsi="Arial" w:cs="Arial"/>
                <w:b/>
                <w:sz w:val="18"/>
                <w:szCs w:val="18"/>
              </w:rPr>
              <w:t>BR</w:t>
            </w:r>
          </w:p>
        </w:tc>
        <w:tc>
          <w:tcPr>
            <w:tcW w:w="864" w:type="dxa"/>
          </w:tcPr>
          <w:p w14:paraId="465A60DB" w14:textId="77777777" w:rsidR="00644473" w:rsidRPr="007D06C7" w:rsidRDefault="007D06C7" w:rsidP="004A7F1C">
            <w:pPr>
              <w:ind w:right="54"/>
              <w:jc w:val="center"/>
              <w:rPr>
                <w:rFonts w:ascii="Arial" w:hAnsi="Arial" w:cs="Arial"/>
                <w:b/>
                <w:sz w:val="18"/>
                <w:szCs w:val="18"/>
              </w:rPr>
            </w:pPr>
            <w:r w:rsidRPr="007D06C7">
              <w:rPr>
                <w:rFonts w:ascii="Arial" w:hAnsi="Arial" w:cs="Arial"/>
                <w:b/>
                <w:sz w:val="18"/>
                <w:szCs w:val="18"/>
              </w:rPr>
              <w:t>BR</w:t>
            </w:r>
          </w:p>
        </w:tc>
      </w:tr>
      <w:tr w:rsidR="00644473" w:rsidRPr="00F805E6" w14:paraId="49CF9E20" w14:textId="77777777">
        <w:tc>
          <w:tcPr>
            <w:tcW w:w="432" w:type="dxa"/>
          </w:tcPr>
          <w:p w14:paraId="59BF24A5" w14:textId="77777777" w:rsidR="00644473" w:rsidRPr="00F805E6" w:rsidRDefault="00644473" w:rsidP="004A7F1C">
            <w:pPr>
              <w:ind w:left="-126" w:right="-108"/>
              <w:jc w:val="center"/>
              <w:rPr>
                <w:rFonts w:ascii="Arial" w:hAnsi="Arial" w:cs="Arial"/>
                <w:sz w:val="18"/>
                <w:szCs w:val="18"/>
              </w:rPr>
            </w:pPr>
            <w:r>
              <w:rPr>
                <w:rFonts w:ascii="Arial" w:hAnsi="Arial" w:cs="Arial"/>
                <w:sz w:val="18"/>
                <w:szCs w:val="18"/>
              </w:rPr>
              <w:t>9</w:t>
            </w:r>
          </w:p>
        </w:tc>
        <w:tc>
          <w:tcPr>
            <w:tcW w:w="7200" w:type="dxa"/>
          </w:tcPr>
          <w:p w14:paraId="14EDBA24" w14:textId="77777777" w:rsidR="00644473" w:rsidRPr="007D7355" w:rsidRDefault="00644473" w:rsidP="004A7F1C">
            <w:pPr>
              <w:ind w:right="54"/>
              <w:rPr>
                <w:rFonts w:ascii="Arial" w:hAnsi="Arial" w:cs="Arial"/>
                <w:sz w:val="18"/>
                <w:szCs w:val="18"/>
              </w:rPr>
            </w:pPr>
            <w:r w:rsidRPr="007D7355">
              <w:rPr>
                <w:rFonts w:ascii="Arial" w:hAnsi="Arial" w:cs="Arial"/>
                <w:sz w:val="18"/>
                <w:szCs w:val="18"/>
              </w:rPr>
              <w:t>Communication towers, Class Two</w:t>
            </w:r>
          </w:p>
        </w:tc>
        <w:tc>
          <w:tcPr>
            <w:tcW w:w="864" w:type="dxa"/>
          </w:tcPr>
          <w:p w14:paraId="7F0AB5A4" w14:textId="77777777" w:rsidR="00644473" w:rsidRPr="00447FBB" w:rsidRDefault="007D06C7" w:rsidP="007D06C7">
            <w:pPr>
              <w:ind w:right="54"/>
              <w:jc w:val="center"/>
              <w:rPr>
                <w:rFonts w:ascii="Arial" w:hAnsi="Arial" w:cs="Arial"/>
                <w:sz w:val="18"/>
                <w:szCs w:val="18"/>
              </w:rPr>
            </w:pPr>
            <w:r>
              <w:rPr>
                <w:rFonts w:ascii="Arial" w:hAnsi="Arial" w:cs="Arial"/>
                <w:sz w:val="18"/>
                <w:szCs w:val="18"/>
              </w:rPr>
              <w:t>S</w:t>
            </w:r>
          </w:p>
        </w:tc>
        <w:tc>
          <w:tcPr>
            <w:tcW w:w="864" w:type="dxa"/>
          </w:tcPr>
          <w:p w14:paraId="58E7481E" w14:textId="77777777" w:rsidR="00644473" w:rsidRPr="00447FBB" w:rsidRDefault="007D06C7" w:rsidP="004A7F1C">
            <w:pPr>
              <w:ind w:right="54"/>
              <w:jc w:val="center"/>
              <w:rPr>
                <w:rFonts w:ascii="Arial" w:hAnsi="Arial" w:cs="Arial"/>
                <w:sz w:val="18"/>
                <w:szCs w:val="18"/>
              </w:rPr>
            </w:pPr>
            <w:r>
              <w:rPr>
                <w:rFonts w:ascii="Arial" w:hAnsi="Arial" w:cs="Arial"/>
                <w:sz w:val="18"/>
                <w:szCs w:val="18"/>
              </w:rPr>
              <w:t>S</w:t>
            </w:r>
          </w:p>
        </w:tc>
        <w:tc>
          <w:tcPr>
            <w:tcW w:w="864" w:type="dxa"/>
          </w:tcPr>
          <w:p w14:paraId="3BC68456" w14:textId="77777777" w:rsidR="00644473" w:rsidRPr="00447FBB" w:rsidRDefault="007D06C7" w:rsidP="004A7F1C">
            <w:pPr>
              <w:ind w:right="54"/>
              <w:jc w:val="center"/>
              <w:rPr>
                <w:rFonts w:ascii="Arial" w:hAnsi="Arial" w:cs="Arial"/>
                <w:sz w:val="18"/>
                <w:szCs w:val="18"/>
              </w:rPr>
            </w:pPr>
            <w:r>
              <w:rPr>
                <w:rFonts w:ascii="Arial" w:hAnsi="Arial" w:cs="Arial"/>
                <w:sz w:val="18"/>
                <w:szCs w:val="18"/>
              </w:rPr>
              <w:t>S</w:t>
            </w:r>
          </w:p>
        </w:tc>
      </w:tr>
      <w:tr w:rsidR="00644473" w:rsidRPr="00F805E6" w14:paraId="39637C38" w14:textId="77777777">
        <w:tc>
          <w:tcPr>
            <w:tcW w:w="432" w:type="dxa"/>
          </w:tcPr>
          <w:p w14:paraId="3CF20505" w14:textId="77777777" w:rsidR="00644473" w:rsidRPr="00F805E6" w:rsidRDefault="00644473" w:rsidP="004A7F1C">
            <w:pPr>
              <w:ind w:left="-126" w:right="-108"/>
              <w:jc w:val="center"/>
              <w:rPr>
                <w:rFonts w:ascii="Arial" w:hAnsi="Arial" w:cs="Arial"/>
                <w:sz w:val="18"/>
                <w:szCs w:val="18"/>
              </w:rPr>
            </w:pPr>
            <w:r>
              <w:rPr>
                <w:rFonts w:ascii="Arial" w:hAnsi="Arial" w:cs="Arial"/>
                <w:sz w:val="18"/>
                <w:szCs w:val="18"/>
              </w:rPr>
              <w:t>10</w:t>
            </w:r>
          </w:p>
        </w:tc>
        <w:tc>
          <w:tcPr>
            <w:tcW w:w="7200" w:type="dxa"/>
          </w:tcPr>
          <w:p w14:paraId="2BB77107" w14:textId="77777777" w:rsidR="00644473" w:rsidRPr="007D7355" w:rsidRDefault="00644473" w:rsidP="004A7F1C">
            <w:pPr>
              <w:ind w:right="54"/>
              <w:rPr>
                <w:rFonts w:ascii="Arial" w:hAnsi="Arial" w:cs="Arial"/>
                <w:sz w:val="18"/>
                <w:szCs w:val="18"/>
              </w:rPr>
            </w:pPr>
            <w:r w:rsidRPr="007D7355">
              <w:rPr>
                <w:rFonts w:ascii="Arial" w:hAnsi="Arial" w:cs="Arial"/>
                <w:sz w:val="18"/>
                <w:szCs w:val="18"/>
              </w:rPr>
              <w:t>Day care center.</w:t>
            </w:r>
          </w:p>
        </w:tc>
        <w:tc>
          <w:tcPr>
            <w:tcW w:w="864" w:type="dxa"/>
          </w:tcPr>
          <w:p w14:paraId="3777D5B6" w14:textId="77777777" w:rsidR="00644473" w:rsidRPr="00F805E6" w:rsidRDefault="00644473" w:rsidP="004A7F1C">
            <w:pPr>
              <w:ind w:right="54"/>
              <w:jc w:val="center"/>
              <w:rPr>
                <w:rFonts w:ascii="Arial" w:hAnsi="Arial" w:cs="Arial"/>
                <w:sz w:val="18"/>
                <w:szCs w:val="18"/>
              </w:rPr>
            </w:pPr>
            <w:r w:rsidRPr="00F805E6">
              <w:rPr>
                <w:rFonts w:ascii="Arial" w:hAnsi="Arial" w:cs="Arial"/>
                <w:sz w:val="18"/>
                <w:szCs w:val="18"/>
              </w:rPr>
              <w:t>S</w:t>
            </w:r>
          </w:p>
        </w:tc>
        <w:tc>
          <w:tcPr>
            <w:tcW w:w="864" w:type="dxa"/>
          </w:tcPr>
          <w:p w14:paraId="0B4E7B7D" w14:textId="77777777" w:rsidR="00644473" w:rsidRPr="00F805E6" w:rsidRDefault="00644473" w:rsidP="004A7F1C">
            <w:pPr>
              <w:ind w:right="54"/>
              <w:jc w:val="center"/>
              <w:rPr>
                <w:rFonts w:ascii="Arial" w:hAnsi="Arial" w:cs="Arial"/>
                <w:sz w:val="18"/>
                <w:szCs w:val="18"/>
              </w:rPr>
            </w:pPr>
            <w:r w:rsidRPr="00F805E6">
              <w:rPr>
                <w:rFonts w:ascii="Arial" w:hAnsi="Arial" w:cs="Arial"/>
                <w:sz w:val="18"/>
                <w:szCs w:val="18"/>
              </w:rPr>
              <w:t>S</w:t>
            </w:r>
          </w:p>
        </w:tc>
        <w:tc>
          <w:tcPr>
            <w:tcW w:w="864" w:type="dxa"/>
          </w:tcPr>
          <w:p w14:paraId="5CE4321D"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w:t>
            </w:r>
          </w:p>
        </w:tc>
      </w:tr>
      <w:tr w:rsidR="00644473" w:rsidRPr="00F805E6" w14:paraId="54E80F44" w14:textId="77777777">
        <w:tc>
          <w:tcPr>
            <w:tcW w:w="432" w:type="dxa"/>
          </w:tcPr>
          <w:p w14:paraId="38A14996" w14:textId="77777777" w:rsidR="00644473" w:rsidRPr="00F805E6" w:rsidRDefault="00644473" w:rsidP="004A7F1C">
            <w:pPr>
              <w:ind w:left="-126" w:right="-108"/>
              <w:jc w:val="center"/>
              <w:rPr>
                <w:rFonts w:ascii="Arial" w:hAnsi="Arial" w:cs="Arial"/>
                <w:sz w:val="18"/>
                <w:szCs w:val="18"/>
              </w:rPr>
            </w:pPr>
            <w:r>
              <w:rPr>
                <w:rFonts w:ascii="Arial" w:hAnsi="Arial" w:cs="Arial"/>
                <w:sz w:val="18"/>
                <w:szCs w:val="18"/>
              </w:rPr>
              <w:t>11</w:t>
            </w:r>
          </w:p>
        </w:tc>
        <w:tc>
          <w:tcPr>
            <w:tcW w:w="7200" w:type="dxa"/>
          </w:tcPr>
          <w:p w14:paraId="1E90BFC8" w14:textId="77777777" w:rsidR="00644473" w:rsidRPr="007D7355" w:rsidRDefault="00644473" w:rsidP="004A7F1C">
            <w:pPr>
              <w:ind w:right="54"/>
              <w:rPr>
                <w:rFonts w:ascii="Arial" w:hAnsi="Arial" w:cs="Arial"/>
                <w:sz w:val="18"/>
                <w:szCs w:val="18"/>
              </w:rPr>
            </w:pPr>
            <w:r w:rsidRPr="007D7355">
              <w:rPr>
                <w:rFonts w:ascii="Arial" w:hAnsi="Arial" w:cs="Arial"/>
                <w:sz w:val="18"/>
                <w:szCs w:val="18"/>
              </w:rPr>
              <w:t>Funeral homes and mortuaries, including a dwelling occupied by the facility owner.</w:t>
            </w:r>
          </w:p>
        </w:tc>
        <w:tc>
          <w:tcPr>
            <w:tcW w:w="864" w:type="dxa"/>
          </w:tcPr>
          <w:p w14:paraId="321A2FA7"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w:t>
            </w:r>
          </w:p>
        </w:tc>
        <w:tc>
          <w:tcPr>
            <w:tcW w:w="864" w:type="dxa"/>
          </w:tcPr>
          <w:p w14:paraId="31A2E4E6" w14:textId="77777777" w:rsidR="00644473" w:rsidRPr="00F805E6" w:rsidRDefault="00644473" w:rsidP="004A7F1C">
            <w:pPr>
              <w:ind w:right="54"/>
              <w:jc w:val="center"/>
              <w:rPr>
                <w:rFonts w:ascii="Arial" w:hAnsi="Arial" w:cs="Arial"/>
                <w:sz w:val="18"/>
                <w:szCs w:val="18"/>
              </w:rPr>
            </w:pPr>
            <w:r w:rsidRPr="00F805E6">
              <w:rPr>
                <w:rFonts w:ascii="Arial" w:hAnsi="Arial" w:cs="Arial"/>
                <w:sz w:val="18"/>
                <w:szCs w:val="18"/>
              </w:rPr>
              <w:t>S</w:t>
            </w:r>
          </w:p>
        </w:tc>
        <w:tc>
          <w:tcPr>
            <w:tcW w:w="864" w:type="dxa"/>
          </w:tcPr>
          <w:p w14:paraId="51340D1E"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w:t>
            </w:r>
          </w:p>
        </w:tc>
      </w:tr>
      <w:tr w:rsidR="00644473" w:rsidRPr="00F805E6" w14:paraId="7A6A8E9A" w14:textId="77777777">
        <w:tblPrEx>
          <w:tblBorders>
            <w:insideH w:val="none" w:sz="0" w:space="0" w:color="auto"/>
          </w:tblBorders>
        </w:tblPrEx>
        <w:tc>
          <w:tcPr>
            <w:tcW w:w="432" w:type="dxa"/>
            <w:tcBorders>
              <w:top w:val="single" w:sz="6" w:space="0" w:color="auto"/>
              <w:bottom w:val="single" w:sz="6" w:space="0" w:color="auto"/>
            </w:tcBorders>
          </w:tcPr>
          <w:p w14:paraId="659E7599" w14:textId="77777777" w:rsidR="00644473" w:rsidRPr="00F805E6" w:rsidRDefault="00644473" w:rsidP="004A7F1C">
            <w:pPr>
              <w:ind w:left="-126" w:right="-108"/>
              <w:jc w:val="center"/>
              <w:rPr>
                <w:rFonts w:ascii="Arial" w:hAnsi="Arial" w:cs="Arial"/>
                <w:sz w:val="18"/>
                <w:szCs w:val="18"/>
              </w:rPr>
            </w:pPr>
            <w:r>
              <w:rPr>
                <w:rFonts w:ascii="Arial" w:hAnsi="Arial" w:cs="Arial"/>
                <w:sz w:val="18"/>
                <w:szCs w:val="18"/>
              </w:rPr>
              <w:t>12</w:t>
            </w:r>
          </w:p>
        </w:tc>
        <w:tc>
          <w:tcPr>
            <w:tcW w:w="7200" w:type="dxa"/>
            <w:tcBorders>
              <w:top w:val="single" w:sz="6" w:space="0" w:color="auto"/>
              <w:bottom w:val="single" w:sz="6" w:space="0" w:color="auto"/>
            </w:tcBorders>
          </w:tcPr>
          <w:p w14:paraId="0B125CE1" w14:textId="77777777" w:rsidR="00644473" w:rsidRPr="00F805E6" w:rsidRDefault="00644473" w:rsidP="004A7F1C">
            <w:pPr>
              <w:tabs>
                <w:tab w:val="left" w:pos="1440"/>
              </w:tabs>
              <w:ind w:right="54"/>
              <w:rPr>
                <w:rFonts w:ascii="Arial" w:hAnsi="Arial" w:cs="Arial"/>
                <w:sz w:val="18"/>
                <w:szCs w:val="18"/>
              </w:rPr>
            </w:pPr>
            <w:r>
              <w:rPr>
                <w:rFonts w:ascii="Arial" w:hAnsi="Arial" w:cs="Arial"/>
                <w:sz w:val="18"/>
                <w:szCs w:val="18"/>
              </w:rPr>
              <w:t xml:space="preserve">Health clubs. </w:t>
            </w:r>
          </w:p>
        </w:tc>
        <w:tc>
          <w:tcPr>
            <w:tcW w:w="864" w:type="dxa"/>
            <w:tcBorders>
              <w:top w:val="single" w:sz="6" w:space="0" w:color="auto"/>
              <w:bottom w:val="single" w:sz="6" w:space="0" w:color="auto"/>
            </w:tcBorders>
          </w:tcPr>
          <w:p w14:paraId="5A81E599" w14:textId="77777777" w:rsidR="00644473" w:rsidRPr="000630FE" w:rsidRDefault="00644473" w:rsidP="006F1B3C">
            <w:pPr>
              <w:ind w:right="54"/>
              <w:jc w:val="center"/>
              <w:rPr>
                <w:rFonts w:ascii="Arial" w:hAnsi="Arial" w:cs="Arial"/>
                <w:sz w:val="18"/>
                <w:szCs w:val="18"/>
              </w:rPr>
            </w:pPr>
            <w:r w:rsidRPr="000630FE">
              <w:rPr>
                <w:rFonts w:ascii="Arial" w:hAnsi="Arial" w:cs="Arial"/>
                <w:sz w:val="18"/>
                <w:szCs w:val="18"/>
              </w:rPr>
              <w:t>–</w:t>
            </w:r>
          </w:p>
        </w:tc>
        <w:tc>
          <w:tcPr>
            <w:tcW w:w="864" w:type="dxa"/>
            <w:tcBorders>
              <w:top w:val="single" w:sz="6" w:space="0" w:color="auto"/>
              <w:bottom w:val="single" w:sz="6" w:space="0" w:color="auto"/>
            </w:tcBorders>
          </w:tcPr>
          <w:p w14:paraId="445211D2" w14:textId="77777777" w:rsidR="00644473" w:rsidRPr="00F805E6" w:rsidRDefault="00644473" w:rsidP="004A7F1C">
            <w:pPr>
              <w:ind w:right="54"/>
              <w:jc w:val="center"/>
              <w:rPr>
                <w:rFonts w:ascii="Arial" w:hAnsi="Arial" w:cs="Arial"/>
                <w:sz w:val="18"/>
                <w:szCs w:val="18"/>
              </w:rPr>
            </w:pPr>
            <w:r w:rsidRPr="00F805E6">
              <w:rPr>
                <w:rFonts w:ascii="Arial" w:hAnsi="Arial" w:cs="Arial"/>
                <w:b/>
                <w:bCs/>
                <w:sz w:val="18"/>
                <w:szCs w:val="18"/>
              </w:rPr>
              <w:t>BR</w:t>
            </w:r>
          </w:p>
        </w:tc>
        <w:tc>
          <w:tcPr>
            <w:tcW w:w="864" w:type="dxa"/>
            <w:tcBorders>
              <w:top w:val="single" w:sz="6" w:space="0" w:color="auto"/>
              <w:bottom w:val="single" w:sz="6" w:space="0" w:color="auto"/>
            </w:tcBorders>
          </w:tcPr>
          <w:p w14:paraId="1B828D11" w14:textId="77777777" w:rsidR="00644473" w:rsidRPr="000630FE" w:rsidRDefault="00644473" w:rsidP="00C3716C">
            <w:pPr>
              <w:ind w:right="54"/>
              <w:jc w:val="center"/>
              <w:rPr>
                <w:rFonts w:ascii="Arial" w:hAnsi="Arial" w:cs="Arial"/>
                <w:sz w:val="18"/>
                <w:szCs w:val="18"/>
              </w:rPr>
            </w:pPr>
            <w:r w:rsidRPr="000630FE">
              <w:rPr>
                <w:rFonts w:ascii="Arial" w:hAnsi="Arial" w:cs="Arial"/>
                <w:sz w:val="18"/>
                <w:szCs w:val="18"/>
              </w:rPr>
              <w:t>–</w:t>
            </w:r>
          </w:p>
        </w:tc>
      </w:tr>
      <w:tr w:rsidR="00644473" w:rsidRPr="00F805E6" w14:paraId="4A672520" w14:textId="77777777">
        <w:tc>
          <w:tcPr>
            <w:tcW w:w="432" w:type="dxa"/>
          </w:tcPr>
          <w:p w14:paraId="64EDAA72" w14:textId="77777777" w:rsidR="00644473" w:rsidRPr="00F805E6" w:rsidRDefault="00644473" w:rsidP="004A7F1C">
            <w:pPr>
              <w:ind w:left="-126" w:right="-108"/>
              <w:jc w:val="center"/>
              <w:rPr>
                <w:rFonts w:ascii="Arial" w:hAnsi="Arial" w:cs="Arial"/>
                <w:sz w:val="18"/>
                <w:szCs w:val="18"/>
              </w:rPr>
            </w:pPr>
            <w:r>
              <w:rPr>
                <w:rFonts w:ascii="Arial" w:hAnsi="Arial" w:cs="Arial"/>
                <w:sz w:val="18"/>
                <w:szCs w:val="18"/>
              </w:rPr>
              <w:t>13</w:t>
            </w:r>
          </w:p>
        </w:tc>
        <w:tc>
          <w:tcPr>
            <w:tcW w:w="7200" w:type="dxa"/>
          </w:tcPr>
          <w:p w14:paraId="0CB0C50A" w14:textId="77777777" w:rsidR="00644473" w:rsidRPr="00083E12" w:rsidRDefault="00644473" w:rsidP="004A7F1C">
            <w:pPr>
              <w:ind w:right="54" w:hanging="36"/>
              <w:rPr>
                <w:rFonts w:ascii="Arial" w:hAnsi="Arial" w:cs="Arial"/>
                <w:sz w:val="18"/>
                <w:szCs w:val="18"/>
              </w:rPr>
            </w:pPr>
            <w:r w:rsidRPr="00083E12">
              <w:rPr>
                <w:rFonts w:ascii="Arial" w:hAnsi="Arial" w:cs="Arial"/>
                <w:sz w:val="18"/>
                <w:szCs w:val="18"/>
              </w:rPr>
              <w:t>Hospitals and convalescent homes.</w:t>
            </w:r>
          </w:p>
        </w:tc>
        <w:tc>
          <w:tcPr>
            <w:tcW w:w="864" w:type="dxa"/>
          </w:tcPr>
          <w:p w14:paraId="7483BA24" w14:textId="77777777" w:rsidR="00644473" w:rsidRPr="00E53629" w:rsidRDefault="00644473" w:rsidP="004A7F1C">
            <w:pPr>
              <w:ind w:right="54"/>
              <w:jc w:val="center"/>
              <w:rPr>
                <w:rFonts w:ascii="Arial" w:hAnsi="Arial" w:cs="Arial"/>
                <w:b/>
                <w:bCs/>
                <w:sz w:val="18"/>
                <w:szCs w:val="18"/>
              </w:rPr>
            </w:pPr>
            <w:r w:rsidRPr="00E53629">
              <w:rPr>
                <w:rFonts w:ascii="Arial" w:hAnsi="Arial" w:cs="Arial"/>
                <w:b/>
                <w:bCs/>
                <w:sz w:val="18"/>
                <w:szCs w:val="18"/>
              </w:rPr>
              <w:t>–</w:t>
            </w:r>
          </w:p>
        </w:tc>
        <w:tc>
          <w:tcPr>
            <w:tcW w:w="864" w:type="dxa"/>
          </w:tcPr>
          <w:p w14:paraId="7C88E90A" w14:textId="77777777" w:rsidR="00644473" w:rsidRPr="00E53629" w:rsidRDefault="00644473" w:rsidP="004A7F1C">
            <w:pPr>
              <w:ind w:right="54"/>
              <w:jc w:val="center"/>
              <w:rPr>
                <w:rFonts w:ascii="Arial" w:hAnsi="Arial" w:cs="Arial"/>
                <w:b/>
                <w:bCs/>
                <w:sz w:val="18"/>
                <w:szCs w:val="18"/>
              </w:rPr>
            </w:pPr>
            <w:r w:rsidRPr="00E53629">
              <w:rPr>
                <w:rFonts w:ascii="Arial" w:hAnsi="Arial" w:cs="Arial"/>
                <w:b/>
                <w:bCs/>
                <w:sz w:val="18"/>
                <w:szCs w:val="18"/>
              </w:rPr>
              <w:t>S</w:t>
            </w:r>
          </w:p>
        </w:tc>
        <w:tc>
          <w:tcPr>
            <w:tcW w:w="864" w:type="dxa"/>
          </w:tcPr>
          <w:p w14:paraId="2B612F7A"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w:t>
            </w:r>
          </w:p>
        </w:tc>
      </w:tr>
      <w:tr w:rsidR="00644473" w:rsidRPr="00F805E6" w14:paraId="05812E36" w14:textId="77777777">
        <w:tc>
          <w:tcPr>
            <w:tcW w:w="432" w:type="dxa"/>
          </w:tcPr>
          <w:p w14:paraId="7208133D" w14:textId="77777777" w:rsidR="00644473" w:rsidRPr="00F805E6" w:rsidRDefault="00644473" w:rsidP="004A7F1C">
            <w:pPr>
              <w:ind w:left="-126" w:right="-108"/>
              <w:jc w:val="center"/>
              <w:rPr>
                <w:rFonts w:ascii="Arial" w:hAnsi="Arial" w:cs="Arial"/>
                <w:sz w:val="18"/>
                <w:szCs w:val="18"/>
              </w:rPr>
            </w:pPr>
            <w:r>
              <w:rPr>
                <w:rFonts w:ascii="Arial" w:hAnsi="Arial" w:cs="Arial"/>
                <w:sz w:val="18"/>
                <w:szCs w:val="18"/>
              </w:rPr>
              <w:t>14</w:t>
            </w:r>
          </w:p>
        </w:tc>
        <w:tc>
          <w:tcPr>
            <w:tcW w:w="7200" w:type="dxa"/>
          </w:tcPr>
          <w:p w14:paraId="3AD70A77" w14:textId="77777777" w:rsidR="00644473" w:rsidRPr="007D7355" w:rsidRDefault="00644473" w:rsidP="004A7F1C">
            <w:pPr>
              <w:tabs>
                <w:tab w:val="left" w:pos="1440"/>
              </w:tabs>
              <w:ind w:right="54"/>
              <w:rPr>
                <w:rFonts w:ascii="Arial" w:hAnsi="Arial" w:cs="Arial"/>
                <w:sz w:val="18"/>
                <w:szCs w:val="18"/>
              </w:rPr>
            </w:pPr>
            <w:r w:rsidRPr="007D7355">
              <w:rPr>
                <w:rFonts w:ascii="Arial" w:hAnsi="Arial" w:cs="Arial"/>
                <w:sz w:val="18"/>
                <w:szCs w:val="18"/>
              </w:rPr>
              <w:t>Indoor commercial recreation such as theaters, bowling alleys, skating rinks, indoor shooting ranges, and similar uses.</w:t>
            </w:r>
          </w:p>
        </w:tc>
        <w:tc>
          <w:tcPr>
            <w:tcW w:w="864" w:type="dxa"/>
          </w:tcPr>
          <w:p w14:paraId="66B94215" w14:textId="77777777" w:rsidR="00644473" w:rsidRPr="00F805E6" w:rsidRDefault="00644473" w:rsidP="004A7F1C">
            <w:pPr>
              <w:ind w:right="54"/>
              <w:jc w:val="center"/>
              <w:rPr>
                <w:rFonts w:ascii="Arial" w:hAnsi="Arial" w:cs="Arial"/>
                <w:sz w:val="12"/>
                <w:szCs w:val="12"/>
              </w:rPr>
            </w:pPr>
          </w:p>
          <w:p w14:paraId="6C290B13" w14:textId="77777777" w:rsidR="00644473" w:rsidRPr="00F805E6" w:rsidRDefault="00644473" w:rsidP="004A7F1C">
            <w:pPr>
              <w:ind w:right="54"/>
              <w:jc w:val="center"/>
              <w:rPr>
                <w:rFonts w:ascii="Arial" w:hAnsi="Arial" w:cs="Arial"/>
                <w:sz w:val="18"/>
                <w:szCs w:val="18"/>
              </w:rPr>
            </w:pPr>
            <w:r w:rsidRPr="00F805E6">
              <w:rPr>
                <w:rFonts w:ascii="Arial" w:hAnsi="Arial" w:cs="Arial"/>
                <w:sz w:val="18"/>
                <w:szCs w:val="18"/>
              </w:rPr>
              <w:t>S</w:t>
            </w:r>
          </w:p>
        </w:tc>
        <w:tc>
          <w:tcPr>
            <w:tcW w:w="864" w:type="dxa"/>
          </w:tcPr>
          <w:p w14:paraId="7D9AC3DF" w14:textId="77777777" w:rsidR="00644473" w:rsidRPr="00F805E6" w:rsidRDefault="00644473" w:rsidP="004A7F1C">
            <w:pPr>
              <w:ind w:right="54"/>
              <w:jc w:val="center"/>
              <w:rPr>
                <w:rFonts w:ascii="Arial" w:hAnsi="Arial" w:cs="Arial"/>
                <w:sz w:val="12"/>
                <w:szCs w:val="12"/>
              </w:rPr>
            </w:pPr>
          </w:p>
          <w:p w14:paraId="35593879" w14:textId="77777777" w:rsidR="00644473" w:rsidRPr="00F805E6" w:rsidRDefault="00644473" w:rsidP="004A7F1C">
            <w:pPr>
              <w:ind w:right="54"/>
              <w:jc w:val="center"/>
              <w:rPr>
                <w:rFonts w:ascii="Arial" w:hAnsi="Arial" w:cs="Arial"/>
                <w:sz w:val="18"/>
                <w:szCs w:val="18"/>
              </w:rPr>
            </w:pPr>
            <w:r w:rsidRPr="00F805E6">
              <w:rPr>
                <w:rFonts w:ascii="Arial" w:hAnsi="Arial" w:cs="Arial"/>
                <w:sz w:val="18"/>
                <w:szCs w:val="18"/>
              </w:rPr>
              <w:t>S</w:t>
            </w:r>
          </w:p>
        </w:tc>
        <w:tc>
          <w:tcPr>
            <w:tcW w:w="864" w:type="dxa"/>
          </w:tcPr>
          <w:p w14:paraId="3AD85A8A" w14:textId="77777777" w:rsidR="00644473" w:rsidRPr="000630FE" w:rsidRDefault="00644473" w:rsidP="004A7F1C">
            <w:pPr>
              <w:ind w:right="54"/>
              <w:jc w:val="center"/>
              <w:rPr>
                <w:rFonts w:ascii="Arial" w:hAnsi="Arial" w:cs="Arial"/>
                <w:sz w:val="18"/>
                <w:szCs w:val="18"/>
              </w:rPr>
            </w:pPr>
          </w:p>
          <w:p w14:paraId="19163F25"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w:t>
            </w:r>
          </w:p>
        </w:tc>
      </w:tr>
      <w:tr w:rsidR="00644473" w:rsidRPr="00F805E6" w14:paraId="5D606186" w14:textId="77777777">
        <w:tc>
          <w:tcPr>
            <w:tcW w:w="432" w:type="dxa"/>
          </w:tcPr>
          <w:p w14:paraId="47D670D5" w14:textId="77777777" w:rsidR="00644473" w:rsidRDefault="00644473" w:rsidP="004A7F1C">
            <w:pPr>
              <w:ind w:left="-126" w:right="-108"/>
              <w:jc w:val="center"/>
              <w:rPr>
                <w:rFonts w:ascii="Arial" w:hAnsi="Arial" w:cs="Arial"/>
                <w:sz w:val="18"/>
                <w:szCs w:val="18"/>
              </w:rPr>
            </w:pPr>
            <w:r>
              <w:rPr>
                <w:rFonts w:ascii="Arial" w:hAnsi="Arial" w:cs="Arial"/>
                <w:sz w:val="18"/>
                <w:szCs w:val="18"/>
              </w:rPr>
              <w:t>15</w:t>
            </w:r>
          </w:p>
        </w:tc>
        <w:tc>
          <w:tcPr>
            <w:tcW w:w="7200" w:type="dxa"/>
          </w:tcPr>
          <w:p w14:paraId="08B38375" w14:textId="77777777" w:rsidR="00644473" w:rsidRPr="00083E12" w:rsidRDefault="00644473" w:rsidP="004A7F1C">
            <w:pPr>
              <w:ind w:right="54" w:hanging="36"/>
              <w:rPr>
                <w:rFonts w:ascii="Arial" w:hAnsi="Arial" w:cs="Arial"/>
                <w:sz w:val="18"/>
                <w:szCs w:val="18"/>
              </w:rPr>
            </w:pPr>
            <w:r w:rsidRPr="00083E12">
              <w:rPr>
                <w:rFonts w:ascii="Arial" w:hAnsi="Arial" w:cs="Arial"/>
                <w:sz w:val="18"/>
                <w:szCs w:val="18"/>
              </w:rPr>
              <w:t>Kennels</w:t>
            </w:r>
          </w:p>
        </w:tc>
        <w:tc>
          <w:tcPr>
            <w:tcW w:w="864" w:type="dxa"/>
          </w:tcPr>
          <w:p w14:paraId="69C6DE71" w14:textId="77777777" w:rsidR="00644473" w:rsidRPr="00E53629" w:rsidRDefault="00644473" w:rsidP="004A7F1C">
            <w:pPr>
              <w:ind w:right="54"/>
              <w:jc w:val="center"/>
              <w:rPr>
                <w:rFonts w:ascii="Arial" w:hAnsi="Arial" w:cs="Arial"/>
                <w:b/>
                <w:bCs/>
                <w:sz w:val="18"/>
                <w:szCs w:val="18"/>
              </w:rPr>
            </w:pPr>
            <w:r w:rsidRPr="00E53629">
              <w:rPr>
                <w:rFonts w:ascii="Arial" w:hAnsi="Arial" w:cs="Arial"/>
                <w:b/>
                <w:bCs/>
                <w:sz w:val="18"/>
                <w:szCs w:val="18"/>
              </w:rPr>
              <w:t>S</w:t>
            </w:r>
          </w:p>
        </w:tc>
        <w:tc>
          <w:tcPr>
            <w:tcW w:w="864" w:type="dxa"/>
          </w:tcPr>
          <w:p w14:paraId="0D508512" w14:textId="77777777" w:rsidR="00644473" w:rsidRPr="00E53629" w:rsidRDefault="00644473" w:rsidP="004A7F1C">
            <w:pPr>
              <w:ind w:right="54"/>
              <w:jc w:val="center"/>
              <w:rPr>
                <w:rFonts w:ascii="Arial" w:hAnsi="Arial" w:cs="Arial"/>
                <w:b/>
                <w:bCs/>
                <w:sz w:val="18"/>
                <w:szCs w:val="18"/>
              </w:rPr>
            </w:pPr>
            <w:r w:rsidRPr="00E53629">
              <w:rPr>
                <w:rFonts w:ascii="Arial" w:hAnsi="Arial" w:cs="Arial"/>
                <w:b/>
                <w:bCs/>
                <w:sz w:val="18"/>
                <w:szCs w:val="18"/>
              </w:rPr>
              <w:t>S</w:t>
            </w:r>
          </w:p>
        </w:tc>
        <w:tc>
          <w:tcPr>
            <w:tcW w:w="864" w:type="dxa"/>
          </w:tcPr>
          <w:p w14:paraId="650DCC38"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w:t>
            </w:r>
          </w:p>
        </w:tc>
      </w:tr>
      <w:tr w:rsidR="00644473" w:rsidRPr="00F805E6" w14:paraId="7FDE95F8" w14:textId="77777777">
        <w:tc>
          <w:tcPr>
            <w:tcW w:w="432" w:type="dxa"/>
          </w:tcPr>
          <w:p w14:paraId="558A4212" w14:textId="77777777" w:rsidR="00644473" w:rsidRPr="00F805E6" w:rsidRDefault="00644473" w:rsidP="004A7F1C">
            <w:pPr>
              <w:ind w:left="-126" w:right="-108"/>
              <w:jc w:val="center"/>
              <w:rPr>
                <w:rFonts w:ascii="Arial" w:hAnsi="Arial" w:cs="Arial"/>
                <w:sz w:val="18"/>
                <w:szCs w:val="18"/>
              </w:rPr>
            </w:pPr>
            <w:r>
              <w:rPr>
                <w:rFonts w:ascii="Arial" w:hAnsi="Arial" w:cs="Arial"/>
                <w:sz w:val="18"/>
                <w:szCs w:val="18"/>
              </w:rPr>
              <w:t>16</w:t>
            </w:r>
          </w:p>
        </w:tc>
        <w:tc>
          <w:tcPr>
            <w:tcW w:w="7200" w:type="dxa"/>
          </w:tcPr>
          <w:p w14:paraId="34159810" w14:textId="77777777" w:rsidR="00644473" w:rsidRPr="00083E12" w:rsidRDefault="00644473" w:rsidP="004A7F1C">
            <w:pPr>
              <w:ind w:right="54" w:hanging="36"/>
              <w:rPr>
                <w:rFonts w:ascii="Arial" w:hAnsi="Arial" w:cs="Arial"/>
                <w:sz w:val="18"/>
                <w:szCs w:val="18"/>
              </w:rPr>
            </w:pPr>
            <w:r w:rsidRPr="00083E12">
              <w:rPr>
                <w:rFonts w:ascii="Arial" w:hAnsi="Arial" w:cs="Arial"/>
                <w:sz w:val="18"/>
                <w:szCs w:val="18"/>
              </w:rPr>
              <w:t>Medical clinics.</w:t>
            </w:r>
          </w:p>
        </w:tc>
        <w:tc>
          <w:tcPr>
            <w:tcW w:w="864" w:type="dxa"/>
          </w:tcPr>
          <w:p w14:paraId="3B776A64" w14:textId="77777777" w:rsidR="00644473" w:rsidRPr="00F805E6" w:rsidRDefault="00644473" w:rsidP="004A7F1C">
            <w:pPr>
              <w:ind w:right="54"/>
              <w:jc w:val="center"/>
              <w:rPr>
                <w:rFonts w:ascii="Arial" w:hAnsi="Arial" w:cs="Arial"/>
                <w:b/>
                <w:bCs/>
                <w:sz w:val="18"/>
                <w:szCs w:val="18"/>
              </w:rPr>
            </w:pPr>
            <w:r w:rsidRPr="00F805E6">
              <w:rPr>
                <w:rFonts w:ascii="Arial" w:hAnsi="Arial" w:cs="Arial"/>
                <w:b/>
                <w:bCs/>
                <w:sz w:val="18"/>
                <w:szCs w:val="18"/>
              </w:rPr>
              <w:t>BR</w:t>
            </w:r>
          </w:p>
        </w:tc>
        <w:tc>
          <w:tcPr>
            <w:tcW w:w="864" w:type="dxa"/>
          </w:tcPr>
          <w:p w14:paraId="6F394A3A" w14:textId="77777777" w:rsidR="00644473" w:rsidRPr="00F805E6" w:rsidRDefault="00644473" w:rsidP="004A7F1C">
            <w:pPr>
              <w:ind w:right="54"/>
              <w:jc w:val="center"/>
              <w:rPr>
                <w:rFonts w:ascii="Arial" w:hAnsi="Arial" w:cs="Arial"/>
                <w:b/>
                <w:bCs/>
                <w:sz w:val="18"/>
                <w:szCs w:val="18"/>
              </w:rPr>
            </w:pPr>
            <w:r w:rsidRPr="00F805E6">
              <w:rPr>
                <w:rFonts w:ascii="Arial" w:hAnsi="Arial" w:cs="Arial"/>
                <w:b/>
                <w:bCs/>
                <w:sz w:val="18"/>
                <w:szCs w:val="18"/>
              </w:rPr>
              <w:t>BR</w:t>
            </w:r>
          </w:p>
        </w:tc>
        <w:tc>
          <w:tcPr>
            <w:tcW w:w="864" w:type="dxa"/>
          </w:tcPr>
          <w:p w14:paraId="03E1935A"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w:t>
            </w:r>
          </w:p>
        </w:tc>
      </w:tr>
      <w:tr w:rsidR="00644473" w:rsidRPr="00F805E6" w14:paraId="793537CE" w14:textId="77777777">
        <w:tc>
          <w:tcPr>
            <w:tcW w:w="432" w:type="dxa"/>
          </w:tcPr>
          <w:p w14:paraId="192C46BA" w14:textId="77777777" w:rsidR="00644473" w:rsidRDefault="00644473" w:rsidP="004A7F1C">
            <w:pPr>
              <w:ind w:left="-126" w:right="-108"/>
              <w:jc w:val="center"/>
              <w:rPr>
                <w:rFonts w:ascii="Arial" w:hAnsi="Arial" w:cs="Arial"/>
                <w:sz w:val="18"/>
                <w:szCs w:val="18"/>
              </w:rPr>
            </w:pPr>
            <w:r>
              <w:rPr>
                <w:rFonts w:ascii="Arial" w:hAnsi="Arial" w:cs="Arial"/>
                <w:sz w:val="18"/>
                <w:szCs w:val="18"/>
              </w:rPr>
              <w:t>17</w:t>
            </w:r>
          </w:p>
        </w:tc>
        <w:tc>
          <w:tcPr>
            <w:tcW w:w="7200" w:type="dxa"/>
          </w:tcPr>
          <w:p w14:paraId="52A21C52" w14:textId="77777777" w:rsidR="00644473" w:rsidRPr="00083E12" w:rsidRDefault="00644473" w:rsidP="004A7F1C">
            <w:pPr>
              <w:ind w:right="54" w:hanging="36"/>
              <w:rPr>
                <w:rFonts w:ascii="Arial" w:hAnsi="Arial" w:cs="Arial"/>
                <w:sz w:val="18"/>
                <w:szCs w:val="18"/>
              </w:rPr>
            </w:pPr>
            <w:r>
              <w:rPr>
                <w:rFonts w:ascii="Arial" w:hAnsi="Arial" w:cs="Arial"/>
                <w:sz w:val="18"/>
                <w:szCs w:val="18"/>
              </w:rPr>
              <w:t>Landscaping services.</w:t>
            </w:r>
          </w:p>
        </w:tc>
        <w:tc>
          <w:tcPr>
            <w:tcW w:w="864" w:type="dxa"/>
          </w:tcPr>
          <w:p w14:paraId="30254BF5" w14:textId="77777777" w:rsidR="00644473" w:rsidRPr="00F805E6" w:rsidRDefault="00644473" w:rsidP="004A7F1C">
            <w:pPr>
              <w:ind w:right="54"/>
              <w:jc w:val="center"/>
              <w:rPr>
                <w:rFonts w:ascii="Arial" w:hAnsi="Arial" w:cs="Arial"/>
                <w:sz w:val="18"/>
                <w:szCs w:val="18"/>
              </w:rPr>
            </w:pPr>
            <w:r w:rsidRPr="00F805E6">
              <w:rPr>
                <w:rFonts w:ascii="Arial" w:hAnsi="Arial" w:cs="Arial"/>
                <w:sz w:val="18"/>
                <w:szCs w:val="18"/>
              </w:rPr>
              <w:t>S</w:t>
            </w:r>
          </w:p>
        </w:tc>
        <w:tc>
          <w:tcPr>
            <w:tcW w:w="864" w:type="dxa"/>
          </w:tcPr>
          <w:p w14:paraId="21DFCB80" w14:textId="77777777" w:rsidR="00644473" w:rsidRPr="00F805E6" w:rsidRDefault="00644473" w:rsidP="004A7F1C">
            <w:pPr>
              <w:ind w:right="54"/>
              <w:jc w:val="center"/>
              <w:rPr>
                <w:rFonts w:ascii="Arial" w:hAnsi="Arial" w:cs="Arial"/>
                <w:sz w:val="18"/>
                <w:szCs w:val="18"/>
              </w:rPr>
            </w:pPr>
            <w:r w:rsidRPr="00F805E6">
              <w:rPr>
                <w:rFonts w:ascii="Arial" w:hAnsi="Arial" w:cs="Arial"/>
                <w:sz w:val="18"/>
                <w:szCs w:val="18"/>
              </w:rPr>
              <w:t>S</w:t>
            </w:r>
          </w:p>
        </w:tc>
        <w:tc>
          <w:tcPr>
            <w:tcW w:w="864" w:type="dxa"/>
          </w:tcPr>
          <w:p w14:paraId="218EAAA5" w14:textId="77777777" w:rsidR="00644473" w:rsidRPr="000630FE" w:rsidRDefault="00644473" w:rsidP="00C3716C">
            <w:pPr>
              <w:ind w:right="54"/>
              <w:jc w:val="center"/>
              <w:rPr>
                <w:rFonts w:ascii="Arial" w:hAnsi="Arial" w:cs="Arial"/>
                <w:sz w:val="18"/>
                <w:szCs w:val="18"/>
              </w:rPr>
            </w:pPr>
            <w:r w:rsidRPr="000630FE">
              <w:rPr>
                <w:rFonts w:ascii="Arial" w:hAnsi="Arial" w:cs="Arial"/>
                <w:sz w:val="18"/>
                <w:szCs w:val="18"/>
              </w:rPr>
              <w:t>–</w:t>
            </w:r>
          </w:p>
        </w:tc>
      </w:tr>
      <w:tr w:rsidR="00644473" w:rsidRPr="00F805E6" w14:paraId="62052D83" w14:textId="77777777">
        <w:tc>
          <w:tcPr>
            <w:tcW w:w="432" w:type="dxa"/>
          </w:tcPr>
          <w:p w14:paraId="09AADF10" w14:textId="77777777" w:rsidR="00644473" w:rsidRPr="00E34EC9" w:rsidRDefault="00644473" w:rsidP="004A7F1C">
            <w:pPr>
              <w:ind w:left="-126" w:right="-108"/>
              <w:jc w:val="center"/>
              <w:rPr>
                <w:rFonts w:ascii="Arial" w:hAnsi="Arial" w:cs="Arial"/>
                <w:sz w:val="18"/>
                <w:szCs w:val="18"/>
              </w:rPr>
            </w:pPr>
            <w:r w:rsidRPr="00E34EC9">
              <w:rPr>
                <w:rFonts w:ascii="Arial" w:hAnsi="Arial" w:cs="Arial"/>
                <w:sz w:val="18"/>
                <w:szCs w:val="18"/>
              </w:rPr>
              <w:t>18</w:t>
            </w:r>
          </w:p>
        </w:tc>
        <w:tc>
          <w:tcPr>
            <w:tcW w:w="7200" w:type="dxa"/>
          </w:tcPr>
          <w:p w14:paraId="7B3C1AC9" w14:textId="0D75CB7C" w:rsidR="00644473" w:rsidRPr="00E34EC9" w:rsidRDefault="00644473" w:rsidP="004A7F1C">
            <w:pPr>
              <w:ind w:right="54"/>
              <w:rPr>
                <w:rFonts w:ascii="Arial" w:hAnsi="Arial" w:cs="Arial"/>
                <w:sz w:val="18"/>
                <w:szCs w:val="18"/>
              </w:rPr>
            </w:pPr>
            <w:r w:rsidRPr="00E34EC9">
              <w:rPr>
                <w:rFonts w:ascii="Arial" w:hAnsi="Arial" w:cs="Arial"/>
                <w:sz w:val="18"/>
                <w:szCs w:val="18"/>
              </w:rPr>
              <w:t>Mini-storage</w:t>
            </w:r>
            <w:r w:rsidR="00C25A9A" w:rsidRPr="00E34EC9">
              <w:rPr>
                <w:rFonts w:ascii="Arial" w:hAnsi="Arial" w:cs="Arial"/>
                <w:sz w:val="18"/>
                <w:szCs w:val="18"/>
              </w:rPr>
              <w:t xml:space="preserve"> facilities</w:t>
            </w:r>
            <w:r w:rsidRPr="00E34EC9">
              <w:rPr>
                <w:rFonts w:ascii="Arial" w:hAnsi="Arial" w:cs="Arial"/>
                <w:sz w:val="18"/>
                <w:szCs w:val="18"/>
              </w:rPr>
              <w:t>.</w:t>
            </w:r>
            <w:r w:rsidR="00C25A9A" w:rsidRPr="00E34EC9">
              <w:rPr>
                <w:rFonts w:ascii="Arial" w:hAnsi="Arial" w:cs="Arial"/>
                <w:sz w:val="18"/>
                <w:szCs w:val="18"/>
              </w:rPr>
              <w:t xml:space="preserve">  </w:t>
            </w:r>
            <w:r w:rsidR="00C25A9A" w:rsidRPr="00E34EC9">
              <w:rPr>
                <w:rFonts w:ascii="Arial" w:hAnsi="Arial" w:cs="Arial"/>
                <w:b/>
                <w:bCs/>
                <w:sz w:val="18"/>
                <w:szCs w:val="18"/>
              </w:rPr>
              <w:t xml:space="preserve">AMENDED </w:t>
            </w:r>
            <w:r w:rsidR="00E34EC9" w:rsidRPr="00E34EC9">
              <w:rPr>
                <w:rFonts w:ascii="Arial" w:hAnsi="Arial" w:cs="Arial"/>
                <w:b/>
                <w:bCs/>
                <w:sz w:val="18"/>
                <w:szCs w:val="18"/>
              </w:rPr>
              <w:t>10-29-2022</w:t>
            </w:r>
          </w:p>
        </w:tc>
        <w:tc>
          <w:tcPr>
            <w:tcW w:w="864" w:type="dxa"/>
          </w:tcPr>
          <w:p w14:paraId="4BDC9724" w14:textId="73178642" w:rsidR="00644473" w:rsidRPr="00E34EC9" w:rsidRDefault="00C25A9A" w:rsidP="004A7F1C">
            <w:pPr>
              <w:ind w:right="54"/>
              <w:jc w:val="center"/>
              <w:rPr>
                <w:rFonts w:ascii="Arial" w:hAnsi="Arial" w:cs="Arial"/>
                <w:sz w:val="18"/>
                <w:szCs w:val="18"/>
              </w:rPr>
            </w:pPr>
            <w:r w:rsidRPr="00E34EC9">
              <w:rPr>
                <w:rFonts w:ascii="Arial" w:hAnsi="Arial" w:cs="Arial"/>
                <w:sz w:val="18"/>
                <w:szCs w:val="18"/>
              </w:rPr>
              <w:t>S</w:t>
            </w:r>
          </w:p>
        </w:tc>
        <w:tc>
          <w:tcPr>
            <w:tcW w:w="864" w:type="dxa"/>
          </w:tcPr>
          <w:p w14:paraId="689F1F4F" w14:textId="77777777" w:rsidR="00644473" w:rsidRPr="00E34EC9" w:rsidRDefault="00644473" w:rsidP="004A7F1C">
            <w:pPr>
              <w:ind w:right="54"/>
              <w:jc w:val="center"/>
              <w:rPr>
                <w:rFonts w:ascii="Arial" w:hAnsi="Arial" w:cs="Arial"/>
                <w:sz w:val="18"/>
                <w:szCs w:val="18"/>
              </w:rPr>
            </w:pPr>
            <w:r w:rsidRPr="00E34EC9">
              <w:rPr>
                <w:rFonts w:ascii="Arial" w:hAnsi="Arial" w:cs="Arial"/>
                <w:sz w:val="18"/>
                <w:szCs w:val="18"/>
              </w:rPr>
              <w:t>S</w:t>
            </w:r>
          </w:p>
        </w:tc>
        <w:tc>
          <w:tcPr>
            <w:tcW w:w="864" w:type="dxa"/>
          </w:tcPr>
          <w:p w14:paraId="3B8114BB" w14:textId="74E50DC7" w:rsidR="00644473" w:rsidRPr="00C25A9A" w:rsidRDefault="00E34EC9" w:rsidP="004A7F1C">
            <w:pPr>
              <w:ind w:right="54"/>
              <w:jc w:val="center"/>
              <w:rPr>
                <w:rFonts w:ascii="Arial" w:hAnsi="Arial" w:cs="Arial"/>
                <w:sz w:val="18"/>
                <w:szCs w:val="18"/>
                <w:highlight w:val="yellow"/>
              </w:rPr>
            </w:pPr>
            <w:r w:rsidRPr="000630FE">
              <w:rPr>
                <w:rFonts w:ascii="Arial" w:hAnsi="Arial" w:cs="Arial"/>
                <w:sz w:val="18"/>
                <w:szCs w:val="18"/>
              </w:rPr>
              <w:t>–</w:t>
            </w:r>
          </w:p>
        </w:tc>
      </w:tr>
      <w:tr w:rsidR="00644473" w:rsidRPr="00F805E6" w14:paraId="4D184ADD" w14:textId="77777777">
        <w:tblPrEx>
          <w:tblBorders>
            <w:insideH w:val="none" w:sz="0" w:space="0" w:color="auto"/>
          </w:tblBorders>
        </w:tblPrEx>
        <w:tc>
          <w:tcPr>
            <w:tcW w:w="432" w:type="dxa"/>
            <w:tcBorders>
              <w:top w:val="single" w:sz="6" w:space="0" w:color="auto"/>
              <w:bottom w:val="single" w:sz="6" w:space="0" w:color="auto"/>
            </w:tcBorders>
          </w:tcPr>
          <w:p w14:paraId="7BAFE3C9" w14:textId="77777777" w:rsidR="00644473" w:rsidRPr="00F805E6" w:rsidRDefault="00644473" w:rsidP="004A7F1C">
            <w:pPr>
              <w:ind w:left="-126" w:right="-108"/>
              <w:jc w:val="center"/>
              <w:rPr>
                <w:rFonts w:ascii="Arial" w:hAnsi="Arial" w:cs="Arial"/>
                <w:sz w:val="18"/>
                <w:szCs w:val="18"/>
              </w:rPr>
            </w:pPr>
            <w:r>
              <w:rPr>
                <w:rFonts w:ascii="Arial" w:hAnsi="Arial" w:cs="Arial"/>
                <w:sz w:val="18"/>
                <w:szCs w:val="18"/>
              </w:rPr>
              <w:t>19</w:t>
            </w:r>
          </w:p>
        </w:tc>
        <w:tc>
          <w:tcPr>
            <w:tcW w:w="7200" w:type="dxa"/>
            <w:tcBorders>
              <w:top w:val="single" w:sz="6" w:space="0" w:color="auto"/>
              <w:bottom w:val="single" w:sz="6" w:space="0" w:color="auto"/>
            </w:tcBorders>
          </w:tcPr>
          <w:p w14:paraId="25C2971F" w14:textId="77777777" w:rsidR="00644473" w:rsidRPr="00F805E6" w:rsidRDefault="00644473" w:rsidP="004A7F1C">
            <w:pPr>
              <w:ind w:right="54"/>
              <w:rPr>
                <w:rFonts w:ascii="Arial" w:hAnsi="Arial" w:cs="Arial"/>
                <w:sz w:val="18"/>
                <w:szCs w:val="18"/>
              </w:rPr>
            </w:pPr>
            <w:r w:rsidRPr="00F805E6">
              <w:rPr>
                <w:rFonts w:ascii="Arial" w:hAnsi="Arial" w:cs="Arial"/>
                <w:sz w:val="18"/>
                <w:szCs w:val="18"/>
              </w:rPr>
              <w:t>Motels and hotels</w:t>
            </w:r>
            <w:r>
              <w:rPr>
                <w:rFonts w:ascii="Arial" w:hAnsi="Arial" w:cs="Arial"/>
                <w:sz w:val="18"/>
                <w:szCs w:val="18"/>
              </w:rPr>
              <w:t>, including conference centers</w:t>
            </w:r>
            <w:r w:rsidRPr="00F805E6">
              <w:rPr>
                <w:rFonts w:ascii="Arial" w:hAnsi="Arial" w:cs="Arial"/>
                <w:sz w:val="18"/>
                <w:szCs w:val="18"/>
              </w:rPr>
              <w:t>.</w:t>
            </w:r>
          </w:p>
        </w:tc>
        <w:tc>
          <w:tcPr>
            <w:tcW w:w="864" w:type="dxa"/>
            <w:tcBorders>
              <w:top w:val="single" w:sz="6" w:space="0" w:color="auto"/>
              <w:bottom w:val="single" w:sz="6" w:space="0" w:color="auto"/>
            </w:tcBorders>
          </w:tcPr>
          <w:p w14:paraId="352C58E7"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w:t>
            </w:r>
          </w:p>
        </w:tc>
        <w:tc>
          <w:tcPr>
            <w:tcW w:w="864" w:type="dxa"/>
            <w:tcBorders>
              <w:top w:val="single" w:sz="6" w:space="0" w:color="auto"/>
              <w:bottom w:val="single" w:sz="6" w:space="0" w:color="auto"/>
            </w:tcBorders>
          </w:tcPr>
          <w:p w14:paraId="015B6B31" w14:textId="77777777" w:rsidR="00644473" w:rsidRPr="00F805E6" w:rsidRDefault="00644473" w:rsidP="004A7F1C">
            <w:pPr>
              <w:ind w:right="54"/>
              <w:jc w:val="center"/>
              <w:rPr>
                <w:rFonts w:ascii="Arial" w:hAnsi="Arial" w:cs="Arial"/>
                <w:sz w:val="18"/>
                <w:szCs w:val="18"/>
              </w:rPr>
            </w:pPr>
            <w:r w:rsidRPr="00F805E6">
              <w:rPr>
                <w:rFonts w:ascii="Arial" w:hAnsi="Arial" w:cs="Arial"/>
                <w:sz w:val="18"/>
                <w:szCs w:val="18"/>
              </w:rPr>
              <w:t>S</w:t>
            </w:r>
          </w:p>
        </w:tc>
        <w:tc>
          <w:tcPr>
            <w:tcW w:w="864" w:type="dxa"/>
            <w:tcBorders>
              <w:top w:val="single" w:sz="6" w:space="0" w:color="auto"/>
              <w:bottom w:val="single" w:sz="6" w:space="0" w:color="auto"/>
            </w:tcBorders>
          </w:tcPr>
          <w:p w14:paraId="2B2BDF0A"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w:t>
            </w:r>
          </w:p>
        </w:tc>
      </w:tr>
      <w:tr w:rsidR="00644473" w:rsidRPr="00F805E6" w14:paraId="5C01ED43" w14:textId="77777777">
        <w:tblPrEx>
          <w:tblBorders>
            <w:insideH w:val="none" w:sz="0" w:space="0" w:color="auto"/>
          </w:tblBorders>
        </w:tblPrEx>
        <w:tc>
          <w:tcPr>
            <w:tcW w:w="432" w:type="dxa"/>
            <w:tcBorders>
              <w:top w:val="single" w:sz="6" w:space="0" w:color="auto"/>
              <w:bottom w:val="single" w:sz="6" w:space="0" w:color="auto"/>
            </w:tcBorders>
          </w:tcPr>
          <w:p w14:paraId="37FCE986" w14:textId="77777777" w:rsidR="00644473" w:rsidRPr="00F805E6" w:rsidRDefault="00644473" w:rsidP="004A7F1C">
            <w:pPr>
              <w:ind w:left="-126" w:right="-108"/>
              <w:jc w:val="center"/>
              <w:rPr>
                <w:rFonts w:ascii="Arial" w:hAnsi="Arial" w:cs="Arial"/>
                <w:sz w:val="18"/>
                <w:szCs w:val="18"/>
              </w:rPr>
            </w:pPr>
            <w:r>
              <w:rPr>
                <w:rFonts w:ascii="Arial" w:hAnsi="Arial" w:cs="Arial"/>
                <w:sz w:val="18"/>
                <w:szCs w:val="18"/>
              </w:rPr>
              <w:t>20</w:t>
            </w:r>
          </w:p>
        </w:tc>
        <w:tc>
          <w:tcPr>
            <w:tcW w:w="7200" w:type="dxa"/>
            <w:tcBorders>
              <w:top w:val="single" w:sz="6" w:space="0" w:color="auto"/>
              <w:bottom w:val="single" w:sz="6" w:space="0" w:color="auto"/>
            </w:tcBorders>
          </w:tcPr>
          <w:p w14:paraId="7C9784C1" w14:textId="77777777" w:rsidR="00644473" w:rsidRPr="00F805E6" w:rsidRDefault="00644473" w:rsidP="004A7F1C">
            <w:pPr>
              <w:ind w:right="54" w:hanging="36"/>
              <w:rPr>
                <w:rFonts w:ascii="Arial" w:hAnsi="Arial" w:cs="Arial"/>
                <w:sz w:val="18"/>
                <w:szCs w:val="18"/>
              </w:rPr>
            </w:pPr>
            <w:r w:rsidRPr="00F805E6">
              <w:rPr>
                <w:rFonts w:ascii="Arial" w:hAnsi="Arial" w:cs="Arial"/>
                <w:sz w:val="18"/>
                <w:szCs w:val="18"/>
              </w:rPr>
              <w:t>Offices and showrooms of plumbers, electricians, decorator</w:t>
            </w:r>
            <w:r>
              <w:rPr>
                <w:rFonts w:ascii="Arial" w:hAnsi="Arial" w:cs="Arial"/>
                <w:sz w:val="18"/>
                <w:szCs w:val="18"/>
              </w:rPr>
              <w:t>s, and</w:t>
            </w:r>
            <w:r w:rsidRPr="00F805E6">
              <w:rPr>
                <w:rFonts w:ascii="Arial" w:hAnsi="Arial" w:cs="Arial"/>
                <w:sz w:val="18"/>
                <w:szCs w:val="18"/>
              </w:rPr>
              <w:t xml:space="preserve"> similar trades in connection with not more than </w:t>
            </w:r>
            <w:r>
              <w:rPr>
                <w:rFonts w:ascii="Arial" w:hAnsi="Arial" w:cs="Arial"/>
                <w:sz w:val="18"/>
                <w:szCs w:val="18"/>
              </w:rPr>
              <w:t>25%</w:t>
            </w:r>
            <w:r w:rsidRPr="00F805E6">
              <w:rPr>
                <w:rFonts w:ascii="Arial" w:hAnsi="Arial" w:cs="Arial"/>
                <w:sz w:val="18"/>
                <w:szCs w:val="18"/>
              </w:rPr>
              <w:t xml:space="preserve"> of the floor area of the building or part of the building o</w:t>
            </w:r>
            <w:r>
              <w:rPr>
                <w:rFonts w:ascii="Arial" w:hAnsi="Arial" w:cs="Arial"/>
                <w:sz w:val="18"/>
                <w:szCs w:val="18"/>
              </w:rPr>
              <w:t>ccupied by said establishment</w:t>
            </w:r>
            <w:r w:rsidRPr="00F805E6">
              <w:rPr>
                <w:rFonts w:ascii="Arial" w:hAnsi="Arial" w:cs="Arial"/>
                <w:sz w:val="18"/>
                <w:szCs w:val="18"/>
              </w:rPr>
              <w:t xml:space="preserve"> used for making, assembling, remodeling, repairing, altering, finishing or refinishing its products or merchandise.</w:t>
            </w:r>
          </w:p>
        </w:tc>
        <w:tc>
          <w:tcPr>
            <w:tcW w:w="864" w:type="dxa"/>
            <w:tcBorders>
              <w:top w:val="single" w:sz="6" w:space="0" w:color="auto"/>
              <w:bottom w:val="single" w:sz="6" w:space="0" w:color="auto"/>
            </w:tcBorders>
          </w:tcPr>
          <w:p w14:paraId="5BCCE077" w14:textId="77777777" w:rsidR="00644473" w:rsidRPr="000630FE" w:rsidRDefault="00644473" w:rsidP="004A7F1C">
            <w:pPr>
              <w:ind w:right="54"/>
              <w:jc w:val="center"/>
              <w:rPr>
                <w:rFonts w:ascii="Arial" w:hAnsi="Arial" w:cs="Arial"/>
                <w:sz w:val="18"/>
                <w:szCs w:val="18"/>
              </w:rPr>
            </w:pPr>
          </w:p>
          <w:p w14:paraId="5DCC14EA"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w:t>
            </w:r>
          </w:p>
        </w:tc>
        <w:tc>
          <w:tcPr>
            <w:tcW w:w="864" w:type="dxa"/>
            <w:tcBorders>
              <w:top w:val="single" w:sz="6" w:space="0" w:color="auto"/>
              <w:bottom w:val="single" w:sz="6" w:space="0" w:color="auto"/>
            </w:tcBorders>
          </w:tcPr>
          <w:p w14:paraId="794B2D1F" w14:textId="77777777" w:rsidR="00644473" w:rsidRPr="00F805E6" w:rsidRDefault="00644473" w:rsidP="004A7F1C">
            <w:pPr>
              <w:ind w:right="54"/>
              <w:jc w:val="center"/>
              <w:rPr>
                <w:rFonts w:ascii="Arial" w:hAnsi="Arial" w:cs="Arial"/>
                <w:sz w:val="18"/>
                <w:szCs w:val="18"/>
              </w:rPr>
            </w:pPr>
          </w:p>
          <w:p w14:paraId="540EEF7A" w14:textId="77777777" w:rsidR="00644473" w:rsidRPr="00F805E6" w:rsidRDefault="00644473" w:rsidP="004A7F1C">
            <w:pPr>
              <w:ind w:right="54"/>
              <w:jc w:val="center"/>
              <w:rPr>
                <w:rFonts w:ascii="Arial" w:hAnsi="Arial" w:cs="Arial"/>
                <w:sz w:val="18"/>
                <w:szCs w:val="18"/>
              </w:rPr>
            </w:pPr>
            <w:r w:rsidRPr="00F805E6">
              <w:rPr>
                <w:rFonts w:ascii="Arial" w:hAnsi="Arial" w:cs="Arial"/>
                <w:b/>
                <w:bCs/>
                <w:sz w:val="18"/>
                <w:szCs w:val="18"/>
              </w:rPr>
              <w:t>BR</w:t>
            </w:r>
          </w:p>
        </w:tc>
        <w:tc>
          <w:tcPr>
            <w:tcW w:w="864" w:type="dxa"/>
            <w:tcBorders>
              <w:top w:val="single" w:sz="6" w:space="0" w:color="auto"/>
              <w:bottom w:val="single" w:sz="6" w:space="0" w:color="auto"/>
            </w:tcBorders>
          </w:tcPr>
          <w:p w14:paraId="5C0606D7" w14:textId="77777777" w:rsidR="00644473" w:rsidRPr="000630FE" w:rsidRDefault="00644473" w:rsidP="004A7F1C">
            <w:pPr>
              <w:ind w:right="54"/>
              <w:jc w:val="center"/>
              <w:rPr>
                <w:rFonts w:ascii="Arial" w:hAnsi="Arial" w:cs="Arial"/>
                <w:sz w:val="18"/>
                <w:szCs w:val="18"/>
              </w:rPr>
            </w:pPr>
          </w:p>
          <w:p w14:paraId="6E41590B"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w:t>
            </w:r>
          </w:p>
        </w:tc>
      </w:tr>
      <w:tr w:rsidR="00644473" w:rsidRPr="00F805E6" w14:paraId="5F5799F3" w14:textId="77777777">
        <w:tblPrEx>
          <w:tblBorders>
            <w:insideH w:val="none" w:sz="0" w:space="0" w:color="auto"/>
          </w:tblBorders>
        </w:tblPrEx>
        <w:tc>
          <w:tcPr>
            <w:tcW w:w="432" w:type="dxa"/>
            <w:tcBorders>
              <w:top w:val="single" w:sz="6" w:space="0" w:color="auto"/>
              <w:bottom w:val="single" w:sz="6" w:space="0" w:color="auto"/>
            </w:tcBorders>
          </w:tcPr>
          <w:p w14:paraId="50F7FD54" w14:textId="77777777" w:rsidR="00644473" w:rsidRPr="00F805E6" w:rsidRDefault="00644473" w:rsidP="006F1B3C">
            <w:pPr>
              <w:ind w:left="-126" w:right="-108"/>
              <w:jc w:val="center"/>
              <w:rPr>
                <w:rFonts w:ascii="Arial" w:hAnsi="Arial" w:cs="Arial"/>
                <w:sz w:val="18"/>
                <w:szCs w:val="18"/>
              </w:rPr>
            </w:pPr>
            <w:r>
              <w:rPr>
                <w:rFonts w:ascii="Arial" w:hAnsi="Arial" w:cs="Arial"/>
                <w:sz w:val="18"/>
                <w:szCs w:val="18"/>
              </w:rPr>
              <w:t>21</w:t>
            </w:r>
          </w:p>
        </w:tc>
        <w:tc>
          <w:tcPr>
            <w:tcW w:w="7200" w:type="dxa"/>
            <w:tcBorders>
              <w:top w:val="single" w:sz="6" w:space="0" w:color="auto"/>
              <w:bottom w:val="single" w:sz="6" w:space="0" w:color="auto"/>
            </w:tcBorders>
          </w:tcPr>
          <w:p w14:paraId="54BE5F20" w14:textId="77777777" w:rsidR="00644473" w:rsidRPr="00F805E6" w:rsidRDefault="00644473" w:rsidP="006F1B3C">
            <w:pPr>
              <w:ind w:right="54" w:hanging="36"/>
              <w:rPr>
                <w:rFonts w:ascii="Arial" w:hAnsi="Arial" w:cs="Arial"/>
                <w:sz w:val="18"/>
                <w:szCs w:val="18"/>
              </w:rPr>
            </w:pPr>
            <w:r w:rsidRPr="00F805E6">
              <w:rPr>
                <w:rFonts w:ascii="Arial" w:hAnsi="Arial" w:cs="Arial"/>
                <w:sz w:val="18"/>
                <w:szCs w:val="18"/>
              </w:rPr>
              <w:t>Offices and showrooms of plumbers, electricians, decorator</w:t>
            </w:r>
            <w:r>
              <w:rPr>
                <w:rFonts w:ascii="Arial" w:hAnsi="Arial" w:cs="Arial"/>
                <w:sz w:val="18"/>
                <w:szCs w:val="18"/>
              </w:rPr>
              <w:t>s, and</w:t>
            </w:r>
            <w:r w:rsidRPr="00F805E6">
              <w:rPr>
                <w:rFonts w:ascii="Arial" w:hAnsi="Arial" w:cs="Arial"/>
                <w:sz w:val="18"/>
                <w:szCs w:val="18"/>
              </w:rPr>
              <w:t xml:space="preserve"> similar trades in connection with more than </w:t>
            </w:r>
            <w:r>
              <w:rPr>
                <w:rFonts w:ascii="Arial" w:hAnsi="Arial" w:cs="Arial"/>
                <w:sz w:val="18"/>
                <w:szCs w:val="18"/>
              </w:rPr>
              <w:t>25%</w:t>
            </w:r>
            <w:r w:rsidRPr="00F805E6">
              <w:rPr>
                <w:rFonts w:ascii="Arial" w:hAnsi="Arial" w:cs="Arial"/>
                <w:sz w:val="18"/>
                <w:szCs w:val="18"/>
              </w:rPr>
              <w:t xml:space="preserve"> of the floor area of the building or part of the building o</w:t>
            </w:r>
            <w:r>
              <w:rPr>
                <w:rFonts w:ascii="Arial" w:hAnsi="Arial" w:cs="Arial"/>
                <w:sz w:val="18"/>
                <w:szCs w:val="18"/>
              </w:rPr>
              <w:t>ccupied by said establishment</w:t>
            </w:r>
            <w:r w:rsidRPr="00F805E6">
              <w:rPr>
                <w:rFonts w:ascii="Arial" w:hAnsi="Arial" w:cs="Arial"/>
                <w:sz w:val="18"/>
                <w:szCs w:val="18"/>
              </w:rPr>
              <w:t xml:space="preserve"> used for making, assembling, remodeling, repairing, altering, finishing or refinishing its products or merchandise.</w:t>
            </w:r>
          </w:p>
        </w:tc>
        <w:tc>
          <w:tcPr>
            <w:tcW w:w="864" w:type="dxa"/>
            <w:tcBorders>
              <w:top w:val="single" w:sz="6" w:space="0" w:color="auto"/>
              <w:bottom w:val="single" w:sz="6" w:space="0" w:color="auto"/>
            </w:tcBorders>
          </w:tcPr>
          <w:p w14:paraId="26541FC6" w14:textId="77777777" w:rsidR="00644473" w:rsidRPr="000630FE" w:rsidRDefault="00644473" w:rsidP="006F1B3C">
            <w:pPr>
              <w:ind w:right="54"/>
              <w:jc w:val="center"/>
              <w:rPr>
                <w:rFonts w:ascii="Arial" w:hAnsi="Arial" w:cs="Arial"/>
                <w:sz w:val="18"/>
                <w:szCs w:val="18"/>
              </w:rPr>
            </w:pPr>
          </w:p>
          <w:p w14:paraId="0453BDE8" w14:textId="77777777" w:rsidR="00644473" w:rsidRPr="000630FE" w:rsidRDefault="00644473" w:rsidP="006F1B3C">
            <w:pPr>
              <w:ind w:right="54"/>
              <w:jc w:val="center"/>
              <w:rPr>
                <w:rFonts w:ascii="Arial" w:hAnsi="Arial" w:cs="Arial"/>
                <w:sz w:val="18"/>
                <w:szCs w:val="18"/>
              </w:rPr>
            </w:pPr>
            <w:r w:rsidRPr="000630FE">
              <w:rPr>
                <w:rFonts w:ascii="Arial" w:hAnsi="Arial" w:cs="Arial"/>
                <w:sz w:val="18"/>
                <w:szCs w:val="18"/>
              </w:rPr>
              <w:t>–</w:t>
            </w:r>
          </w:p>
        </w:tc>
        <w:tc>
          <w:tcPr>
            <w:tcW w:w="864" w:type="dxa"/>
            <w:tcBorders>
              <w:top w:val="single" w:sz="6" w:space="0" w:color="auto"/>
              <w:bottom w:val="single" w:sz="6" w:space="0" w:color="auto"/>
            </w:tcBorders>
          </w:tcPr>
          <w:p w14:paraId="1BA931FE" w14:textId="77777777" w:rsidR="00644473" w:rsidRPr="00F805E6" w:rsidRDefault="00644473" w:rsidP="006F1B3C">
            <w:pPr>
              <w:ind w:right="54"/>
              <w:jc w:val="center"/>
              <w:rPr>
                <w:rFonts w:ascii="Arial" w:hAnsi="Arial" w:cs="Arial"/>
                <w:sz w:val="18"/>
                <w:szCs w:val="18"/>
              </w:rPr>
            </w:pPr>
          </w:p>
          <w:p w14:paraId="44EFA667" w14:textId="77777777" w:rsidR="00644473" w:rsidRPr="00F805E6" w:rsidRDefault="00644473" w:rsidP="006F1B3C">
            <w:pPr>
              <w:ind w:right="54"/>
              <w:jc w:val="center"/>
              <w:rPr>
                <w:rFonts w:ascii="Arial" w:hAnsi="Arial" w:cs="Arial"/>
                <w:sz w:val="18"/>
                <w:szCs w:val="18"/>
              </w:rPr>
            </w:pPr>
            <w:r w:rsidRPr="00F805E6">
              <w:rPr>
                <w:rFonts w:ascii="Arial" w:hAnsi="Arial" w:cs="Arial"/>
                <w:sz w:val="18"/>
                <w:szCs w:val="18"/>
              </w:rPr>
              <w:t>S</w:t>
            </w:r>
          </w:p>
        </w:tc>
        <w:tc>
          <w:tcPr>
            <w:tcW w:w="864" w:type="dxa"/>
            <w:tcBorders>
              <w:top w:val="single" w:sz="6" w:space="0" w:color="auto"/>
              <w:bottom w:val="single" w:sz="6" w:space="0" w:color="auto"/>
            </w:tcBorders>
          </w:tcPr>
          <w:p w14:paraId="38CFA20C" w14:textId="77777777" w:rsidR="00644473" w:rsidRPr="000630FE" w:rsidRDefault="00644473" w:rsidP="006F1B3C">
            <w:pPr>
              <w:ind w:right="54"/>
              <w:jc w:val="center"/>
              <w:rPr>
                <w:rFonts w:ascii="Arial" w:hAnsi="Arial" w:cs="Arial"/>
                <w:sz w:val="18"/>
                <w:szCs w:val="18"/>
              </w:rPr>
            </w:pPr>
          </w:p>
          <w:p w14:paraId="10887E07" w14:textId="77777777" w:rsidR="00644473" w:rsidRPr="000630FE" w:rsidRDefault="00644473" w:rsidP="006F1B3C">
            <w:pPr>
              <w:ind w:right="54"/>
              <w:jc w:val="center"/>
              <w:rPr>
                <w:rFonts w:ascii="Arial" w:hAnsi="Arial" w:cs="Arial"/>
                <w:sz w:val="18"/>
                <w:szCs w:val="18"/>
              </w:rPr>
            </w:pPr>
            <w:r w:rsidRPr="000630FE">
              <w:rPr>
                <w:rFonts w:ascii="Arial" w:hAnsi="Arial" w:cs="Arial"/>
                <w:sz w:val="18"/>
                <w:szCs w:val="18"/>
              </w:rPr>
              <w:t>–</w:t>
            </w:r>
          </w:p>
        </w:tc>
      </w:tr>
      <w:tr w:rsidR="00644473" w:rsidRPr="00F805E6" w14:paraId="57DD0327" w14:textId="77777777">
        <w:tblPrEx>
          <w:tblBorders>
            <w:insideH w:val="none" w:sz="0" w:space="0" w:color="auto"/>
          </w:tblBorders>
        </w:tblPrEx>
        <w:tc>
          <w:tcPr>
            <w:tcW w:w="432" w:type="dxa"/>
            <w:tcBorders>
              <w:top w:val="single" w:sz="6" w:space="0" w:color="auto"/>
              <w:bottom w:val="single" w:sz="6" w:space="0" w:color="auto"/>
            </w:tcBorders>
          </w:tcPr>
          <w:p w14:paraId="3EB9DD17" w14:textId="77777777" w:rsidR="00644473" w:rsidRPr="00F805E6" w:rsidRDefault="00644473" w:rsidP="004A7F1C">
            <w:pPr>
              <w:ind w:left="-126" w:right="-108"/>
              <w:jc w:val="center"/>
              <w:rPr>
                <w:rFonts w:ascii="Arial" w:hAnsi="Arial" w:cs="Arial"/>
                <w:sz w:val="18"/>
                <w:szCs w:val="18"/>
              </w:rPr>
            </w:pPr>
            <w:r>
              <w:rPr>
                <w:rFonts w:ascii="Arial" w:hAnsi="Arial" w:cs="Arial"/>
                <w:sz w:val="18"/>
                <w:szCs w:val="18"/>
              </w:rPr>
              <w:t>22</w:t>
            </w:r>
          </w:p>
        </w:tc>
        <w:tc>
          <w:tcPr>
            <w:tcW w:w="7200" w:type="dxa"/>
            <w:tcBorders>
              <w:top w:val="single" w:sz="6" w:space="0" w:color="auto"/>
              <w:bottom w:val="single" w:sz="6" w:space="0" w:color="auto"/>
            </w:tcBorders>
          </w:tcPr>
          <w:p w14:paraId="7B637EB6" w14:textId="77777777" w:rsidR="00644473" w:rsidRPr="00F805E6" w:rsidRDefault="00644473" w:rsidP="004A7F1C">
            <w:pPr>
              <w:ind w:right="54" w:hanging="36"/>
              <w:rPr>
                <w:rFonts w:ascii="Arial" w:hAnsi="Arial" w:cs="Arial"/>
                <w:sz w:val="18"/>
                <w:szCs w:val="18"/>
              </w:rPr>
            </w:pPr>
            <w:r>
              <w:rPr>
                <w:rFonts w:ascii="Arial" w:hAnsi="Arial" w:cs="Arial"/>
                <w:sz w:val="18"/>
                <w:szCs w:val="18"/>
              </w:rPr>
              <w:t xml:space="preserve">Offices </w:t>
            </w:r>
            <w:r w:rsidRPr="00F805E6">
              <w:rPr>
                <w:rFonts w:ascii="Arial" w:hAnsi="Arial" w:cs="Arial"/>
                <w:sz w:val="18"/>
                <w:szCs w:val="18"/>
              </w:rPr>
              <w:t>which perform services on the premises including but not limited to financial institutions, insurance offices, real estate offices, artist offices and galleries</w:t>
            </w:r>
            <w:r>
              <w:rPr>
                <w:rFonts w:ascii="Arial" w:hAnsi="Arial" w:cs="Arial"/>
                <w:sz w:val="18"/>
                <w:szCs w:val="18"/>
              </w:rPr>
              <w:t>.</w:t>
            </w:r>
          </w:p>
        </w:tc>
        <w:tc>
          <w:tcPr>
            <w:tcW w:w="864" w:type="dxa"/>
            <w:tcBorders>
              <w:top w:val="single" w:sz="6" w:space="0" w:color="auto"/>
              <w:bottom w:val="single" w:sz="6" w:space="0" w:color="auto"/>
            </w:tcBorders>
          </w:tcPr>
          <w:p w14:paraId="330117A3" w14:textId="77777777" w:rsidR="00644473" w:rsidRPr="00F805E6" w:rsidRDefault="00644473" w:rsidP="004A7F1C">
            <w:pPr>
              <w:ind w:right="54"/>
              <w:jc w:val="center"/>
              <w:rPr>
                <w:rFonts w:ascii="Arial" w:hAnsi="Arial" w:cs="Arial"/>
                <w:b/>
                <w:bCs/>
                <w:sz w:val="16"/>
                <w:szCs w:val="16"/>
              </w:rPr>
            </w:pPr>
          </w:p>
          <w:p w14:paraId="4BF48415" w14:textId="77777777" w:rsidR="00644473" w:rsidRPr="00F805E6" w:rsidRDefault="00644473" w:rsidP="004A7F1C">
            <w:pPr>
              <w:ind w:right="54"/>
              <w:jc w:val="center"/>
              <w:rPr>
                <w:rFonts w:ascii="Arial" w:hAnsi="Arial" w:cs="Arial"/>
                <w:b/>
                <w:bCs/>
                <w:sz w:val="18"/>
                <w:szCs w:val="18"/>
              </w:rPr>
            </w:pPr>
            <w:r w:rsidRPr="00F805E6">
              <w:rPr>
                <w:rFonts w:ascii="Arial" w:hAnsi="Arial" w:cs="Arial"/>
                <w:b/>
                <w:bCs/>
                <w:sz w:val="18"/>
                <w:szCs w:val="18"/>
              </w:rPr>
              <w:t>BR</w:t>
            </w:r>
          </w:p>
        </w:tc>
        <w:tc>
          <w:tcPr>
            <w:tcW w:w="864" w:type="dxa"/>
            <w:tcBorders>
              <w:top w:val="single" w:sz="6" w:space="0" w:color="auto"/>
              <w:bottom w:val="single" w:sz="6" w:space="0" w:color="auto"/>
            </w:tcBorders>
          </w:tcPr>
          <w:p w14:paraId="7E7BF87C" w14:textId="77777777" w:rsidR="00644473" w:rsidRPr="00F805E6" w:rsidRDefault="00644473" w:rsidP="004A7F1C">
            <w:pPr>
              <w:ind w:right="54"/>
              <w:jc w:val="center"/>
              <w:rPr>
                <w:rFonts w:ascii="Arial" w:hAnsi="Arial" w:cs="Arial"/>
                <w:b/>
                <w:bCs/>
                <w:sz w:val="16"/>
                <w:szCs w:val="16"/>
              </w:rPr>
            </w:pPr>
          </w:p>
          <w:p w14:paraId="74F8AB99" w14:textId="77777777" w:rsidR="00644473" w:rsidRPr="00F805E6" w:rsidRDefault="00644473" w:rsidP="004A7F1C">
            <w:pPr>
              <w:ind w:right="54"/>
              <w:jc w:val="center"/>
              <w:rPr>
                <w:rFonts w:ascii="Arial" w:hAnsi="Arial" w:cs="Arial"/>
                <w:b/>
                <w:bCs/>
                <w:sz w:val="18"/>
                <w:szCs w:val="18"/>
              </w:rPr>
            </w:pPr>
            <w:r w:rsidRPr="00F805E6">
              <w:rPr>
                <w:rFonts w:ascii="Arial" w:hAnsi="Arial" w:cs="Arial"/>
                <w:b/>
                <w:bCs/>
                <w:sz w:val="18"/>
                <w:szCs w:val="18"/>
              </w:rPr>
              <w:t>BR</w:t>
            </w:r>
          </w:p>
        </w:tc>
        <w:tc>
          <w:tcPr>
            <w:tcW w:w="864" w:type="dxa"/>
            <w:tcBorders>
              <w:top w:val="single" w:sz="6" w:space="0" w:color="auto"/>
              <w:bottom w:val="single" w:sz="6" w:space="0" w:color="auto"/>
            </w:tcBorders>
          </w:tcPr>
          <w:p w14:paraId="02DC04D9" w14:textId="77777777" w:rsidR="00644473" w:rsidRPr="000630FE" w:rsidRDefault="00644473" w:rsidP="004A7F1C">
            <w:pPr>
              <w:ind w:right="54"/>
              <w:jc w:val="center"/>
              <w:rPr>
                <w:rFonts w:ascii="Arial" w:hAnsi="Arial" w:cs="Arial"/>
                <w:sz w:val="18"/>
                <w:szCs w:val="18"/>
              </w:rPr>
            </w:pPr>
          </w:p>
          <w:p w14:paraId="4DB29A79"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w:t>
            </w:r>
          </w:p>
        </w:tc>
      </w:tr>
      <w:tr w:rsidR="00644473" w:rsidRPr="00F805E6" w14:paraId="5054329A" w14:textId="77777777">
        <w:tblPrEx>
          <w:tblBorders>
            <w:insideH w:val="none" w:sz="0" w:space="0" w:color="auto"/>
          </w:tblBorders>
        </w:tblPrEx>
        <w:tc>
          <w:tcPr>
            <w:tcW w:w="432" w:type="dxa"/>
            <w:tcBorders>
              <w:top w:val="single" w:sz="6" w:space="0" w:color="auto"/>
              <w:bottom w:val="single" w:sz="6" w:space="0" w:color="auto"/>
            </w:tcBorders>
          </w:tcPr>
          <w:p w14:paraId="54CECEED" w14:textId="77777777" w:rsidR="00644473" w:rsidRPr="00F805E6" w:rsidRDefault="00644473" w:rsidP="004A7F1C">
            <w:pPr>
              <w:ind w:left="-126" w:right="-108"/>
              <w:jc w:val="center"/>
              <w:rPr>
                <w:rFonts w:ascii="Arial" w:hAnsi="Arial" w:cs="Arial"/>
                <w:sz w:val="18"/>
                <w:szCs w:val="18"/>
              </w:rPr>
            </w:pPr>
            <w:r>
              <w:rPr>
                <w:rFonts w:ascii="Arial" w:hAnsi="Arial" w:cs="Arial"/>
                <w:sz w:val="18"/>
                <w:szCs w:val="18"/>
              </w:rPr>
              <w:t>23</w:t>
            </w:r>
          </w:p>
        </w:tc>
        <w:tc>
          <w:tcPr>
            <w:tcW w:w="7200" w:type="dxa"/>
            <w:tcBorders>
              <w:top w:val="single" w:sz="6" w:space="0" w:color="auto"/>
              <w:bottom w:val="single" w:sz="6" w:space="0" w:color="auto"/>
            </w:tcBorders>
          </w:tcPr>
          <w:p w14:paraId="1CE5392F" w14:textId="77777777" w:rsidR="00644473" w:rsidRPr="00F805E6" w:rsidRDefault="00644473" w:rsidP="004A7F1C">
            <w:pPr>
              <w:ind w:right="54" w:hanging="36"/>
              <w:rPr>
                <w:rFonts w:ascii="Arial" w:hAnsi="Arial" w:cs="Arial"/>
                <w:sz w:val="18"/>
                <w:szCs w:val="18"/>
              </w:rPr>
            </w:pPr>
            <w:r>
              <w:rPr>
                <w:rFonts w:ascii="Arial" w:hAnsi="Arial" w:cs="Arial"/>
                <w:sz w:val="18"/>
                <w:szCs w:val="18"/>
              </w:rPr>
              <w:t>Offices of an executive, administrative</w:t>
            </w:r>
            <w:r w:rsidRPr="00F805E6">
              <w:rPr>
                <w:rFonts w:ascii="Arial" w:hAnsi="Arial" w:cs="Arial"/>
                <w:sz w:val="18"/>
                <w:szCs w:val="18"/>
              </w:rPr>
              <w:t>,</w:t>
            </w:r>
            <w:r>
              <w:rPr>
                <w:rFonts w:ascii="Arial" w:hAnsi="Arial" w:cs="Arial"/>
                <w:sz w:val="18"/>
                <w:szCs w:val="18"/>
              </w:rPr>
              <w:t xml:space="preserve"> clerical and similar character, in which the principal function of the office does not entail on-site visits by customers.</w:t>
            </w:r>
            <w:r w:rsidRPr="00F805E6">
              <w:rPr>
                <w:rFonts w:ascii="Arial" w:hAnsi="Arial" w:cs="Arial"/>
                <w:sz w:val="18"/>
                <w:szCs w:val="18"/>
              </w:rPr>
              <w:t xml:space="preserve"> </w:t>
            </w:r>
          </w:p>
        </w:tc>
        <w:tc>
          <w:tcPr>
            <w:tcW w:w="864" w:type="dxa"/>
            <w:tcBorders>
              <w:top w:val="single" w:sz="6" w:space="0" w:color="auto"/>
              <w:bottom w:val="single" w:sz="6" w:space="0" w:color="auto"/>
            </w:tcBorders>
          </w:tcPr>
          <w:p w14:paraId="20CF86CF" w14:textId="77777777" w:rsidR="00644473" w:rsidRPr="00F805E6" w:rsidRDefault="00644473" w:rsidP="004A7F1C">
            <w:pPr>
              <w:ind w:right="54"/>
              <w:jc w:val="center"/>
              <w:rPr>
                <w:rFonts w:ascii="Arial" w:hAnsi="Arial" w:cs="Arial"/>
                <w:b/>
                <w:bCs/>
                <w:sz w:val="16"/>
                <w:szCs w:val="16"/>
              </w:rPr>
            </w:pPr>
          </w:p>
          <w:p w14:paraId="547378A8" w14:textId="77777777" w:rsidR="00644473" w:rsidRPr="00F805E6" w:rsidRDefault="00644473" w:rsidP="004A7F1C">
            <w:pPr>
              <w:ind w:right="54"/>
              <w:jc w:val="center"/>
              <w:rPr>
                <w:rFonts w:ascii="Arial" w:hAnsi="Arial" w:cs="Arial"/>
                <w:b/>
                <w:bCs/>
                <w:sz w:val="18"/>
                <w:szCs w:val="18"/>
              </w:rPr>
            </w:pPr>
            <w:r w:rsidRPr="00F805E6">
              <w:rPr>
                <w:rFonts w:ascii="Arial" w:hAnsi="Arial" w:cs="Arial"/>
                <w:b/>
                <w:bCs/>
                <w:sz w:val="18"/>
                <w:szCs w:val="18"/>
              </w:rPr>
              <w:t>BR</w:t>
            </w:r>
          </w:p>
        </w:tc>
        <w:tc>
          <w:tcPr>
            <w:tcW w:w="864" w:type="dxa"/>
            <w:tcBorders>
              <w:top w:val="single" w:sz="6" w:space="0" w:color="auto"/>
              <w:bottom w:val="single" w:sz="6" w:space="0" w:color="auto"/>
            </w:tcBorders>
          </w:tcPr>
          <w:p w14:paraId="6CE8AD7B" w14:textId="77777777" w:rsidR="00644473" w:rsidRPr="00F805E6" w:rsidRDefault="00644473" w:rsidP="004A7F1C">
            <w:pPr>
              <w:ind w:right="54"/>
              <w:jc w:val="center"/>
              <w:rPr>
                <w:rFonts w:ascii="Arial" w:hAnsi="Arial" w:cs="Arial"/>
                <w:b/>
                <w:bCs/>
                <w:sz w:val="16"/>
                <w:szCs w:val="16"/>
              </w:rPr>
            </w:pPr>
          </w:p>
          <w:p w14:paraId="35542977" w14:textId="77777777" w:rsidR="00644473" w:rsidRPr="00F805E6" w:rsidRDefault="00644473" w:rsidP="004A7F1C">
            <w:pPr>
              <w:ind w:right="54"/>
              <w:jc w:val="center"/>
              <w:rPr>
                <w:rFonts w:ascii="Arial" w:hAnsi="Arial" w:cs="Arial"/>
                <w:b/>
                <w:bCs/>
                <w:sz w:val="18"/>
                <w:szCs w:val="18"/>
              </w:rPr>
            </w:pPr>
            <w:r w:rsidRPr="00F805E6">
              <w:rPr>
                <w:rFonts w:ascii="Arial" w:hAnsi="Arial" w:cs="Arial"/>
                <w:b/>
                <w:bCs/>
                <w:sz w:val="18"/>
                <w:szCs w:val="18"/>
              </w:rPr>
              <w:t>BR</w:t>
            </w:r>
          </w:p>
        </w:tc>
        <w:tc>
          <w:tcPr>
            <w:tcW w:w="864" w:type="dxa"/>
            <w:tcBorders>
              <w:top w:val="single" w:sz="6" w:space="0" w:color="auto"/>
              <w:bottom w:val="single" w:sz="6" w:space="0" w:color="auto"/>
            </w:tcBorders>
          </w:tcPr>
          <w:p w14:paraId="78C795B7" w14:textId="77777777" w:rsidR="00644473" w:rsidRPr="000630FE" w:rsidRDefault="00644473" w:rsidP="004A7F1C">
            <w:pPr>
              <w:ind w:right="54"/>
              <w:jc w:val="center"/>
              <w:rPr>
                <w:rFonts w:ascii="Arial" w:hAnsi="Arial" w:cs="Arial"/>
                <w:sz w:val="18"/>
                <w:szCs w:val="18"/>
              </w:rPr>
            </w:pPr>
          </w:p>
          <w:p w14:paraId="1BC7855E" w14:textId="77777777" w:rsidR="00644473" w:rsidRPr="000630FE" w:rsidRDefault="00644473" w:rsidP="004A7F1C">
            <w:pPr>
              <w:ind w:right="54"/>
              <w:jc w:val="center"/>
              <w:rPr>
                <w:rFonts w:ascii="Arial" w:hAnsi="Arial" w:cs="Arial"/>
                <w:sz w:val="18"/>
                <w:szCs w:val="18"/>
              </w:rPr>
            </w:pPr>
            <w:r w:rsidRPr="000630FE">
              <w:rPr>
                <w:rFonts w:ascii="Arial" w:hAnsi="Arial" w:cs="Arial"/>
                <w:sz w:val="18"/>
                <w:szCs w:val="18"/>
              </w:rPr>
              <w:t>–</w:t>
            </w:r>
          </w:p>
        </w:tc>
      </w:tr>
      <w:tr w:rsidR="00644473" w:rsidRPr="00F805E6" w14:paraId="473F734E" w14:textId="77777777">
        <w:tblPrEx>
          <w:tblBorders>
            <w:insideH w:val="none" w:sz="0" w:space="0" w:color="auto"/>
          </w:tblBorders>
        </w:tblPrEx>
        <w:tc>
          <w:tcPr>
            <w:tcW w:w="432" w:type="dxa"/>
            <w:tcBorders>
              <w:top w:val="single" w:sz="6" w:space="0" w:color="auto"/>
              <w:bottom w:val="single" w:sz="6" w:space="0" w:color="auto"/>
            </w:tcBorders>
          </w:tcPr>
          <w:p w14:paraId="4926146A" w14:textId="77777777" w:rsidR="00644473" w:rsidRPr="00F805E6" w:rsidRDefault="00644473" w:rsidP="00877F55">
            <w:pPr>
              <w:ind w:left="-126" w:right="-108"/>
              <w:jc w:val="center"/>
              <w:rPr>
                <w:rFonts w:ascii="Arial" w:hAnsi="Arial" w:cs="Arial"/>
                <w:sz w:val="18"/>
                <w:szCs w:val="18"/>
              </w:rPr>
            </w:pPr>
            <w:r>
              <w:rPr>
                <w:rFonts w:ascii="Arial" w:hAnsi="Arial" w:cs="Arial"/>
                <w:sz w:val="18"/>
                <w:szCs w:val="18"/>
              </w:rPr>
              <w:t>24</w:t>
            </w:r>
          </w:p>
        </w:tc>
        <w:tc>
          <w:tcPr>
            <w:tcW w:w="7200" w:type="dxa"/>
            <w:tcBorders>
              <w:top w:val="single" w:sz="6" w:space="0" w:color="auto"/>
              <w:bottom w:val="single" w:sz="6" w:space="0" w:color="auto"/>
            </w:tcBorders>
          </w:tcPr>
          <w:p w14:paraId="54E9F183" w14:textId="77777777" w:rsidR="00644473" w:rsidRPr="00F805E6" w:rsidRDefault="00644473" w:rsidP="000D06C0">
            <w:pPr>
              <w:ind w:right="54" w:hanging="36"/>
              <w:rPr>
                <w:rFonts w:ascii="Arial" w:hAnsi="Arial" w:cs="Arial"/>
                <w:sz w:val="18"/>
                <w:szCs w:val="18"/>
              </w:rPr>
            </w:pPr>
            <w:r w:rsidRPr="00F805E6">
              <w:rPr>
                <w:rFonts w:ascii="Arial" w:hAnsi="Arial" w:cs="Arial"/>
                <w:sz w:val="18"/>
                <w:szCs w:val="18"/>
              </w:rPr>
              <w:t>Perso</w:t>
            </w:r>
            <w:r>
              <w:rPr>
                <w:rFonts w:ascii="Arial" w:hAnsi="Arial" w:cs="Arial"/>
                <w:sz w:val="18"/>
                <w:szCs w:val="18"/>
              </w:rPr>
              <w:t>nal service establishments that</w:t>
            </w:r>
            <w:r w:rsidRPr="00F805E6">
              <w:rPr>
                <w:rFonts w:ascii="Arial" w:hAnsi="Arial" w:cs="Arial"/>
                <w:sz w:val="18"/>
                <w:szCs w:val="18"/>
              </w:rPr>
              <w:t xml:space="preserve"> perform services on the premises within a completely enclosed building, such as, but not limited to, shoe repair, barber and beauty shops, photographic studios, </w:t>
            </w:r>
            <w:r>
              <w:rPr>
                <w:rFonts w:ascii="Arial" w:hAnsi="Arial" w:cs="Arial"/>
                <w:sz w:val="18"/>
                <w:szCs w:val="18"/>
              </w:rPr>
              <w:t>appliance repair, laundry and</w:t>
            </w:r>
            <w:r w:rsidRPr="00F805E6">
              <w:rPr>
                <w:rFonts w:ascii="Arial" w:hAnsi="Arial" w:cs="Arial"/>
                <w:sz w:val="18"/>
                <w:szCs w:val="18"/>
              </w:rPr>
              <w:t xml:space="preserve"> dry cleaners.</w:t>
            </w:r>
          </w:p>
        </w:tc>
        <w:tc>
          <w:tcPr>
            <w:tcW w:w="864" w:type="dxa"/>
            <w:tcBorders>
              <w:top w:val="single" w:sz="6" w:space="0" w:color="auto"/>
              <w:bottom w:val="single" w:sz="6" w:space="0" w:color="auto"/>
            </w:tcBorders>
          </w:tcPr>
          <w:p w14:paraId="2DE3019D" w14:textId="77777777" w:rsidR="00644473" w:rsidRPr="00F805E6" w:rsidRDefault="00644473" w:rsidP="00877F55">
            <w:pPr>
              <w:ind w:right="54"/>
              <w:jc w:val="center"/>
              <w:rPr>
                <w:rFonts w:ascii="Arial" w:hAnsi="Arial" w:cs="Arial"/>
                <w:b/>
                <w:bCs/>
                <w:sz w:val="16"/>
                <w:szCs w:val="16"/>
              </w:rPr>
            </w:pPr>
          </w:p>
          <w:p w14:paraId="78C1A166" w14:textId="77777777" w:rsidR="00644473" w:rsidRPr="000D06C0" w:rsidRDefault="00644473" w:rsidP="00877F55">
            <w:pPr>
              <w:ind w:right="54"/>
              <w:jc w:val="center"/>
              <w:rPr>
                <w:rFonts w:ascii="Arial" w:hAnsi="Arial" w:cs="Arial"/>
                <w:b/>
                <w:bCs/>
                <w:sz w:val="16"/>
                <w:szCs w:val="16"/>
              </w:rPr>
            </w:pPr>
            <w:r w:rsidRPr="000D06C0">
              <w:rPr>
                <w:rFonts w:ascii="Arial" w:hAnsi="Arial" w:cs="Arial"/>
                <w:b/>
                <w:bCs/>
                <w:sz w:val="16"/>
                <w:szCs w:val="16"/>
              </w:rPr>
              <w:t>BR</w:t>
            </w:r>
          </w:p>
          <w:p w14:paraId="3759BD31" w14:textId="77777777" w:rsidR="00644473" w:rsidRPr="000D06C0" w:rsidRDefault="00644473" w:rsidP="00877F55">
            <w:pPr>
              <w:ind w:right="54"/>
              <w:jc w:val="center"/>
              <w:rPr>
                <w:rFonts w:ascii="Arial" w:hAnsi="Arial" w:cs="Arial"/>
                <w:b/>
                <w:bCs/>
                <w:sz w:val="16"/>
                <w:szCs w:val="16"/>
              </w:rPr>
            </w:pPr>
          </w:p>
        </w:tc>
        <w:tc>
          <w:tcPr>
            <w:tcW w:w="864" w:type="dxa"/>
            <w:tcBorders>
              <w:top w:val="single" w:sz="6" w:space="0" w:color="auto"/>
              <w:bottom w:val="single" w:sz="6" w:space="0" w:color="auto"/>
            </w:tcBorders>
          </w:tcPr>
          <w:p w14:paraId="08BBD373" w14:textId="77777777" w:rsidR="00644473" w:rsidRPr="00F805E6" w:rsidRDefault="00644473" w:rsidP="00877F55">
            <w:pPr>
              <w:ind w:right="54"/>
              <w:jc w:val="center"/>
              <w:rPr>
                <w:rFonts w:ascii="Arial" w:hAnsi="Arial" w:cs="Arial"/>
                <w:b/>
                <w:bCs/>
                <w:sz w:val="16"/>
                <w:szCs w:val="16"/>
              </w:rPr>
            </w:pPr>
          </w:p>
          <w:p w14:paraId="28ABA3AB" w14:textId="77777777" w:rsidR="00644473" w:rsidRPr="000D06C0" w:rsidRDefault="00644473" w:rsidP="00877F55">
            <w:pPr>
              <w:ind w:right="54"/>
              <w:jc w:val="center"/>
              <w:rPr>
                <w:rFonts w:ascii="Arial" w:hAnsi="Arial" w:cs="Arial"/>
                <w:b/>
                <w:bCs/>
                <w:sz w:val="16"/>
                <w:szCs w:val="16"/>
              </w:rPr>
            </w:pPr>
            <w:r w:rsidRPr="000D06C0">
              <w:rPr>
                <w:rFonts w:ascii="Arial" w:hAnsi="Arial" w:cs="Arial"/>
                <w:b/>
                <w:bCs/>
                <w:sz w:val="16"/>
                <w:szCs w:val="16"/>
              </w:rPr>
              <w:t>BR</w:t>
            </w:r>
          </w:p>
          <w:p w14:paraId="5BB29622" w14:textId="77777777" w:rsidR="00644473" w:rsidRPr="000D06C0" w:rsidRDefault="00644473" w:rsidP="00877F55">
            <w:pPr>
              <w:ind w:right="54"/>
              <w:jc w:val="center"/>
              <w:rPr>
                <w:rFonts w:ascii="Arial" w:hAnsi="Arial" w:cs="Arial"/>
                <w:b/>
                <w:bCs/>
                <w:sz w:val="16"/>
                <w:szCs w:val="16"/>
              </w:rPr>
            </w:pPr>
          </w:p>
        </w:tc>
        <w:tc>
          <w:tcPr>
            <w:tcW w:w="864" w:type="dxa"/>
            <w:tcBorders>
              <w:top w:val="single" w:sz="6" w:space="0" w:color="auto"/>
              <w:bottom w:val="single" w:sz="6" w:space="0" w:color="auto"/>
            </w:tcBorders>
          </w:tcPr>
          <w:p w14:paraId="6D368D56" w14:textId="77777777" w:rsidR="00644473" w:rsidRPr="000D06C0" w:rsidRDefault="00644473" w:rsidP="00877F55">
            <w:pPr>
              <w:ind w:right="54"/>
              <w:jc w:val="center"/>
              <w:rPr>
                <w:rFonts w:ascii="Arial" w:hAnsi="Arial" w:cs="Arial"/>
                <w:sz w:val="18"/>
                <w:szCs w:val="18"/>
              </w:rPr>
            </w:pPr>
          </w:p>
          <w:p w14:paraId="60D9072A" w14:textId="77777777" w:rsidR="00644473" w:rsidRPr="000D06C0" w:rsidRDefault="00644473" w:rsidP="00877F55">
            <w:pPr>
              <w:ind w:right="54"/>
              <w:jc w:val="center"/>
              <w:rPr>
                <w:rFonts w:ascii="Arial" w:hAnsi="Arial" w:cs="Arial"/>
                <w:sz w:val="18"/>
                <w:szCs w:val="18"/>
              </w:rPr>
            </w:pPr>
            <w:r w:rsidRPr="000630FE">
              <w:rPr>
                <w:rFonts w:ascii="Arial" w:hAnsi="Arial" w:cs="Arial"/>
                <w:sz w:val="18"/>
                <w:szCs w:val="18"/>
              </w:rPr>
              <w:t>–</w:t>
            </w:r>
          </w:p>
          <w:p w14:paraId="00F4B7E5" w14:textId="77777777" w:rsidR="00644473" w:rsidRPr="000D06C0" w:rsidRDefault="00644473" w:rsidP="00877F55">
            <w:pPr>
              <w:ind w:right="54"/>
              <w:jc w:val="center"/>
              <w:rPr>
                <w:rFonts w:ascii="Arial" w:hAnsi="Arial" w:cs="Arial"/>
                <w:sz w:val="18"/>
                <w:szCs w:val="18"/>
              </w:rPr>
            </w:pPr>
          </w:p>
        </w:tc>
      </w:tr>
    </w:tbl>
    <w:p w14:paraId="68374A21" w14:textId="77777777" w:rsidR="00644473" w:rsidRPr="00F805E6" w:rsidRDefault="00644473" w:rsidP="00973D92">
      <w:pPr>
        <w:ind w:right="54"/>
        <w:rPr>
          <w:rFonts w:ascii="Arial" w:hAnsi="Arial" w:cs="Arial"/>
          <w:b/>
          <w:bCs/>
          <w:i/>
          <w:iCs/>
          <w:sz w:val="8"/>
          <w:szCs w:val="8"/>
        </w:rPr>
      </w:pPr>
    </w:p>
    <w:p w14:paraId="2C23D4A4" w14:textId="77777777" w:rsidR="00644473" w:rsidRPr="00C25A9A" w:rsidRDefault="00644473" w:rsidP="00C25A9A">
      <w:pPr>
        <w:ind w:right="54"/>
        <w:rPr>
          <w:rFonts w:ascii="Arial" w:hAnsi="Arial" w:cs="Arial"/>
          <w:i/>
          <w:iCs/>
          <w:sz w:val="12"/>
          <w:szCs w:val="12"/>
        </w:rPr>
      </w:pPr>
      <w:r w:rsidRPr="00C25A9A">
        <w:rPr>
          <w:rFonts w:ascii="Arial" w:hAnsi="Arial" w:cs="Arial"/>
          <w:i/>
          <w:iCs/>
          <w:sz w:val="12"/>
          <w:szCs w:val="12"/>
        </w:rPr>
        <w:t>Table 3-3 Continued Next Page.  See End of Table for Footnotes.</w:t>
      </w:r>
    </w:p>
    <w:p w14:paraId="75A16CB2" w14:textId="67994C5D" w:rsidR="00644473" w:rsidRDefault="002C77A1" w:rsidP="00C25A9A">
      <w:pPr>
        <w:tabs>
          <w:tab w:val="center" w:pos="4941"/>
          <w:tab w:val="left" w:pos="8385"/>
        </w:tabs>
        <w:ind w:right="54"/>
        <w:rPr>
          <w:rFonts w:ascii="Arial" w:hAnsi="Arial" w:cs="Arial"/>
          <w:b/>
          <w:i/>
          <w:iCs/>
          <w:sz w:val="14"/>
          <w:szCs w:val="14"/>
        </w:rPr>
      </w:pPr>
      <w:r w:rsidRPr="00C25A9A">
        <w:rPr>
          <w:rFonts w:ascii="Arial" w:hAnsi="Arial" w:cs="Arial"/>
          <w:i/>
          <w:iCs/>
          <w:sz w:val="12"/>
          <w:szCs w:val="12"/>
        </w:rPr>
        <w:t>(</w:t>
      </w:r>
      <w:r w:rsidRPr="00C25A9A">
        <w:rPr>
          <w:rFonts w:ascii="Arial" w:hAnsi="Arial" w:cs="Arial"/>
          <w:b/>
          <w:i/>
          <w:iCs/>
          <w:sz w:val="12"/>
          <w:szCs w:val="12"/>
        </w:rPr>
        <w:t>Table amended by Ordinance XXXXI-3 2-13-18</w:t>
      </w:r>
      <w:r w:rsidR="00BA5683" w:rsidRPr="00C25A9A">
        <w:rPr>
          <w:rFonts w:ascii="Arial" w:hAnsi="Arial" w:cs="Arial"/>
          <w:b/>
          <w:i/>
          <w:iCs/>
          <w:sz w:val="12"/>
          <w:szCs w:val="12"/>
        </w:rPr>
        <w:t xml:space="preserve">, </w:t>
      </w:r>
      <w:r w:rsidR="00BA5683" w:rsidRPr="00C25A9A">
        <w:rPr>
          <w:rFonts w:ascii="Arial" w:hAnsi="Arial" w:cs="Arial"/>
          <w:b/>
          <w:bCs/>
          <w:sz w:val="12"/>
          <w:szCs w:val="12"/>
        </w:rPr>
        <w:t>Uses of a Primarily Residential Character 2</w:t>
      </w:r>
      <w:r w:rsidRPr="00C25A9A">
        <w:rPr>
          <w:rFonts w:ascii="Arial" w:hAnsi="Arial" w:cs="Arial"/>
          <w:b/>
          <w:i/>
          <w:iCs/>
          <w:sz w:val="12"/>
          <w:szCs w:val="12"/>
        </w:rPr>
        <w:t>)</w:t>
      </w:r>
      <w:r w:rsidR="00C25A9A">
        <w:rPr>
          <w:rFonts w:ascii="Arial" w:hAnsi="Arial" w:cs="Arial"/>
          <w:b/>
          <w:i/>
          <w:iCs/>
          <w:sz w:val="14"/>
          <w:szCs w:val="14"/>
        </w:rPr>
        <w:tab/>
      </w:r>
    </w:p>
    <w:p w14:paraId="207946AE" w14:textId="775F38F8" w:rsidR="00C25A9A" w:rsidRPr="00E34EC9" w:rsidRDefault="00C25A9A" w:rsidP="00C25A9A">
      <w:pPr>
        <w:tabs>
          <w:tab w:val="center" w:pos="4941"/>
          <w:tab w:val="left" w:pos="8385"/>
        </w:tabs>
        <w:ind w:right="54"/>
        <w:rPr>
          <w:rFonts w:ascii="Arial" w:hAnsi="Arial" w:cs="Arial"/>
          <w:b/>
          <w:i/>
          <w:iCs/>
          <w:sz w:val="12"/>
          <w:szCs w:val="12"/>
        </w:rPr>
      </w:pPr>
      <w:r w:rsidRPr="00E34EC9">
        <w:rPr>
          <w:rFonts w:ascii="Arial" w:hAnsi="Arial" w:cs="Arial"/>
          <w:b/>
          <w:i/>
          <w:iCs/>
          <w:sz w:val="12"/>
          <w:szCs w:val="12"/>
        </w:rPr>
        <w:t xml:space="preserve">(Table amended by Ordinance </w:t>
      </w:r>
      <w:r w:rsidR="00E34EC9" w:rsidRPr="00E34EC9">
        <w:rPr>
          <w:rFonts w:ascii="Arial" w:hAnsi="Arial" w:cs="Arial"/>
          <w:b/>
          <w:i/>
          <w:iCs/>
          <w:sz w:val="12"/>
          <w:szCs w:val="12"/>
        </w:rPr>
        <w:t>XXXX1-6 10-29-2022</w:t>
      </w:r>
      <w:r w:rsidRPr="00E34EC9">
        <w:rPr>
          <w:rFonts w:ascii="Arial" w:hAnsi="Arial" w:cs="Arial"/>
          <w:b/>
          <w:i/>
          <w:iCs/>
          <w:sz w:val="12"/>
          <w:szCs w:val="12"/>
        </w:rPr>
        <w:t>, Uses of a Primarily Commercial or Business Character</w:t>
      </w:r>
    </w:p>
    <w:p w14:paraId="4CD3CFB1" w14:textId="77777777" w:rsidR="00644473" w:rsidRPr="00F805E6" w:rsidRDefault="00644473" w:rsidP="009C0A75">
      <w:pPr>
        <w:ind w:left="-90" w:right="54"/>
        <w:rPr>
          <w:rFonts w:ascii="Arial" w:hAnsi="Arial" w:cs="Arial"/>
          <w:sz w:val="18"/>
          <w:szCs w:val="18"/>
        </w:rPr>
      </w:pPr>
      <w:r w:rsidRPr="00F805E6">
        <w:rPr>
          <w:rFonts w:ascii="Arial" w:hAnsi="Arial" w:cs="Arial"/>
          <w:sz w:val="8"/>
          <w:szCs w:val="8"/>
        </w:rPr>
        <w:lastRenderedPageBreak/>
        <w:t xml:space="preserve">  </w:t>
      </w:r>
      <w:r>
        <w:rPr>
          <w:rFonts w:ascii="Arial" w:hAnsi="Arial" w:cs="Arial"/>
          <w:sz w:val="18"/>
          <w:szCs w:val="18"/>
        </w:rPr>
        <w:t>(Table 3</w:t>
      </w:r>
      <w:r w:rsidRPr="00F805E6">
        <w:rPr>
          <w:rFonts w:ascii="Arial" w:hAnsi="Arial" w:cs="Arial"/>
          <w:sz w:val="18"/>
          <w:szCs w:val="18"/>
        </w:rPr>
        <w:t>-3 continued)</w:t>
      </w:r>
    </w:p>
    <w:tbl>
      <w:tblPr>
        <w:tblW w:w="10224"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7200"/>
        <w:gridCol w:w="864"/>
        <w:gridCol w:w="864"/>
        <w:gridCol w:w="864"/>
      </w:tblGrid>
      <w:tr w:rsidR="00644473" w:rsidRPr="00F805E6" w14:paraId="3D139C4E" w14:textId="77777777">
        <w:tc>
          <w:tcPr>
            <w:tcW w:w="432" w:type="dxa"/>
            <w:shd w:val="clear" w:color="auto" w:fill="E6E6E6"/>
          </w:tcPr>
          <w:p w14:paraId="74D389D9" w14:textId="77777777" w:rsidR="00644473" w:rsidRPr="00F805E6" w:rsidRDefault="00644473" w:rsidP="004A7F1C">
            <w:pPr>
              <w:ind w:right="54"/>
              <w:jc w:val="center"/>
              <w:rPr>
                <w:rFonts w:ascii="Arial" w:hAnsi="Arial" w:cs="Arial"/>
                <w:sz w:val="18"/>
                <w:szCs w:val="18"/>
              </w:rPr>
            </w:pPr>
          </w:p>
        </w:tc>
        <w:tc>
          <w:tcPr>
            <w:tcW w:w="7200" w:type="dxa"/>
            <w:shd w:val="clear" w:color="auto" w:fill="E6E6E6"/>
          </w:tcPr>
          <w:p w14:paraId="725C2DC9" w14:textId="77777777" w:rsidR="00644473" w:rsidRPr="00F805E6" w:rsidRDefault="00644473" w:rsidP="004A7F1C">
            <w:pPr>
              <w:ind w:right="54"/>
              <w:jc w:val="center"/>
              <w:rPr>
                <w:rFonts w:ascii="Arial" w:hAnsi="Arial" w:cs="Arial"/>
                <w:b/>
                <w:bCs/>
                <w:sz w:val="22"/>
                <w:szCs w:val="22"/>
              </w:rPr>
            </w:pPr>
          </w:p>
          <w:p w14:paraId="55555DD9" w14:textId="77777777" w:rsidR="00644473" w:rsidRPr="00F805E6" w:rsidRDefault="00644473" w:rsidP="004A7F1C">
            <w:pPr>
              <w:ind w:right="54"/>
              <w:jc w:val="center"/>
              <w:rPr>
                <w:rFonts w:ascii="Arial" w:hAnsi="Arial" w:cs="Arial"/>
                <w:sz w:val="22"/>
                <w:szCs w:val="22"/>
              </w:rPr>
            </w:pPr>
            <w:r w:rsidRPr="00F805E6">
              <w:rPr>
                <w:rFonts w:ascii="Arial" w:hAnsi="Arial" w:cs="Arial"/>
                <w:b/>
                <w:bCs/>
                <w:sz w:val="22"/>
                <w:szCs w:val="22"/>
              </w:rPr>
              <w:t>PRINCIPAL USES</w:t>
            </w:r>
          </w:p>
        </w:tc>
        <w:tc>
          <w:tcPr>
            <w:tcW w:w="2592" w:type="dxa"/>
            <w:gridSpan w:val="3"/>
            <w:shd w:val="clear" w:color="auto" w:fill="E6E6E6"/>
          </w:tcPr>
          <w:p w14:paraId="46FE21FA" w14:textId="77777777" w:rsidR="00644473" w:rsidRPr="00F805E6" w:rsidRDefault="00644473" w:rsidP="004A7F1C">
            <w:pPr>
              <w:ind w:left="-90" w:right="-54"/>
              <w:jc w:val="center"/>
              <w:rPr>
                <w:rFonts w:ascii="Arial" w:hAnsi="Arial" w:cs="Arial"/>
                <w:b/>
                <w:bCs/>
                <w:sz w:val="22"/>
                <w:szCs w:val="22"/>
              </w:rPr>
            </w:pPr>
            <w:r w:rsidRPr="00F805E6">
              <w:rPr>
                <w:rFonts w:ascii="Arial" w:hAnsi="Arial" w:cs="Arial"/>
                <w:b/>
                <w:bCs/>
                <w:sz w:val="22"/>
                <w:szCs w:val="22"/>
              </w:rPr>
              <w:t xml:space="preserve">ZONING DISTRICTS </w:t>
            </w:r>
            <w:r w:rsidRPr="00F805E6">
              <w:rPr>
                <w:rFonts w:ascii="Arial" w:hAnsi="Arial" w:cs="Arial"/>
                <w:b/>
                <w:bCs/>
                <w:sz w:val="24"/>
                <w:szCs w:val="24"/>
                <w:vertAlign w:val="superscript"/>
              </w:rPr>
              <w:t>1</w:t>
            </w:r>
          </w:p>
          <w:p w14:paraId="1E6A4CFD" w14:textId="77777777" w:rsidR="00644473" w:rsidRPr="00F805E6" w:rsidRDefault="00644473" w:rsidP="004A7F1C">
            <w:pPr>
              <w:ind w:left="-90" w:right="-54"/>
              <w:jc w:val="center"/>
              <w:rPr>
                <w:rFonts w:ascii="Arial" w:hAnsi="Arial" w:cs="Arial"/>
                <w:b/>
                <w:bCs/>
                <w:sz w:val="8"/>
                <w:szCs w:val="8"/>
              </w:rPr>
            </w:pPr>
          </w:p>
          <w:p w14:paraId="6F183F3A" w14:textId="77777777" w:rsidR="00644473" w:rsidRPr="00F805E6" w:rsidRDefault="00644473" w:rsidP="004A7F1C">
            <w:pPr>
              <w:ind w:left="-90" w:right="-54"/>
              <w:jc w:val="center"/>
              <w:rPr>
                <w:rFonts w:ascii="Arial" w:hAnsi="Arial" w:cs="Arial"/>
                <w:sz w:val="18"/>
                <w:szCs w:val="18"/>
              </w:rPr>
            </w:pPr>
            <w:r w:rsidRPr="00F805E6">
              <w:rPr>
                <w:rFonts w:ascii="Arial" w:hAnsi="Arial" w:cs="Arial"/>
                <w:b/>
                <w:bCs/>
                <w:sz w:val="18"/>
                <w:szCs w:val="18"/>
              </w:rPr>
              <w:t xml:space="preserve">BR= </w:t>
            </w:r>
            <w:r w:rsidRPr="00F805E6">
              <w:rPr>
                <w:rFonts w:ascii="Arial" w:hAnsi="Arial" w:cs="Arial"/>
                <w:sz w:val="18"/>
                <w:szCs w:val="18"/>
              </w:rPr>
              <w:t>Use Permitted by Right</w:t>
            </w:r>
          </w:p>
          <w:p w14:paraId="103E928D" w14:textId="77777777" w:rsidR="00644473" w:rsidRPr="00F805E6" w:rsidRDefault="00644473" w:rsidP="004A7F1C">
            <w:pPr>
              <w:ind w:left="-90" w:right="-54"/>
              <w:jc w:val="center"/>
              <w:rPr>
                <w:rFonts w:ascii="Arial" w:hAnsi="Arial" w:cs="Arial"/>
                <w:sz w:val="18"/>
                <w:szCs w:val="18"/>
              </w:rPr>
            </w:pPr>
            <w:r w:rsidRPr="00F805E6">
              <w:rPr>
                <w:rFonts w:ascii="Arial" w:hAnsi="Arial" w:cs="Arial"/>
                <w:b/>
                <w:bCs/>
                <w:sz w:val="18"/>
                <w:szCs w:val="18"/>
              </w:rPr>
              <w:t xml:space="preserve">S = </w:t>
            </w:r>
            <w:r w:rsidRPr="00F805E6">
              <w:rPr>
                <w:rFonts w:ascii="Arial" w:hAnsi="Arial" w:cs="Arial"/>
                <w:sz w:val="18"/>
                <w:szCs w:val="18"/>
              </w:rPr>
              <w:t xml:space="preserve">Special Land Use, </w:t>
            </w:r>
          </w:p>
          <w:p w14:paraId="4B88F613" w14:textId="77777777" w:rsidR="00644473" w:rsidRPr="00F805E6" w:rsidRDefault="00644473" w:rsidP="004A7F1C">
            <w:pPr>
              <w:ind w:left="-90" w:right="-54"/>
              <w:jc w:val="center"/>
              <w:rPr>
                <w:rFonts w:ascii="Arial" w:hAnsi="Arial" w:cs="Arial"/>
                <w:sz w:val="18"/>
                <w:szCs w:val="18"/>
              </w:rPr>
            </w:pPr>
            <w:r w:rsidRPr="00F805E6">
              <w:rPr>
                <w:rFonts w:ascii="Arial" w:hAnsi="Arial" w:cs="Arial"/>
                <w:b/>
                <w:bCs/>
                <w:sz w:val="18"/>
                <w:szCs w:val="18"/>
              </w:rPr>
              <w:t xml:space="preserve">– </w:t>
            </w:r>
            <w:r w:rsidRPr="00F805E6">
              <w:rPr>
                <w:rFonts w:ascii="Arial" w:hAnsi="Arial" w:cs="Arial"/>
                <w:sz w:val="18"/>
                <w:szCs w:val="18"/>
              </w:rPr>
              <w:t>= Prohibited Use</w:t>
            </w:r>
          </w:p>
          <w:p w14:paraId="60552259" w14:textId="77777777" w:rsidR="00644473" w:rsidRPr="00F805E6" w:rsidRDefault="00644473" w:rsidP="004A7F1C">
            <w:pPr>
              <w:ind w:left="-90" w:right="-54"/>
              <w:jc w:val="center"/>
              <w:rPr>
                <w:rFonts w:ascii="Arial" w:hAnsi="Arial" w:cs="Arial"/>
                <w:b/>
                <w:bCs/>
                <w:sz w:val="8"/>
                <w:szCs w:val="8"/>
              </w:rPr>
            </w:pPr>
          </w:p>
        </w:tc>
      </w:tr>
      <w:tr w:rsidR="00644473" w:rsidRPr="0055233E" w14:paraId="3578EBEC" w14:textId="77777777">
        <w:tblPrEx>
          <w:tblBorders>
            <w:insideH w:val="none" w:sz="0" w:space="0" w:color="auto"/>
          </w:tblBorders>
        </w:tblPrEx>
        <w:tc>
          <w:tcPr>
            <w:tcW w:w="432" w:type="dxa"/>
            <w:tcBorders>
              <w:top w:val="single" w:sz="6" w:space="0" w:color="auto"/>
              <w:bottom w:val="single" w:sz="6" w:space="0" w:color="auto"/>
              <w:right w:val="nil"/>
            </w:tcBorders>
            <w:shd w:val="clear" w:color="auto" w:fill="FFFFFF"/>
          </w:tcPr>
          <w:p w14:paraId="34602C5C" w14:textId="77777777" w:rsidR="00644473" w:rsidRPr="0055233E" w:rsidRDefault="00644473" w:rsidP="004A7F1C">
            <w:pPr>
              <w:ind w:right="54"/>
              <w:jc w:val="center"/>
              <w:rPr>
                <w:rFonts w:ascii="Arial" w:hAnsi="Arial" w:cs="Arial"/>
                <w:sz w:val="4"/>
                <w:szCs w:val="4"/>
              </w:rPr>
            </w:pPr>
          </w:p>
        </w:tc>
        <w:tc>
          <w:tcPr>
            <w:tcW w:w="7200" w:type="dxa"/>
            <w:tcBorders>
              <w:top w:val="single" w:sz="6" w:space="0" w:color="auto"/>
              <w:left w:val="nil"/>
              <w:bottom w:val="single" w:sz="6" w:space="0" w:color="auto"/>
              <w:right w:val="nil"/>
            </w:tcBorders>
            <w:shd w:val="clear" w:color="auto" w:fill="FFFFFF"/>
          </w:tcPr>
          <w:p w14:paraId="68929EF6" w14:textId="77777777" w:rsidR="00644473" w:rsidRPr="0055233E" w:rsidRDefault="00644473" w:rsidP="004A7F1C">
            <w:pPr>
              <w:ind w:right="54"/>
              <w:rPr>
                <w:rFonts w:ascii="Arial" w:hAnsi="Arial" w:cs="Arial"/>
                <w:sz w:val="4"/>
                <w:szCs w:val="4"/>
              </w:rPr>
            </w:pPr>
          </w:p>
        </w:tc>
        <w:tc>
          <w:tcPr>
            <w:tcW w:w="864" w:type="dxa"/>
            <w:tcBorders>
              <w:top w:val="single" w:sz="6" w:space="0" w:color="auto"/>
              <w:left w:val="nil"/>
              <w:bottom w:val="single" w:sz="6" w:space="0" w:color="auto"/>
              <w:right w:val="nil"/>
            </w:tcBorders>
            <w:shd w:val="clear" w:color="auto" w:fill="FFFFFF"/>
          </w:tcPr>
          <w:p w14:paraId="5BE91F87" w14:textId="77777777" w:rsidR="00644473" w:rsidRPr="0055233E" w:rsidRDefault="00644473" w:rsidP="004A7F1C">
            <w:pPr>
              <w:ind w:right="54"/>
              <w:jc w:val="center"/>
              <w:rPr>
                <w:rFonts w:ascii="Arial" w:hAnsi="Arial" w:cs="Arial"/>
                <w:b/>
                <w:bCs/>
                <w:sz w:val="4"/>
                <w:szCs w:val="4"/>
              </w:rPr>
            </w:pPr>
          </w:p>
        </w:tc>
        <w:tc>
          <w:tcPr>
            <w:tcW w:w="864" w:type="dxa"/>
            <w:tcBorders>
              <w:top w:val="single" w:sz="6" w:space="0" w:color="auto"/>
              <w:left w:val="nil"/>
              <w:bottom w:val="single" w:sz="6" w:space="0" w:color="auto"/>
              <w:right w:val="nil"/>
            </w:tcBorders>
            <w:shd w:val="clear" w:color="auto" w:fill="FFFFFF"/>
          </w:tcPr>
          <w:p w14:paraId="196B67EB" w14:textId="77777777" w:rsidR="00644473" w:rsidRPr="0055233E" w:rsidRDefault="00644473" w:rsidP="004A7F1C">
            <w:pPr>
              <w:ind w:right="54"/>
              <w:jc w:val="center"/>
              <w:rPr>
                <w:rFonts w:ascii="Arial" w:hAnsi="Arial" w:cs="Arial"/>
                <w:b/>
                <w:bCs/>
                <w:sz w:val="4"/>
                <w:szCs w:val="4"/>
              </w:rPr>
            </w:pPr>
          </w:p>
        </w:tc>
        <w:tc>
          <w:tcPr>
            <w:tcW w:w="864" w:type="dxa"/>
            <w:tcBorders>
              <w:top w:val="single" w:sz="6" w:space="0" w:color="auto"/>
              <w:left w:val="nil"/>
              <w:bottom w:val="single" w:sz="6" w:space="0" w:color="auto"/>
            </w:tcBorders>
            <w:shd w:val="clear" w:color="auto" w:fill="FFFFFF"/>
          </w:tcPr>
          <w:p w14:paraId="487E6F19" w14:textId="77777777" w:rsidR="00644473" w:rsidRPr="0055233E" w:rsidRDefault="00644473" w:rsidP="004A7F1C">
            <w:pPr>
              <w:ind w:right="54"/>
              <w:jc w:val="center"/>
              <w:rPr>
                <w:rFonts w:ascii="Arial" w:hAnsi="Arial" w:cs="Arial"/>
                <w:b/>
                <w:bCs/>
                <w:sz w:val="4"/>
                <w:szCs w:val="4"/>
              </w:rPr>
            </w:pPr>
          </w:p>
        </w:tc>
      </w:tr>
      <w:tr w:rsidR="00644473" w:rsidRPr="00F805E6" w14:paraId="493A227F" w14:textId="77777777">
        <w:tblPrEx>
          <w:tblBorders>
            <w:insideH w:val="none" w:sz="0" w:space="0" w:color="auto"/>
          </w:tblBorders>
        </w:tblPrEx>
        <w:tc>
          <w:tcPr>
            <w:tcW w:w="432" w:type="dxa"/>
            <w:tcBorders>
              <w:top w:val="single" w:sz="6" w:space="0" w:color="auto"/>
              <w:bottom w:val="single" w:sz="6" w:space="0" w:color="auto"/>
              <w:right w:val="nil"/>
            </w:tcBorders>
          </w:tcPr>
          <w:p w14:paraId="7AFF8E67" w14:textId="77777777" w:rsidR="00644473" w:rsidRPr="00F805E6" w:rsidRDefault="00644473" w:rsidP="004A7F1C">
            <w:pPr>
              <w:ind w:right="54"/>
              <w:jc w:val="center"/>
              <w:rPr>
                <w:rFonts w:ascii="Arial" w:hAnsi="Arial" w:cs="Arial"/>
                <w:sz w:val="16"/>
                <w:szCs w:val="16"/>
              </w:rPr>
            </w:pPr>
          </w:p>
        </w:tc>
        <w:tc>
          <w:tcPr>
            <w:tcW w:w="7200" w:type="dxa"/>
            <w:tcBorders>
              <w:top w:val="single" w:sz="6" w:space="0" w:color="auto"/>
              <w:left w:val="nil"/>
              <w:bottom w:val="single" w:sz="6" w:space="0" w:color="auto"/>
            </w:tcBorders>
          </w:tcPr>
          <w:p w14:paraId="3907052C" w14:textId="77777777" w:rsidR="00644473" w:rsidRPr="00F805E6" w:rsidRDefault="00644473" w:rsidP="004A7F1C">
            <w:pPr>
              <w:ind w:right="54"/>
              <w:rPr>
                <w:rFonts w:ascii="Arial" w:hAnsi="Arial" w:cs="Arial"/>
                <w:sz w:val="16"/>
                <w:szCs w:val="16"/>
              </w:rPr>
            </w:pPr>
          </w:p>
        </w:tc>
        <w:tc>
          <w:tcPr>
            <w:tcW w:w="864" w:type="dxa"/>
            <w:tcBorders>
              <w:top w:val="single" w:sz="6" w:space="0" w:color="auto"/>
              <w:bottom w:val="single" w:sz="6" w:space="0" w:color="auto"/>
            </w:tcBorders>
            <w:shd w:val="pct10" w:color="auto" w:fill="auto"/>
          </w:tcPr>
          <w:p w14:paraId="5D5E3748" w14:textId="77777777" w:rsidR="00644473" w:rsidRPr="00F805E6" w:rsidRDefault="00644473" w:rsidP="004A7F1C">
            <w:pPr>
              <w:ind w:right="54"/>
              <w:jc w:val="center"/>
              <w:rPr>
                <w:rFonts w:ascii="Arial" w:hAnsi="Arial" w:cs="Arial"/>
                <w:b/>
                <w:bCs/>
                <w:sz w:val="18"/>
                <w:szCs w:val="18"/>
              </w:rPr>
            </w:pPr>
            <w:r w:rsidRPr="00F805E6">
              <w:rPr>
                <w:rFonts w:ascii="Arial" w:hAnsi="Arial" w:cs="Arial"/>
                <w:b/>
                <w:bCs/>
                <w:sz w:val="18"/>
                <w:szCs w:val="18"/>
              </w:rPr>
              <w:t>C-1</w:t>
            </w:r>
          </w:p>
        </w:tc>
        <w:tc>
          <w:tcPr>
            <w:tcW w:w="864" w:type="dxa"/>
            <w:tcBorders>
              <w:top w:val="single" w:sz="6" w:space="0" w:color="auto"/>
              <w:bottom w:val="single" w:sz="6" w:space="0" w:color="auto"/>
            </w:tcBorders>
            <w:shd w:val="pct10" w:color="auto" w:fill="auto"/>
          </w:tcPr>
          <w:p w14:paraId="027BBE3F" w14:textId="77777777" w:rsidR="00644473" w:rsidRPr="00F805E6" w:rsidRDefault="00644473" w:rsidP="004A7F1C">
            <w:pPr>
              <w:ind w:right="54"/>
              <w:jc w:val="center"/>
              <w:rPr>
                <w:rFonts w:ascii="Arial" w:hAnsi="Arial" w:cs="Arial"/>
                <w:b/>
                <w:bCs/>
                <w:sz w:val="18"/>
                <w:szCs w:val="18"/>
              </w:rPr>
            </w:pPr>
            <w:r w:rsidRPr="00F805E6">
              <w:rPr>
                <w:rFonts w:ascii="Arial" w:hAnsi="Arial" w:cs="Arial"/>
                <w:b/>
                <w:bCs/>
                <w:sz w:val="18"/>
                <w:szCs w:val="18"/>
              </w:rPr>
              <w:t>C-2</w:t>
            </w:r>
          </w:p>
        </w:tc>
        <w:tc>
          <w:tcPr>
            <w:tcW w:w="864" w:type="dxa"/>
            <w:tcBorders>
              <w:top w:val="single" w:sz="6" w:space="0" w:color="auto"/>
              <w:bottom w:val="single" w:sz="6" w:space="0" w:color="auto"/>
            </w:tcBorders>
            <w:shd w:val="pct10" w:color="auto" w:fill="auto"/>
          </w:tcPr>
          <w:p w14:paraId="603E1861" w14:textId="77777777" w:rsidR="00644473" w:rsidRPr="00F805E6" w:rsidRDefault="00644473" w:rsidP="004A7F1C">
            <w:pPr>
              <w:ind w:right="54"/>
              <w:jc w:val="center"/>
              <w:rPr>
                <w:rFonts w:ascii="Arial" w:hAnsi="Arial" w:cs="Arial"/>
                <w:b/>
                <w:bCs/>
                <w:sz w:val="18"/>
                <w:szCs w:val="18"/>
              </w:rPr>
            </w:pPr>
            <w:r w:rsidRPr="00F805E6">
              <w:rPr>
                <w:rFonts w:ascii="Arial" w:hAnsi="Arial" w:cs="Arial"/>
                <w:b/>
                <w:bCs/>
                <w:sz w:val="18"/>
                <w:szCs w:val="18"/>
              </w:rPr>
              <w:t>I-1</w:t>
            </w:r>
          </w:p>
        </w:tc>
      </w:tr>
      <w:tr w:rsidR="00644473" w:rsidRPr="0055233E" w14:paraId="521C2C6B" w14:textId="77777777">
        <w:tblPrEx>
          <w:tblBorders>
            <w:insideH w:val="none" w:sz="0" w:space="0" w:color="auto"/>
          </w:tblBorders>
        </w:tblPrEx>
        <w:tc>
          <w:tcPr>
            <w:tcW w:w="432" w:type="dxa"/>
            <w:tcBorders>
              <w:top w:val="single" w:sz="6" w:space="0" w:color="auto"/>
              <w:bottom w:val="single" w:sz="6" w:space="0" w:color="auto"/>
              <w:right w:val="nil"/>
            </w:tcBorders>
            <w:shd w:val="clear" w:color="auto" w:fill="FFFFFF"/>
          </w:tcPr>
          <w:p w14:paraId="564A4A23" w14:textId="77777777" w:rsidR="00644473" w:rsidRPr="0055233E" w:rsidRDefault="00644473" w:rsidP="004A7F1C">
            <w:pPr>
              <w:ind w:right="54"/>
              <w:jc w:val="center"/>
              <w:rPr>
                <w:rFonts w:ascii="Arial" w:hAnsi="Arial" w:cs="Arial"/>
                <w:sz w:val="4"/>
                <w:szCs w:val="4"/>
              </w:rPr>
            </w:pPr>
          </w:p>
        </w:tc>
        <w:tc>
          <w:tcPr>
            <w:tcW w:w="7200" w:type="dxa"/>
            <w:tcBorders>
              <w:top w:val="single" w:sz="6" w:space="0" w:color="auto"/>
              <w:left w:val="nil"/>
              <w:bottom w:val="single" w:sz="6" w:space="0" w:color="auto"/>
              <w:right w:val="nil"/>
            </w:tcBorders>
            <w:shd w:val="clear" w:color="auto" w:fill="FFFFFF"/>
          </w:tcPr>
          <w:p w14:paraId="7B0AFF0C" w14:textId="77777777" w:rsidR="00644473" w:rsidRPr="0055233E" w:rsidRDefault="00644473" w:rsidP="004A7F1C">
            <w:pPr>
              <w:ind w:right="54"/>
              <w:rPr>
                <w:rFonts w:ascii="Arial" w:hAnsi="Arial" w:cs="Arial"/>
                <w:sz w:val="4"/>
                <w:szCs w:val="4"/>
              </w:rPr>
            </w:pPr>
          </w:p>
        </w:tc>
        <w:tc>
          <w:tcPr>
            <w:tcW w:w="864" w:type="dxa"/>
            <w:tcBorders>
              <w:top w:val="single" w:sz="6" w:space="0" w:color="auto"/>
              <w:left w:val="nil"/>
              <w:bottom w:val="single" w:sz="6" w:space="0" w:color="auto"/>
              <w:right w:val="nil"/>
            </w:tcBorders>
            <w:shd w:val="clear" w:color="auto" w:fill="FFFFFF"/>
          </w:tcPr>
          <w:p w14:paraId="6FE7637F" w14:textId="77777777" w:rsidR="00644473" w:rsidRPr="0055233E" w:rsidRDefault="00644473" w:rsidP="004A7F1C">
            <w:pPr>
              <w:ind w:right="54"/>
              <w:jc w:val="center"/>
              <w:rPr>
                <w:rFonts w:ascii="Arial" w:hAnsi="Arial" w:cs="Arial"/>
                <w:b/>
                <w:bCs/>
                <w:sz w:val="4"/>
                <w:szCs w:val="4"/>
              </w:rPr>
            </w:pPr>
          </w:p>
        </w:tc>
        <w:tc>
          <w:tcPr>
            <w:tcW w:w="864" w:type="dxa"/>
            <w:tcBorders>
              <w:top w:val="single" w:sz="6" w:space="0" w:color="auto"/>
              <w:left w:val="nil"/>
              <w:bottom w:val="single" w:sz="6" w:space="0" w:color="auto"/>
              <w:right w:val="nil"/>
            </w:tcBorders>
            <w:shd w:val="clear" w:color="auto" w:fill="FFFFFF"/>
          </w:tcPr>
          <w:p w14:paraId="1AE0EDF5" w14:textId="77777777" w:rsidR="00644473" w:rsidRPr="0055233E" w:rsidRDefault="00644473" w:rsidP="004A7F1C">
            <w:pPr>
              <w:ind w:right="54"/>
              <w:jc w:val="center"/>
              <w:rPr>
                <w:rFonts w:ascii="Arial" w:hAnsi="Arial" w:cs="Arial"/>
                <w:b/>
                <w:bCs/>
                <w:sz w:val="4"/>
                <w:szCs w:val="4"/>
              </w:rPr>
            </w:pPr>
          </w:p>
        </w:tc>
        <w:tc>
          <w:tcPr>
            <w:tcW w:w="864" w:type="dxa"/>
            <w:tcBorders>
              <w:top w:val="single" w:sz="6" w:space="0" w:color="auto"/>
              <w:left w:val="nil"/>
              <w:bottom w:val="single" w:sz="6" w:space="0" w:color="auto"/>
            </w:tcBorders>
            <w:shd w:val="clear" w:color="auto" w:fill="FFFFFF"/>
          </w:tcPr>
          <w:p w14:paraId="42159C5B" w14:textId="77777777" w:rsidR="00644473" w:rsidRPr="0055233E" w:rsidRDefault="00644473" w:rsidP="004A7F1C">
            <w:pPr>
              <w:ind w:right="54"/>
              <w:jc w:val="center"/>
              <w:rPr>
                <w:rFonts w:ascii="Arial" w:hAnsi="Arial" w:cs="Arial"/>
                <w:b/>
                <w:bCs/>
                <w:sz w:val="4"/>
                <w:szCs w:val="4"/>
              </w:rPr>
            </w:pPr>
          </w:p>
        </w:tc>
      </w:tr>
      <w:tr w:rsidR="00644473" w:rsidRPr="00F805E6" w14:paraId="321B2DF8" w14:textId="77777777">
        <w:tc>
          <w:tcPr>
            <w:tcW w:w="432" w:type="dxa"/>
            <w:shd w:val="clear" w:color="auto" w:fill="E6E6E6"/>
          </w:tcPr>
          <w:p w14:paraId="1DE0EB27" w14:textId="77777777" w:rsidR="00644473" w:rsidRPr="00F805E6" w:rsidRDefault="00644473" w:rsidP="004A7F1C">
            <w:pPr>
              <w:ind w:left="720" w:right="54" w:hanging="360"/>
              <w:jc w:val="center"/>
              <w:rPr>
                <w:rFonts w:ascii="Arial" w:hAnsi="Arial" w:cs="Arial"/>
                <w:b/>
                <w:bCs/>
                <w:sz w:val="18"/>
                <w:szCs w:val="18"/>
              </w:rPr>
            </w:pPr>
          </w:p>
        </w:tc>
        <w:tc>
          <w:tcPr>
            <w:tcW w:w="7200" w:type="dxa"/>
            <w:shd w:val="clear" w:color="auto" w:fill="E6E6E6"/>
          </w:tcPr>
          <w:p w14:paraId="58A9E852" w14:textId="77777777" w:rsidR="00644473" w:rsidRPr="00CA3137" w:rsidRDefault="00644473" w:rsidP="004A7F1C">
            <w:pPr>
              <w:ind w:right="54"/>
              <w:jc w:val="center"/>
              <w:rPr>
                <w:rFonts w:ascii="Arial" w:hAnsi="Arial" w:cs="Arial"/>
                <w:b/>
                <w:bCs/>
              </w:rPr>
            </w:pPr>
            <w:r w:rsidRPr="00CA3137">
              <w:rPr>
                <w:rFonts w:ascii="Arial" w:hAnsi="Arial" w:cs="Arial"/>
                <w:b/>
                <w:bCs/>
              </w:rPr>
              <w:t>Uses of a Primarily Commercial or Business Character</w:t>
            </w:r>
            <w:r w:rsidRPr="00CA3137">
              <w:rPr>
                <w:rFonts w:ascii="Arial" w:hAnsi="Arial" w:cs="Arial"/>
                <w:b/>
                <w:bCs/>
                <w:vertAlign w:val="superscript"/>
              </w:rPr>
              <w:t xml:space="preserve">1 </w:t>
            </w:r>
            <w:r w:rsidRPr="00CA3137">
              <w:rPr>
                <w:rFonts w:ascii="Arial" w:hAnsi="Arial" w:cs="Arial"/>
                <w:b/>
                <w:bCs/>
              </w:rPr>
              <w:t>(continued)</w:t>
            </w:r>
          </w:p>
        </w:tc>
        <w:tc>
          <w:tcPr>
            <w:tcW w:w="864" w:type="dxa"/>
            <w:shd w:val="clear" w:color="auto" w:fill="E6E6E6"/>
          </w:tcPr>
          <w:p w14:paraId="094271A0" w14:textId="77777777" w:rsidR="00644473" w:rsidRPr="00F805E6" w:rsidRDefault="00644473" w:rsidP="004A7F1C">
            <w:pPr>
              <w:ind w:right="54"/>
              <w:jc w:val="center"/>
              <w:rPr>
                <w:rFonts w:ascii="Arial" w:hAnsi="Arial" w:cs="Arial"/>
                <w:b/>
                <w:bCs/>
              </w:rPr>
            </w:pPr>
          </w:p>
        </w:tc>
        <w:tc>
          <w:tcPr>
            <w:tcW w:w="864" w:type="dxa"/>
            <w:shd w:val="clear" w:color="auto" w:fill="E6E6E6"/>
          </w:tcPr>
          <w:p w14:paraId="550DC6D0" w14:textId="77777777" w:rsidR="00644473" w:rsidRPr="00F805E6" w:rsidRDefault="00644473" w:rsidP="004A7F1C">
            <w:pPr>
              <w:ind w:right="54"/>
              <w:jc w:val="center"/>
              <w:rPr>
                <w:rFonts w:ascii="Arial" w:hAnsi="Arial" w:cs="Arial"/>
                <w:b/>
                <w:bCs/>
              </w:rPr>
            </w:pPr>
          </w:p>
        </w:tc>
        <w:tc>
          <w:tcPr>
            <w:tcW w:w="864" w:type="dxa"/>
            <w:shd w:val="clear" w:color="auto" w:fill="E6E6E6"/>
          </w:tcPr>
          <w:p w14:paraId="0C91028A" w14:textId="77777777" w:rsidR="00644473" w:rsidRPr="00F805E6" w:rsidRDefault="00644473" w:rsidP="004A7F1C">
            <w:pPr>
              <w:ind w:right="54"/>
              <w:jc w:val="center"/>
              <w:rPr>
                <w:rFonts w:ascii="Arial" w:hAnsi="Arial" w:cs="Arial"/>
                <w:b/>
                <w:bCs/>
              </w:rPr>
            </w:pPr>
          </w:p>
        </w:tc>
      </w:tr>
      <w:tr w:rsidR="00644473" w:rsidRPr="00F805E6" w14:paraId="2FCE2053" w14:textId="77777777">
        <w:tblPrEx>
          <w:tblBorders>
            <w:insideH w:val="none" w:sz="0" w:space="0" w:color="auto"/>
          </w:tblBorders>
        </w:tblPrEx>
        <w:tc>
          <w:tcPr>
            <w:tcW w:w="432" w:type="dxa"/>
            <w:tcBorders>
              <w:top w:val="single" w:sz="6" w:space="0" w:color="auto"/>
              <w:bottom w:val="single" w:sz="6" w:space="0" w:color="auto"/>
            </w:tcBorders>
          </w:tcPr>
          <w:p w14:paraId="57BF41A8" w14:textId="77777777" w:rsidR="00644473" w:rsidRPr="00F805E6" w:rsidRDefault="00644473" w:rsidP="006F1B3C">
            <w:pPr>
              <w:ind w:left="-126" w:right="-108"/>
              <w:jc w:val="center"/>
              <w:rPr>
                <w:rFonts w:ascii="Arial" w:hAnsi="Arial" w:cs="Arial"/>
                <w:sz w:val="18"/>
                <w:szCs w:val="18"/>
              </w:rPr>
            </w:pPr>
            <w:r>
              <w:rPr>
                <w:rFonts w:ascii="Arial" w:hAnsi="Arial" w:cs="Arial"/>
                <w:sz w:val="18"/>
                <w:szCs w:val="18"/>
              </w:rPr>
              <w:t>25</w:t>
            </w:r>
          </w:p>
        </w:tc>
        <w:tc>
          <w:tcPr>
            <w:tcW w:w="7200" w:type="dxa"/>
            <w:tcBorders>
              <w:top w:val="single" w:sz="6" w:space="0" w:color="auto"/>
              <w:bottom w:val="single" w:sz="6" w:space="0" w:color="auto"/>
            </w:tcBorders>
          </w:tcPr>
          <w:p w14:paraId="5F46BD92" w14:textId="77777777" w:rsidR="00644473" w:rsidRPr="00F805E6" w:rsidRDefault="00644473" w:rsidP="006F1B3C">
            <w:pPr>
              <w:ind w:right="54" w:hanging="36"/>
              <w:rPr>
                <w:rFonts w:ascii="Arial" w:hAnsi="Arial" w:cs="Arial"/>
                <w:sz w:val="18"/>
                <w:szCs w:val="18"/>
              </w:rPr>
            </w:pPr>
            <w:r>
              <w:rPr>
                <w:rFonts w:ascii="Arial" w:hAnsi="Arial" w:cs="Arial"/>
                <w:sz w:val="18"/>
                <w:szCs w:val="18"/>
              </w:rPr>
              <w:t>P</w:t>
            </w:r>
            <w:r w:rsidRPr="00F805E6">
              <w:rPr>
                <w:rFonts w:ascii="Arial" w:hAnsi="Arial" w:cs="Arial"/>
                <w:sz w:val="18"/>
                <w:szCs w:val="18"/>
              </w:rPr>
              <w:t xml:space="preserve">rofessional offices for accountants, doctors, lawyers, </w:t>
            </w:r>
            <w:r>
              <w:rPr>
                <w:rFonts w:ascii="Arial" w:hAnsi="Arial" w:cs="Arial"/>
                <w:sz w:val="18"/>
                <w:szCs w:val="18"/>
              </w:rPr>
              <w:t>insurers, financial and other consultants,</w:t>
            </w:r>
            <w:r w:rsidRPr="00F805E6">
              <w:rPr>
                <w:rFonts w:ascii="Arial" w:hAnsi="Arial" w:cs="Arial"/>
                <w:sz w:val="18"/>
                <w:szCs w:val="18"/>
              </w:rPr>
              <w:t xml:space="preserve"> architects, and similar office uses.</w:t>
            </w:r>
          </w:p>
        </w:tc>
        <w:tc>
          <w:tcPr>
            <w:tcW w:w="864" w:type="dxa"/>
            <w:tcBorders>
              <w:top w:val="single" w:sz="6" w:space="0" w:color="auto"/>
              <w:bottom w:val="single" w:sz="6" w:space="0" w:color="auto"/>
            </w:tcBorders>
          </w:tcPr>
          <w:p w14:paraId="37E36753" w14:textId="77777777" w:rsidR="00644473" w:rsidRPr="00F805E6" w:rsidRDefault="00644473" w:rsidP="006F1B3C">
            <w:pPr>
              <w:ind w:right="54"/>
              <w:jc w:val="center"/>
              <w:rPr>
                <w:rFonts w:ascii="Arial" w:hAnsi="Arial" w:cs="Arial"/>
                <w:b/>
                <w:bCs/>
                <w:sz w:val="16"/>
                <w:szCs w:val="16"/>
              </w:rPr>
            </w:pPr>
          </w:p>
          <w:p w14:paraId="29FFBA76" w14:textId="77777777" w:rsidR="00644473" w:rsidRPr="00F805E6" w:rsidRDefault="00644473" w:rsidP="006F1B3C">
            <w:pPr>
              <w:ind w:right="54"/>
              <w:jc w:val="center"/>
              <w:rPr>
                <w:rFonts w:ascii="Arial" w:hAnsi="Arial" w:cs="Arial"/>
                <w:b/>
                <w:bCs/>
                <w:sz w:val="18"/>
                <w:szCs w:val="18"/>
              </w:rPr>
            </w:pPr>
            <w:r w:rsidRPr="00F805E6">
              <w:rPr>
                <w:rFonts w:ascii="Arial" w:hAnsi="Arial" w:cs="Arial"/>
                <w:b/>
                <w:bCs/>
                <w:sz w:val="18"/>
                <w:szCs w:val="18"/>
              </w:rPr>
              <w:t>BR</w:t>
            </w:r>
          </w:p>
        </w:tc>
        <w:tc>
          <w:tcPr>
            <w:tcW w:w="864" w:type="dxa"/>
            <w:tcBorders>
              <w:top w:val="single" w:sz="6" w:space="0" w:color="auto"/>
              <w:bottom w:val="single" w:sz="6" w:space="0" w:color="auto"/>
            </w:tcBorders>
          </w:tcPr>
          <w:p w14:paraId="52A11C81" w14:textId="77777777" w:rsidR="00644473" w:rsidRPr="00F805E6" w:rsidRDefault="00644473" w:rsidP="006F1B3C">
            <w:pPr>
              <w:ind w:right="54"/>
              <w:jc w:val="center"/>
              <w:rPr>
                <w:rFonts w:ascii="Arial" w:hAnsi="Arial" w:cs="Arial"/>
                <w:b/>
                <w:bCs/>
                <w:sz w:val="16"/>
                <w:szCs w:val="16"/>
              </w:rPr>
            </w:pPr>
          </w:p>
          <w:p w14:paraId="09CF6053" w14:textId="77777777" w:rsidR="00644473" w:rsidRPr="00F805E6" w:rsidRDefault="00644473" w:rsidP="006F1B3C">
            <w:pPr>
              <w:ind w:right="54"/>
              <w:jc w:val="center"/>
              <w:rPr>
                <w:rFonts w:ascii="Arial" w:hAnsi="Arial" w:cs="Arial"/>
                <w:b/>
                <w:bCs/>
                <w:sz w:val="18"/>
                <w:szCs w:val="18"/>
              </w:rPr>
            </w:pPr>
            <w:r w:rsidRPr="00F805E6">
              <w:rPr>
                <w:rFonts w:ascii="Arial" w:hAnsi="Arial" w:cs="Arial"/>
                <w:b/>
                <w:bCs/>
                <w:sz w:val="18"/>
                <w:szCs w:val="18"/>
              </w:rPr>
              <w:t>BR</w:t>
            </w:r>
          </w:p>
        </w:tc>
        <w:tc>
          <w:tcPr>
            <w:tcW w:w="864" w:type="dxa"/>
            <w:tcBorders>
              <w:top w:val="single" w:sz="6" w:space="0" w:color="auto"/>
              <w:bottom w:val="single" w:sz="6" w:space="0" w:color="auto"/>
            </w:tcBorders>
          </w:tcPr>
          <w:p w14:paraId="73AF135C" w14:textId="77777777" w:rsidR="00644473" w:rsidRPr="000630FE" w:rsidRDefault="00644473" w:rsidP="006F1B3C">
            <w:pPr>
              <w:ind w:right="54"/>
              <w:jc w:val="center"/>
              <w:rPr>
                <w:rFonts w:ascii="Arial" w:hAnsi="Arial" w:cs="Arial"/>
                <w:sz w:val="18"/>
                <w:szCs w:val="18"/>
              </w:rPr>
            </w:pPr>
          </w:p>
          <w:p w14:paraId="1E86AE01" w14:textId="77777777" w:rsidR="00644473" w:rsidRPr="000630FE" w:rsidRDefault="00644473" w:rsidP="006F1B3C">
            <w:pPr>
              <w:ind w:right="54"/>
              <w:jc w:val="center"/>
              <w:rPr>
                <w:rFonts w:ascii="Arial" w:hAnsi="Arial" w:cs="Arial"/>
                <w:sz w:val="18"/>
                <w:szCs w:val="18"/>
              </w:rPr>
            </w:pPr>
            <w:r w:rsidRPr="000630FE">
              <w:rPr>
                <w:rFonts w:ascii="Arial" w:hAnsi="Arial" w:cs="Arial"/>
                <w:sz w:val="18"/>
                <w:szCs w:val="18"/>
              </w:rPr>
              <w:t>–</w:t>
            </w:r>
          </w:p>
        </w:tc>
      </w:tr>
      <w:tr w:rsidR="00644473" w:rsidRPr="00F805E6" w14:paraId="1859663A" w14:textId="77777777">
        <w:tc>
          <w:tcPr>
            <w:tcW w:w="432" w:type="dxa"/>
          </w:tcPr>
          <w:p w14:paraId="11BAE054" w14:textId="77777777" w:rsidR="00644473" w:rsidRPr="00F805E6" w:rsidRDefault="00644473" w:rsidP="004A7F1C">
            <w:pPr>
              <w:ind w:left="-126" w:right="-108"/>
              <w:jc w:val="center"/>
              <w:rPr>
                <w:rFonts w:ascii="Arial" w:hAnsi="Arial" w:cs="Arial"/>
                <w:sz w:val="18"/>
                <w:szCs w:val="18"/>
              </w:rPr>
            </w:pPr>
            <w:r>
              <w:rPr>
                <w:rFonts w:ascii="Arial" w:hAnsi="Arial" w:cs="Arial"/>
                <w:sz w:val="18"/>
                <w:szCs w:val="18"/>
              </w:rPr>
              <w:t>26</w:t>
            </w:r>
          </w:p>
        </w:tc>
        <w:tc>
          <w:tcPr>
            <w:tcW w:w="7200" w:type="dxa"/>
          </w:tcPr>
          <w:p w14:paraId="493CB7A1" w14:textId="77777777" w:rsidR="00644473" w:rsidRPr="00F805E6" w:rsidRDefault="00644473" w:rsidP="004A7F1C">
            <w:pPr>
              <w:ind w:right="54" w:hanging="36"/>
              <w:rPr>
                <w:rFonts w:ascii="Arial" w:hAnsi="Arial" w:cs="Arial"/>
                <w:sz w:val="18"/>
                <w:szCs w:val="18"/>
              </w:rPr>
            </w:pPr>
            <w:r>
              <w:rPr>
                <w:rFonts w:ascii="Arial" w:hAnsi="Arial" w:cs="Arial"/>
                <w:sz w:val="18"/>
                <w:szCs w:val="18"/>
              </w:rPr>
              <w:t>Re</w:t>
            </w:r>
            <w:r w:rsidRPr="00F805E6">
              <w:rPr>
                <w:rFonts w:ascii="Arial" w:hAnsi="Arial" w:cs="Arial"/>
                <w:sz w:val="18"/>
                <w:szCs w:val="18"/>
              </w:rPr>
              <w:t>staurants</w:t>
            </w:r>
            <w:r>
              <w:rPr>
                <w:rFonts w:ascii="Arial" w:hAnsi="Arial" w:cs="Arial"/>
                <w:sz w:val="18"/>
                <w:szCs w:val="18"/>
              </w:rPr>
              <w:t>, standard.</w:t>
            </w:r>
          </w:p>
        </w:tc>
        <w:tc>
          <w:tcPr>
            <w:tcW w:w="864" w:type="dxa"/>
          </w:tcPr>
          <w:p w14:paraId="395D6F69" w14:textId="77777777" w:rsidR="00644473" w:rsidRPr="00F805E6" w:rsidRDefault="00644473" w:rsidP="004A7F1C">
            <w:pPr>
              <w:ind w:right="54"/>
              <w:jc w:val="center"/>
              <w:rPr>
                <w:rFonts w:ascii="Arial" w:hAnsi="Arial" w:cs="Arial"/>
                <w:b/>
                <w:bCs/>
                <w:sz w:val="18"/>
                <w:szCs w:val="18"/>
              </w:rPr>
            </w:pPr>
            <w:r w:rsidRPr="00F805E6">
              <w:rPr>
                <w:rFonts w:ascii="Arial" w:hAnsi="Arial" w:cs="Arial"/>
                <w:b/>
                <w:bCs/>
                <w:sz w:val="18"/>
                <w:szCs w:val="18"/>
              </w:rPr>
              <w:t>BR</w:t>
            </w:r>
            <w:r w:rsidR="00A77095">
              <w:rPr>
                <w:rFonts w:ascii="Arial" w:hAnsi="Arial" w:cs="Arial"/>
                <w:sz w:val="24"/>
                <w:szCs w:val="24"/>
                <w:vertAlign w:val="superscript"/>
              </w:rPr>
              <w:t>2</w:t>
            </w:r>
          </w:p>
        </w:tc>
        <w:tc>
          <w:tcPr>
            <w:tcW w:w="864" w:type="dxa"/>
          </w:tcPr>
          <w:p w14:paraId="5087D367" w14:textId="77777777" w:rsidR="00644473" w:rsidRPr="00F805E6" w:rsidRDefault="00644473" w:rsidP="004A7F1C">
            <w:pPr>
              <w:ind w:right="54"/>
              <w:jc w:val="center"/>
              <w:rPr>
                <w:rFonts w:ascii="Arial" w:hAnsi="Arial" w:cs="Arial"/>
                <w:b/>
                <w:bCs/>
                <w:sz w:val="18"/>
                <w:szCs w:val="18"/>
              </w:rPr>
            </w:pPr>
            <w:r w:rsidRPr="00F805E6">
              <w:rPr>
                <w:rFonts w:ascii="Arial" w:hAnsi="Arial" w:cs="Arial"/>
                <w:b/>
                <w:bCs/>
                <w:sz w:val="18"/>
                <w:szCs w:val="18"/>
              </w:rPr>
              <w:t>BR</w:t>
            </w:r>
            <w:r w:rsidR="00A77095">
              <w:rPr>
                <w:rFonts w:ascii="Arial" w:hAnsi="Arial" w:cs="Arial"/>
                <w:sz w:val="24"/>
                <w:szCs w:val="24"/>
                <w:vertAlign w:val="superscript"/>
              </w:rPr>
              <w:t>2</w:t>
            </w:r>
          </w:p>
        </w:tc>
        <w:tc>
          <w:tcPr>
            <w:tcW w:w="864" w:type="dxa"/>
          </w:tcPr>
          <w:p w14:paraId="05C60278" w14:textId="77777777" w:rsidR="00644473" w:rsidRPr="00550B7D" w:rsidRDefault="00644473" w:rsidP="004A7F1C">
            <w:pPr>
              <w:ind w:right="54"/>
              <w:jc w:val="center"/>
              <w:rPr>
                <w:rFonts w:ascii="Arial" w:hAnsi="Arial" w:cs="Arial"/>
                <w:sz w:val="18"/>
                <w:szCs w:val="18"/>
              </w:rPr>
            </w:pPr>
            <w:r w:rsidRPr="00550B7D">
              <w:rPr>
                <w:rFonts w:ascii="Arial" w:hAnsi="Arial" w:cs="Arial"/>
                <w:sz w:val="18"/>
                <w:szCs w:val="18"/>
              </w:rPr>
              <w:t>–</w:t>
            </w:r>
          </w:p>
        </w:tc>
      </w:tr>
      <w:tr w:rsidR="00644473" w:rsidRPr="00F805E6" w14:paraId="5B326522" w14:textId="77777777">
        <w:tc>
          <w:tcPr>
            <w:tcW w:w="432" w:type="dxa"/>
          </w:tcPr>
          <w:p w14:paraId="38B36E20" w14:textId="77777777" w:rsidR="00644473" w:rsidRPr="00F805E6" w:rsidRDefault="00644473" w:rsidP="004A7F1C">
            <w:pPr>
              <w:ind w:left="-126" w:right="-108"/>
              <w:jc w:val="center"/>
              <w:rPr>
                <w:rFonts w:ascii="Arial" w:hAnsi="Arial" w:cs="Arial"/>
                <w:sz w:val="18"/>
                <w:szCs w:val="18"/>
              </w:rPr>
            </w:pPr>
            <w:r>
              <w:rPr>
                <w:rFonts w:ascii="Arial" w:hAnsi="Arial" w:cs="Arial"/>
                <w:sz w:val="18"/>
                <w:szCs w:val="18"/>
              </w:rPr>
              <w:t>27</w:t>
            </w:r>
          </w:p>
        </w:tc>
        <w:tc>
          <w:tcPr>
            <w:tcW w:w="7200" w:type="dxa"/>
          </w:tcPr>
          <w:p w14:paraId="56949E29" w14:textId="77777777" w:rsidR="00644473" w:rsidRPr="00F805E6" w:rsidRDefault="00644473" w:rsidP="004A7F1C">
            <w:pPr>
              <w:ind w:right="54" w:hanging="36"/>
              <w:rPr>
                <w:rFonts w:ascii="Arial" w:hAnsi="Arial" w:cs="Arial"/>
                <w:sz w:val="18"/>
                <w:szCs w:val="18"/>
              </w:rPr>
            </w:pPr>
            <w:r>
              <w:rPr>
                <w:rFonts w:ascii="Arial" w:hAnsi="Arial" w:cs="Arial"/>
                <w:sz w:val="18"/>
                <w:szCs w:val="18"/>
              </w:rPr>
              <w:t>R</w:t>
            </w:r>
            <w:r w:rsidRPr="00F805E6">
              <w:rPr>
                <w:rFonts w:ascii="Arial" w:hAnsi="Arial" w:cs="Arial"/>
                <w:sz w:val="18"/>
                <w:szCs w:val="18"/>
              </w:rPr>
              <w:t>estaurants</w:t>
            </w:r>
            <w:r>
              <w:rPr>
                <w:rFonts w:ascii="Arial" w:hAnsi="Arial" w:cs="Arial"/>
                <w:sz w:val="18"/>
                <w:szCs w:val="18"/>
              </w:rPr>
              <w:t>, non-standard.</w:t>
            </w:r>
          </w:p>
        </w:tc>
        <w:tc>
          <w:tcPr>
            <w:tcW w:w="864" w:type="dxa"/>
          </w:tcPr>
          <w:p w14:paraId="1E847140" w14:textId="77777777" w:rsidR="00644473" w:rsidRPr="00F805E6" w:rsidRDefault="00644473" w:rsidP="004A7F1C">
            <w:pPr>
              <w:ind w:right="54"/>
              <w:jc w:val="center"/>
              <w:rPr>
                <w:rFonts w:ascii="Arial" w:hAnsi="Arial" w:cs="Arial"/>
                <w:sz w:val="18"/>
                <w:szCs w:val="18"/>
              </w:rPr>
            </w:pPr>
            <w:r w:rsidRPr="00F805E6">
              <w:rPr>
                <w:rFonts w:ascii="Arial" w:hAnsi="Arial" w:cs="Arial"/>
                <w:sz w:val="18"/>
                <w:szCs w:val="18"/>
              </w:rPr>
              <w:t>S</w:t>
            </w:r>
            <w:r w:rsidR="00A77095">
              <w:rPr>
                <w:rFonts w:ascii="Arial" w:hAnsi="Arial" w:cs="Arial"/>
                <w:sz w:val="24"/>
                <w:szCs w:val="24"/>
                <w:vertAlign w:val="superscript"/>
              </w:rPr>
              <w:t>2</w:t>
            </w:r>
          </w:p>
        </w:tc>
        <w:tc>
          <w:tcPr>
            <w:tcW w:w="864" w:type="dxa"/>
          </w:tcPr>
          <w:p w14:paraId="59F95C5F" w14:textId="77777777" w:rsidR="00644473" w:rsidRPr="00F805E6" w:rsidRDefault="0004284A" w:rsidP="004A7F1C">
            <w:pPr>
              <w:ind w:right="54"/>
              <w:jc w:val="center"/>
              <w:rPr>
                <w:rFonts w:ascii="Arial" w:hAnsi="Arial" w:cs="Arial"/>
                <w:sz w:val="18"/>
                <w:szCs w:val="18"/>
              </w:rPr>
            </w:pPr>
            <w:r w:rsidRPr="00F805E6">
              <w:rPr>
                <w:rFonts w:ascii="Arial" w:hAnsi="Arial" w:cs="Arial"/>
                <w:sz w:val="18"/>
                <w:szCs w:val="18"/>
              </w:rPr>
              <w:t>S</w:t>
            </w:r>
            <w:r>
              <w:rPr>
                <w:rFonts w:ascii="Arial" w:hAnsi="Arial" w:cs="Arial"/>
                <w:sz w:val="24"/>
                <w:szCs w:val="24"/>
                <w:vertAlign w:val="superscript"/>
              </w:rPr>
              <w:t>2</w:t>
            </w:r>
          </w:p>
        </w:tc>
        <w:tc>
          <w:tcPr>
            <w:tcW w:w="864" w:type="dxa"/>
          </w:tcPr>
          <w:p w14:paraId="4E598439" w14:textId="77777777" w:rsidR="00644473" w:rsidRPr="00550B7D" w:rsidRDefault="00644473" w:rsidP="004A7F1C">
            <w:pPr>
              <w:ind w:right="54"/>
              <w:jc w:val="center"/>
              <w:rPr>
                <w:rFonts w:ascii="Arial" w:hAnsi="Arial" w:cs="Arial"/>
                <w:sz w:val="18"/>
                <w:szCs w:val="18"/>
              </w:rPr>
            </w:pPr>
            <w:r w:rsidRPr="00550B7D">
              <w:rPr>
                <w:rFonts w:ascii="Arial" w:hAnsi="Arial" w:cs="Arial"/>
                <w:sz w:val="18"/>
                <w:szCs w:val="18"/>
              </w:rPr>
              <w:t>–</w:t>
            </w:r>
          </w:p>
        </w:tc>
      </w:tr>
      <w:tr w:rsidR="00644473" w:rsidRPr="00F805E6" w14:paraId="08FB5934" w14:textId="77777777">
        <w:tblPrEx>
          <w:tblBorders>
            <w:insideH w:val="none" w:sz="0" w:space="0" w:color="auto"/>
          </w:tblBorders>
        </w:tblPrEx>
        <w:tc>
          <w:tcPr>
            <w:tcW w:w="432" w:type="dxa"/>
            <w:tcBorders>
              <w:top w:val="single" w:sz="6" w:space="0" w:color="auto"/>
              <w:bottom w:val="single" w:sz="6" w:space="0" w:color="auto"/>
            </w:tcBorders>
          </w:tcPr>
          <w:p w14:paraId="375EAECE" w14:textId="77777777" w:rsidR="00644473" w:rsidRPr="00F805E6" w:rsidRDefault="00644473" w:rsidP="004A7F1C">
            <w:pPr>
              <w:ind w:left="-126" w:right="-108"/>
              <w:jc w:val="center"/>
              <w:rPr>
                <w:rFonts w:ascii="Arial" w:hAnsi="Arial" w:cs="Arial"/>
                <w:sz w:val="18"/>
                <w:szCs w:val="18"/>
              </w:rPr>
            </w:pPr>
            <w:r>
              <w:rPr>
                <w:rFonts w:ascii="Arial" w:hAnsi="Arial" w:cs="Arial"/>
                <w:sz w:val="18"/>
                <w:szCs w:val="18"/>
              </w:rPr>
              <w:t>28</w:t>
            </w:r>
          </w:p>
        </w:tc>
        <w:tc>
          <w:tcPr>
            <w:tcW w:w="7200" w:type="dxa"/>
            <w:tcBorders>
              <w:top w:val="single" w:sz="6" w:space="0" w:color="auto"/>
              <w:bottom w:val="single" w:sz="6" w:space="0" w:color="auto"/>
            </w:tcBorders>
          </w:tcPr>
          <w:p w14:paraId="4664EC6D" w14:textId="77777777" w:rsidR="00644473" w:rsidRPr="007D7355" w:rsidRDefault="00644473" w:rsidP="004A7F1C">
            <w:pPr>
              <w:ind w:right="54"/>
              <w:rPr>
                <w:rFonts w:ascii="Arial" w:hAnsi="Arial" w:cs="Arial"/>
                <w:sz w:val="18"/>
                <w:szCs w:val="18"/>
              </w:rPr>
            </w:pPr>
            <w:r w:rsidRPr="007D7355">
              <w:rPr>
                <w:rFonts w:ascii="Arial" w:hAnsi="Arial" w:cs="Arial"/>
                <w:sz w:val="18"/>
                <w:szCs w:val="18"/>
              </w:rPr>
              <w:t xml:space="preserve">Sale of new or used cars, </w:t>
            </w:r>
            <w:r>
              <w:rPr>
                <w:rFonts w:ascii="Arial" w:hAnsi="Arial" w:cs="Arial"/>
                <w:sz w:val="18"/>
                <w:szCs w:val="18"/>
              </w:rPr>
              <w:t xml:space="preserve">boats, mobile homes, </w:t>
            </w:r>
            <w:r w:rsidRPr="007D7355">
              <w:rPr>
                <w:rFonts w:ascii="Arial" w:hAnsi="Arial" w:cs="Arial"/>
                <w:sz w:val="18"/>
                <w:szCs w:val="18"/>
              </w:rPr>
              <w:t xml:space="preserve">farm machinery, and other vehicles and </w:t>
            </w:r>
            <w:r>
              <w:rPr>
                <w:rFonts w:ascii="Arial" w:hAnsi="Arial" w:cs="Arial"/>
                <w:sz w:val="18"/>
                <w:szCs w:val="18"/>
              </w:rPr>
              <w:t>items intended for tow</w:t>
            </w:r>
            <w:r w:rsidRPr="007D7355">
              <w:rPr>
                <w:rFonts w:ascii="Arial" w:hAnsi="Arial" w:cs="Arial"/>
                <w:sz w:val="18"/>
                <w:szCs w:val="18"/>
              </w:rPr>
              <w:t xml:space="preserve">, and their service and repair of such vehicles and </w:t>
            </w:r>
            <w:r>
              <w:rPr>
                <w:rFonts w:ascii="Arial" w:hAnsi="Arial" w:cs="Arial"/>
                <w:sz w:val="18"/>
                <w:szCs w:val="18"/>
              </w:rPr>
              <w:t>items</w:t>
            </w:r>
            <w:r w:rsidRPr="007D7355">
              <w:rPr>
                <w:rFonts w:ascii="Arial" w:hAnsi="Arial" w:cs="Arial"/>
                <w:sz w:val="18"/>
                <w:szCs w:val="18"/>
              </w:rPr>
              <w:t>.</w:t>
            </w:r>
          </w:p>
        </w:tc>
        <w:tc>
          <w:tcPr>
            <w:tcW w:w="864" w:type="dxa"/>
            <w:tcBorders>
              <w:top w:val="single" w:sz="6" w:space="0" w:color="auto"/>
              <w:bottom w:val="single" w:sz="6" w:space="0" w:color="auto"/>
            </w:tcBorders>
          </w:tcPr>
          <w:p w14:paraId="28CEF867" w14:textId="77777777" w:rsidR="00644473" w:rsidRPr="00550B7D" w:rsidRDefault="00644473" w:rsidP="004A7F1C">
            <w:pPr>
              <w:ind w:right="54"/>
              <w:jc w:val="center"/>
              <w:rPr>
                <w:rFonts w:ascii="Arial" w:hAnsi="Arial" w:cs="Arial"/>
                <w:sz w:val="18"/>
                <w:szCs w:val="18"/>
              </w:rPr>
            </w:pPr>
          </w:p>
          <w:p w14:paraId="271C42FD" w14:textId="77777777" w:rsidR="00644473" w:rsidRPr="00550B7D" w:rsidRDefault="00644473" w:rsidP="004A7F1C">
            <w:pPr>
              <w:ind w:right="54"/>
              <w:jc w:val="center"/>
              <w:rPr>
                <w:rFonts w:ascii="Arial" w:hAnsi="Arial" w:cs="Arial"/>
                <w:sz w:val="18"/>
                <w:szCs w:val="18"/>
              </w:rPr>
            </w:pPr>
            <w:r w:rsidRPr="00550B7D">
              <w:rPr>
                <w:rFonts w:ascii="Arial" w:hAnsi="Arial" w:cs="Arial"/>
                <w:sz w:val="18"/>
                <w:szCs w:val="18"/>
              </w:rPr>
              <w:t>–</w:t>
            </w:r>
          </w:p>
        </w:tc>
        <w:tc>
          <w:tcPr>
            <w:tcW w:w="864" w:type="dxa"/>
            <w:tcBorders>
              <w:top w:val="single" w:sz="6" w:space="0" w:color="auto"/>
              <w:bottom w:val="single" w:sz="6" w:space="0" w:color="auto"/>
            </w:tcBorders>
          </w:tcPr>
          <w:p w14:paraId="0242A6E6" w14:textId="77777777" w:rsidR="00644473" w:rsidRPr="00F805E6" w:rsidRDefault="00644473" w:rsidP="004A7F1C">
            <w:pPr>
              <w:ind w:right="54"/>
              <w:jc w:val="center"/>
              <w:rPr>
                <w:rFonts w:ascii="Arial" w:hAnsi="Arial" w:cs="Arial"/>
                <w:sz w:val="18"/>
                <w:szCs w:val="18"/>
              </w:rPr>
            </w:pPr>
          </w:p>
          <w:p w14:paraId="520987DE" w14:textId="77777777" w:rsidR="00644473" w:rsidRPr="00F805E6" w:rsidRDefault="00644473" w:rsidP="004A7F1C">
            <w:pPr>
              <w:ind w:right="54"/>
              <w:jc w:val="center"/>
              <w:rPr>
                <w:rFonts w:ascii="Arial" w:hAnsi="Arial" w:cs="Arial"/>
                <w:sz w:val="18"/>
                <w:szCs w:val="18"/>
              </w:rPr>
            </w:pPr>
            <w:r w:rsidRPr="00F805E6">
              <w:rPr>
                <w:rFonts w:ascii="Arial" w:hAnsi="Arial" w:cs="Arial"/>
                <w:sz w:val="18"/>
                <w:szCs w:val="18"/>
              </w:rPr>
              <w:t>S</w:t>
            </w:r>
          </w:p>
        </w:tc>
        <w:tc>
          <w:tcPr>
            <w:tcW w:w="864" w:type="dxa"/>
            <w:tcBorders>
              <w:top w:val="single" w:sz="6" w:space="0" w:color="auto"/>
              <w:bottom w:val="single" w:sz="6" w:space="0" w:color="auto"/>
            </w:tcBorders>
          </w:tcPr>
          <w:p w14:paraId="52AE1FF9" w14:textId="77777777" w:rsidR="00644473" w:rsidRPr="00550B7D" w:rsidRDefault="00644473" w:rsidP="004A7F1C">
            <w:pPr>
              <w:ind w:right="54"/>
              <w:jc w:val="center"/>
              <w:rPr>
                <w:rFonts w:ascii="Arial" w:hAnsi="Arial" w:cs="Arial"/>
                <w:sz w:val="18"/>
                <w:szCs w:val="18"/>
              </w:rPr>
            </w:pPr>
          </w:p>
          <w:p w14:paraId="7D0D7982" w14:textId="77777777" w:rsidR="00644473" w:rsidRPr="00550B7D" w:rsidRDefault="00644473" w:rsidP="004A7F1C">
            <w:pPr>
              <w:ind w:right="54"/>
              <w:jc w:val="center"/>
              <w:rPr>
                <w:rFonts w:ascii="Arial" w:hAnsi="Arial" w:cs="Arial"/>
                <w:sz w:val="18"/>
                <w:szCs w:val="18"/>
              </w:rPr>
            </w:pPr>
            <w:r w:rsidRPr="00550B7D">
              <w:rPr>
                <w:rFonts w:ascii="Arial" w:hAnsi="Arial" w:cs="Arial"/>
                <w:sz w:val="18"/>
                <w:szCs w:val="18"/>
              </w:rPr>
              <w:t>–</w:t>
            </w:r>
          </w:p>
        </w:tc>
      </w:tr>
      <w:tr w:rsidR="00644473" w:rsidRPr="00F805E6" w14:paraId="2625F604" w14:textId="77777777">
        <w:tblPrEx>
          <w:tblBorders>
            <w:insideH w:val="none" w:sz="0" w:space="0" w:color="auto"/>
          </w:tblBorders>
        </w:tblPrEx>
        <w:tc>
          <w:tcPr>
            <w:tcW w:w="432" w:type="dxa"/>
            <w:tcBorders>
              <w:top w:val="single" w:sz="6" w:space="0" w:color="auto"/>
              <w:bottom w:val="single" w:sz="6" w:space="0" w:color="auto"/>
            </w:tcBorders>
          </w:tcPr>
          <w:p w14:paraId="2D99E5CD" w14:textId="77777777" w:rsidR="00644473" w:rsidRPr="00F805E6" w:rsidRDefault="00644473" w:rsidP="004A7F1C">
            <w:pPr>
              <w:ind w:left="-126" w:right="-108"/>
              <w:jc w:val="center"/>
              <w:rPr>
                <w:rFonts w:ascii="Arial" w:hAnsi="Arial" w:cs="Arial"/>
                <w:sz w:val="18"/>
                <w:szCs w:val="18"/>
              </w:rPr>
            </w:pPr>
            <w:r>
              <w:rPr>
                <w:rFonts w:ascii="Arial" w:hAnsi="Arial" w:cs="Arial"/>
                <w:sz w:val="18"/>
                <w:szCs w:val="18"/>
              </w:rPr>
              <w:t>29</w:t>
            </w:r>
          </w:p>
        </w:tc>
        <w:tc>
          <w:tcPr>
            <w:tcW w:w="7200" w:type="dxa"/>
            <w:tcBorders>
              <w:top w:val="single" w:sz="6" w:space="0" w:color="auto"/>
              <w:bottom w:val="single" w:sz="6" w:space="0" w:color="auto"/>
            </w:tcBorders>
          </w:tcPr>
          <w:p w14:paraId="0411AF03" w14:textId="77777777" w:rsidR="00644473" w:rsidRPr="007D7355" w:rsidRDefault="00644473" w:rsidP="004A7F1C">
            <w:pPr>
              <w:ind w:right="54"/>
              <w:rPr>
                <w:rFonts w:ascii="Arial" w:hAnsi="Arial" w:cs="Arial"/>
                <w:sz w:val="18"/>
                <w:szCs w:val="18"/>
              </w:rPr>
            </w:pPr>
            <w:r w:rsidRPr="007D7355">
              <w:rPr>
                <w:rFonts w:ascii="Arial" w:hAnsi="Arial" w:cs="Arial"/>
                <w:sz w:val="18"/>
                <w:szCs w:val="18"/>
              </w:rPr>
              <w:t>Service station.</w:t>
            </w:r>
          </w:p>
        </w:tc>
        <w:tc>
          <w:tcPr>
            <w:tcW w:w="864" w:type="dxa"/>
            <w:tcBorders>
              <w:top w:val="single" w:sz="6" w:space="0" w:color="auto"/>
              <w:bottom w:val="single" w:sz="6" w:space="0" w:color="auto"/>
            </w:tcBorders>
          </w:tcPr>
          <w:p w14:paraId="3573A8C8" w14:textId="77777777" w:rsidR="00644473" w:rsidRPr="00F805E6" w:rsidRDefault="00644473" w:rsidP="004A7F1C">
            <w:pPr>
              <w:ind w:right="54"/>
              <w:jc w:val="center"/>
              <w:rPr>
                <w:rFonts w:ascii="Arial" w:hAnsi="Arial" w:cs="Arial"/>
                <w:sz w:val="18"/>
                <w:szCs w:val="18"/>
              </w:rPr>
            </w:pPr>
            <w:r w:rsidRPr="00F805E6">
              <w:rPr>
                <w:rFonts w:ascii="Arial" w:hAnsi="Arial" w:cs="Arial"/>
                <w:sz w:val="18"/>
                <w:szCs w:val="18"/>
              </w:rPr>
              <w:t>S</w:t>
            </w:r>
          </w:p>
        </w:tc>
        <w:tc>
          <w:tcPr>
            <w:tcW w:w="864" w:type="dxa"/>
            <w:tcBorders>
              <w:top w:val="single" w:sz="6" w:space="0" w:color="auto"/>
              <w:bottom w:val="single" w:sz="6" w:space="0" w:color="auto"/>
            </w:tcBorders>
          </w:tcPr>
          <w:p w14:paraId="311EDE51" w14:textId="77777777" w:rsidR="00644473" w:rsidRPr="00F805E6" w:rsidRDefault="00644473" w:rsidP="004A7F1C">
            <w:pPr>
              <w:ind w:right="54"/>
              <w:jc w:val="center"/>
              <w:rPr>
                <w:rFonts w:ascii="Arial" w:hAnsi="Arial" w:cs="Arial"/>
                <w:sz w:val="18"/>
                <w:szCs w:val="18"/>
              </w:rPr>
            </w:pPr>
            <w:r w:rsidRPr="00F805E6">
              <w:rPr>
                <w:rFonts w:ascii="Arial" w:hAnsi="Arial" w:cs="Arial"/>
                <w:sz w:val="18"/>
                <w:szCs w:val="18"/>
              </w:rPr>
              <w:t>S</w:t>
            </w:r>
          </w:p>
        </w:tc>
        <w:tc>
          <w:tcPr>
            <w:tcW w:w="864" w:type="dxa"/>
            <w:tcBorders>
              <w:top w:val="single" w:sz="6" w:space="0" w:color="auto"/>
              <w:bottom w:val="single" w:sz="6" w:space="0" w:color="auto"/>
            </w:tcBorders>
          </w:tcPr>
          <w:p w14:paraId="0843A537" w14:textId="77777777" w:rsidR="00644473" w:rsidRPr="00550B7D" w:rsidRDefault="00644473" w:rsidP="004A7F1C">
            <w:pPr>
              <w:ind w:right="54"/>
              <w:jc w:val="center"/>
              <w:rPr>
                <w:rFonts w:ascii="Arial" w:hAnsi="Arial" w:cs="Arial"/>
                <w:sz w:val="18"/>
                <w:szCs w:val="18"/>
              </w:rPr>
            </w:pPr>
            <w:r w:rsidRPr="00550B7D">
              <w:rPr>
                <w:rFonts w:ascii="Arial" w:hAnsi="Arial" w:cs="Arial"/>
                <w:sz w:val="18"/>
                <w:szCs w:val="18"/>
              </w:rPr>
              <w:t>–</w:t>
            </w:r>
          </w:p>
        </w:tc>
      </w:tr>
      <w:tr w:rsidR="00644473" w:rsidRPr="00F805E6" w14:paraId="7ABC87DF" w14:textId="77777777">
        <w:tc>
          <w:tcPr>
            <w:tcW w:w="432" w:type="dxa"/>
          </w:tcPr>
          <w:p w14:paraId="195BB26D" w14:textId="77777777" w:rsidR="00644473" w:rsidRPr="00F805E6" w:rsidRDefault="00644473" w:rsidP="004A7F1C">
            <w:pPr>
              <w:ind w:left="-126" w:right="-108"/>
              <w:jc w:val="center"/>
              <w:rPr>
                <w:rFonts w:ascii="Arial" w:hAnsi="Arial" w:cs="Arial"/>
                <w:sz w:val="18"/>
                <w:szCs w:val="18"/>
              </w:rPr>
            </w:pPr>
            <w:r>
              <w:rPr>
                <w:rFonts w:ascii="Arial" w:hAnsi="Arial" w:cs="Arial"/>
                <w:sz w:val="18"/>
                <w:szCs w:val="18"/>
              </w:rPr>
              <w:t>30</w:t>
            </w:r>
          </w:p>
        </w:tc>
        <w:tc>
          <w:tcPr>
            <w:tcW w:w="7200" w:type="dxa"/>
          </w:tcPr>
          <w:p w14:paraId="6DD8B133" w14:textId="77777777" w:rsidR="00644473" w:rsidRPr="00F805E6" w:rsidRDefault="00644473" w:rsidP="004A7F1C">
            <w:pPr>
              <w:tabs>
                <w:tab w:val="left" w:pos="1440"/>
              </w:tabs>
              <w:ind w:right="54"/>
              <w:rPr>
                <w:rFonts w:ascii="Arial" w:hAnsi="Arial" w:cs="Arial"/>
                <w:sz w:val="18"/>
                <w:szCs w:val="18"/>
              </w:rPr>
            </w:pPr>
            <w:r>
              <w:rPr>
                <w:rFonts w:ascii="Arial" w:hAnsi="Arial" w:cs="Arial"/>
                <w:sz w:val="18"/>
                <w:szCs w:val="18"/>
              </w:rPr>
              <w:t>Taverns.</w:t>
            </w:r>
          </w:p>
        </w:tc>
        <w:tc>
          <w:tcPr>
            <w:tcW w:w="864" w:type="dxa"/>
          </w:tcPr>
          <w:p w14:paraId="2D12D4CF" w14:textId="77777777" w:rsidR="00644473" w:rsidRPr="00F805E6" w:rsidRDefault="00644473" w:rsidP="004A7F1C">
            <w:pPr>
              <w:ind w:right="54"/>
              <w:jc w:val="center"/>
              <w:rPr>
                <w:rFonts w:ascii="Arial" w:hAnsi="Arial" w:cs="Arial"/>
                <w:sz w:val="18"/>
                <w:szCs w:val="18"/>
              </w:rPr>
            </w:pPr>
            <w:r w:rsidRPr="00F805E6">
              <w:rPr>
                <w:rFonts w:ascii="Arial" w:hAnsi="Arial" w:cs="Arial"/>
                <w:sz w:val="18"/>
                <w:szCs w:val="18"/>
              </w:rPr>
              <w:t>S</w:t>
            </w:r>
          </w:p>
        </w:tc>
        <w:tc>
          <w:tcPr>
            <w:tcW w:w="864" w:type="dxa"/>
          </w:tcPr>
          <w:p w14:paraId="467AD69A" w14:textId="77777777" w:rsidR="00644473" w:rsidRPr="00F805E6" w:rsidRDefault="00644473" w:rsidP="004A7F1C">
            <w:pPr>
              <w:ind w:right="54"/>
              <w:jc w:val="center"/>
              <w:rPr>
                <w:rFonts w:ascii="Arial" w:hAnsi="Arial" w:cs="Arial"/>
                <w:sz w:val="18"/>
                <w:szCs w:val="18"/>
              </w:rPr>
            </w:pPr>
            <w:r w:rsidRPr="00F805E6">
              <w:rPr>
                <w:rFonts w:ascii="Arial" w:hAnsi="Arial" w:cs="Arial"/>
                <w:sz w:val="18"/>
                <w:szCs w:val="18"/>
              </w:rPr>
              <w:t>S</w:t>
            </w:r>
          </w:p>
        </w:tc>
        <w:tc>
          <w:tcPr>
            <w:tcW w:w="864" w:type="dxa"/>
          </w:tcPr>
          <w:p w14:paraId="71879DC5" w14:textId="77777777" w:rsidR="00644473" w:rsidRPr="000630FE" w:rsidRDefault="00644473" w:rsidP="00C3716C">
            <w:pPr>
              <w:ind w:right="54"/>
              <w:jc w:val="center"/>
              <w:rPr>
                <w:rFonts w:ascii="Arial" w:hAnsi="Arial" w:cs="Arial"/>
                <w:sz w:val="18"/>
                <w:szCs w:val="18"/>
              </w:rPr>
            </w:pPr>
            <w:r w:rsidRPr="000630FE">
              <w:rPr>
                <w:rFonts w:ascii="Arial" w:hAnsi="Arial" w:cs="Arial"/>
                <w:sz w:val="18"/>
                <w:szCs w:val="18"/>
              </w:rPr>
              <w:t>–</w:t>
            </w:r>
          </w:p>
        </w:tc>
      </w:tr>
      <w:tr w:rsidR="00644473" w:rsidRPr="00F805E6" w14:paraId="1828158D" w14:textId="77777777">
        <w:tc>
          <w:tcPr>
            <w:tcW w:w="432" w:type="dxa"/>
          </w:tcPr>
          <w:p w14:paraId="2DB57936" w14:textId="77777777" w:rsidR="00644473" w:rsidRPr="00F805E6" w:rsidRDefault="00644473" w:rsidP="004A7F1C">
            <w:pPr>
              <w:ind w:left="-126" w:right="-108"/>
              <w:jc w:val="center"/>
              <w:rPr>
                <w:rFonts w:ascii="Arial" w:hAnsi="Arial" w:cs="Arial"/>
                <w:sz w:val="18"/>
                <w:szCs w:val="18"/>
              </w:rPr>
            </w:pPr>
            <w:r>
              <w:rPr>
                <w:rFonts w:ascii="Arial" w:hAnsi="Arial" w:cs="Arial"/>
                <w:sz w:val="18"/>
                <w:szCs w:val="18"/>
              </w:rPr>
              <w:t>31</w:t>
            </w:r>
          </w:p>
        </w:tc>
        <w:tc>
          <w:tcPr>
            <w:tcW w:w="7200" w:type="dxa"/>
          </w:tcPr>
          <w:p w14:paraId="25F7E88E" w14:textId="77777777" w:rsidR="00644473" w:rsidRPr="00083E12" w:rsidRDefault="00644473" w:rsidP="004A7F1C">
            <w:pPr>
              <w:ind w:right="54" w:hanging="36"/>
              <w:rPr>
                <w:rFonts w:ascii="Arial" w:hAnsi="Arial" w:cs="Arial"/>
                <w:sz w:val="18"/>
                <w:szCs w:val="18"/>
              </w:rPr>
            </w:pPr>
            <w:r w:rsidRPr="00083E12">
              <w:rPr>
                <w:rFonts w:ascii="Arial" w:hAnsi="Arial" w:cs="Arial"/>
                <w:sz w:val="18"/>
                <w:szCs w:val="18"/>
              </w:rPr>
              <w:t>Vehicle / car wash facility.</w:t>
            </w:r>
          </w:p>
        </w:tc>
        <w:tc>
          <w:tcPr>
            <w:tcW w:w="864" w:type="dxa"/>
          </w:tcPr>
          <w:p w14:paraId="32A1648E" w14:textId="77777777" w:rsidR="00644473" w:rsidRPr="009D0676" w:rsidRDefault="00644473" w:rsidP="006F1B3C">
            <w:pPr>
              <w:ind w:right="54"/>
              <w:jc w:val="center"/>
              <w:rPr>
                <w:rFonts w:ascii="Arial" w:hAnsi="Arial" w:cs="Arial"/>
                <w:sz w:val="18"/>
                <w:szCs w:val="18"/>
              </w:rPr>
            </w:pPr>
            <w:r w:rsidRPr="009D0676">
              <w:rPr>
                <w:rFonts w:ascii="Arial" w:hAnsi="Arial" w:cs="Arial"/>
                <w:sz w:val="18"/>
                <w:szCs w:val="18"/>
              </w:rPr>
              <w:t>S</w:t>
            </w:r>
          </w:p>
        </w:tc>
        <w:tc>
          <w:tcPr>
            <w:tcW w:w="864" w:type="dxa"/>
          </w:tcPr>
          <w:p w14:paraId="749B74AC" w14:textId="77777777" w:rsidR="00644473" w:rsidRPr="009D0676" w:rsidRDefault="00644473" w:rsidP="004A7F1C">
            <w:pPr>
              <w:ind w:right="54"/>
              <w:jc w:val="center"/>
              <w:rPr>
                <w:rFonts w:ascii="Arial" w:hAnsi="Arial" w:cs="Arial"/>
                <w:sz w:val="18"/>
                <w:szCs w:val="18"/>
              </w:rPr>
            </w:pPr>
            <w:r w:rsidRPr="009D0676">
              <w:rPr>
                <w:rFonts w:ascii="Arial" w:hAnsi="Arial" w:cs="Arial"/>
                <w:sz w:val="18"/>
                <w:szCs w:val="18"/>
              </w:rPr>
              <w:t>S</w:t>
            </w:r>
          </w:p>
        </w:tc>
        <w:tc>
          <w:tcPr>
            <w:tcW w:w="864" w:type="dxa"/>
          </w:tcPr>
          <w:p w14:paraId="0AD7E991" w14:textId="77777777" w:rsidR="00644473" w:rsidRPr="00550B7D" w:rsidRDefault="00644473" w:rsidP="004A7F1C">
            <w:pPr>
              <w:ind w:right="54"/>
              <w:jc w:val="center"/>
              <w:rPr>
                <w:rFonts w:ascii="Arial" w:hAnsi="Arial" w:cs="Arial"/>
                <w:sz w:val="18"/>
                <w:szCs w:val="18"/>
              </w:rPr>
            </w:pPr>
            <w:r w:rsidRPr="00550B7D">
              <w:rPr>
                <w:rFonts w:ascii="Arial" w:hAnsi="Arial" w:cs="Arial"/>
                <w:sz w:val="18"/>
                <w:szCs w:val="18"/>
              </w:rPr>
              <w:t>–</w:t>
            </w:r>
          </w:p>
        </w:tc>
      </w:tr>
      <w:tr w:rsidR="00644473" w:rsidRPr="00F805E6" w14:paraId="01279C27" w14:textId="77777777">
        <w:tblPrEx>
          <w:tblBorders>
            <w:insideH w:val="none" w:sz="0" w:space="0" w:color="auto"/>
          </w:tblBorders>
        </w:tblPrEx>
        <w:tc>
          <w:tcPr>
            <w:tcW w:w="432" w:type="dxa"/>
            <w:tcBorders>
              <w:top w:val="single" w:sz="6" w:space="0" w:color="auto"/>
              <w:bottom w:val="single" w:sz="6" w:space="0" w:color="auto"/>
            </w:tcBorders>
          </w:tcPr>
          <w:p w14:paraId="54CF8CB3" w14:textId="77777777" w:rsidR="00644473" w:rsidRPr="00F805E6" w:rsidRDefault="00644473" w:rsidP="004A7F1C">
            <w:pPr>
              <w:ind w:left="-126" w:right="-108"/>
              <w:jc w:val="center"/>
              <w:rPr>
                <w:rFonts w:ascii="Arial" w:hAnsi="Arial" w:cs="Arial"/>
                <w:sz w:val="18"/>
                <w:szCs w:val="18"/>
              </w:rPr>
            </w:pPr>
            <w:r>
              <w:rPr>
                <w:rFonts w:ascii="Arial" w:hAnsi="Arial" w:cs="Arial"/>
                <w:sz w:val="18"/>
                <w:szCs w:val="18"/>
              </w:rPr>
              <w:t>32</w:t>
            </w:r>
          </w:p>
        </w:tc>
        <w:tc>
          <w:tcPr>
            <w:tcW w:w="7200" w:type="dxa"/>
            <w:tcBorders>
              <w:top w:val="single" w:sz="6" w:space="0" w:color="auto"/>
              <w:bottom w:val="single" w:sz="6" w:space="0" w:color="auto"/>
            </w:tcBorders>
          </w:tcPr>
          <w:p w14:paraId="39559DFF" w14:textId="77777777" w:rsidR="00644473" w:rsidRPr="007D7355" w:rsidRDefault="00644473" w:rsidP="004A7F1C">
            <w:pPr>
              <w:ind w:right="54"/>
              <w:rPr>
                <w:rFonts w:ascii="Arial" w:hAnsi="Arial" w:cs="Arial"/>
                <w:sz w:val="18"/>
                <w:szCs w:val="18"/>
              </w:rPr>
            </w:pPr>
            <w:r w:rsidRPr="007D7355">
              <w:rPr>
                <w:rFonts w:ascii="Arial" w:hAnsi="Arial" w:cs="Arial"/>
                <w:sz w:val="18"/>
                <w:szCs w:val="18"/>
              </w:rPr>
              <w:t>Vehicle repair shop.</w:t>
            </w:r>
          </w:p>
        </w:tc>
        <w:tc>
          <w:tcPr>
            <w:tcW w:w="864" w:type="dxa"/>
            <w:tcBorders>
              <w:top w:val="single" w:sz="6" w:space="0" w:color="auto"/>
              <w:bottom w:val="single" w:sz="6" w:space="0" w:color="auto"/>
            </w:tcBorders>
          </w:tcPr>
          <w:p w14:paraId="249B19DA" w14:textId="77777777" w:rsidR="00644473" w:rsidRPr="00F805E6" w:rsidRDefault="00644473" w:rsidP="004A7F1C">
            <w:pPr>
              <w:ind w:right="54"/>
              <w:jc w:val="center"/>
              <w:rPr>
                <w:rFonts w:ascii="Arial" w:hAnsi="Arial" w:cs="Arial"/>
                <w:sz w:val="18"/>
                <w:szCs w:val="18"/>
              </w:rPr>
            </w:pPr>
            <w:r w:rsidRPr="00F805E6">
              <w:rPr>
                <w:rFonts w:ascii="Arial" w:hAnsi="Arial" w:cs="Arial"/>
                <w:sz w:val="18"/>
                <w:szCs w:val="18"/>
              </w:rPr>
              <w:t>S</w:t>
            </w:r>
          </w:p>
        </w:tc>
        <w:tc>
          <w:tcPr>
            <w:tcW w:w="864" w:type="dxa"/>
            <w:tcBorders>
              <w:top w:val="single" w:sz="6" w:space="0" w:color="auto"/>
              <w:bottom w:val="single" w:sz="6" w:space="0" w:color="auto"/>
            </w:tcBorders>
          </w:tcPr>
          <w:p w14:paraId="6D3B8E58" w14:textId="77777777" w:rsidR="00644473" w:rsidRPr="00F805E6" w:rsidRDefault="00644473" w:rsidP="004A7F1C">
            <w:pPr>
              <w:ind w:right="54"/>
              <w:jc w:val="center"/>
              <w:rPr>
                <w:rFonts w:ascii="Arial" w:hAnsi="Arial" w:cs="Arial"/>
                <w:sz w:val="18"/>
                <w:szCs w:val="18"/>
              </w:rPr>
            </w:pPr>
            <w:r w:rsidRPr="00F805E6">
              <w:rPr>
                <w:rFonts w:ascii="Arial" w:hAnsi="Arial" w:cs="Arial"/>
                <w:sz w:val="18"/>
                <w:szCs w:val="18"/>
              </w:rPr>
              <w:t>S</w:t>
            </w:r>
          </w:p>
        </w:tc>
        <w:tc>
          <w:tcPr>
            <w:tcW w:w="864" w:type="dxa"/>
            <w:tcBorders>
              <w:top w:val="single" w:sz="6" w:space="0" w:color="auto"/>
              <w:bottom w:val="single" w:sz="6" w:space="0" w:color="auto"/>
            </w:tcBorders>
          </w:tcPr>
          <w:p w14:paraId="20D0B11E" w14:textId="77777777" w:rsidR="00644473" w:rsidRPr="00F805E6" w:rsidRDefault="00644473" w:rsidP="004A7F1C">
            <w:pPr>
              <w:ind w:right="54"/>
              <w:jc w:val="center"/>
              <w:rPr>
                <w:rFonts w:ascii="Arial" w:hAnsi="Arial" w:cs="Arial"/>
                <w:sz w:val="18"/>
                <w:szCs w:val="18"/>
              </w:rPr>
            </w:pPr>
            <w:r w:rsidRPr="00F805E6">
              <w:rPr>
                <w:rFonts w:ascii="Arial" w:hAnsi="Arial" w:cs="Arial"/>
                <w:sz w:val="18"/>
                <w:szCs w:val="18"/>
              </w:rPr>
              <w:t>S</w:t>
            </w:r>
          </w:p>
        </w:tc>
      </w:tr>
      <w:tr w:rsidR="00644473" w:rsidRPr="00F805E6" w14:paraId="24C8A2F5" w14:textId="77777777">
        <w:tc>
          <w:tcPr>
            <w:tcW w:w="432" w:type="dxa"/>
          </w:tcPr>
          <w:p w14:paraId="679E25E2" w14:textId="77777777" w:rsidR="00644473" w:rsidRPr="00F805E6" w:rsidRDefault="00644473" w:rsidP="004A7F1C">
            <w:pPr>
              <w:ind w:left="-126" w:right="-108"/>
              <w:jc w:val="center"/>
              <w:rPr>
                <w:rFonts w:ascii="Arial" w:hAnsi="Arial" w:cs="Arial"/>
                <w:sz w:val="18"/>
                <w:szCs w:val="18"/>
              </w:rPr>
            </w:pPr>
            <w:r>
              <w:rPr>
                <w:rFonts w:ascii="Arial" w:hAnsi="Arial" w:cs="Arial"/>
                <w:sz w:val="18"/>
                <w:szCs w:val="18"/>
              </w:rPr>
              <w:t>33</w:t>
            </w:r>
          </w:p>
        </w:tc>
        <w:tc>
          <w:tcPr>
            <w:tcW w:w="7200" w:type="dxa"/>
          </w:tcPr>
          <w:p w14:paraId="39204544" w14:textId="77777777" w:rsidR="00644473" w:rsidRPr="007D7355" w:rsidRDefault="00644473" w:rsidP="004A7F1C">
            <w:pPr>
              <w:ind w:right="54"/>
              <w:rPr>
                <w:rFonts w:ascii="Arial" w:hAnsi="Arial" w:cs="Arial"/>
                <w:sz w:val="18"/>
                <w:szCs w:val="18"/>
              </w:rPr>
            </w:pPr>
            <w:r>
              <w:rPr>
                <w:rFonts w:ascii="Arial" w:hAnsi="Arial" w:cs="Arial"/>
                <w:sz w:val="18"/>
                <w:szCs w:val="18"/>
              </w:rPr>
              <w:t>V</w:t>
            </w:r>
            <w:r w:rsidRPr="007D7355">
              <w:rPr>
                <w:rFonts w:ascii="Arial" w:hAnsi="Arial" w:cs="Arial"/>
                <w:sz w:val="18"/>
                <w:szCs w:val="18"/>
              </w:rPr>
              <w:t>eterinarian clinics.</w:t>
            </w:r>
          </w:p>
        </w:tc>
        <w:tc>
          <w:tcPr>
            <w:tcW w:w="864" w:type="dxa"/>
          </w:tcPr>
          <w:p w14:paraId="260E11CE" w14:textId="77777777" w:rsidR="00644473" w:rsidRPr="004D14B8" w:rsidRDefault="00644473" w:rsidP="004A7F1C">
            <w:pPr>
              <w:ind w:right="54"/>
              <w:jc w:val="center"/>
              <w:rPr>
                <w:rFonts w:ascii="Arial" w:hAnsi="Arial" w:cs="Arial"/>
                <w:sz w:val="18"/>
                <w:szCs w:val="18"/>
              </w:rPr>
            </w:pPr>
            <w:r w:rsidRPr="004D14B8">
              <w:rPr>
                <w:rFonts w:ascii="Arial" w:hAnsi="Arial" w:cs="Arial"/>
                <w:sz w:val="18"/>
                <w:szCs w:val="18"/>
              </w:rPr>
              <w:t>BR</w:t>
            </w:r>
          </w:p>
        </w:tc>
        <w:tc>
          <w:tcPr>
            <w:tcW w:w="864" w:type="dxa"/>
          </w:tcPr>
          <w:p w14:paraId="04CDC5FC" w14:textId="77777777" w:rsidR="00644473" w:rsidRPr="004D14B8" w:rsidRDefault="00644473" w:rsidP="004A7F1C">
            <w:pPr>
              <w:ind w:right="54"/>
              <w:jc w:val="center"/>
              <w:rPr>
                <w:rFonts w:ascii="Arial" w:hAnsi="Arial" w:cs="Arial"/>
                <w:sz w:val="18"/>
                <w:szCs w:val="18"/>
              </w:rPr>
            </w:pPr>
            <w:r w:rsidRPr="004D14B8">
              <w:rPr>
                <w:rFonts w:ascii="Arial" w:hAnsi="Arial" w:cs="Arial"/>
                <w:sz w:val="18"/>
                <w:szCs w:val="18"/>
              </w:rPr>
              <w:t>BR</w:t>
            </w:r>
          </w:p>
        </w:tc>
        <w:tc>
          <w:tcPr>
            <w:tcW w:w="864" w:type="dxa"/>
          </w:tcPr>
          <w:p w14:paraId="65310639" w14:textId="77777777" w:rsidR="00644473" w:rsidRPr="004D14B8" w:rsidRDefault="00644473" w:rsidP="004A7F1C">
            <w:pPr>
              <w:ind w:right="54"/>
              <w:jc w:val="center"/>
              <w:rPr>
                <w:rFonts w:ascii="Arial" w:hAnsi="Arial" w:cs="Arial"/>
                <w:sz w:val="18"/>
                <w:szCs w:val="18"/>
              </w:rPr>
            </w:pPr>
            <w:r w:rsidRPr="004D14B8">
              <w:rPr>
                <w:rFonts w:ascii="Arial" w:hAnsi="Arial" w:cs="Arial"/>
                <w:sz w:val="18"/>
                <w:szCs w:val="18"/>
              </w:rPr>
              <w:t>–</w:t>
            </w:r>
          </w:p>
        </w:tc>
      </w:tr>
      <w:tr w:rsidR="00644473" w:rsidRPr="00F805E6" w14:paraId="37FD397C" w14:textId="77777777">
        <w:tc>
          <w:tcPr>
            <w:tcW w:w="432" w:type="dxa"/>
            <w:shd w:val="clear" w:color="auto" w:fill="E6E6E6"/>
          </w:tcPr>
          <w:p w14:paraId="40205A36" w14:textId="77777777" w:rsidR="00644473" w:rsidRPr="00F805E6" w:rsidRDefault="00644473" w:rsidP="004A7F1C">
            <w:pPr>
              <w:ind w:left="720" w:right="54" w:hanging="360"/>
              <w:rPr>
                <w:rFonts w:ascii="Arial" w:hAnsi="Arial" w:cs="Arial"/>
                <w:sz w:val="18"/>
                <w:szCs w:val="18"/>
              </w:rPr>
            </w:pPr>
          </w:p>
        </w:tc>
        <w:tc>
          <w:tcPr>
            <w:tcW w:w="7200" w:type="dxa"/>
            <w:shd w:val="clear" w:color="auto" w:fill="E6E6E6"/>
          </w:tcPr>
          <w:p w14:paraId="34318EDA" w14:textId="77777777" w:rsidR="00644473" w:rsidRPr="00F805E6" w:rsidRDefault="00644473" w:rsidP="004A7F1C">
            <w:pPr>
              <w:ind w:left="720" w:right="54" w:hanging="360"/>
              <w:jc w:val="center"/>
              <w:rPr>
                <w:rFonts w:ascii="Arial" w:hAnsi="Arial" w:cs="Arial"/>
              </w:rPr>
            </w:pPr>
            <w:r w:rsidRPr="00F805E6">
              <w:rPr>
                <w:rFonts w:ascii="Arial" w:hAnsi="Arial" w:cs="Arial"/>
                <w:b/>
                <w:bCs/>
              </w:rPr>
              <w:t>Uses of a Primarily Industrial Character</w:t>
            </w:r>
            <w:r w:rsidRPr="00F805E6">
              <w:rPr>
                <w:rFonts w:ascii="Arial" w:hAnsi="Arial" w:cs="Arial"/>
                <w:b/>
                <w:bCs/>
                <w:sz w:val="24"/>
                <w:szCs w:val="24"/>
                <w:vertAlign w:val="superscript"/>
              </w:rPr>
              <w:t>1</w:t>
            </w:r>
          </w:p>
        </w:tc>
        <w:tc>
          <w:tcPr>
            <w:tcW w:w="864" w:type="dxa"/>
            <w:shd w:val="clear" w:color="auto" w:fill="E6E6E6"/>
          </w:tcPr>
          <w:p w14:paraId="6C4214BD" w14:textId="77777777" w:rsidR="00644473" w:rsidRPr="00F805E6" w:rsidRDefault="00644473" w:rsidP="004A7F1C">
            <w:pPr>
              <w:ind w:right="54"/>
              <w:jc w:val="center"/>
              <w:rPr>
                <w:rFonts w:ascii="Arial" w:hAnsi="Arial" w:cs="Arial"/>
              </w:rPr>
            </w:pPr>
          </w:p>
        </w:tc>
        <w:tc>
          <w:tcPr>
            <w:tcW w:w="864" w:type="dxa"/>
            <w:shd w:val="clear" w:color="auto" w:fill="E6E6E6"/>
          </w:tcPr>
          <w:p w14:paraId="3E2284CE" w14:textId="77777777" w:rsidR="00644473" w:rsidRPr="00F805E6" w:rsidRDefault="00644473" w:rsidP="004A7F1C">
            <w:pPr>
              <w:ind w:right="54"/>
              <w:jc w:val="center"/>
              <w:rPr>
                <w:rFonts w:ascii="Arial" w:hAnsi="Arial" w:cs="Arial"/>
              </w:rPr>
            </w:pPr>
          </w:p>
        </w:tc>
        <w:tc>
          <w:tcPr>
            <w:tcW w:w="864" w:type="dxa"/>
            <w:shd w:val="clear" w:color="auto" w:fill="E6E6E6"/>
          </w:tcPr>
          <w:p w14:paraId="4D4DAD46" w14:textId="77777777" w:rsidR="00644473" w:rsidRPr="00F805E6" w:rsidRDefault="00644473" w:rsidP="004A7F1C">
            <w:pPr>
              <w:ind w:right="54"/>
              <w:jc w:val="center"/>
              <w:rPr>
                <w:rFonts w:ascii="Arial" w:hAnsi="Arial" w:cs="Arial"/>
              </w:rPr>
            </w:pPr>
          </w:p>
        </w:tc>
      </w:tr>
      <w:tr w:rsidR="00644473" w:rsidRPr="00F805E6" w14:paraId="37BA1CD8" w14:textId="77777777">
        <w:tc>
          <w:tcPr>
            <w:tcW w:w="432" w:type="dxa"/>
          </w:tcPr>
          <w:p w14:paraId="089328D6" w14:textId="77777777" w:rsidR="00644473" w:rsidRPr="00F805E6" w:rsidRDefault="00644473" w:rsidP="004A7F1C">
            <w:pPr>
              <w:ind w:left="-90" w:right="-144"/>
              <w:jc w:val="center"/>
              <w:rPr>
                <w:rFonts w:ascii="Arial" w:hAnsi="Arial" w:cs="Arial"/>
                <w:sz w:val="18"/>
                <w:szCs w:val="18"/>
              </w:rPr>
            </w:pPr>
            <w:r>
              <w:rPr>
                <w:rFonts w:ascii="Arial" w:hAnsi="Arial" w:cs="Arial"/>
                <w:sz w:val="18"/>
                <w:szCs w:val="18"/>
              </w:rPr>
              <w:t>1</w:t>
            </w:r>
          </w:p>
        </w:tc>
        <w:tc>
          <w:tcPr>
            <w:tcW w:w="7200" w:type="dxa"/>
          </w:tcPr>
          <w:p w14:paraId="1092449B" w14:textId="77777777" w:rsidR="00644473" w:rsidRPr="00F805E6" w:rsidRDefault="00644473" w:rsidP="004A7F1C">
            <w:pPr>
              <w:ind w:right="54"/>
              <w:rPr>
                <w:rFonts w:ascii="Arial" w:hAnsi="Arial" w:cs="Arial"/>
                <w:sz w:val="18"/>
                <w:szCs w:val="18"/>
              </w:rPr>
            </w:pPr>
            <w:r w:rsidRPr="00F805E6">
              <w:rPr>
                <w:rFonts w:ascii="Arial" w:hAnsi="Arial" w:cs="Arial"/>
                <w:sz w:val="18"/>
                <w:szCs w:val="18"/>
              </w:rPr>
              <w:t xml:space="preserve">Assembly of electrical appliances, electronic instruments and devices, including the manufacture of small parts such as </w:t>
            </w:r>
            <w:r>
              <w:rPr>
                <w:rFonts w:ascii="Arial" w:hAnsi="Arial" w:cs="Arial"/>
                <w:sz w:val="18"/>
                <w:szCs w:val="18"/>
              </w:rPr>
              <w:t>computer parts.</w:t>
            </w:r>
          </w:p>
        </w:tc>
        <w:tc>
          <w:tcPr>
            <w:tcW w:w="864" w:type="dxa"/>
          </w:tcPr>
          <w:p w14:paraId="565E9DE3" w14:textId="77777777" w:rsidR="00644473" w:rsidRPr="00550B7D" w:rsidRDefault="00644473" w:rsidP="004A7F1C">
            <w:pPr>
              <w:ind w:right="54"/>
              <w:jc w:val="center"/>
              <w:rPr>
                <w:rFonts w:ascii="Arial" w:hAnsi="Arial" w:cs="Arial"/>
                <w:sz w:val="18"/>
                <w:szCs w:val="18"/>
              </w:rPr>
            </w:pPr>
          </w:p>
          <w:p w14:paraId="06DBF46C" w14:textId="77777777" w:rsidR="00644473" w:rsidRPr="00550B7D" w:rsidRDefault="00644473" w:rsidP="004A7F1C">
            <w:pPr>
              <w:ind w:right="54"/>
              <w:jc w:val="center"/>
              <w:rPr>
                <w:rFonts w:ascii="Arial" w:hAnsi="Arial" w:cs="Arial"/>
                <w:sz w:val="18"/>
                <w:szCs w:val="18"/>
              </w:rPr>
            </w:pPr>
            <w:r w:rsidRPr="00550B7D">
              <w:rPr>
                <w:rFonts w:ascii="Arial" w:hAnsi="Arial" w:cs="Arial"/>
                <w:sz w:val="18"/>
                <w:szCs w:val="18"/>
              </w:rPr>
              <w:t>–</w:t>
            </w:r>
          </w:p>
        </w:tc>
        <w:tc>
          <w:tcPr>
            <w:tcW w:w="864" w:type="dxa"/>
          </w:tcPr>
          <w:p w14:paraId="3F3C7660" w14:textId="77777777" w:rsidR="00644473" w:rsidRPr="00550B7D" w:rsidRDefault="00644473" w:rsidP="004A7F1C">
            <w:pPr>
              <w:ind w:right="54"/>
              <w:jc w:val="center"/>
              <w:rPr>
                <w:rFonts w:ascii="Arial" w:hAnsi="Arial" w:cs="Arial"/>
                <w:sz w:val="18"/>
                <w:szCs w:val="18"/>
              </w:rPr>
            </w:pPr>
          </w:p>
          <w:p w14:paraId="0D9621FC" w14:textId="77777777" w:rsidR="00644473" w:rsidRPr="00550B7D" w:rsidRDefault="00644473" w:rsidP="004A7F1C">
            <w:pPr>
              <w:ind w:right="54"/>
              <w:jc w:val="center"/>
              <w:rPr>
                <w:rFonts w:ascii="Arial" w:hAnsi="Arial" w:cs="Arial"/>
                <w:sz w:val="18"/>
                <w:szCs w:val="18"/>
              </w:rPr>
            </w:pPr>
            <w:r w:rsidRPr="00550B7D">
              <w:rPr>
                <w:rFonts w:ascii="Arial" w:hAnsi="Arial" w:cs="Arial"/>
                <w:sz w:val="18"/>
                <w:szCs w:val="18"/>
              </w:rPr>
              <w:t>–</w:t>
            </w:r>
          </w:p>
        </w:tc>
        <w:tc>
          <w:tcPr>
            <w:tcW w:w="864" w:type="dxa"/>
          </w:tcPr>
          <w:p w14:paraId="53A2839B" w14:textId="77777777" w:rsidR="00644473" w:rsidRPr="00F805E6" w:rsidRDefault="00644473" w:rsidP="004A7F1C">
            <w:pPr>
              <w:ind w:right="54"/>
              <w:jc w:val="center"/>
              <w:rPr>
                <w:rFonts w:ascii="Arial" w:hAnsi="Arial" w:cs="Arial"/>
                <w:b/>
                <w:bCs/>
                <w:sz w:val="12"/>
                <w:szCs w:val="12"/>
              </w:rPr>
            </w:pPr>
          </w:p>
          <w:p w14:paraId="1C9FC0F4" w14:textId="77777777" w:rsidR="00644473" w:rsidRPr="00F805E6" w:rsidRDefault="00644473" w:rsidP="004A7F1C">
            <w:pPr>
              <w:ind w:right="54"/>
              <w:jc w:val="center"/>
              <w:rPr>
                <w:rFonts w:ascii="Arial" w:hAnsi="Arial" w:cs="Arial"/>
                <w:b/>
                <w:bCs/>
                <w:sz w:val="18"/>
                <w:szCs w:val="18"/>
              </w:rPr>
            </w:pPr>
            <w:r w:rsidRPr="00F805E6">
              <w:rPr>
                <w:rFonts w:ascii="Arial" w:hAnsi="Arial" w:cs="Arial"/>
                <w:b/>
                <w:bCs/>
                <w:sz w:val="18"/>
                <w:szCs w:val="18"/>
              </w:rPr>
              <w:t>BR</w:t>
            </w:r>
          </w:p>
        </w:tc>
      </w:tr>
      <w:tr w:rsidR="00644473" w:rsidRPr="00F805E6" w14:paraId="77F7D259" w14:textId="77777777">
        <w:tc>
          <w:tcPr>
            <w:tcW w:w="432" w:type="dxa"/>
          </w:tcPr>
          <w:p w14:paraId="79F159E4" w14:textId="77777777" w:rsidR="00644473" w:rsidRPr="00F805E6" w:rsidRDefault="00644473" w:rsidP="004A7F1C">
            <w:pPr>
              <w:ind w:left="-90" w:right="-144"/>
              <w:jc w:val="center"/>
              <w:rPr>
                <w:rFonts w:ascii="Arial" w:hAnsi="Arial" w:cs="Arial"/>
                <w:sz w:val="18"/>
                <w:szCs w:val="18"/>
              </w:rPr>
            </w:pPr>
            <w:r>
              <w:rPr>
                <w:rFonts w:ascii="Arial" w:hAnsi="Arial" w:cs="Arial"/>
                <w:sz w:val="18"/>
                <w:szCs w:val="18"/>
              </w:rPr>
              <w:t>2</w:t>
            </w:r>
          </w:p>
        </w:tc>
        <w:tc>
          <w:tcPr>
            <w:tcW w:w="7200" w:type="dxa"/>
          </w:tcPr>
          <w:p w14:paraId="3B126E59" w14:textId="77777777" w:rsidR="00644473" w:rsidRPr="00F805E6" w:rsidRDefault="00644473" w:rsidP="004A7F1C">
            <w:pPr>
              <w:ind w:right="54"/>
              <w:rPr>
                <w:rFonts w:ascii="Arial" w:hAnsi="Arial" w:cs="Arial"/>
                <w:sz w:val="18"/>
                <w:szCs w:val="18"/>
              </w:rPr>
            </w:pPr>
            <w:r w:rsidRPr="00F805E6">
              <w:rPr>
                <w:rFonts w:ascii="Arial" w:hAnsi="Arial" w:cs="Arial"/>
                <w:sz w:val="18"/>
                <w:szCs w:val="18"/>
              </w:rPr>
              <w:t>Junkyards and salvage yards.</w:t>
            </w:r>
          </w:p>
        </w:tc>
        <w:tc>
          <w:tcPr>
            <w:tcW w:w="864" w:type="dxa"/>
          </w:tcPr>
          <w:p w14:paraId="4D20232C" w14:textId="77777777" w:rsidR="00644473" w:rsidRPr="00550B7D" w:rsidRDefault="00644473" w:rsidP="004A7F1C">
            <w:pPr>
              <w:ind w:right="54"/>
              <w:jc w:val="center"/>
              <w:rPr>
                <w:rFonts w:ascii="Arial" w:hAnsi="Arial" w:cs="Arial"/>
                <w:sz w:val="18"/>
                <w:szCs w:val="18"/>
              </w:rPr>
            </w:pPr>
            <w:r w:rsidRPr="00550B7D">
              <w:rPr>
                <w:rFonts w:ascii="Arial" w:hAnsi="Arial" w:cs="Arial"/>
                <w:sz w:val="18"/>
                <w:szCs w:val="18"/>
              </w:rPr>
              <w:t>–</w:t>
            </w:r>
          </w:p>
        </w:tc>
        <w:tc>
          <w:tcPr>
            <w:tcW w:w="864" w:type="dxa"/>
          </w:tcPr>
          <w:p w14:paraId="64F23CD4" w14:textId="77777777" w:rsidR="00644473" w:rsidRPr="00550B7D" w:rsidRDefault="00644473" w:rsidP="004A7F1C">
            <w:pPr>
              <w:ind w:right="54"/>
              <w:jc w:val="center"/>
              <w:rPr>
                <w:rFonts w:ascii="Arial" w:hAnsi="Arial" w:cs="Arial"/>
                <w:sz w:val="18"/>
                <w:szCs w:val="18"/>
              </w:rPr>
            </w:pPr>
            <w:r w:rsidRPr="00550B7D">
              <w:rPr>
                <w:rFonts w:ascii="Arial" w:hAnsi="Arial" w:cs="Arial"/>
                <w:sz w:val="18"/>
                <w:szCs w:val="18"/>
              </w:rPr>
              <w:t>–</w:t>
            </w:r>
          </w:p>
        </w:tc>
        <w:tc>
          <w:tcPr>
            <w:tcW w:w="864" w:type="dxa"/>
          </w:tcPr>
          <w:p w14:paraId="3C1475CB" w14:textId="77777777" w:rsidR="00644473" w:rsidRPr="00F805E6" w:rsidRDefault="00644473" w:rsidP="004A7F1C">
            <w:pPr>
              <w:ind w:right="54"/>
              <w:jc w:val="center"/>
              <w:rPr>
                <w:rFonts w:ascii="Arial" w:hAnsi="Arial" w:cs="Arial"/>
                <w:sz w:val="18"/>
                <w:szCs w:val="18"/>
              </w:rPr>
            </w:pPr>
            <w:r w:rsidRPr="00F805E6">
              <w:rPr>
                <w:rFonts w:ascii="Arial" w:hAnsi="Arial" w:cs="Arial"/>
                <w:sz w:val="18"/>
                <w:szCs w:val="18"/>
              </w:rPr>
              <w:t>S</w:t>
            </w:r>
          </w:p>
        </w:tc>
      </w:tr>
      <w:tr w:rsidR="00644473" w:rsidRPr="00F805E6" w14:paraId="1379EE52" w14:textId="77777777">
        <w:tc>
          <w:tcPr>
            <w:tcW w:w="432" w:type="dxa"/>
          </w:tcPr>
          <w:p w14:paraId="794D85DB" w14:textId="77777777" w:rsidR="00644473" w:rsidRPr="00F805E6" w:rsidRDefault="00644473" w:rsidP="004A7F1C">
            <w:pPr>
              <w:ind w:left="-90" w:right="-144"/>
              <w:jc w:val="center"/>
              <w:rPr>
                <w:rFonts w:ascii="Arial" w:hAnsi="Arial" w:cs="Arial"/>
                <w:sz w:val="18"/>
                <w:szCs w:val="18"/>
              </w:rPr>
            </w:pPr>
            <w:r>
              <w:rPr>
                <w:rFonts w:ascii="Arial" w:hAnsi="Arial" w:cs="Arial"/>
                <w:sz w:val="18"/>
                <w:szCs w:val="18"/>
              </w:rPr>
              <w:t>3</w:t>
            </w:r>
          </w:p>
        </w:tc>
        <w:tc>
          <w:tcPr>
            <w:tcW w:w="7200" w:type="dxa"/>
          </w:tcPr>
          <w:p w14:paraId="2E15278F" w14:textId="77777777" w:rsidR="00644473" w:rsidRPr="00F805E6" w:rsidRDefault="00644473" w:rsidP="004A7F1C">
            <w:pPr>
              <w:ind w:right="54" w:hanging="36"/>
              <w:rPr>
                <w:rFonts w:ascii="Arial" w:hAnsi="Arial" w:cs="Arial"/>
                <w:sz w:val="18"/>
                <w:szCs w:val="18"/>
              </w:rPr>
            </w:pPr>
            <w:r>
              <w:rPr>
                <w:rFonts w:ascii="Arial" w:hAnsi="Arial" w:cs="Arial"/>
                <w:sz w:val="18"/>
                <w:szCs w:val="18"/>
              </w:rPr>
              <w:t>M</w:t>
            </w:r>
            <w:r w:rsidRPr="00F805E6">
              <w:rPr>
                <w:rFonts w:ascii="Arial" w:hAnsi="Arial" w:cs="Arial"/>
                <w:sz w:val="18"/>
                <w:szCs w:val="18"/>
              </w:rPr>
              <w:t>anufacturing, compounding, assembling or treatment of articles or merchandise from the following previously prepared materials: bone, cellophane, fur, glass, canvas, cork, felt, hair, horn, leath</w:t>
            </w:r>
            <w:r w:rsidRPr="00F805E6">
              <w:rPr>
                <w:rFonts w:ascii="Arial" w:hAnsi="Arial" w:cs="Arial"/>
                <w:sz w:val="18"/>
                <w:szCs w:val="18"/>
              </w:rPr>
              <w:softHyphen/>
              <w:t xml:space="preserve">er, paper, plastics, precious or semi-precious metals or stones, shell, textiles, tobacco, wood, sheet metal, wax, and wire. “Previously prepared materials” are materials processed, manufactured or created at another location and </w:t>
            </w:r>
            <w:r>
              <w:rPr>
                <w:rFonts w:ascii="Arial" w:hAnsi="Arial" w:cs="Arial"/>
                <w:sz w:val="18"/>
                <w:szCs w:val="18"/>
              </w:rPr>
              <w:t>transported to the parcel in this D</w:t>
            </w:r>
            <w:r w:rsidRPr="00F805E6">
              <w:rPr>
                <w:rFonts w:ascii="Arial" w:hAnsi="Arial" w:cs="Arial"/>
                <w:sz w:val="18"/>
                <w:szCs w:val="18"/>
              </w:rPr>
              <w:t>istrict for assembly into new products.</w:t>
            </w:r>
          </w:p>
        </w:tc>
        <w:tc>
          <w:tcPr>
            <w:tcW w:w="864" w:type="dxa"/>
          </w:tcPr>
          <w:p w14:paraId="7C9B5C4E" w14:textId="77777777" w:rsidR="00644473" w:rsidRPr="00550B7D" w:rsidRDefault="00644473" w:rsidP="004A7F1C">
            <w:pPr>
              <w:ind w:right="54"/>
              <w:jc w:val="center"/>
              <w:rPr>
                <w:rFonts w:ascii="Arial" w:hAnsi="Arial" w:cs="Arial"/>
                <w:sz w:val="18"/>
                <w:szCs w:val="18"/>
              </w:rPr>
            </w:pPr>
          </w:p>
          <w:p w14:paraId="6F3127DA" w14:textId="77777777" w:rsidR="00644473" w:rsidRPr="00550B7D" w:rsidRDefault="00644473" w:rsidP="004A7F1C">
            <w:pPr>
              <w:ind w:right="54"/>
              <w:jc w:val="center"/>
              <w:rPr>
                <w:rFonts w:ascii="Arial" w:hAnsi="Arial" w:cs="Arial"/>
                <w:sz w:val="18"/>
                <w:szCs w:val="18"/>
              </w:rPr>
            </w:pPr>
            <w:r w:rsidRPr="00550B7D">
              <w:rPr>
                <w:rFonts w:ascii="Arial" w:hAnsi="Arial" w:cs="Arial"/>
                <w:sz w:val="18"/>
                <w:szCs w:val="18"/>
              </w:rPr>
              <w:t>–</w:t>
            </w:r>
          </w:p>
        </w:tc>
        <w:tc>
          <w:tcPr>
            <w:tcW w:w="864" w:type="dxa"/>
          </w:tcPr>
          <w:p w14:paraId="4BD2B86D" w14:textId="77777777" w:rsidR="00644473" w:rsidRPr="00550B7D" w:rsidRDefault="00644473" w:rsidP="004A7F1C">
            <w:pPr>
              <w:ind w:right="54"/>
              <w:jc w:val="center"/>
              <w:rPr>
                <w:rFonts w:ascii="Arial" w:hAnsi="Arial" w:cs="Arial"/>
                <w:sz w:val="18"/>
                <w:szCs w:val="18"/>
              </w:rPr>
            </w:pPr>
          </w:p>
          <w:p w14:paraId="6DFA0C88" w14:textId="77777777" w:rsidR="00644473" w:rsidRPr="00550B7D" w:rsidRDefault="00644473" w:rsidP="004A7F1C">
            <w:pPr>
              <w:ind w:right="54"/>
              <w:jc w:val="center"/>
              <w:rPr>
                <w:rFonts w:ascii="Arial" w:hAnsi="Arial" w:cs="Arial"/>
                <w:sz w:val="18"/>
                <w:szCs w:val="18"/>
              </w:rPr>
            </w:pPr>
            <w:r w:rsidRPr="00550B7D">
              <w:rPr>
                <w:rFonts w:ascii="Arial" w:hAnsi="Arial" w:cs="Arial"/>
                <w:sz w:val="18"/>
                <w:szCs w:val="18"/>
              </w:rPr>
              <w:t>–</w:t>
            </w:r>
          </w:p>
        </w:tc>
        <w:tc>
          <w:tcPr>
            <w:tcW w:w="864" w:type="dxa"/>
          </w:tcPr>
          <w:p w14:paraId="2CBF9C91" w14:textId="77777777" w:rsidR="00644473" w:rsidRPr="00F805E6" w:rsidRDefault="00644473" w:rsidP="004A7F1C">
            <w:pPr>
              <w:ind w:right="54"/>
              <w:jc w:val="center"/>
              <w:rPr>
                <w:rFonts w:ascii="Arial" w:hAnsi="Arial" w:cs="Arial"/>
                <w:b/>
                <w:bCs/>
                <w:sz w:val="18"/>
                <w:szCs w:val="18"/>
              </w:rPr>
            </w:pPr>
          </w:p>
          <w:p w14:paraId="4DE63487" w14:textId="77777777" w:rsidR="00644473" w:rsidRPr="00F805E6" w:rsidRDefault="00644473" w:rsidP="004A7F1C">
            <w:pPr>
              <w:ind w:right="54"/>
              <w:jc w:val="center"/>
              <w:rPr>
                <w:rFonts w:ascii="Arial" w:hAnsi="Arial" w:cs="Arial"/>
                <w:b/>
                <w:bCs/>
                <w:sz w:val="18"/>
                <w:szCs w:val="18"/>
              </w:rPr>
            </w:pPr>
            <w:r w:rsidRPr="00F805E6">
              <w:rPr>
                <w:rFonts w:ascii="Arial" w:hAnsi="Arial" w:cs="Arial"/>
                <w:b/>
                <w:bCs/>
                <w:sz w:val="18"/>
                <w:szCs w:val="18"/>
              </w:rPr>
              <w:t>BR</w:t>
            </w:r>
          </w:p>
        </w:tc>
      </w:tr>
      <w:tr w:rsidR="00644473" w:rsidRPr="00F805E6" w14:paraId="47F5E047" w14:textId="77777777">
        <w:tc>
          <w:tcPr>
            <w:tcW w:w="432" w:type="dxa"/>
          </w:tcPr>
          <w:p w14:paraId="47B87A02" w14:textId="77777777" w:rsidR="00644473" w:rsidRPr="00F805E6" w:rsidRDefault="00644473" w:rsidP="004A7F1C">
            <w:pPr>
              <w:ind w:left="-90" w:right="-144"/>
              <w:jc w:val="center"/>
              <w:rPr>
                <w:rFonts w:ascii="Arial" w:hAnsi="Arial" w:cs="Arial"/>
                <w:sz w:val="18"/>
                <w:szCs w:val="18"/>
              </w:rPr>
            </w:pPr>
            <w:r>
              <w:rPr>
                <w:rFonts w:ascii="Arial" w:hAnsi="Arial" w:cs="Arial"/>
                <w:sz w:val="18"/>
                <w:szCs w:val="18"/>
              </w:rPr>
              <w:t>4</w:t>
            </w:r>
          </w:p>
        </w:tc>
        <w:tc>
          <w:tcPr>
            <w:tcW w:w="7200" w:type="dxa"/>
          </w:tcPr>
          <w:p w14:paraId="0B2D7DBD" w14:textId="77777777" w:rsidR="00644473" w:rsidRPr="00F805E6" w:rsidRDefault="00644473" w:rsidP="004A7F1C">
            <w:pPr>
              <w:tabs>
                <w:tab w:val="left" w:pos="1440"/>
              </w:tabs>
              <w:ind w:right="54"/>
              <w:rPr>
                <w:rFonts w:ascii="Arial" w:hAnsi="Arial" w:cs="Arial"/>
                <w:sz w:val="18"/>
                <w:szCs w:val="18"/>
              </w:rPr>
            </w:pPr>
            <w:r w:rsidRPr="00F805E6">
              <w:rPr>
                <w:rFonts w:ascii="Arial" w:hAnsi="Arial" w:cs="Arial"/>
                <w:sz w:val="18"/>
                <w:szCs w:val="18"/>
              </w:rPr>
              <w:t>Monument and art stone production and sales.</w:t>
            </w:r>
          </w:p>
        </w:tc>
        <w:tc>
          <w:tcPr>
            <w:tcW w:w="864" w:type="dxa"/>
          </w:tcPr>
          <w:p w14:paraId="6B3D7B6C" w14:textId="77777777" w:rsidR="00644473" w:rsidRPr="00550B7D" w:rsidRDefault="00644473" w:rsidP="004A7F1C">
            <w:pPr>
              <w:ind w:right="54"/>
              <w:jc w:val="center"/>
              <w:rPr>
                <w:rFonts w:ascii="Arial" w:hAnsi="Arial" w:cs="Arial"/>
                <w:sz w:val="18"/>
                <w:szCs w:val="18"/>
              </w:rPr>
            </w:pPr>
            <w:r w:rsidRPr="00550B7D">
              <w:rPr>
                <w:rFonts w:ascii="Arial" w:hAnsi="Arial" w:cs="Arial"/>
                <w:sz w:val="18"/>
                <w:szCs w:val="18"/>
              </w:rPr>
              <w:t>–</w:t>
            </w:r>
          </w:p>
        </w:tc>
        <w:tc>
          <w:tcPr>
            <w:tcW w:w="864" w:type="dxa"/>
          </w:tcPr>
          <w:p w14:paraId="30B4CE2E" w14:textId="77777777" w:rsidR="00644473" w:rsidRPr="00550B7D" w:rsidRDefault="00644473" w:rsidP="004A7F1C">
            <w:pPr>
              <w:ind w:right="54"/>
              <w:jc w:val="center"/>
              <w:rPr>
                <w:rFonts w:ascii="Arial" w:hAnsi="Arial" w:cs="Arial"/>
                <w:sz w:val="18"/>
                <w:szCs w:val="18"/>
              </w:rPr>
            </w:pPr>
            <w:r w:rsidRPr="00550B7D">
              <w:rPr>
                <w:rFonts w:ascii="Arial" w:hAnsi="Arial" w:cs="Arial"/>
                <w:sz w:val="18"/>
                <w:szCs w:val="18"/>
              </w:rPr>
              <w:t>–</w:t>
            </w:r>
          </w:p>
        </w:tc>
        <w:tc>
          <w:tcPr>
            <w:tcW w:w="864" w:type="dxa"/>
          </w:tcPr>
          <w:p w14:paraId="23567C93" w14:textId="77777777" w:rsidR="00644473" w:rsidRPr="00F805E6" w:rsidRDefault="00644473" w:rsidP="004A7F1C">
            <w:pPr>
              <w:ind w:right="54"/>
              <w:jc w:val="center"/>
              <w:rPr>
                <w:rFonts w:ascii="Arial" w:hAnsi="Arial" w:cs="Arial"/>
                <w:b/>
                <w:bCs/>
                <w:sz w:val="18"/>
                <w:szCs w:val="18"/>
              </w:rPr>
            </w:pPr>
            <w:r w:rsidRPr="00F805E6">
              <w:rPr>
                <w:rFonts w:ascii="Arial" w:hAnsi="Arial" w:cs="Arial"/>
                <w:b/>
                <w:bCs/>
                <w:sz w:val="18"/>
                <w:szCs w:val="18"/>
              </w:rPr>
              <w:t>BR</w:t>
            </w:r>
          </w:p>
        </w:tc>
      </w:tr>
      <w:tr w:rsidR="00644473" w:rsidRPr="00F805E6" w14:paraId="0BFD1DFC" w14:textId="77777777">
        <w:tc>
          <w:tcPr>
            <w:tcW w:w="432" w:type="dxa"/>
          </w:tcPr>
          <w:p w14:paraId="3EA9EB92" w14:textId="77777777" w:rsidR="00644473" w:rsidRPr="00F805E6" w:rsidRDefault="00644473" w:rsidP="004A7F1C">
            <w:pPr>
              <w:ind w:left="-90" w:right="-144"/>
              <w:jc w:val="center"/>
              <w:rPr>
                <w:rFonts w:ascii="Arial" w:hAnsi="Arial" w:cs="Arial"/>
                <w:sz w:val="18"/>
                <w:szCs w:val="18"/>
              </w:rPr>
            </w:pPr>
            <w:r>
              <w:rPr>
                <w:rFonts w:ascii="Arial" w:hAnsi="Arial" w:cs="Arial"/>
                <w:sz w:val="18"/>
                <w:szCs w:val="18"/>
              </w:rPr>
              <w:t>5</w:t>
            </w:r>
          </w:p>
        </w:tc>
        <w:tc>
          <w:tcPr>
            <w:tcW w:w="7200" w:type="dxa"/>
          </w:tcPr>
          <w:p w14:paraId="17BF0979" w14:textId="77777777" w:rsidR="00644473" w:rsidRPr="00F805E6" w:rsidRDefault="00644473" w:rsidP="004A7F1C">
            <w:pPr>
              <w:ind w:right="54" w:hanging="36"/>
              <w:rPr>
                <w:rFonts w:ascii="Arial" w:hAnsi="Arial" w:cs="Arial"/>
                <w:sz w:val="18"/>
                <w:szCs w:val="18"/>
              </w:rPr>
            </w:pPr>
            <w:r>
              <w:rPr>
                <w:rFonts w:ascii="Arial" w:hAnsi="Arial" w:cs="Arial"/>
                <w:sz w:val="18"/>
                <w:szCs w:val="18"/>
              </w:rPr>
              <w:t>M</w:t>
            </w:r>
            <w:r w:rsidRPr="00F805E6">
              <w:rPr>
                <w:rFonts w:ascii="Arial" w:hAnsi="Arial" w:cs="Arial"/>
                <w:sz w:val="18"/>
                <w:szCs w:val="18"/>
              </w:rPr>
              <w:t>anufacturing, compounding, processing, treatment, fabrication or packaging of such products as: drugs, perfumes, pharmaceu</w:t>
            </w:r>
            <w:r w:rsidRPr="00F805E6">
              <w:rPr>
                <w:rFonts w:ascii="Arial" w:hAnsi="Arial" w:cs="Arial"/>
                <w:sz w:val="18"/>
                <w:szCs w:val="18"/>
              </w:rPr>
              <w:softHyphen/>
              <w:t>ticals, toiletries, bakery goods, candy, ceramics, clothing, jewelry, instruments, optical goods, hardware and cutlery, and food products (except fish, sauerkraut, vinegar, yeast, rendering or refining of fats and oils, and similar food products involving the creation of odors or other offensive impacts).</w:t>
            </w:r>
          </w:p>
        </w:tc>
        <w:tc>
          <w:tcPr>
            <w:tcW w:w="864" w:type="dxa"/>
          </w:tcPr>
          <w:p w14:paraId="16DB1ABC" w14:textId="77777777" w:rsidR="00644473" w:rsidRPr="00550B7D" w:rsidRDefault="00644473" w:rsidP="004A7F1C">
            <w:pPr>
              <w:ind w:right="54"/>
              <w:jc w:val="center"/>
              <w:rPr>
                <w:rFonts w:ascii="Arial" w:hAnsi="Arial" w:cs="Arial"/>
                <w:sz w:val="18"/>
                <w:szCs w:val="18"/>
              </w:rPr>
            </w:pPr>
          </w:p>
          <w:p w14:paraId="6E9D657A" w14:textId="77777777" w:rsidR="00644473" w:rsidRPr="00550B7D" w:rsidRDefault="00644473" w:rsidP="004A7F1C">
            <w:pPr>
              <w:ind w:right="54"/>
              <w:jc w:val="center"/>
              <w:rPr>
                <w:rFonts w:ascii="Arial" w:hAnsi="Arial" w:cs="Arial"/>
                <w:sz w:val="18"/>
                <w:szCs w:val="18"/>
              </w:rPr>
            </w:pPr>
            <w:r w:rsidRPr="00550B7D">
              <w:rPr>
                <w:rFonts w:ascii="Arial" w:hAnsi="Arial" w:cs="Arial"/>
                <w:sz w:val="18"/>
                <w:szCs w:val="18"/>
              </w:rPr>
              <w:t>–</w:t>
            </w:r>
          </w:p>
        </w:tc>
        <w:tc>
          <w:tcPr>
            <w:tcW w:w="864" w:type="dxa"/>
          </w:tcPr>
          <w:p w14:paraId="274AE897" w14:textId="77777777" w:rsidR="00644473" w:rsidRPr="00550B7D" w:rsidRDefault="00644473" w:rsidP="004A7F1C">
            <w:pPr>
              <w:ind w:right="54"/>
              <w:jc w:val="center"/>
              <w:rPr>
                <w:rFonts w:ascii="Arial" w:hAnsi="Arial" w:cs="Arial"/>
                <w:sz w:val="18"/>
                <w:szCs w:val="18"/>
              </w:rPr>
            </w:pPr>
          </w:p>
          <w:p w14:paraId="7FC9B8A7" w14:textId="77777777" w:rsidR="00644473" w:rsidRPr="00550B7D" w:rsidRDefault="00644473" w:rsidP="004A7F1C">
            <w:pPr>
              <w:ind w:right="54"/>
              <w:jc w:val="center"/>
              <w:rPr>
                <w:rFonts w:ascii="Arial" w:hAnsi="Arial" w:cs="Arial"/>
                <w:sz w:val="18"/>
                <w:szCs w:val="18"/>
              </w:rPr>
            </w:pPr>
            <w:r w:rsidRPr="00550B7D">
              <w:rPr>
                <w:rFonts w:ascii="Arial" w:hAnsi="Arial" w:cs="Arial"/>
                <w:sz w:val="18"/>
                <w:szCs w:val="18"/>
              </w:rPr>
              <w:t>–</w:t>
            </w:r>
          </w:p>
        </w:tc>
        <w:tc>
          <w:tcPr>
            <w:tcW w:w="864" w:type="dxa"/>
          </w:tcPr>
          <w:p w14:paraId="78BDC9AA" w14:textId="77777777" w:rsidR="00644473" w:rsidRPr="00F805E6" w:rsidRDefault="00644473" w:rsidP="004A7F1C">
            <w:pPr>
              <w:ind w:right="54"/>
              <w:jc w:val="center"/>
              <w:rPr>
                <w:rFonts w:ascii="Arial" w:hAnsi="Arial" w:cs="Arial"/>
                <w:sz w:val="18"/>
                <w:szCs w:val="18"/>
              </w:rPr>
            </w:pPr>
          </w:p>
          <w:p w14:paraId="23EE6749" w14:textId="77777777" w:rsidR="00644473" w:rsidRPr="00F805E6" w:rsidRDefault="00644473" w:rsidP="004A7F1C">
            <w:pPr>
              <w:ind w:right="54"/>
              <w:jc w:val="center"/>
              <w:rPr>
                <w:rFonts w:ascii="Arial" w:hAnsi="Arial" w:cs="Arial"/>
                <w:sz w:val="18"/>
                <w:szCs w:val="18"/>
              </w:rPr>
            </w:pPr>
            <w:r w:rsidRPr="00F805E6">
              <w:rPr>
                <w:rFonts w:ascii="Arial" w:hAnsi="Arial" w:cs="Arial"/>
                <w:sz w:val="18"/>
                <w:szCs w:val="18"/>
              </w:rPr>
              <w:t>S</w:t>
            </w:r>
          </w:p>
        </w:tc>
      </w:tr>
      <w:tr w:rsidR="00644473" w:rsidRPr="00F805E6" w14:paraId="1A69CE0B" w14:textId="77777777">
        <w:tc>
          <w:tcPr>
            <w:tcW w:w="432" w:type="dxa"/>
          </w:tcPr>
          <w:p w14:paraId="08740472" w14:textId="77777777" w:rsidR="00644473" w:rsidRPr="00F805E6" w:rsidRDefault="00644473" w:rsidP="004A7F1C">
            <w:pPr>
              <w:ind w:left="-90" w:right="-144"/>
              <w:jc w:val="center"/>
              <w:rPr>
                <w:rFonts w:ascii="Arial" w:hAnsi="Arial" w:cs="Arial"/>
                <w:sz w:val="18"/>
                <w:szCs w:val="18"/>
              </w:rPr>
            </w:pPr>
            <w:r>
              <w:rPr>
                <w:rFonts w:ascii="Arial" w:hAnsi="Arial" w:cs="Arial"/>
                <w:sz w:val="18"/>
                <w:szCs w:val="18"/>
              </w:rPr>
              <w:t>6</w:t>
            </w:r>
          </w:p>
        </w:tc>
        <w:tc>
          <w:tcPr>
            <w:tcW w:w="7200" w:type="dxa"/>
          </w:tcPr>
          <w:p w14:paraId="65DB5038" w14:textId="77777777" w:rsidR="00644473" w:rsidRPr="00F805E6" w:rsidRDefault="00644473" w:rsidP="004A7F1C">
            <w:pPr>
              <w:tabs>
                <w:tab w:val="left" w:pos="1440"/>
              </w:tabs>
              <w:ind w:right="54"/>
              <w:rPr>
                <w:rFonts w:ascii="Arial" w:hAnsi="Arial" w:cs="Arial"/>
                <w:sz w:val="18"/>
                <w:szCs w:val="18"/>
              </w:rPr>
            </w:pPr>
            <w:r w:rsidRPr="00F805E6">
              <w:rPr>
                <w:rFonts w:ascii="Arial" w:hAnsi="Arial" w:cs="Arial"/>
                <w:sz w:val="18"/>
                <w:szCs w:val="18"/>
              </w:rPr>
              <w:t>Plastic molding and extrusion.</w:t>
            </w:r>
          </w:p>
        </w:tc>
        <w:tc>
          <w:tcPr>
            <w:tcW w:w="864" w:type="dxa"/>
          </w:tcPr>
          <w:p w14:paraId="29A16723" w14:textId="77777777" w:rsidR="00644473" w:rsidRPr="00550B7D" w:rsidRDefault="00644473" w:rsidP="004A7F1C">
            <w:pPr>
              <w:ind w:right="54"/>
              <w:jc w:val="center"/>
              <w:rPr>
                <w:rFonts w:ascii="Arial" w:hAnsi="Arial" w:cs="Arial"/>
                <w:sz w:val="18"/>
                <w:szCs w:val="18"/>
              </w:rPr>
            </w:pPr>
            <w:r w:rsidRPr="00550B7D">
              <w:rPr>
                <w:rFonts w:ascii="Arial" w:hAnsi="Arial" w:cs="Arial"/>
                <w:sz w:val="18"/>
                <w:szCs w:val="18"/>
              </w:rPr>
              <w:t>–</w:t>
            </w:r>
          </w:p>
        </w:tc>
        <w:tc>
          <w:tcPr>
            <w:tcW w:w="864" w:type="dxa"/>
          </w:tcPr>
          <w:p w14:paraId="2FFE67AF" w14:textId="77777777" w:rsidR="00644473" w:rsidRPr="00550B7D" w:rsidRDefault="00644473" w:rsidP="004A7F1C">
            <w:pPr>
              <w:ind w:right="54"/>
              <w:jc w:val="center"/>
              <w:rPr>
                <w:rFonts w:ascii="Arial" w:hAnsi="Arial" w:cs="Arial"/>
                <w:sz w:val="18"/>
                <w:szCs w:val="18"/>
              </w:rPr>
            </w:pPr>
            <w:r w:rsidRPr="00550B7D">
              <w:rPr>
                <w:rFonts w:ascii="Arial" w:hAnsi="Arial" w:cs="Arial"/>
                <w:sz w:val="18"/>
                <w:szCs w:val="18"/>
              </w:rPr>
              <w:t>–</w:t>
            </w:r>
          </w:p>
        </w:tc>
        <w:tc>
          <w:tcPr>
            <w:tcW w:w="864" w:type="dxa"/>
          </w:tcPr>
          <w:p w14:paraId="4DDC605E" w14:textId="77777777" w:rsidR="00644473" w:rsidRPr="00F805E6" w:rsidRDefault="00644473" w:rsidP="004A7F1C">
            <w:pPr>
              <w:ind w:right="54"/>
              <w:jc w:val="center"/>
              <w:rPr>
                <w:rFonts w:ascii="Arial" w:hAnsi="Arial" w:cs="Arial"/>
                <w:sz w:val="18"/>
                <w:szCs w:val="18"/>
              </w:rPr>
            </w:pPr>
            <w:r w:rsidRPr="00F805E6">
              <w:rPr>
                <w:rFonts w:ascii="Arial" w:hAnsi="Arial" w:cs="Arial"/>
                <w:sz w:val="18"/>
                <w:szCs w:val="18"/>
              </w:rPr>
              <w:t>S</w:t>
            </w:r>
          </w:p>
        </w:tc>
      </w:tr>
      <w:tr w:rsidR="00644473" w:rsidRPr="00F805E6" w14:paraId="637E43CE" w14:textId="77777777">
        <w:tc>
          <w:tcPr>
            <w:tcW w:w="432" w:type="dxa"/>
          </w:tcPr>
          <w:p w14:paraId="681231F1" w14:textId="77777777" w:rsidR="00644473" w:rsidRPr="00F805E6" w:rsidRDefault="00644473" w:rsidP="004A7F1C">
            <w:pPr>
              <w:ind w:left="-90" w:right="-144"/>
              <w:jc w:val="center"/>
              <w:rPr>
                <w:rFonts w:ascii="Arial" w:hAnsi="Arial" w:cs="Arial"/>
                <w:sz w:val="18"/>
                <w:szCs w:val="18"/>
              </w:rPr>
            </w:pPr>
            <w:r>
              <w:rPr>
                <w:rFonts w:ascii="Arial" w:hAnsi="Arial" w:cs="Arial"/>
                <w:sz w:val="18"/>
                <w:szCs w:val="18"/>
              </w:rPr>
              <w:t>7</w:t>
            </w:r>
          </w:p>
        </w:tc>
        <w:tc>
          <w:tcPr>
            <w:tcW w:w="7200" w:type="dxa"/>
          </w:tcPr>
          <w:p w14:paraId="1D12E25D" w14:textId="77777777" w:rsidR="00644473" w:rsidRPr="00F805E6" w:rsidRDefault="00644473" w:rsidP="004A7F1C">
            <w:pPr>
              <w:tabs>
                <w:tab w:val="left" w:pos="1440"/>
              </w:tabs>
              <w:ind w:right="54"/>
              <w:rPr>
                <w:rFonts w:ascii="Arial" w:hAnsi="Arial" w:cs="Arial"/>
                <w:sz w:val="18"/>
                <w:szCs w:val="18"/>
              </w:rPr>
            </w:pPr>
            <w:r w:rsidRPr="00F805E6">
              <w:rPr>
                <w:rFonts w:ascii="Arial" w:hAnsi="Arial" w:cs="Arial"/>
                <w:sz w:val="18"/>
                <w:szCs w:val="18"/>
              </w:rPr>
              <w:t>Printing and publishing</w:t>
            </w:r>
            <w:r>
              <w:rPr>
                <w:rFonts w:ascii="Arial" w:hAnsi="Arial" w:cs="Arial"/>
                <w:sz w:val="18"/>
                <w:szCs w:val="18"/>
              </w:rPr>
              <w:t>.</w:t>
            </w:r>
          </w:p>
        </w:tc>
        <w:tc>
          <w:tcPr>
            <w:tcW w:w="864" w:type="dxa"/>
          </w:tcPr>
          <w:p w14:paraId="7882CE44" w14:textId="77777777" w:rsidR="00644473" w:rsidRPr="00550B7D" w:rsidRDefault="00644473" w:rsidP="004A7F1C">
            <w:pPr>
              <w:ind w:right="54"/>
              <w:jc w:val="center"/>
              <w:rPr>
                <w:rFonts w:ascii="Arial" w:hAnsi="Arial" w:cs="Arial"/>
                <w:sz w:val="18"/>
                <w:szCs w:val="18"/>
              </w:rPr>
            </w:pPr>
            <w:r w:rsidRPr="00550B7D">
              <w:rPr>
                <w:rFonts w:ascii="Arial" w:hAnsi="Arial" w:cs="Arial"/>
                <w:sz w:val="18"/>
                <w:szCs w:val="18"/>
              </w:rPr>
              <w:t>–</w:t>
            </w:r>
          </w:p>
        </w:tc>
        <w:tc>
          <w:tcPr>
            <w:tcW w:w="864" w:type="dxa"/>
          </w:tcPr>
          <w:p w14:paraId="4D3007A7" w14:textId="77777777" w:rsidR="00644473" w:rsidRPr="00F805E6" w:rsidRDefault="00644473" w:rsidP="004A7F1C">
            <w:pPr>
              <w:ind w:right="54"/>
              <w:jc w:val="center"/>
              <w:rPr>
                <w:rFonts w:ascii="Arial" w:hAnsi="Arial" w:cs="Arial"/>
                <w:b/>
                <w:bCs/>
                <w:sz w:val="18"/>
                <w:szCs w:val="18"/>
              </w:rPr>
            </w:pPr>
            <w:r w:rsidRPr="00F805E6">
              <w:rPr>
                <w:rFonts w:ascii="Arial" w:hAnsi="Arial" w:cs="Arial"/>
                <w:b/>
                <w:bCs/>
                <w:sz w:val="18"/>
                <w:szCs w:val="18"/>
              </w:rPr>
              <w:t>BR</w:t>
            </w:r>
          </w:p>
        </w:tc>
        <w:tc>
          <w:tcPr>
            <w:tcW w:w="864" w:type="dxa"/>
          </w:tcPr>
          <w:p w14:paraId="46A282BC" w14:textId="77777777" w:rsidR="00644473" w:rsidRPr="00F805E6" w:rsidRDefault="00644473" w:rsidP="004A7F1C">
            <w:pPr>
              <w:ind w:right="54"/>
              <w:jc w:val="center"/>
              <w:rPr>
                <w:rFonts w:ascii="Arial" w:hAnsi="Arial" w:cs="Arial"/>
                <w:b/>
                <w:bCs/>
                <w:sz w:val="18"/>
                <w:szCs w:val="18"/>
              </w:rPr>
            </w:pPr>
            <w:r w:rsidRPr="00F805E6">
              <w:rPr>
                <w:rFonts w:ascii="Arial" w:hAnsi="Arial" w:cs="Arial"/>
                <w:b/>
                <w:bCs/>
                <w:sz w:val="18"/>
                <w:szCs w:val="18"/>
              </w:rPr>
              <w:t>BR</w:t>
            </w:r>
          </w:p>
        </w:tc>
      </w:tr>
      <w:tr w:rsidR="00644473" w:rsidRPr="00F805E6" w14:paraId="430423A3" w14:textId="77777777">
        <w:tc>
          <w:tcPr>
            <w:tcW w:w="432" w:type="dxa"/>
          </w:tcPr>
          <w:p w14:paraId="7DFC2A0C" w14:textId="77777777" w:rsidR="00644473" w:rsidRPr="00F805E6" w:rsidRDefault="00644473" w:rsidP="004A7F1C">
            <w:pPr>
              <w:ind w:left="-90" w:right="-144"/>
              <w:jc w:val="center"/>
              <w:rPr>
                <w:rFonts w:ascii="Arial" w:hAnsi="Arial" w:cs="Arial"/>
                <w:sz w:val="18"/>
                <w:szCs w:val="18"/>
              </w:rPr>
            </w:pPr>
            <w:r>
              <w:rPr>
                <w:rFonts w:ascii="Arial" w:hAnsi="Arial" w:cs="Arial"/>
                <w:sz w:val="18"/>
                <w:szCs w:val="18"/>
              </w:rPr>
              <w:t>8</w:t>
            </w:r>
          </w:p>
        </w:tc>
        <w:tc>
          <w:tcPr>
            <w:tcW w:w="7200" w:type="dxa"/>
          </w:tcPr>
          <w:p w14:paraId="4DE603FF" w14:textId="77777777" w:rsidR="00644473" w:rsidRPr="00F805E6" w:rsidRDefault="00644473" w:rsidP="004A7F1C">
            <w:pPr>
              <w:tabs>
                <w:tab w:val="left" w:pos="1440"/>
              </w:tabs>
              <w:ind w:right="54"/>
              <w:rPr>
                <w:rFonts w:ascii="Arial" w:hAnsi="Arial" w:cs="Arial"/>
                <w:sz w:val="18"/>
                <w:szCs w:val="18"/>
              </w:rPr>
            </w:pPr>
            <w:r>
              <w:rPr>
                <w:rFonts w:ascii="Arial" w:hAnsi="Arial" w:cs="Arial"/>
                <w:sz w:val="18"/>
                <w:szCs w:val="18"/>
              </w:rPr>
              <w:t>Production, processing or testing utilized in product prototyping.</w:t>
            </w:r>
          </w:p>
        </w:tc>
        <w:tc>
          <w:tcPr>
            <w:tcW w:w="864" w:type="dxa"/>
          </w:tcPr>
          <w:p w14:paraId="0C342E5F" w14:textId="77777777" w:rsidR="00644473" w:rsidRPr="00550B7D" w:rsidRDefault="00644473" w:rsidP="004A7F1C">
            <w:pPr>
              <w:ind w:right="54"/>
              <w:jc w:val="center"/>
              <w:rPr>
                <w:rFonts w:ascii="Arial" w:hAnsi="Arial" w:cs="Arial"/>
                <w:sz w:val="18"/>
                <w:szCs w:val="18"/>
              </w:rPr>
            </w:pPr>
            <w:r w:rsidRPr="00550B7D">
              <w:rPr>
                <w:rFonts w:ascii="Arial" w:hAnsi="Arial" w:cs="Arial"/>
                <w:sz w:val="18"/>
                <w:szCs w:val="18"/>
              </w:rPr>
              <w:t>–</w:t>
            </w:r>
          </w:p>
        </w:tc>
        <w:tc>
          <w:tcPr>
            <w:tcW w:w="864" w:type="dxa"/>
          </w:tcPr>
          <w:p w14:paraId="48E3B918" w14:textId="77777777" w:rsidR="00644473" w:rsidRPr="00550B7D" w:rsidRDefault="00644473" w:rsidP="004A7F1C">
            <w:pPr>
              <w:ind w:right="54"/>
              <w:jc w:val="center"/>
              <w:rPr>
                <w:rFonts w:ascii="Arial" w:hAnsi="Arial" w:cs="Arial"/>
                <w:sz w:val="18"/>
                <w:szCs w:val="18"/>
              </w:rPr>
            </w:pPr>
            <w:r w:rsidRPr="00550B7D">
              <w:rPr>
                <w:rFonts w:ascii="Arial" w:hAnsi="Arial" w:cs="Arial"/>
                <w:sz w:val="18"/>
                <w:szCs w:val="18"/>
              </w:rPr>
              <w:t>–</w:t>
            </w:r>
          </w:p>
        </w:tc>
        <w:tc>
          <w:tcPr>
            <w:tcW w:w="864" w:type="dxa"/>
          </w:tcPr>
          <w:p w14:paraId="6340AB9A" w14:textId="77777777" w:rsidR="00644473" w:rsidRPr="00F805E6" w:rsidRDefault="00644473" w:rsidP="004A7F1C">
            <w:pPr>
              <w:ind w:right="54"/>
              <w:jc w:val="center"/>
              <w:rPr>
                <w:rFonts w:ascii="Arial" w:hAnsi="Arial" w:cs="Arial"/>
                <w:b/>
                <w:bCs/>
                <w:sz w:val="18"/>
                <w:szCs w:val="18"/>
              </w:rPr>
            </w:pPr>
            <w:r w:rsidRPr="00F805E6">
              <w:rPr>
                <w:rFonts w:ascii="Arial" w:hAnsi="Arial" w:cs="Arial"/>
                <w:b/>
                <w:bCs/>
                <w:sz w:val="18"/>
                <w:szCs w:val="18"/>
              </w:rPr>
              <w:t>BR</w:t>
            </w:r>
          </w:p>
        </w:tc>
      </w:tr>
      <w:tr w:rsidR="00644473" w:rsidRPr="00F805E6" w14:paraId="75C186FB" w14:textId="77777777">
        <w:tc>
          <w:tcPr>
            <w:tcW w:w="432" w:type="dxa"/>
          </w:tcPr>
          <w:p w14:paraId="10D80540" w14:textId="77777777" w:rsidR="00644473" w:rsidRPr="00F805E6" w:rsidRDefault="00644473" w:rsidP="004A7F1C">
            <w:pPr>
              <w:ind w:left="-90" w:right="-144"/>
              <w:jc w:val="center"/>
              <w:rPr>
                <w:rFonts w:ascii="Arial" w:hAnsi="Arial" w:cs="Arial"/>
                <w:sz w:val="18"/>
                <w:szCs w:val="18"/>
              </w:rPr>
            </w:pPr>
            <w:r>
              <w:rPr>
                <w:rFonts w:ascii="Arial" w:hAnsi="Arial" w:cs="Arial"/>
                <w:sz w:val="18"/>
                <w:szCs w:val="18"/>
              </w:rPr>
              <w:t>9</w:t>
            </w:r>
          </w:p>
        </w:tc>
        <w:tc>
          <w:tcPr>
            <w:tcW w:w="7200" w:type="dxa"/>
          </w:tcPr>
          <w:p w14:paraId="4A4E2458" w14:textId="77777777" w:rsidR="00644473" w:rsidRDefault="00644473" w:rsidP="004A7F1C">
            <w:pPr>
              <w:ind w:right="54"/>
              <w:rPr>
                <w:rFonts w:ascii="Arial" w:hAnsi="Arial" w:cs="Arial"/>
                <w:sz w:val="18"/>
                <w:szCs w:val="18"/>
              </w:rPr>
            </w:pPr>
            <w:r>
              <w:rPr>
                <w:rFonts w:ascii="Arial" w:hAnsi="Arial" w:cs="Arial"/>
                <w:sz w:val="18"/>
                <w:szCs w:val="18"/>
              </w:rPr>
              <w:t>Recycling center.</w:t>
            </w:r>
          </w:p>
        </w:tc>
        <w:tc>
          <w:tcPr>
            <w:tcW w:w="864" w:type="dxa"/>
          </w:tcPr>
          <w:p w14:paraId="32D5115F" w14:textId="77777777" w:rsidR="00644473" w:rsidRPr="000630FE" w:rsidRDefault="00644473" w:rsidP="00C3716C">
            <w:pPr>
              <w:ind w:right="54"/>
              <w:jc w:val="center"/>
              <w:rPr>
                <w:rFonts w:ascii="Arial" w:hAnsi="Arial" w:cs="Arial"/>
                <w:sz w:val="18"/>
                <w:szCs w:val="18"/>
              </w:rPr>
            </w:pPr>
            <w:r w:rsidRPr="000630FE">
              <w:rPr>
                <w:rFonts w:ascii="Arial" w:hAnsi="Arial" w:cs="Arial"/>
                <w:sz w:val="18"/>
                <w:szCs w:val="18"/>
              </w:rPr>
              <w:t>–</w:t>
            </w:r>
          </w:p>
        </w:tc>
        <w:tc>
          <w:tcPr>
            <w:tcW w:w="864" w:type="dxa"/>
          </w:tcPr>
          <w:p w14:paraId="33083557" w14:textId="77777777" w:rsidR="00644473" w:rsidRPr="000630FE" w:rsidRDefault="00644473" w:rsidP="00C3716C">
            <w:pPr>
              <w:ind w:right="54"/>
              <w:jc w:val="center"/>
              <w:rPr>
                <w:rFonts w:ascii="Arial" w:hAnsi="Arial" w:cs="Arial"/>
                <w:sz w:val="18"/>
                <w:szCs w:val="18"/>
              </w:rPr>
            </w:pPr>
            <w:r w:rsidRPr="000630FE">
              <w:rPr>
                <w:rFonts w:ascii="Arial" w:hAnsi="Arial" w:cs="Arial"/>
                <w:sz w:val="18"/>
                <w:szCs w:val="18"/>
              </w:rPr>
              <w:t>–</w:t>
            </w:r>
          </w:p>
        </w:tc>
        <w:tc>
          <w:tcPr>
            <w:tcW w:w="864" w:type="dxa"/>
          </w:tcPr>
          <w:p w14:paraId="5CF31D8D" w14:textId="77777777" w:rsidR="00644473" w:rsidRPr="00F805E6" w:rsidRDefault="00644473" w:rsidP="004A7F1C">
            <w:pPr>
              <w:ind w:right="54"/>
              <w:jc w:val="center"/>
              <w:rPr>
                <w:rFonts w:ascii="Arial" w:hAnsi="Arial" w:cs="Arial"/>
                <w:sz w:val="18"/>
                <w:szCs w:val="18"/>
              </w:rPr>
            </w:pPr>
            <w:r w:rsidRPr="00F805E6">
              <w:rPr>
                <w:rFonts w:ascii="Arial" w:hAnsi="Arial" w:cs="Arial"/>
                <w:sz w:val="18"/>
                <w:szCs w:val="18"/>
              </w:rPr>
              <w:t>S</w:t>
            </w:r>
          </w:p>
        </w:tc>
      </w:tr>
      <w:tr w:rsidR="00644473" w:rsidRPr="00F805E6" w14:paraId="0A22EB13" w14:textId="77777777">
        <w:tc>
          <w:tcPr>
            <w:tcW w:w="432" w:type="dxa"/>
          </w:tcPr>
          <w:p w14:paraId="1C644671" w14:textId="77777777" w:rsidR="00644473" w:rsidRPr="00F805E6" w:rsidRDefault="00644473" w:rsidP="004A7F1C">
            <w:pPr>
              <w:ind w:left="-90" w:right="-144"/>
              <w:jc w:val="center"/>
              <w:rPr>
                <w:rFonts w:ascii="Arial" w:hAnsi="Arial" w:cs="Arial"/>
                <w:sz w:val="18"/>
                <w:szCs w:val="18"/>
              </w:rPr>
            </w:pPr>
            <w:r>
              <w:rPr>
                <w:rFonts w:ascii="Arial" w:hAnsi="Arial" w:cs="Arial"/>
                <w:sz w:val="18"/>
                <w:szCs w:val="18"/>
              </w:rPr>
              <w:t>10</w:t>
            </w:r>
          </w:p>
        </w:tc>
        <w:tc>
          <w:tcPr>
            <w:tcW w:w="7200" w:type="dxa"/>
          </w:tcPr>
          <w:p w14:paraId="4DEF2F3F" w14:textId="77777777" w:rsidR="00644473" w:rsidRPr="00F805E6" w:rsidRDefault="00644473" w:rsidP="004A7F1C">
            <w:pPr>
              <w:ind w:right="54"/>
              <w:rPr>
                <w:rFonts w:ascii="Arial" w:hAnsi="Arial" w:cs="Arial"/>
                <w:sz w:val="18"/>
                <w:szCs w:val="18"/>
              </w:rPr>
            </w:pPr>
            <w:r>
              <w:rPr>
                <w:rFonts w:ascii="Arial" w:hAnsi="Arial" w:cs="Arial"/>
                <w:sz w:val="18"/>
                <w:szCs w:val="18"/>
              </w:rPr>
              <w:t>Tool and di</w:t>
            </w:r>
            <w:r w:rsidRPr="00F805E6">
              <w:rPr>
                <w:rFonts w:ascii="Arial" w:hAnsi="Arial" w:cs="Arial"/>
                <w:sz w:val="18"/>
                <w:szCs w:val="18"/>
              </w:rPr>
              <w:t xml:space="preserve">e manufacturing. </w:t>
            </w:r>
          </w:p>
        </w:tc>
        <w:tc>
          <w:tcPr>
            <w:tcW w:w="864" w:type="dxa"/>
          </w:tcPr>
          <w:p w14:paraId="6BF467B0" w14:textId="77777777" w:rsidR="00644473" w:rsidRPr="00550B7D" w:rsidRDefault="00644473" w:rsidP="004A7F1C">
            <w:pPr>
              <w:ind w:right="54"/>
              <w:jc w:val="center"/>
              <w:rPr>
                <w:rFonts w:ascii="Arial" w:hAnsi="Arial" w:cs="Arial"/>
                <w:sz w:val="18"/>
                <w:szCs w:val="18"/>
              </w:rPr>
            </w:pPr>
            <w:r w:rsidRPr="00550B7D">
              <w:rPr>
                <w:rFonts w:ascii="Arial" w:hAnsi="Arial" w:cs="Arial"/>
                <w:sz w:val="18"/>
                <w:szCs w:val="18"/>
              </w:rPr>
              <w:t>–</w:t>
            </w:r>
          </w:p>
        </w:tc>
        <w:tc>
          <w:tcPr>
            <w:tcW w:w="864" w:type="dxa"/>
          </w:tcPr>
          <w:p w14:paraId="1A3AC90B" w14:textId="77777777" w:rsidR="00644473" w:rsidRPr="00550B7D" w:rsidRDefault="00644473" w:rsidP="004A7F1C">
            <w:pPr>
              <w:ind w:right="54"/>
              <w:jc w:val="center"/>
              <w:rPr>
                <w:rFonts w:ascii="Arial" w:hAnsi="Arial" w:cs="Arial"/>
                <w:sz w:val="18"/>
                <w:szCs w:val="18"/>
              </w:rPr>
            </w:pPr>
            <w:r w:rsidRPr="00550B7D">
              <w:rPr>
                <w:rFonts w:ascii="Arial" w:hAnsi="Arial" w:cs="Arial"/>
                <w:sz w:val="18"/>
                <w:szCs w:val="18"/>
              </w:rPr>
              <w:t>–</w:t>
            </w:r>
          </w:p>
        </w:tc>
        <w:tc>
          <w:tcPr>
            <w:tcW w:w="864" w:type="dxa"/>
          </w:tcPr>
          <w:p w14:paraId="5C3F7972" w14:textId="77777777" w:rsidR="00644473" w:rsidRPr="00F805E6" w:rsidRDefault="00644473" w:rsidP="004A7F1C">
            <w:pPr>
              <w:ind w:right="54"/>
              <w:jc w:val="center"/>
              <w:rPr>
                <w:rFonts w:ascii="Arial" w:hAnsi="Arial" w:cs="Arial"/>
                <w:b/>
                <w:bCs/>
                <w:sz w:val="18"/>
                <w:szCs w:val="18"/>
              </w:rPr>
            </w:pPr>
            <w:r w:rsidRPr="00F805E6">
              <w:rPr>
                <w:rFonts w:ascii="Arial" w:hAnsi="Arial" w:cs="Arial"/>
                <w:b/>
                <w:bCs/>
                <w:sz w:val="18"/>
                <w:szCs w:val="18"/>
              </w:rPr>
              <w:t>BR</w:t>
            </w:r>
          </w:p>
        </w:tc>
      </w:tr>
      <w:tr w:rsidR="00644473" w:rsidRPr="00F805E6" w14:paraId="24D570A7" w14:textId="77777777">
        <w:tc>
          <w:tcPr>
            <w:tcW w:w="432" w:type="dxa"/>
          </w:tcPr>
          <w:p w14:paraId="78A0F783" w14:textId="77777777" w:rsidR="00644473" w:rsidRPr="00F805E6" w:rsidRDefault="00644473" w:rsidP="004A7F1C">
            <w:pPr>
              <w:ind w:left="-90" w:right="-144"/>
              <w:jc w:val="center"/>
              <w:rPr>
                <w:rFonts w:ascii="Arial" w:hAnsi="Arial" w:cs="Arial"/>
                <w:sz w:val="18"/>
                <w:szCs w:val="18"/>
              </w:rPr>
            </w:pPr>
            <w:r w:rsidRPr="00F805E6">
              <w:rPr>
                <w:rFonts w:ascii="Arial" w:hAnsi="Arial" w:cs="Arial"/>
                <w:sz w:val="18"/>
                <w:szCs w:val="18"/>
              </w:rPr>
              <w:t>1</w:t>
            </w:r>
            <w:r>
              <w:rPr>
                <w:rFonts w:ascii="Arial" w:hAnsi="Arial" w:cs="Arial"/>
                <w:sz w:val="18"/>
                <w:szCs w:val="18"/>
              </w:rPr>
              <w:t>1</w:t>
            </w:r>
          </w:p>
        </w:tc>
        <w:tc>
          <w:tcPr>
            <w:tcW w:w="7200" w:type="dxa"/>
          </w:tcPr>
          <w:p w14:paraId="524464F5" w14:textId="77777777" w:rsidR="00644473" w:rsidRPr="00F805E6" w:rsidRDefault="00644473" w:rsidP="004A7F1C">
            <w:pPr>
              <w:ind w:right="54"/>
              <w:rPr>
                <w:rFonts w:ascii="Arial" w:hAnsi="Arial" w:cs="Arial"/>
                <w:sz w:val="18"/>
                <w:szCs w:val="18"/>
              </w:rPr>
            </w:pPr>
            <w:r>
              <w:rPr>
                <w:rFonts w:ascii="Arial" w:hAnsi="Arial" w:cs="Arial"/>
                <w:sz w:val="18"/>
                <w:szCs w:val="18"/>
              </w:rPr>
              <w:t>W</w:t>
            </w:r>
            <w:r w:rsidRPr="00F805E6">
              <w:rPr>
                <w:rFonts w:ascii="Arial" w:hAnsi="Arial" w:cs="Arial"/>
                <w:sz w:val="18"/>
                <w:szCs w:val="18"/>
              </w:rPr>
              <w:t>arehousing</w:t>
            </w:r>
            <w:r>
              <w:rPr>
                <w:rFonts w:ascii="Arial" w:hAnsi="Arial" w:cs="Arial"/>
                <w:sz w:val="18"/>
                <w:szCs w:val="18"/>
              </w:rPr>
              <w:t>,</w:t>
            </w:r>
            <w:r w:rsidRPr="00F805E6">
              <w:rPr>
                <w:rFonts w:ascii="Arial" w:hAnsi="Arial" w:cs="Arial"/>
                <w:sz w:val="18"/>
                <w:szCs w:val="18"/>
              </w:rPr>
              <w:t xml:space="preserve"> stor</w:t>
            </w:r>
            <w:r>
              <w:rPr>
                <w:rFonts w:ascii="Arial" w:hAnsi="Arial" w:cs="Arial"/>
                <w:sz w:val="18"/>
                <w:szCs w:val="18"/>
              </w:rPr>
              <w:t>age and transfer establishments, and truck t</w:t>
            </w:r>
            <w:r w:rsidRPr="00F805E6">
              <w:rPr>
                <w:rFonts w:ascii="Arial" w:hAnsi="Arial" w:cs="Arial"/>
                <w:sz w:val="18"/>
                <w:szCs w:val="18"/>
              </w:rPr>
              <w:t>erminals.</w:t>
            </w:r>
          </w:p>
        </w:tc>
        <w:tc>
          <w:tcPr>
            <w:tcW w:w="864" w:type="dxa"/>
          </w:tcPr>
          <w:p w14:paraId="24E1FB53" w14:textId="77777777" w:rsidR="00644473" w:rsidRPr="00550B7D" w:rsidRDefault="00644473" w:rsidP="004A7F1C">
            <w:pPr>
              <w:ind w:right="54"/>
              <w:jc w:val="center"/>
              <w:rPr>
                <w:rFonts w:ascii="Arial" w:hAnsi="Arial" w:cs="Arial"/>
                <w:sz w:val="18"/>
                <w:szCs w:val="18"/>
              </w:rPr>
            </w:pPr>
            <w:r w:rsidRPr="00550B7D">
              <w:rPr>
                <w:rFonts w:ascii="Arial" w:hAnsi="Arial" w:cs="Arial"/>
                <w:sz w:val="18"/>
                <w:szCs w:val="18"/>
              </w:rPr>
              <w:t>–</w:t>
            </w:r>
          </w:p>
        </w:tc>
        <w:tc>
          <w:tcPr>
            <w:tcW w:w="864" w:type="dxa"/>
          </w:tcPr>
          <w:p w14:paraId="0C735D59" w14:textId="77777777" w:rsidR="00644473" w:rsidRPr="00550B7D" w:rsidRDefault="00644473" w:rsidP="004A7F1C">
            <w:pPr>
              <w:ind w:right="54"/>
              <w:jc w:val="center"/>
              <w:rPr>
                <w:rFonts w:ascii="Arial" w:hAnsi="Arial" w:cs="Arial"/>
                <w:sz w:val="18"/>
                <w:szCs w:val="18"/>
              </w:rPr>
            </w:pPr>
            <w:r w:rsidRPr="00550B7D">
              <w:rPr>
                <w:rFonts w:ascii="Arial" w:hAnsi="Arial" w:cs="Arial"/>
                <w:sz w:val="18"/>
                <w:szCs w:val="18"/>
              </w:rPr>
              <w:t>–</w:t>
            </w:r>
          </w:p>
        </w:tc>
        <w:tc>
          <w:tcPr>
            <w:tcW w:w="864" w:type="dxa"/>
          </w:tcPr>
          <w:p w14:paraId="40D0C9AB" w14:textId="77777777" w:rsidR="00644473" w:rsidRPr="00F805E6" w:rsidRDefault="00644473" w:rsidP="004A7F1C">
            <w:pPr>
              <w:ind w:right="54"/>
              <w:jc w:val="center"/>
              <w:rPr>
                <w:rFonts w:ascii="Arial" w:hAnsi="Arial" w:cs="Arial"/>
                <w:sz w:val="18"/>
                <w:szCs w:val="18"/>
              </w:rPr>
            </w:pPr>
            <w:r w:rsidRPr="00F805E6">
              <w:rPr>
                <w:rFonts w:ascii="Arial" w:hAnsi="Arial" w:cs="Arial"/>
                <w:sz w:val="18"/>
                <w:szCs w:val="18"/>
              </w:rPr>
              <w:t>S</w:t>
            </w:r>
          </w:p>
        </w:tc>
      </w:tr>
      <w:tr w:rsidR="00644473" w:rsidRPr="00F805E6" w14:paraId="6526F0C4" w14:textId="77777777">
        <w:tc>
          <w:tcPr>
            <w:tcW w:w="432" w:type="dxa"/>
            <w:shd w:val="clear" w:color="auto" w:fill="E6E6E6"/>
          </w:tcPr>
          <w:p w14:paraId="2B4F6DBE" w14:textId="77777777" w:rsidR="00644473" w:rsidRPr="00F805E6" w:rsidRDefault="00644473" w:rsidP="004A7F1C">
            <w:pPr>
              <w:ind w:right="54"/>
              <w:jc w:val="center"/>
              <w:rPr>
                <w:rFonts w:ascii="Arial" w:hAnsi="Arial" w:cs="Arial"/>
                <w:b/>
                <w:bCs/>
                <w:sz w:val="18"/>
                <w:szCs w:val="18"/>
              </w:rPr>
            </w:pPr>
          </w:p>
        </w:tc>
        <w:tc>
          <w:tcPr>
            <w:tcW w:w="7200" w:type="dxa"/>
            <w:shd w:val="clear" w:color="auto" w:fill="E6E6E6"/>
          </w:tcPr>
          <w:p w14:paraId="2131D8E8" w14:textId="77777777" w:rsidR="00644473" w:rsidRPr="00F805E6" w:rsidRDefault="00644473" w:rsidP="004A7F1C">
            <w:pPr>
              <w:ind w:right="54"/>
              <w:jc w:val="center"/>
              <w:rPr>
                <w:rFonts w:ascii="Arial" w:hAnsi="Arial" w:cs="Arial"/>
                <w:b/>
                <w:bCs/>
              </w:rPr>
            </w:pPr>
            <w:r w:rsidRPr="00F805E6">
              <w:rPr>
                <w:rFonts w:ascii="Arial" w:hAnsi="Arial" w:cs="Arial"/>
                <w:b/>
                <w:bCs/>
              </w:rPr>
              <w:t>Other Uses Not Listed Above</w:t>
            </w:r>
            <w:r w:rsidRPr="00F805E6">
              <w:rPr>
                <w:rFonts w:ascii="Arial" w:hAnsi="Arial" w:cs="Arial"/>
                <w:b/>
                <w:bCs/>
                <w:sz w:val="24"/>
                <w:szCs w:val="24"/>
                <w:vertAlign w:val="superscript"/>
              </w:rPr>
              <w:t>1</w:t>
            </w:r>
          </w:p>
        </w:tc>
        <w:tc>
          <w:tcPr>
            <w:tcW w:w="864" w:type="dxa"/>
            <w:shd w:val="clear" w:color="auto" w:fill="E6E6E6"/>
          </w:tcPr>
          <w:p w14:paraId="105B0FAE" w14:textId="77777777" w:rsidR="00644473" w:rsidRPr="00F805E6" w:rsidRDefault="00644473" w:rsidP="004A7F1C">
            <w:pPr>
              <w:ind w:right="54"/>
              <w:jc w:val="center"/>
              <w:rPr>
                <w:rFonts w:ascii="Arial" w:hAnsi="Arial" w:cs="Arial"/>
                <w:b/>
                <w:bCs/>
              </w:rPr>
            </w:pPr>
          </w:p>
        </w:tc>
        <w:tc>
          <w:tcPr>
            <w:tcW w:w="864" w:type="dxa"/>
            <w:shd w:val="clear" w:color="auto" w:fill="E6E6E6"/>
          </w:tcPr>
          <w:p w14:paraId="1075400F" w14:textId="77777777" w:rsidR="00644473" w:rsidRPr="00F805E6" w:rsidRDefault="00644473" w:rsidP="004A7F1C">
            <w:pPr>
              <w:ind w:right="54"/>
              <w:jc w:val="center"/>
              <w:rPr>
                <w:rFonts w:ascii="Arial" w:hAnsi="Arial" w:cs="Arial"/>
                <w:b/>
                <w:bCs/>
              </w:rPr>
            </w:pPr>
          </w:p>
        </w:tc>
        <w:tc>
          <w:tcPr>
            <w:tcW w:w="864" w:type="dxa"/>
            <w:shd w:val="clear" w:color="auto" w:fill="E6E6E6"/>
          </w:tcPr>
          <w:p w14:paraId="7D273B9D" w14:textId="77777777" w:rsidR="00644473" w:rsidRPr="00F805E6" w:rsidRDefault="00644473" w:rsidP="004A7F1C">
            <w:pPr>
              <w:ind w:right="54"/>
              <w:jc w:val="center"/>
              <w:rPr>
                <w:rFonts w:ascii="Arial" w:hAnsi="Arial" w:cs="Arial"/>
                <w:b/>
                <w:bCs/>
              </w:rPr>
            </w:pPr>
          </w:p>
        </w:tc>
      </w:tr>
      <w:tr w:rsidR="00644473" w:rsidRPr="00F805E6" w14:paraId="51CB5FA0" w14:textId="77777777">
        <w:tc>
          <w:tcPr>
            <w:tcW w:w="432" w:type="dxa"/>
          </w:tcPr>
          <w:p w14:paraId="21EF7D6D" w14:textId="77777777" w:rsidR="00644473" w:rsidRPr="00F805E6" w:rsidRDefault="00644473" w:rsidP="004A7F1C">
            <w:pPr>
              <w:ind w:right="54"/>
              <w:jc w:val="center"/>
              <w:rPr>
                <w:rFonts w:ascii="Arial" w:hAnsi="Arial" w:cs="Arial"/>
                <w:sz w:val="18"/>
                <w:szCs w:val="18"/>
              </w:rPr>
            </w:pPr>
            <w:r w:rsidRPr="00F805E6">
              <w:rPr>
                <w:rFonts w:ascii="Arial" w:hAnsi="Arial" w:cs="Arial"/>
                <w:sz w:val="18"/>
                <w:szCs w:val="18"/>
              </w:rPr>
              <w:t>1</w:t>
            </w:r>
          </w:p>
        </w:tc>
        <w:tc>
          <w:tcPr>
            <w:tcW w:w="7200" w:type="dxa"/>
          </w:tcPr>
          <w:p w14:paraId="7BAB797D" w14:textId="77777777" w:rsidR="00644473" w:rsidRPr="005D288D" w:rsidRDefault="00644473" w:rsidP="004A7F1C">
            <w:pPr>
              <w:ind w:right="54"/>
              <w:rPr>
                <w:rFonts w:ascii="Arial" w:hAnsi="Arial" w:cs="Arial"/>
                <w:sz w:val="18"/>
                <w:szCs w:val="18"/>
              </w:rPr>
            </w:pPr>
            <w:r w:rsidRPr="005D288D">
              <w:rPr>
                <w:rFonts w:ascii="Arial" w:hAnsi="Arial" w:cs="Arial"/>
                <w:sz w:val="18"/>
                <w:szCs w:val="18"/>
              </w:rPr>
              <w:t xml:space="preserve">Public facilities owned by </w:t>
            </w:r>
            <w:r>
              <w:rPr>
                <w:rFonts w:ascii="Arial" w:hAnsi="Arial" w:cs="Arial"/>
                <w:sz w:val="18"/>
                <w:szCs w:val="18"/>
              </w:rPr>
              <w:t>Gerrish</w:t>
            </w:r>
            <w:r w:rsidRPr="005D288D">
              <w:rPr>
                <w:rFonts w:ascii="Arial" w:hAnsi="Arial" w:cs="Arial"/>
                <w:sz w:val="18"/>
                <w:szCs w:val="18"/>
              </w:rPr>
              <w:t xml:space="preserve"> Township including, b</w:t>
            </w:r>
            <w:r>
              <w:rPr>
                <w:rFonts w:ascii="Arial" w:hAnsi="Arial" w:cs="Arial"/>
                <w:sz w:val="18"/>
                <w:szCs w:val="18"/>
              </w:rPr>
              <w:t>ut not limited to, township offices</w:t>
            </w:r>
            <w:r w:rsidRPr="005D288D">
              <w:rPr>
                <w:rFonts w:ascii="Arial" w:hAnsi="Arial" w:cs="Arial"/>
                <w:sz w:val="18"/>
                <w:szCs w:val="18"/>
              </w:rPr>
              <w:t xml:space="preserve">, </w:t>
            </w:r>
            <w:r>
              <w:rPr>
                <w:rFonts w:ascii="Arial" w:hAnsi="Arial" w:cs="Arial"/>
                <w:sz w:val="18"/>
                <w:szCs w:val="18"/>
              </w:rPr>
              <w:t>fire stations, police offices and jails, cemeteries, parks, and marinas</w:t>
            </w:r>
            <w:r w:rsidRPr="005D288D">
              <w:rPr>
                <w:rFonts w:ascii="Arial" w:hAnsi="Arial" w:cs="Arial"/>
                <w:sz w:val="18"/>
                <w:szCs w:val="18"/>
              </w:rPr>
              <w:t>.</w:t>
            </w:r>
          </w:p>
        </w:tc>
        <w:tc>
          <w:tcPr>
            <w:tcW w:w="864" w:type="dxa"/>
          </w:tcPr>
          <w:p w14:paraId="7C60A7C4" w14:textId="77777777" w:rsidR="00644473" w:rsidRPr="00F805E6" w:rsidRDefault="00644473" w:rsidP="004A7F1C">
            <w:pPr>
              <w:ind w:right="54"/>
              <w:jc w:val="center"/>
              <w:rPr>
                <w:rFonts w:ascii="Arial" w:hAnsi="Arial" w:cs="Arial"/>
                <w:sz w:val="18"/>
                <w:szCs w:val="18"/>
              </w:rPr>
            </w:pPr>
          </w:p>
          <w:p w14:paraId="2311180B" w14:textId="77777777" w:rsidR="00644473" w:rsidRPr="00F805E6" w:rsidRDefault="00644473" w:rsidP="004A7F1C">
            <w:pPr>
              <w:ind w:right="54"/>
              <w:jc w:val="center"/>
              <w:rPr>
                <w:rFonts w:ascii="Arial" w:hAnsi="Arial" w:cs="Arial"/>
                <w:sz w:val="18"/>
                <w:szCs w:val="18"/>
              </w:rPr>
            </w:pPr>
            <w:r w:rsidRPr="00F805E6">
              <w:rPr>
                <w:rFonts w:ascii="Arial" w:hAnsi="Arial" w:cs="Arial"/>
                <w:b/>
                <w:bCs/>
                <w:sz w:val="18"/>
                <w:szCs w:val="18"/>
              </w:rPr>
              <w:t>BR</w:t>
            </w:r>
          </w:p>
        </w:tc>
        <w:tc>
          <w:tcPr>
            <w:tcW w:w="864" w:type="dxa"/>
          </w:tcPr>
          <w:p w14:paraId="61D431FD" w14:textId="77777777" w:rsidR="00644473" w:rsidRPr="00F805E6" w:rsidRDefault="00644473" w:rsidP="004A7F1C">
            <w:pPr>
              <w:ind w:right="54"/>
              <w:jc w:val="center"/>
              <w:rPr>
                <w:rFonts w:ascii="Arial" w:hAnsi="Arial" w:cs="Arial"/>
                <w:sz w:val="18"/>
                <w:szCs w:val="18"/>
              </w:rPr>
            </w:pPr>
          </w:p>
          <w:p w14:paraId="248EA881" w14:textId="77777777" w:rsidR="00644473" w:rsidRPr="00F805E6" w:rsidRDefault="00644473" w:rsidP="004A7F1C">
            <w:pPr>
              <w:ind w:right="54"/>
              <w:jc w:val="center"/>
              <w:rPr>
                <w:rFonts w:ascii="Arial" w:hAnsi="Arial" w:cs="Arial"/>
                <w:sz w:val="18"/>
                <w:szCs w:val="18"/>
              </w:rPr>
            </w:pPr>
            <w:r w:rsidRPr="00F805E6">
              <w:rPr>
                <w:rFonts w:ascii="Arial" w:hAnsi="Arial" w:cs="Arial"/>
                <w:b/>
                <w:bCs/>
                <w:sz w:val="18"/>
                <w:szCs w:val="18"/>
              </w:rPr>
              <w:t>BR</w:t>
            </w:r>
          </w:p>
        </w:tc>
        <w:tc>
          <w:tcPr>
            <w:tcW w:w="864" w:type="dxa"/>
          </w:tcPr>
          <w:p w14:paraId="0FE31E6E" w14:textId="77777777" w:rsidR="00644473" w:rsidRPr="00F805E6" w:rsidRDefault="00644473" w:rsidP="004A7F1C">
            <w:pPr>
              <w:ind w:right="54"/>
              <w:jc w:val="center"/>
              <w:rPr>
                <w:rFonts w:ascii="Arial" w:hAnsi="Arial" w:cs="Arial"/>
                <w:sz w:val="18"/>
                <w:szCs w:val="18"/>
              </w:rPr>
            </w:pPr>
          </w:p>
          <w:p w14:paraId="171312F8" w14:textId="77777777" w:rsidR="00644473" w:rsidRPr="00F805E6" w:rsidRDefault="00644473" w:rsidP="004A7F1C">
            <w:pPr>
              <w:ind w:right="54"/>
              <w:jc w:val="center"/>
              <w:rPr>
                <w:rFonts w:ascii="Arial" w:hAnsi="Arial" w:cs="Arial"/>
                <w:sz w:val="18"/>
                <w:szCs w:val="18"/>
              </w:rPr>
            </w:pPr>
            <w:r w:rsidRPr="00F805E6">
              <w:rPr>
                <w:rFonts w:ascii="Arial" w:hAnsi="Arial" w:cs="Arial"/>
                <w:b/>
                <w:bCs/>
                <w:sz w:val="18"/>
                <w:szCs w:val="18"/>
              </w:rPr>
              <w:t>BR</w:t>
            </w:r>
          </w:p>
        </w:tc>
      </w:tr>
      <w:tr w:rsidR="00644473" w:rsidRPr="00F805E6" w14:paraId="5CE0FCA1" w14:textId="77777777">
        <w:tc>
          <w:tcPr>
            <w:tcW w:w="432" w:type="dxa"/>
            <w:tcBorders>
              <w:bottom w:val="nil"/>
            </w:tcBorders>
          </w:tcPr>
          <w:p w14:paraId="02206B6C" w14:textId="77777777" w:rsidR="00644473" w:rsidRPr="00F805E6" w:rsidRDefault="00644473" w:rsidP="004A7F1C">
            <w:pPr>
              <w:ind w:right="54"/>
              <w:jc w:val="center"/>
              <w:rPr>
                <w:rFonts w:ascii="Arial" w:hAnsi="Arial" w:cs="Arial"/>
                <w:sz w:val="18"/>
                <w:szCs w:val="18"/>
              </w:rPr>
            </w:pPr>
            <w:r w:rsidRPr="00F805E6">
              <w:rPr>
                <w:rFonts w:ascii="Arial" w:hAnsi="Arial" w:cs="Arial"/>
                <w:sz w:val="18"/>
                <w:szCs w:val="18"/>
              </w:rPr>
              <w:t>2</w:t>
            </w:r>
          </w:p>
        </w:tc>
        <w:tc>
          <w:tcPr>
            <w:tcW w:w="7200" w:type="dxa"/>
            <w:tcBorders>
              <w:bottom w:val="nil"/>
            </w:tcBorders>
          </w:tcPr>
          <w:p w14:paraId="30C5D019" w14:textId="77777777" w:rsidR="00644473" w:rsidRPr="005D288D" w:rsidRDefault="00644473" w:rsidP="004A7F1C">
            <w:pPr>
              <w:ind w:right="54"/>
              <w:rPr>
                <w:rFonts w:ascii="Arial" w:hAnsi="Arial" w:cs="Arial"/>
                <w:sz w:val="18"/>
                <w:szCs w:val="18"/>
              </w:rPr>
            </w:pPr>
            <w:r w:rsidRPr="005D288D">
              <w:rPr>
                <w:rFonts w:ascii="Arial" w:hAnsi="Arial" w:cs="Arial"/>
                <w:sz w:val="18"/>
                <w:szCs w:val="18"/>
              </w:rPr>
              <w:t xml:space="preserve">Public facilities owned by other than </w:t>
            </w:r>
            <w:r>
              <w:rPr>
                <w:rFonts w:ascii="Arial" w:hAnsi="Arial" w:cs="Arial"/>
                <w:sz w:val="18"/>
                <w:szCs w:val="18"/>
              </w:rPr>
              <w:t>Gerrish</w:t>
            </w:r>
            <w:r w:rsidRPr="005D288D">
              <w:rPr>
                <w:rFonts w:ascii="Arial" w:hAnsi="Arial" w:cs="Arial"/>
                <w:sz w:val="18"/>
                <w:szCs w:val="18"/>
              </w:rPr>
              <w:t xml:space="preserve"> Township</w:t>
            </w:r>
            <w:r>
              <w:rPr>
                <w:rFonts w:ascii="Arial" w:hAnsi="Arial" w:cs="Arial"/>
                <w:sz w:val="18"/>
                <w:szCs w:val="18"/>
              </w:rPr>
              <w:t xml:space="preserve"> not otherwise addressed in this Table above</w:t>
            </w:r>
            <w:r w:rsidRPr="005D288D">
              <w:rPr>
                <w:rFonts w:ascii="Arial" w:hAnsi="Arial" w:cs="Arial"/>
                <w:sz w:val="18"/>
                <w:szCs w:val="18"/>
              </w:rPr>
              <w:t>.</w:t>
            </w:r>
          </w:p>
        </w:tc>
        <w:tc>
          <w:tcPr>
            <w:tcW w:w="864" w:type="dxa"/>
            <w:tcBorders>
              <w:bottom w:val="nil"/>
            </w:tcBorders>
          </w:tcPr>
          <w:p w14:paraId="2FCD1BF6" w14:textId="77777777" w:rsidR="00644473" w:rsidRPr="00F805E6" w:rsidRDefault="00644473" w:rsidP="004A7F1C">
            <w:pPr>
              <w:ind w:right="54"/>
              <w:jc w:val="center"/>
              <w:rPr>
                <w:rFonts w:ascii="Arial" w:hAnsi="Arial" w:cs="Arial"/>
                <w:sz w:val="16"/>
                <w:szCs w:val="16"/>
              </w:rPr>
            </w:pPr>
          </w:p>
          <w:p w14:paraId="6AB684C8" w14:textId="77777777" w:rsidR="00644473" w:rsidRPr="00F805E6" w:rsidRDefault="00644473" w:rsidP="004A7F1C">
            <w:pPr>
              <w:ind w:right="54"/>
              <w:jc w:val="center"/>
              <w:rPr>
                <w:rFonts w:ascii="Arial" w:hAnsi="Arial" w:cs="Arial"/>
                <w:sz w:val="16"/>
                <w:szCs w:val="16"/>
              </w:rPr>
            </w:pPr>
            <w:r w:rsidRPr="00F805E6">
              <w:rPr>
                <w:rFonts w:ascii="Arial" w:hAnsi="Arial" w:cs="Arial"/>
                <w:sz w:val="16"/>
                <w:szCs w:val="16"/>
              </w:rPr>
              <w:t>S</w:t>
            </w:r>
          </w:p>
        </w:tc>
        <w:tc>
          <w:tcPr>
            <w:tcW w:w="864" w:type="dxa"/>
            <w:tcBorders>
              <w:bottom w:val="nil"/>
            </w:tcBorders>
          </w:tcPr>
          <w:p w14:paraId="7710D361" w14:textId="77777777" w:rsidR="00644473" w:rsidRPr="00F805E6" w:rsidRDefault="00644473" w:rsidP="004A7F1C">
            <w:pPr>
              <w:ind w:right="54"/>
              <w:jc w:val="center"/>
              <w:rPr>
                <w:rFonts w:ascii="Arial" w:hAnsi="Arial" w:cs="Arial"/>
                <w:sz w:val="16"/>
                <w:szCs w:val="16"/>
              </w:rPr>
            </w:pPr>
          </w:p>
          <w:p w14:paraId="5B8A3190" w14:textId="77777777" w:rsidR="00644473" w:rsidRPr="00F805E6" w:rsidRDefault="00644473" w:rsidP="004A7F1C">
            <w:pPr>
              <w:ind w:right="54"/>
              <w:jc w:val="center"/>
              <w:rPr>
                <w:rFonts w:ascii="Arial" w:hAnsi="Arial" w:cs="Arial"/>
                <w:sz w:val="16"/>
                <w:szCs w:val="16"/>
              </w:rPr>
            </w:pPr>
            <w:r w:rsidRPr="00F805E6">
              <w:rPr>
                <w:rFonts w:ascii="Arial" w:hAnsi="Arial" w:cs="Arial"/>
                <w:sz w:val="16"/>
                <w:szCs w:val="16"/>
              </w:rPr>
              <w:t>S</w:t>
            </w:r>
          </w:p>
        </w:tc>
        <w:tc>
          <w:tcPr>
            <w:tcW w:w="864" w:type="dxa"/>
            <w:tcBorders>
              <w:bottom w:val="nil"/>
            </w:tcBorders>
          </w:tcPr>
          <w:p w14:paraId="5F9C4EEE" w14:textId="77777777" w:rsidR="00644473" w:rsidRPr="00F805E6" w:rsidRDefault="00644473" w:rsidP="004A7F1C">
            <w:pPr>
              <w:ind w:right="54"/>
              <w:jc w:val="center"/>
              <w:rPr>
                <w:rFonts w:ascii="Arial" w:hAnsi="Arial" w:cs="Arial"/>
                <w:sz w:val="16"/>
                <w:szCs w:val="16"/>
              </w:rPr>
            </w:pPr>
          </w:p>
          <w:p w14:paraId="0A8CF6B4" w14:textId="77777777" w:rsidR="00644473" w:rsidRPr="00F805E6" w:rsidRDefault="00644473" w:rsidP="004A7F1C">
            <w:pPr>
              <w:ind w:right="54"/>
              <w:jc w:val="center"/>
              <w:rPr>
                <w:rFonts w:ascii="Arial" w:hAnsi="Arial" w:cs="Arial"/>
                <w:sz w:val="16"/>
                <w:szCs w:val="16"/>
              </w:rPr>
            </w:pPr>
            <w:r w:rsidRPr="00F805E6">
              <w:rPr>
                <w:rFonts w:ascii="Arial" w:hAnsi="Arial" w:cs="Arial"/>
                <w:sz w:val="16"/>
                <w:szCs w:val="16"/>
              </w:rPr>
              <w:t>S</w:t>
            </w:r>
          </w:p>
        </w:tc>
      </w:tr>
      <w:tr w:rsidR="00644473" w:rsidRPr="00F805E6" w14:paraId="4C48A6CB" w14:textId="77777777">
        <w:tc>
          <w:tcPr>
            <w:tcW w:w="432" w:type="dxa"/>
          </w:tcPr>
          <w:p w14:paraId="3E4890E5" w14:textId="77777777" w:rsidR="00644473" w:rsidRPr="00F805E6" w:rsidRDefault="00644473" w:rsidP="004A7F1C">
            <w:pPr>
              <w:ind w:right="54"/>
              <w:jc w:val="center"/>
              <w:rPr>
                <w:rFonts w:ascii="Arial" w:hAnsi="Arial" w:cs="Arial"/>
                <w:sz w:val="18"/>
                <w:szCs w:val="18"/>
              </w:rPr>
            </w:pPr>
            <w:r w:rsidRPr="00F805E6">
              <w:rPr>
                <w:rFonts w:ascii="Arial" w:hAnsi="Arial" w:cs="Arial"/>
                <w:sz w:val="18"/>
                <w:szCs w:val="18"/>
              </w:rPr>
              <w:t>3</w:t>
            </w:r>
          </w:p>
        </w:tc>
        <w:tc>
          <w:tcPr>
            <w:tcW w:w="7200" w:type="dxa"/>
          </w:tcPr>
          <w:p w14:paraId="00EB63F5" w14:textId="77777777" w:rsidR="00644473" w:rsidRPr="005D288D" w:rsidRDefault="00644473" w:rsidP="004A7F1C">
            <w:pPr>
              <w:ind w:right="58"/>
              <w:rPr>
                <w:rFonts w:ascii="Arial" w:hAnsi="Arial" w:cs="Arial"/>
                <w:sz w:val="18"/>
                <w:szCs w:val="18"/>
              </w:rPr>
            </w:pPr>
            <w:r>
              <w:rPr>
                <w:rFonts w:ascii="Arial" w:hAnsi="Arial" w:cs="Arial"/>
                <w:sz w:val="18"/>
                <w:szCs w:val="18"/>
              </w:rPr>
              <w:t xml:space="preserve">Public assembly facilities not otherwise addressed in this Table above including schools, libraries, churches, and museums. </w:t>
            </w:r>
          </w:p>
        </w:tc>
        <w:tc>
          <w:tcPr>
            <w:tcW w:w="864" w:type="dxa"/>
          </w:tcPr>
          <w:p w14:paraId="61665B69" w14:textId="77777777" w:rsidR="00644473" w:rsidRPr="00F805E6" w:rsidRDefault="00644473" w:rsidP="004A7F1C">
            <w:pPr>
              <w:ind w:right="54"/>
              <w:jc w:val="center"/>
              <w:rPr>
                <w:rFonts w:ascii="Arial" w:hAnsi="Arial" w:cs="Arial"/>
                <w:sz w:val="18"/>
                <w:szCs w:val="18"/>
              </w:rPr>
            </w:pPr>
            <w:r w:rsidRPr="00F805E6">
              <w:rPr>
                <w:rFonts w:ascii="Arial" w:hAnsi="Arial" w:cs="Arial"/>
                <w:sz w:val="18"/>
                <w:szCs w:val="18"/>
              </w:rPr>
              <w:t>S</w:t>
            </w:r>
          </w:p>
        </w:tc>
        <w:tc>
          <w:tcPr>
            <w:tcW w:w="864" w:type="dxa"/>
          </w:tcPr>
          <w:p w14:paraId="2ECDA7D5" w14:textId="77777777" w:rsidR="00644473" w:rsidRPr="00F805E6" w:rsidRDefault="00644473" w:rsidP="004A7F1C">
            <w:pPr>
              <w:ind w:right="54"/>
              <w:jc w:val="center"/>
              <w:rPr>
                <w:rFonts w:ascii="Arial" w:hAnsi="Arial" w:cs="Arial"/>
                <w:sz w:val="18"/>
                <w:szCs w:val="18"/>
              </w:rPr>
            </w:pPr>
            <w:r w:rsidRPr="00F805E6">
              <w:rPr>
                <w:rFonts w:ascii="Arial" w:hAnsi="Arial" w:cs="Arial"/>
                <w:sz w:val="18"/>
                <w:szCs w:val="18"/>
              </w:rPr>
              <w:t>S</w:t>
            </w:r>
          </w:p>
        </w:tc>
        <w:tc>
          <w:tcPr>
            <w:tcW w:w="864" w:type="dxa"/>
          </w:tcPr>
          <w:p w14:paraId="22AC6FC5" w14:textId="77777777" w:rsidR="00644473" w:rsidRPr="00550B7D" w:rsidRDefault="00644473" w:rsidP="004A7F1C">
            <w:pPr>
              <w:ind w:right="54"/>
              <w:jc w:val="center"/>
              <w:rPr>
                <w:rFonts w:ascii="Arial" w:hAnsi="Arial" w:cs="Arial"/>
                <w:sz w:val="18"/>
                <w:szCs w:val="18"/>
              </w:rPr>
            </w:pPr>
            <w:r w:rsidRPr="00550B7D">
              <w:rPr>
                <w:rFonts w:ascii="Arial" w:hAnsi="Arial" w:cs="Arial"/>
                <w:sz w:val="18"/>
                <w:szCs w:val="18"/>
              </w:rPr>
              <w:t>–</w:t>
            </w:r>
          </w:p>
        </w:tc>
      </w:tr>
    </w:tbl>
    <w:p w14:paraId="1A338580" w14:textId="77777777" w:rsidR="00644473" w:rsidRPr="00F805E6" w:rsidRDefault="00644473" w:rsidP="00550B7D">
      <w:pPr>
        <w:ind w:right="54" w:hanging="180"/>
        <w:jc w:val="both"/>
        <w:rPr>
          <w:rFonts w:ascii="Arial" w:hAnsi="Arial" w:cs="Arial"/>
          <w:sz w:val="8"/>
          <w:szCs w:val="8"/>
          <w:vertAlign w:val="superscript"/>
        </w:rPr>
      </w:pPr>
    </w:p>
    <w:p w14:paraId="45954B7A" w14:textId="77777777" w:rsidR="00644473" w:rsidRPr="006E7B00" w:rsidRDefault="00644473" w:rsidP="009C0A75">
      <w:pPr>
        <w:pStyle w:val="Heading2"/>
        <w:ind w:left="-180"/>
        <w:jc w:val="left"/>
        <w:rPr>
          <w:sz w:val="20"/>
          <w:szCs w:val="20"/>
        </w:rPr>
      </w:pPr>
      <w:r w:rsidRPr="006E7B00">
        <w:rPr>
          <w:sz w:val="20"/>
          <w:szCs w:val="20"/>
        </w:rPr>
        <w:t>Footnotes for Table 3-3</w:t>
      </w:r>
    </w:p>
    <w:p w14:paraId="0B7D6835" w14:textId="77777777" w:rsidR="00644473" w:rsidRPr="002A4146" w:rsidRDefault="00644473" w:rsidP="009C0A75">
      <w:pPr>
        <w:ind w:right="58" w:hanging="180"/>
        <w:jc w:val="both"/>
        <w:rPr>
          <w:rFonts w:ascii="Arial" w:hAnsi="Arial" w:cs="Arial"/>
          <w:sz w:val="18"/>
          <w:szCs w:val="18"/>
        </w:rPr>
      </w:pPr>
      <w:r w:rsidRPr="00F805E6">
        <w:rPr>
          <w:rFonts w:ascii="Arial" w:hAnsi="Arial" w:cs="Arial"/>
          <w:sz w:val="24"/>
          <w:szCs w:val="24"/>
          <w:vertAlign w:val="superscript"/>
        </w:rPr>
        <w:t>1</w:t>
      </w:r>
      <w:r w:rsidRPr="00F805E6">
        <w:rPr>
          <w:rFonts w:ascii="Arial" w:hAnsi="Arial" w:cs="Arial"/>
          <w:sz w:val="18"/>
          <w:szCs w:val="18"/>
          <w:vertAlign w:val="superscript"/>
        </w:rPr>
        <w:t xml:space="preserve"> </w:t>
      </w:r>
      <w:r w:rsidRPr="002A4146">
        <w:rPr>
          <w:rFonts w:ascii="Arial" w:hAnsi="Arial" w:cs="Arial"/>
          <w:sz w:val="18"/>
          <w:szCs w:val="18"/>
          <w:vertAlign w:val="superscript"/>
        </w:rPr>
        <w:tab/>
      </w:r>
      <w:r w:rsidRPr="002A4146">
        <w:rPr>
          <w:rFonts w:ascii="Arial" w:hAnsi="Arial" w:cs="Arial"/>
          <w:sz w:val="18"/>
          <w:szCs w:val="18"/>
        </w:rPr>
        <w:t xml:space="preserve">Irrespective of the particular labeling of a cell in this table, any use that exceeds a single building of 10,000 sq. ft. in gross floor area, or 20,000 sq. ft. in gross floor area among all buildings on the parcel, </w:t>
      </w:r>
      <w:r>
        <w:rPr>
          <w:rFonts w:ascii="Arial" w:hAnsi="Arial" w:cs="Arial"/>
          <w:sz w:val="18"/>
          <w:szCs w:val="18"/>
        </w:rPr>
        <w:t xml:space="preserve">or </w:t>
      </w:r>
      <w:r w:rsidRPr="002A4146">
        <w:rPr>
          <w:rFonts w:ascii="Arial" w:hAnsi="Arial" w:cs="Arial"/>
          <w:sz w:val="18"/>
          <w:szCs w:val="18"/>
        </w:rPr>
        <w:t>serves alcohol for consumption on t</w:t>
      </w:r>
      <w:r>
        <w:rPr>
          <w:rFonts w:ascii="Arial" w:hAnsi="Arial" w:cs="Arial"/>
          <w:sz w:val="18"/>
          <w:szCs w:val="18"/>
        </w:rPr>
        <w:t xml:space="preserve">he parcel of sale, </w:t>
      </w:r>
      <w:r w:rsidRPr="002A4146">
        <w:rPr>
          <w:rFonts w:ascii="Arial" w:hAnsi="Arial" w:cs="Arial"/>
          <w:sz w:val="18"/>
          <w:szCs w:val="18"/>
        </w:rPr>
        <w:t>is classified as a Special Land Use.</w:t>
      </w:r>
    </w:p>
    <w:p w14:paraId="65136768" w14:textId="77777777" w:rsidR="00644473" w:rsidRPr="00F805E6" w:rsidRDefault="00644473" w:rsidP="009C0A75">
      <w:pPr>
        <w:ind w:right="54" w:hanging="180"/>
        <w:jc w:val="both"/>
        <w:rPr>
          <w:rFonts w:ascii="Arial" w:hAnsi="Arial" w:cs="Arial"/>
          <w:sz w:val="8"/>
          <w:szCs w:val="8"/>
          <w:vertAlign w:val="superscript"/>
        </w:rPr>
      </w:pPr>
    </w:p>
    <w:p w14:paraId="3472FCCA" w14:textId="77777777" w:rsidR="00644473" w:rsidRDefault="00644473" w:rsidP="009C0A75">
      <w:pPr>
        <w:ind w:right="58" w:hanging="180"/>
        <w:jc w:val="both"/>
        <w:rPr>
          <w:rFonts w:ascii="Arial" w:hAnsi="Arial" w:cs="Arial"/>
          <w:sz w:val="18"/>
          <w:szCs w:val="18"/>
        </w:rPr>
      </w:pPr>
      <w:r w:rsidRPr="000D06C0">
        <w:rPr>
          <w:rFonts w:ascii="Arial" w:hAnsi="Arial" w:cs="Arial"/>
          <w:sz w:val="24"/>
          <w:szCs w:val="24"/>
          <w:vertAlign w:val="superscript"/>
        </w:rPr>
        <w:t>2</w:t>
      </w:r>
      <w:r w:rsidRPr="000D06C0">
        <w:rPr>
          <w:rFonts w:ascii="Arial" w:hAnsi="Arial" w:cs="Arial"/>
          <w:sz w:val="18"/>
          <w:szCs w:val="18"/>
          <w:vertAlign w:val="superscript"/>
        </w:rPr>
        <w:t xml:space="preserve"> </w:t>
      </w:r>
      <w:r w:rsidRPr="000D06C0">
        <w:rPr>
          <w:rFonts w:ascii="Arial" w:hAnsi="Arial" w:cs="Arial"/>
          <w:sz w:val="18"/>
          <w:szCs w:val="18"/>
          <w:vertAlign w:val="superscript"/>
        </w:rPr>
        <w:tab/>
      </w:r>
      <w:r w:rsidRPr="000D06C0">
        <w:rPr>
          <w:rFonts w:ascii="Arial" w:hAnsi="Arial" w:cs="Arial"/>
          <w:sz w:val="18"/>
          <w:szCs w:val="18"/>
        </w:rPr>
        <w:t xml:space="preserve">Outdoor eating areas that are part of a non-standard restaurant are classified as a special land use. Outdoor eating areas that are part of a standard restaurant are classified as a use permitted by right except in the case where the outdoor eating area is greater than 1,500 square feet in area or permits more than sixty (60) persons to occupy such area, sitting or standing, is classified as a special land use. </w:t>
      </w:r>
    </w:p>
    <w:p w14:paraId="3A589C76" w14:textId="77777777" w:rsidR="00644473" w:rsidRPr="000D06C0" w:rsidRDefault="00644473" w:rsidP="009C0A75">
      <w:pPr>
        <w:ind w:right="58" w:hanging="180"/>
        <w:jc w:val="both"/>
        <w:rPr>
          <w:rFonts w:ascii="Arial" w:hAnsi="Arial" w:cs="Arial"/>
          <w:sz w:val="18"/>
          <w:szCs w:val="18"/>
        </w:rPr>
      </w:pPr>
    </w:p>
    <w:p w14:paraId="747734DA" w14:textId="77777777" w:rsidR="00644473" w:rsidRPr="00F805E6" w:rsidRDefault="00644473" w:rsidP="009C0A75">
      <w:pPr>
        <w:jc w:val="center"/>
        <w:rPr>
          <w:rFonts w:ascii="Arial" w:hAnsi="Arial" w:cs="Arial"/>
          <w:b/>
          <w:bCs/>
        </w:rPr>
      </w:pPr>
      <w:r w:rsidRPr="00F805E6">
        <w:rPr>
          <w:rFonts w:ascii="Arial" w:hAnsi="Arial" w:cs="Arial"/>
          <w:b/>
          <w:bCs/>
        </w:rPr>
        <w:t>End o</w:t>
      </w:r>
      <w:r>
        <w:rPr>
          <w:rFonts w:ascii="Arial" w:hAnsi="Arial" w:cs="Arial"/>
          <w:b/>
          <w:bCs/>
        </w:rPr>
        <w:t>f Table 3</w:t>
      </w:r>
      <w:r w:rsidRPr="00F805E6">
        <w:rPr>
          <w:rFonts w:ascii="Arial" w:hAnsi="Arial" w:cs="Arial"/>
          <w:b/>
          <w:bCs/>
        </w:rPr>
        <w:t>-3</w:t>
      </w:r>
    </w:p>
    <w:p w14:paraId="1C33952B" w14:textId="77777777" w:rsidR="00644473" w:rsidRPr="0004284A" w:rsidRDefault="0004284A" w:rsidP="009C0A75">
      <w:pPr>
        <w:jc w:val="center"/>
        <w:rPr>
          <w:rFonts w:ascii="Arial" w:hAnsi="Arial" w:cs="Arial"/>
          <w:b/>
        </w:rPr>
      </w:pPr>
      <w:r w:rsidRPr="0004284A">
        <w:rPr>
          <w:rFonts w:ascii="Arial" w:hAnsi="Arial" w:cs="Arial"/>
          <w:b/>
        </w:rPr>
        <w:t>(Table amended by</w:t>
      </w:r>
      <w:r>
        <w:rPr>
          <w:rFonts w:ascii="Arial" w:hAnsi="Arial" w:cs="Arial"/>
          <w:b/>
        </w:rPr>
        <w:t xml:space="preserve"> Ordinance XXXVI-1 10-8-12)</w:t>
      </w:r>
      <w:r w:rsidRPr="0004284A">
        <w:rPr>
          <w:rFonts w:ascii="Arial" w:hAnsi="Arial" w:cs="Arial"/>
          <w:b/>
        </w:rPr>
        <w:t xml:space="preserve"> </w:t>
      </w:r>
      <w:r w:rsidR="00644473" w:rsidRPr="0004284A">
        <w:rPr>
          <w:rFonts w:ascii="Arial" w:hAnsi="Arial" w:cs="Arial"/>
          <w:b/>
        </w:rPr>
        <w:br w:type="page"/>
      </w:r>
    </w:p>
    <w:p w14:paraId="133F4964" w14:textId="77777777" w:rsidR="00644473" w:rsidRPr="00F805E6" w:rsidRDefault="00644473" w:rsidP="009C0A75">
      <w:pPr>
        <w:jc w:val="center"/>
        <w:rPr>
          <w:rFonts w:ascii="Arial" w:hAnsi="Arial" w:cs="Arial"/>
          <w:b/>
          <w:bCs/>
          <w:sz w:val="24"/>
          <w:szCs w:val="24"/>
        </w:rPr>
      </w:pPr>
      <w:r>
        <w:rPr>
          <w:rFonts w:ascii="Arial" w:hAnsi="Arial" w:cs="Arial"/>
        </w:rPr>
        <w:lastRenderedPageBreak/>
        <w:t>This Page Blank</w:t>
      </w:r>
      <w:r>
        <w:rPr>
          <w:rFonts w:ascii="Arial" w:hAnsi="Arial" w:cs="Arial"/>
        </w:rPr>
        <w:br w:type="page"/>
      </w:r>
      <w:r>
        <w:rPr>
          <w:rFonts w:ascii="Arial" w:hAnsi="Arial" w:cs="Arial"/>
          <w:b/>
          <w:bCs/>
          <w:sz w:val="24"/>
          <w:szCs w:val="24"/>
        </w:rPr>
        <w:lastRenderedPageBreak/>
        <w:t>Table 3</w:t>
      </w:r>
      <w:r w:rsidRPr="00F805E6">
        <w:rPr>
          <w:rFonts w:ascii="Arial" w:hAnsi="Arial" w:cs="Arial"/>
          <w:b/>
          <w:bCs/>
          <w:sz w:val="24"/>
          <w:szCs w:val="24"/>
        </w:rPr>
        <w:t>-4</w:t>
      </w:r>
    </w:p>
    <w:p w14:paraId="7DEF3686" w14:textId="77777777" w:rsidR="00644473" w:rsidRPr="00F805E6" w:rsidRDefault="00644473" w:rsidP="009C0A75">
      <w:pPr>
        <w:ind w:right="54"/>
        <w:jc w:val="center"/>
        <w:rPr>
          <w:rFonts w:ascii="Arial" w:hAnsi="Arial" w:cs="Arial"/>
          <w:b/>
          <w:bCs/>
          <w:sz w:val="24"/>
          <w:szCs w:val="24"/>
        </w:rPr>
      </w:pPr>
      <w:r w:rsidRPr="00F805E6">
        <w:rPr>
          <w:rFonts w:ascii="Arial" w:hAnsi="Arial" w:cs="Arial"/>
          <w:b/>
          <w:bCs/>
          <w:sz w:val="24"/>
          <w:szCs w:val="24"/>
        </w:rPr>
        <w:t>Site Development Requirements</w:t>
      </w:r>
      <w:r w:rsidRPr="00F805E6">
        <w:rPr>
          <w:rFonts w:ascii="Arial" w:hAnsi="Arial" w:cs="Arial"/>
          <w:b/>
          <w:bCs/>
          <w:sz w:val="24"/>
          <w:szCs w:val="24"/>
          <w:vertAlign w:val="superscript"/>
        </w:rPr>
        <w:t>1</w:t>
      </w:r>
    </w:p>
    <w:p w14:paraId="5D0BB188" w14:textId="77777777" w:rsidR="00644473" w:rsidRPr="00F805E6" w:rsidRDefault="00644473" w:rsidP="009C0A75">
      <w:pPr>
        <w:ind w:right="54"/>
        <w:jc w:val="center"/>
        <w:rPr>
          <w:rFonts w:ascii="Arial" w:hAnsi="Arial" w:cs="Arial"/>
          <w:b/>
          <w:bCs/>
          <w:sz w:val="8"/>
          <w:szCs w:val="8"/>
        </w:rPr>
      </w:pPr>
    </w:p>
    <w:p w14:paraId="24A69C2E" w14:textId="77777777" w:rsidR="00644473" w:rsidRDefault="00644473" w:rsidP="009C0A75">
      <w:pPr>
        <w:ind w:right="414"/>
        <w:jc w:val="center"/>
        <w:rPr>
          <w:rFonts w:ascii="Arial" w:hAnsi="Arial" w:cs="Arial"/>
        </w:rPr>
      </w:pPr>
      <w:r w:rsidRPr="00F805E6">
        <w:rPr>
          <w:rFonts w:ascii="Arial" w:hAnsi="Arial" w:cs="Arial"/>
        </w:rPr>
        <w:t xml:space="preserve">All </w:t>
      </w:r>
      <w:r>
        <w:rPr>
          <w:rFonts w:ascii="Arial" w:hAnsi="Arial" w:cs="Arial"/>
        </w:rPr>
        <w:t xml:space="preserve">principal </w:t>
      </w:r>
      <w:r w:rsidRPr="00F805E6">
        <w:rPr>
          <w:rFonts w:ascii="Arial" w:hAnsi="Arial" w:cs="Arial"/>
        </w:rPr>
        <w:t xml:space="preserve">land uses </w:t>
      </w:r>
      <w:r>
        <w:rPr>
          <w:rFonts w:ascii="Arial" w:hAnsi="Arial" w:cs="Arial"/>
        </w:rPr>
        <w:t xml:space="preserve">and buildings </w:t>
      </w:r>
      <w:r w:rsidRPr="00F805E6">
        <w:rPr>
          <w:rFonts w:ascii="Arial" w:hAnsi="Arial" w:cs="Arial"/>
        </w:rPr>
        <w:t>shall comply with the site dev</w:t>
      </w:r>
      <w:r>
        <w:rPr>
          <w:rFonts w:ascii="Arial" w:hAnsi="Arial" w:cs="Arial"/>
        </w:rPr>
        <w:t>elopment requirements of Table 3-4</w:t>
      </w:r>
      <w:r w:rsidRPr="00F805E6">
        <w:rPr>
          <w:rFonts w:ascii="Arial" w:hAnsi="Arial" w:cs="Arial"/>
        </w:rPr>
        <w:t xml:space="preserve"> unless otherwise specified by </w:t>
      </w:r>
      <w:r>
        <w:rPr>
          <w:rFonts w:ascii="Arial" w:hAnsi="Arial" w:cs="Arial"/>
        </w:rPr>
        <w:t xml:space="preserve">this Ordinance. </w:t>
      </w:r>
      <w:r w:rsidRPr="00F805E6">
        <w:rPr>
          <w:rFonts w:ascii="Arial" w:hAnsi="Arial" w:cs="Arial"/>
        </w:rPr>
        <w:t xml:space="preserve">See </w:t>
      </w:r>
      <w:r>
        <w:rPr>
          <w:rFonts w:ascii="Arial" w:hAnsi="Arial" w:cs="Arial"/>
        </w:rPr>
        <w:t>also Section 3.</w:t>
      </w:r>
      <w:r w:rsidRPr="00F805E6">
        <w:rPr>
          <w:rFonts w:ascii="Arial" w:hAnsi="Arial" w:cs="Arial"/>
        </w:rPr>
        <w:t>6.</w:t>
      </w:r>
    </w:p>
    <w:p w14:paraId="26C24829" w14:textId="77777777" w:rsidR="00644473" w:rsidRDefault="00644473" w:rsidP="009C0A75">
      <w:pPr>
        <w:ind w:right="414"/>
        <w:jc w:val="center"/>
        <w:rPr>
          <w:rFonts w:ascii="Arial" w:hAnsi="Arial" w:cs="Arial"/>
        </w:rPr>
      </w:pPr>
      <w:r>
        <w:rPr>
          <w:rFonts w:ascii="Arial" w:hAnsi="Arial" w:cs="Arial"/>
        </w:rPr>
        <w:t>See Section 20.8, Accessory Uses, Buildings, and Structures</w:t>
      </w:r>
    </w:p>
    <w:p w14:paraId="06571042" w14:textId="77777777" w:rsidR="00644473" w:rsidRPr="00F805E6" w:rsidRDefault="00644473" w:rsidP="009C0A75">
      <w:pPr>
        <w:ind w:right="54"/>
        <w:jc w:val="center"/>
        <w:rPr>
          <w:rFonts w:ascii="Arial" w:hAnsi="Arial" w:cs="Arial"/>
          <w:b/>
          <w:bCs/>
          <w:sz w:val="8"/>
          <w:szCs w:val="8"/>
        </w:rPr>
      </w:pPr>
    </w:p>
    <w:tbl>
      <w:tblPr>
        <w:tblW w:w="10177"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584"/>
        <w:gridCol w:w="1584"/>
        <w:gridCol w:w="1152"/>
        <w:gridCol w:w="1080"/>
        <w:gridCol w:w="810"/>
        <w:gridCol w:w="990"/>
        <w:gridCol w:w="637"/>
      </w:tblGrid>
      <w:tr w:rsidR="00644473" w:rsidRPr="00F805E6" w14:paraId="053FF4B8" w14:textId="77777777">
        <w:tc>
          <w:tcPr>
            <w:tcW w:w="2340" w:type="dxa"/>
            <w:tcBorders>
              <w:top w:val="single" w:sz="12" w:space="0" w:color="auto"/>
              <w:left w:val="single" w:sz="12" w:space="0" w:color="auto"/>
              <w:bottom w:val="nil"/>
              <w:right w:val="nil"/>
            </w:tcBorders>
            <w:shd w:val="clear" w:color="auto" w:fill="E6E6E6"/>
          </w:tcPr>
          <w:p w14:paraId="551772C4" w14:textId="77777777" w:rsidR="00644473" w:rsidRPr="00F805E6" w:rsidRDefault="00644473" w:rsidP="004A7F1C">
            <w:pPr>
              <w:ind w:left="72" w:right="54"/>
              <w:jc w:val="center"/>
              <w:rPr>
                <w:rFonts w:ascii="Arial" w:hAnsi="Arial" w:cs="Arial"/>
                <w:b/>
                <w:bCs/>
              </w:rPr>
            </w:pPr>
          </w:p>
          <w:p w14:paraId="7F9AAB48" w14:textId="77777777" w:rsidR="00644473" w:rsidRPr="00F805E6" w:rsidRDefault="00644473" w:rsidP="004A7F1C">
            <w:pPr>
              <w:ind w:left="72" w:right="54"/>
              <w:jc w:val="center"/>
              <w:rPr>
                <w:rFonts w:ascii="Arial" w:hAnsi="Arial" w:cs="Arial"/>
                <w:b/>
                <w:bCs/>
              </w:rPr>
            </w:pPr>
            <w:r w:rsidRPr="00F805E6">
              <w:rPr>
                <w:rFonts w:ascii="Arial" w:hAnsi="Arial" w:cs="Arial"/>
                <w:b/>
                <w:bCs/>
              </w:rPr>
              <w:t>Zoning</w:t>
            </w:r>
          </w:p>
          <w:p w14:paraId="6BA9E071" w14:textId="77777777" w:rsidR="00644473" w:rsidRPr="00F805E6" w:rsidRDefault="00644473" w:rsidP="004A7F1C">
            <w:pPr>
              <w:ind w:left="72" w:right="54"/>
              <w:jc w:val="center"/>
              <w:rPr>
                <w:rFonts w:ascii="Arial" w:hAnsi="Arial" w:cs="Arial"/>
                <w:b/>
                <w:bCs/>
              </w:rPr>
            </w:pPr>
            <w:r w:rsidRPr="00F805E6">
              <w:rPr>
                <w:rFonts w:ascii="Arial" w:hAnsi="Arial" w:cs="Arial"/>
                <w:b/>
                <w:bCs/>
              </w:rPr>
              <w:t>District</w:t>
            </w:r>
          </w:p>
        </w:tc>
        <w:tc>
          <w:tcPr>
            <w:tcW w:w="1584" w:type="dxa"/>
            <w:tcBorders>
              <w:top w:val="single" w:sz="12" w:space="0" w:color="auto"/>
              <w:left w:val="single" w:sz="12" w:space="0" w:color="auto"/>
              <w:bottom w:val="nil"/>
              <w:right w:val="single" w:sz="12" w:space="0" w:color="auto"/>
            </w:tcBorders>
            <w:shd w:val="clear" w:color="auto" w:fill="E6E6E6"/>
          </w:tcPr>
          <w:p w14:paraId="6F142F7B" w14:textId="77777777" w:rsidR="00644473" w:rsidRPr="00F805E6" w:rsidRDefault="00644473" w:rsidP="004A7F1C">
            <w:pPr>
              <w:jc w:val="center"/>
              <w:rPr>
                <w:rFonts w:ascii="Arial" w:hAnsi="Arial" w:cs="Arial"/>
                <w:b/>
                <w:bCs/>
              </w:rPr>
            </w:pPr>
          </w:p>
          <w:p w14:paraId="746E7931" w14:textId="77777777" w:rsidR="00644473" w:rsidRPr="00F805E6" w:rsidRDefault="00644473" w:rsidP="004A7F1C">
            <w:pPr>
              <w:jc w:val="center"/>
              <w:rPr>
                <w:rFonts w:ascii="Arial" w:hAnsi="Arial" w:cs="Arial"/>
                <w:b/>
                <w:bCs/>
              </w:rPr>
            </w:pPr>
            <w:r w:rsidRPr="00F805E6">
              <w:rPr>
                <w:rFonts w:ascii="Arial" w:hAnsi="Arial" w:cs="Arial"/>
                <w:b/>
                <w:bCs/>
              </w:rPr>
              <w:t>Minimum Lot Area</w:t>
            </w:r>
          </w:p>
        </w:tc>
        <w:tc>
          <w:tcPr>
            <w:tcW w:w="1584" w:type="dxa"/>
            <w:tcBorders>
              <w:top w:val="single" w:sz="12" w:space="0" w:color="auto"/>
              <w:left w:val="nil"/>
              <w:bottom w:val="nil"/>
              <w:right w:val="single" w:sz="12" w:space="0" w:color="auto"/>
            </w:tcBorders>
            <w:shd w:val="clear" w:color="auto" w:fill="E6E6E6"/>
          </w:tcPr>
          <w:p w14:paraId="4D2C4237" w14:textId="77777777" w:rsidR="00644473" w:rsidRPr="00F805E6" w:rsidRDefault="00644473" w:rsidP="004A7F1C">
            <w:pPr>
              <w:ind w:right="54"/>
              <w:jc w:val="center"/>
              <w:rPr>
                <w:rFonts w:ascii="Arial" w:hAnsi="Arial" w:cs="Arial"/>
                <w:b/>
                <w:bCs/>
              </w:rPr>
            </w:pPr>
          </w:p>
          <w:p w14:paraId="35F503BC" w14:textId="77777777" w:rsidR="00644473" w:rsidRPr="00F805E6" w:rsidRDefault="00644473" w:rsidP="004A7F1C">
            <w:pPr>
              <w:ind w:right="54"/>
              <w:jc w:val="center"/>
              <w:rPr>
                <w:rFonts w:ascii="Arial" w:hAnsi="Arial" w:cs="Arial"/>
                <w:b/>
                <w:bCs/>
              </w:rPr>
            </w:pPr>
            <w:r w:rsidRPr="00F805E6">
              <w:rPr>
                <w:rFonts w:ascii="Arial" w:hAnsi="Arial" w:cs="Arial"/>
                <w:b/>
                <w:bCs/>
              </w:rPr>
              <w:t>Minimum</w:t>
            </w:r>
          </w:p>
          <w:p w14:paraId="139D0F47" w14:textId="77777777" w:rsidR="00644473" w:rsidRPr="00F805E6" w:rsidRDefault="00644473" w:rsidP="004A7F1C">
            <w:pPr>
              <w:ind w:right="54"/>
              <w:jc w:val="center"/>
              <w:rPr>
                <w:rFonts w:ascii="Arial" w:hAnsi="Arial" w:cs="Arial"/>
                <w:b/>
                <w:bCs/>
              </w:rPr>
            </w:pPr>
            <w:r w:rsidRPr="00F805E6">
              <w:rPr>
                <w:rFonts w:ascii="Arial" w:hAnsi="Arial" w:cs="Arial"/>
                <w:b/>
                <w:bCs/>
              </w:rPr>
              <w:t>Lot Width</w:t>
            </w:r>
          </w:p>
          <w:p w14:paraId="0B5FD151" w14:textId="77777777" w:rsidR="00644473" w:rsidRPr="00F805E6" w:rsidRDefault="00644473" w:rsidP="004A7F1C">
            <w:pPr>
              <w:ind w:right="54"/>
              <w:jc w:val="center"/>
              <w:rPr>
                <w:rFonts w:ascii="Arial" w:hAnsi="Arial" w:cs="Arial"/>
                <w:b/>
                <w:bCs/>
              </w:rPr>
            </w:pPr>
            <w:r w:rsidRPr="00F805E6">
              <w:rPr>
                <w:rFonts w:ascii="Arial" w:hAnsi="Arial" w:cs="Arial"/>
                <w:b/>
                <w:bCs/>
              </w:rPr>
              <w:t>and</w:t>
            </w:r>
          </w:p>
          <w:p w14:paraId="75EDBE94" w14:textId="77777777" w:rsidR="00644473" w:rsidRPr="00F805E6" w:rsidRDefault="00644473" w:rsidP="004A7F1C">
            <w:pPr>
              <w:ind w:right="54"/>
              <w:jc w:val="center"/>
              <w:rPr>
                <w:rFonts w:ascii="Arial" w:hAnsi="Arial" w:cs="Arial"/>
                <w:b/>
                <w:bCs/>
              </w:rPr>
            </w:pPr>
            <w:r w:rsidRPr="00F805E6">
              <w:rPr>
                <w:rFonts w:ascii="Arial" w:hAnsi="Arial" w:cs="Arial"/>
                <w:b/>
                <w:bCs/>
              </w:rPr>
              <w:t>Frontage</w:t>
            </w:r>
          </w:p>
        </w:tc>
        <w:tc>
          <w:tcPr>
            <w:tcW w:w="1152" w:type="dxa"/>
            <w:tcBorders>
              <w:top w:val="single" w:sz="12" w:space="0" w:color="auto"/>
              <w:left w:val="nil"/>
              <w:bottom w:val="nil"/>
              <w:right w:val="nil"/>
            </w:tcBorders>
            <w:shd w:val="clear" w:color="auto" w:fill="E6E6E6"/>
          </w:tcPr>
          <w:p w14:paraId="3CB52FC6" w14:textId="77777777" w:rsidR="00644473" w:rsidRPr="00F805E6" w:rsidRDefault="00644473" w:rsidP="00A86A96">
            <w:pPr>
              <w:ind w:left="-126" w:right="-108"/>
              <w:jc w:val="center"/>
              <w:rPr>
                <w:rFonts w:ascii="Arial" w:hAnsi="Arial" w:cs="Arial"/>
                <w:b/>
                <w:bCs/>
              </w:rPr>
            </w:pPr>
          </w:p>
          <w:p w14:paraId="0DF68A16" w14:textId="77777777" w:rsidR="00644473" w:rsidRPr="00F805E6" w:rsidRDefault="00644473" w:rsidP="00A86A96">
            <w:pPr>
              <w:ind w:left="-126" w:right="-108"/>
              <w:jc w:val="center"/>
              <w:rPr>
                <w:rFonts w:ascii="Arial" w:hAnsi="Arial" w:cs="Arial"/>
                <w:b/>
                <w:bCs/>
              </w:rPr>
            </w:pPr>
            <w:r w:rsidRPr="00F805E6">
              <w:rPr>
                <w:rFonts w:ascii="Arial" w:hAnsi="Arial" w:cs="Arial"/>
                <w:b/>
                <w:bCs/>
              </w:rPr>
              <w:t>Maximum</w:t>
            </w:r>
          </w:p>
          <w:p w14:paraId="461C2896" w14:textId="77777777" w:rsidR="00644473" w:rsidRPr="00F805E6" w:rsidRDefault="00644473" w:rsidP="00A86A96">
            <w:pPr>
              <w:ind w:left="-126" w:right="-108"/>
              <w:jc w:val="center"/>
              <w:rPr>
                <w:rFonts w:ascii="Arial" w:hAnsi="Arial" w:cs="Arial"/>
                <w:b/>
                <w:bCs/>
              </w:rPr>
            </w:pPr>
            <w:r w:rsidRPr="00F805E6">
              <w:rPr>
                <w:rFonts w:ascii="Arial" w:hAnsi="Arial" w:cs="Arial"/>
                <w:b/>
                <w:bCs/>
              </w:rPr>
              <w:t>Building</w:t>
            </w:r>
          </w:p>
          <w:p w14:paraId="414DDDFB" w14:textId="77777777" w:rsidR="00644473" w:rsidRPr="00F805E6" w:rsidRDefault="00644473" w:rsidP="00A86A96">
            <w:pPr>
              <w:ind w:left="-126" w:right="-108"/>
              <w:jc w:val="center"/>
              <w:rPr>
                <w:rFonts w:ascii="Arial" w:hAnsi="Arial" w:cs="Arial"/>
                <w:b/>
                <w:bCs/>
              </w:rPr>
            </w:pPr>
            <w:r w:rsidRPr="00F805E6">
              <w:rPr>
                <w:rFonts w:ascii="Arial" w:hAnsi="Arial" w:cs="Arial"/>
                <w:b/>
                <w:bCs/>
              </w:rPr>
              <w:t>Height</w:t>
            </w:r>
          </w:p>
        </w:tc>
        <w:tc>
          <w:tcPr>
            <w:tcW w:w="1080" w:type="dxa"/>
            <w:tcBorders>
              <w:top w:val="single" w:sz="12" w:space="0" w:color="auto"/>
              <w:left w:val="single" w:sz="12" w:space="0" w:color="auto"/>
              <w:bottom w:val="nil"/>
              <w:right w:val="single" w:sz="12" w:space="0" w:color="auto"/>
            </w:tcBorders>
            <w:shd w:val="clear" w:color="auto" w:fill="E6E6E6"/>
          </w:tcPr>
          <w:p w14:paraId="6349B7B4" w14:textId="77777777" w:rsidR="00644473" w:rsidRPr="00F805E6" w:rsidRDefault="00644473" w:rsidP="00A86A96">
            <w:pPr>
              <w:ind w:left="-108" w:right="-108"/>
              <w:jc w:val="center"/>
              <w:rPr>
                <w:rFonts w:ascii="Arial" w:hAnsi="Arial" w:cs="Arial"/>
                <w:b/>
                <w:bCs/>
              </w:rPr>
            </w:pPr>
          </w:p>
          <w:p w14:paraId="1E196636" w14:textId="77777777" w:rsidR="00644473" w:rsidRPr="00F805E6" w:rsidRDefault="00644473" w:rsidP="00A86A96">
            <w:pPr>
              <w:ind w:left="-108" w:right="-108"/>
              <w:jc w:val="center"/>
              <w:rPr>
                <w:rFonts w:ascii="Arial" w:hAnsi="Arial" w:cs="Arial"/>
                <w:b/>
                <w:bCs/>
              </w:rPr>
            </w:pPr>
            <w:r w:rsidRPr="00F805E6">
              <w:rPr>
                <w:rFonts w:ascii="Arial" w:hAnsi="Arial" w:cs="Arial"/>
                <w:b/>
                <w:bCs/>
              </w:rPr>
              <w:t>Maximum</w:t>
            </w:r>
          </w:p>
          <w:p w14:paraId="4F72D5B8" w14:textId="77777777" w:rsidR="00644473" w:rsidRPr="00F805E6" w:rsidRDefault="00644473" w:rsidP="00A86A96">
            <w:pPr>
              <w:ind w:left="-108" w:right="-108"/>
              <w:jc w:val="center"/>
              <w:rPr>
                <w:rFonts w:ascii="Arial" w:hAnsi="Arial" w:cs="Arial"/>
                <w:b/>
                <w:bCs/>
              </w:rPr>
            </w:pPr>
            <w:r w:rsidRPr="00F805E6">
              <w:rPr>
                <w:rFonts w:ascii="Arial" w:hAnsi="Arial" w:cs="Arial"/>
                <w:b/>
                <w:bCs/>
              </w:rPr>
              <w:t>Lot</w:t>
            </w:r>
          </w:p>
          <w:p w14:paraId="037DE537" w14:textId="77777777" w:rsidR="00644473" w:rsidRPr="00F805E6" w:rsidRDefault="00644473" w:rsidP="00A86A96">
            <w:pPr>
              <w:ind w:left="-108" w:right="-108"/>
              <w:jc w:val="center"/>
              <w:rPr>
                <w:rFonts w:ascii="Arial" w:hAnsi="Arial" w:cs="Arial"/>
                <w:b/>
                <w:bCs/>
              </w:rPr>
            </w:pPr>
            <w:r w:rsidRPr="00F805E6">
              <w:rPr>
                <w:rFonts w:ascii="Arial" w:hAnsi="Arial" w:cs="Arial"/>
                <w:b/>
                <w:bCs/>
              </w:rPr>
              <w:t>Coverage</w:t>
            </w:r>
          </w:p>
        </w:tc>
        <w:tc>
          <w:tcPr>
            <w:tcW w:w="2437" w:type="dxa"/>
            <w:gridSpan w:val="3"/>
            <w:tcBorders>
              <w:top w:val="single" w:sz="12" w:space="0" w:color="auto"/>
              <w:left w:val="nil"/>
              <w:right w:val="single" w:sz="12" w:space="0" w:color="auto"/>
            </w:tcBorders>
            <w:shd w:val="clear" w:color="auto" w:fill="E6E6E6"/>
          </w:tcPr>
          <w:p w14:paraId="0FCF1BA4" w14:textId="77777777" w:rsidR="00644473" w:rsidRPr="00F805E6" w:rsidRDefault="00644473" w:rsidP="004A7F1C">
            <w:pPr>
              <w:ind w:left="72" w:right="54"/>
              <w:jc w:val="center"/>
              <w:rPr>
                <w:rFonts w:ascii="Arial" w:hAnsi="Arial" w:cs="Arial"/>
                <w:b/>
                <w:bCs/>
              </w:rPr>
            </w:pPr>
          </w:p>
          <w:p w14:paraId="17641FF2" w14:textId="77777777" w:rsidR="00644473" w:rsidRPr="00F805E6" w:rsidRDefault="00644473" w:rsidP="004A7F1C">
            <w:pPr>
              <w:ind w:right="54"/>
              <w:jc w:val="center"/>
              <w:rPr>
                <w:rFonts w:ascii="Arial" w:hAnsi="Arial" w:cs="Arial"/>
                <w:b/>
                <w:bCs/>
              </w:rPr>
            </w:pPr>
            <w:r w:rsidRPr="00F805E6">
              <w:rPr>
                <w:rFonts w:ascii="Arial" w:hAnsi="Arial" w:cs="Arial"/>
                <w:b/>
                <w:bCs/>
              </w:rPr>
              <w:t>Minimum</w:t>
            </w:r>
          </w:p>
          <w:p w14:paraId="772A57AF" w14:textId="77777777" w:rsidR="00644473" w:rsidRPr="00F805E6" w:rsidRDefault="00644473" w:rsidP="004A7F1C">
            <w:pPr>
              <w:ind w:left="72" w:right="54"/>
              <w:jc w:val="center"/>
              <w:rPr>
                <w:rFonts w:ascii="Arial" w:hAnsi="Arial" w:cs="Arial"/>
                <w:b/>
                <w:bCs/>
              </w:rPr>
            </w:pPr>
            <w:r w:rsidRPr="00F805E6">
              <w:rPr>
                <w:rFonts w:ascii="Arial" w:hAnsi="Arial" w:cs="Arial"/>
                <w:b/>
                <w:bCs/>
              </w:rPr>
              <w:t>Yard Setback</w:t>
            </w:r>
          </w:p>
          <w:p w14:paraId="2E72CD6F" w14:textId="77777777" w:rsidR="00644473" w:rsidRPr="00F805E6" w:rsidRDefault="00644473" w:rsidP="004A7F1C">
            <w:pPr>
              <w:ind w:left="72" w:right="54"/>
              <w:jc w:val="center"/>
              <w:rPr>
                <w:rFonts w:ascii="Arial" w:hAnsi="Arial" w:cs="Arial"/>
                <w:b/>
                <w:bCs/>
              </w:rPr>
            </w:pPr>
          </w:p>
        </w:tc>
      </w:tr>
      <w:tr w:rsidR="00644473" w:rsidRPr="00F805E6" w14:paraId="77E53EC1" w14:textId="77777777">
        <w:tc>
          <w:tcPr>
            <w:tcW w:w="2340" w:type="dxa"/>
            <w:tcBorders>
              <w:top w:val="nil"/>
              <w:left w:val="single" w:sz="12" w:space="0" w:color="auto"/>
              <w:bottom w:val="single" w:sz="12" w:space="0" w:color="auto"/>
              <w:right w:val="nil"/>
            </w:tcBorders>
            <w:shd w:val="clear" w:color="auto" w:fill="E6E6E6"/>
          </w:tcPr>
          <w:p w14:paraId="019BDEB6" w14:textId="77777777" w:rsidR="00644473" w:rsidRPr="00F805E6" w:rsidRDefault="00644473" w:rsidP="004A7F1C">
            <w:pPr>
              <w:ind w:left="72" w:right="54"/>
              <w:jc w:val="center"/>
              <w:rPr>
                <w:rFonts w:ascii="Arial" w:hAnsi="Arial" w:cs="Arial"/>
                <w:b/>
                <w:bCs/>
                <w:sz w:val="18"/>
                <w:szCs w:val="18"/>
              </w:rPr>
            </w:pPr>
          </w:p>
        </w:tc>
        <w:tc>
          <w:tcPr>
            <w:tcW w:w="1584" w:type="dxa"/>
            <w:tcBorders>
              <w:top w:val="nil"/>
              <w:left w:val="single" w:sz="12" w:space="0" w:color="auto"/>
              <w:bottom w:val="single" w:sz="12" w:space="0" w:color="auto"/>
              <w:right w:val="single" w:sz="12" w:space="0" w:color="auto"/>
            </w:tcBorders>
            <w:shd w:val="clear" w:color="auto" w:fill="E6E6E6"/>
          </w:tcPr>
          <w:p w14:paraId="53BB9181" w14:textId="77777777" w:rsidR="00644473" w:rsidRPr="00F805E6" w:rsidRDefault="00644473" w:rsidP="004A7F1C">
            <w:pPr>
              <w:jc w:val="center"/>
              <w:rPr>
                <w:rFonts w:ascii="Arial" w:hAnsi="Arial" w:cs="Arial"/>
                <w:sz w:val="18"/>
                <w:szCs w:val="18"/>
              </w:rPr>
            </w:pPr>
          </w:p>
        </w:tc>
        <w:tc>
          <w:tcPr>
            <w:tcW w:w="1584" w:type="dxa"/>
            <w:tcBorders>
              <w:top w:val="nil"/>
              <w:left w:val="nil"/>
              <w:bottom w:val="single" w:sz="12" w:space="0" w:color="auto"/>
              <w:right w:val="single" w:sz="12" w:space="0" w:color="auto"/>
            </w:tcBorders>
            <w:shd w:val="clear" w:color="auto" w:fill="E6E6E6"/>
          </w:tcPr>
          <w:p w14:paraId="5DC9F434" w14:textId="77777777" w:rsidR="00644473" w:rsidRPr="00F805E6" w:rsidRDefault="00644473" w:rsidP="004A7F1C">
            <w:pPr>
              <w:ind w:left="72" w:right="54"/>
              <w:jc w:val="center"/>
              <w:rPr>
                <w:rFonts w:ascii="Arial" w:hAnsi="Arial" w:cs="Arial"/>
                <w:sz w:val="18"/>
                <w:szCs w:val="18"/>
              </w:rPr>
            </w:pPr>
          </w:p>
        </w:tc>
        <w:tc>
          <w:tcPr>
            <w:tcW w:w="1152" w:type="dxa"/>
            <w:tcBorders>
              <w:top w:val="nil"/>
              <w:left w:val="nil"/>
              <w:bottom w:val="single" w:sz="12" w:space="0" w:color="auto"/>
              <w:right w:val="nil"/>
            </w:tcBorders>
            <w:shd w:val="clear" w:color="auto" w:fill="E6E6E6"/>
          </w:tcPr>
          <w:p w14:paraId="27AA5B3D" w14:textId="77777777" w:rsidR="00644473" w:rsidRPr="00F805E6" w:rsidRDefault="00644473" w:rsidP="004A7F1C">
            <w:pPr>
              <w:ind w:left="72" w:right="54"/>
              <w:jc w:val="center"/>
              <w:rPr>
                <w:rFonts w:ascii="Arial" w:hAnsi="Arial" w:cs="Arial"/>
                <w:sz w:val="18"/>
                <w:szCs w:val="18"/>
              </w:rPr>
            </w:pPr>
          </w:p>
        </w:tc>
        <w:tc>
          <w:tcPr>
            <w:tcW w:w="1080" w:type="dxa"/>
            <w:tcBorders>
              <w:top w:val="nil"/>
              <w:left w:val="single" w:sz="12" w:space="0" w:color="auto"/>
              <w:bottom w:val="single" w:sz="12" w:space="0" w:color="auto"/>
              <w:right w:val="nil"/>
            </w:tcBorders>
            <w:shd w:val="clear" w:color="auto" w:fill="E6E6E6"/>
          </w:tcPr>
          <w:p w14:paraId="4D7AFFA9" w14:textId="77777777" w:rsidR="00644473" w:rsidRPr="00F805E6" w:rsidRDefault="00644473" w:rsidP="004A7F1C">
            <w:pPr>
              <w:ind w:left="72" w:right="54"/>
              <w:jc w:val="center"/>
              <w:rPr>
                <w:rFonts w:ascii="Arial" w:hAnsi="Arial" w:cs="Arial"/>
                <w:sz w:val="18"/>
                <w:szCs w:val="18"/>
              </w:rPr>
            </w:pPr>
          </w:p>
        </w:tc>
        <w:tc>
          <w:tcPr>
            <w:tcW w:w="810" w:type="dxa"/>
            <w:tcBorders>
              <w:left w:val="single" w:sz="12" w:space="0" w:color="auto"/>
              <w:bottom w:val="single" w:sz="12" w:space="0" w:color="auto"/>
            </w:tcBorders>
            <w:shd w:val="clear" w:color="auto" w:fill="E6E6E6"/>
          </w:tcPr>
          <w:p w14:paraId="02AEE1B2" w14:textId="77777777" w:rsidR="00644473" w:rsidRPr="00F805E6" w:rsidRDefault="00644473" w:rsidP="004A7F1C">
            <w:pPr>
              <w:ind w:right="54"/>
              <w:jc w:val="center"/>
              <w:rPr>
                <w:rFonts w:ascii="Arial" w:hAnsi="Arial" w:cs="Arial"/>
                <w:sz w:val="8"/>
                <w:szCs w:val="8"/>
              </w:rPr>
            </w:pPr>
          </w:p>
          <w:p w14:paraId="0A152157" w14:textId="77777777" w:rsidR="00644473" w:rsidRPr="00F805E6" w:rsidRDefault="00644473" w:rsidP="004A7F1C">
            <w:pPr>
              <w:ind w:right="54"/>
              <w:jc w:val="center"/>
              <w:rPr>
                <w:rFonts w:ascii="Arial" w:hAnsi="Arial" w:cs="Arial"/>
                <w:sz w:val="16"/>
                <w:szCs w:val="16"/>
              </w:rPr>
            </w:pPr>
            <w:r w:rsidRPr="00F805E6">
              <w:rPr>
                <w:rFonts w:ascii="Arial" w:hAnsi="Arial" w:cs="Arial"/>
                <w:sz w:val="16"/>
                <w:szCs w:val="16"/>
              </w:rPr>
              <w:t>Front</w:t>
            </w:r>
            <w:r w:rsidRPr="00F805E6">
              <w:rPr>
                <w:rFonts w:ascii="Arial" w:hAnsi="Arial" w:cs="Arial"/>
                <w:sz w:val="24"/>
                <w:szCs w:val="24"/>
                <w:vertAlign w:val="superscript"/>
              </w:rPr>
              <w:t xml:space="preserve"> </w:t>
            </w:r>
          </w:p>
        </w:tc>
        <w:tc>
          <w:tcPr>
            <w:tcW w:w="990" w:type="dxa"/>
            <w:tcBorders>
              <w:left w:val="nil"/>
              <w:bottom w:val="single" w:sz="12" w:space="0" w:color="auto"/>
            </w:tcBorders>
            <w:shd w:val="clear" w:color="auto" w:fill="E6E6E6"/>
          </w:tcPr>
          <w:p w14:paraId="67ACB882" w14:textId="77777777" w:rsidR="00644473" w:rsidRPr="00EE4C91" w:rsidRDefault="00644473" w:rsidP="004A7F1C">
            <w:pPr>
              <w:ind w:left="-108" w:right="54"/>
              <w:jc w:val="center"/>
              <w:rPr>
                <w:rFonts w:ascii="Arial" w:hAnsi="Arial" w:cs="Arial"/>
                <w:sz w:val="8"/>
                <w:szCs w:val="8"/>
              </w:rPr>
            </w:pPr>
          </w:p>
          <w:p w14:paraId="682F4302" w14:textId="77777777" w:rsidR="00644473" w:rsidRPr="00F805E6" w:rsidRDefault="00644473" w:rsidP="004A7F1C">
            <w:pPr>
              <w:ind w:left="-108" w:right="54"/>
              <w:jc w:val="center"/>
              <w:rPr>
                <w:rFonts w:ascii="Arial" w:hAnsi="Arial" w:cs="Arial"/>
                <w:sz w:val="16"/>
                <w:szCs w:val="16"/>
              </w:rPr>
            </w:pPr>
            <w:r w:rsidRPr="00F805E6">
              <w:rPr>
                <w:rFonts w:ascii="Arial" w:hAnsi="Arial" w:cs="Arial"/>
                <w:sz w:val="16"/>
                <w:szCs w:val="16"/>
              </w:rPr>
              <w:t xml:space="preserve">Side </w:t>
            </w:r>
          </w:p>
        </w:tc>
        <w:tc>
          <w:tcPr>
            <w:tcW w:w="637" w:type="dxa"/>
            <w:tcBorders>
              <w:bottom w:val="single" w:sz="12" w:space="0" w:color="auto"/>
              <w:right w:val="single" w:sz="12" w:space="0" w:color="auto"/>
            </w:tcBorders>
            <w:shd w:val="clear" w:color="auto" w:fill="E6E6E6"/>
          </w:tcPr>
          <w:p w14:paraId="782A94F1" w14:textId="77777777" w:rsidR="00644473" w:rsidRPr="00EE4C91" w:rsidRDefault="00644473" w:rsidP="004A7F1C">
            <w:pPr>
              <w:ind w:left="-10" w:right="54"/>
              <w:jc w:val="center"/>
              <w:rPr>
                <w:rFonts w:ascii="Arial" w:hAnsi="Arial" w:cs="Arial"/>
                <w:sz w:val="8"/>
                <w:szCs w:val="8"/>
              </w:rPr>
            </w:pPr>
          </w:p>
          <w:p w14:paraId="14A0CD00" w14:textId="77777777" w:rsidR="00644473" w:rsidRPr="00F805E6" w:rsidRDefault="00644473" w:rsidP="004A7F1C">
            <w:pPr>
              <w:ind w:left="-10" w:right="54"/>
              <w:jc w:val="center"/>
              <w:rPr>
                <w:rFonts w:ascii="Arial" w:hAnsi="Arial" w:cs="Arial"/>
                <w:sz w:val="16"/>
                <w:szCs w:val="16"/>
              </w:rPr>
            </w:pPr>
            <w:r w:rsidRPr="00F805E6">
              <w:rPr>
                <w:rFonts w:ascii="Arial" w:hAnsi="Arial" w:cs="Arial"/>
                <w:sz w:val="16"/>
                <w:szCs w:val="16"/>
              </w:rPr>
              <w:t xml:space="preserve">Rear </w:t>
            </w:r>
          </w:p>
        </w:tc>
      </w:tr>
      <w:tr w:rsidR="00644473" w:rsidRPr="00F805E6" w14:paraId="7D6C0C1D" w14:textId="77777777">
        <w:tc>
          <w:tcPr>
            <w:tcW w:w="2340" w:type="dxa"/>
            <w:tcBorders>
              <w:left w:val="single" w:sz="12" w:space="0" w:color="auto"/>
              <w:right w:val="nil"/>
            </w:tcBorders>
            <w:shd w:val="clear" w:color="auto" w:fill="E6E6E6"/>
          </w:tcPr>
          <w:p w14:paraId="30A57670" w14:textId="77777777" w:rsidR="00644473" w:rsidRPr="00F805E6" w:rsidRDefault="00644473" w:rsidP="004A7F1C">
            <w:pPr>
              <w:ind w:right="54"/>
              <w:jc w:val="center"/>
              <w:rPr>
                <w:rFonts w:ascii="Arial" w:hAnsi="Arial" w:cs="Arial"/>
                <w:sz w:val="8"/>
                <w:szCs w:val="8"/>
              </w:rPr>
            </w:pPr>
          </w:p>
          <w:p w14:paraId="56BD7822" w14:textId="77777777" w:rsidR="00644473" w:rsidRPr="00F805E6" w:rsidRDefault="00644473" w:rsidP="004A7F1C">
            <w:pPr>
              <w:ind w:right="54"/>
              <w:rPr>
                <w:rFonts w:ascii="Arial" w:hAnsi="Arial" w:cs="Arial"/>
                <w:b/>
                <w:bCs/>
                <w:sz w:val="8"/>
                <w:szCs w:val="8"/>
              </w:rPr>
            </w:pPr>
            <w:r>
              <w:rPr>
                <w:rFonts w:ascii="Arial" w:hAnsi="Arial" w:cs="Arial"/>
                <w:b/>
                <w:bCs/>
              </w:rPr>
              <w:t>RC, Resource Conservation</w:t>
            </w:r>
          </w:p>
          <w:p w14:paraId="3DB69B33" w14:textId="77777777" w:rsidR="00644473" w:rsidRPr="00F805E6" w:rsidRDefault="00644473" w:rsidP="004A7F1C">
            <w:pPr>
              <w:rPr>
                <w:rFonts w:ascii="Arial" w:hAnsi="Arial" w:cs="Arial"/>
                <w:b/>
                <w:bCs/>
                <w:sz w:val="8"/>
                <w:szCs w:val="8"/>
              </w:rPr>
            </w:pPr>
          </w:p>
        </w:tc>
        <w:tc>
          <w:tcPr>
            <w:tcW w:w="1584" w:type="dxa"/>
            <w:tcBorders>
              <w:left w:val="single" w:sz="12" w:space="0" w:color="auto"/>
              <w:bottom w:val="nil"/>
              <w:right w:val="single" w:sz="12" w:space="0" w:color="auto"/>
            </w:tcBorders>
          </w:tcPr>
          <w:p w14:paraId="216CCE1E" w14:textId="77777777" w:rsidR="00644473" w:rsidRPr="00F805E6" w:rsidRDefault="00644473" w:rsidP="004A7F1C">
            <w:pPr>
              <w:jc w:val="center"/>
              <w:rPr>
                <w:rFonts w:ascii="Arial" w:hAnsi="Arial" w:cs="Arial"/>
                <w:sz w:val="8"/>
                <w:szCs w:val="8"/>
              </w:rPr>
            </w:pPr>
          </w:p>
          <w:p w14:paraId="662C1F86" w14:textId="77777777" w:rsidR="00644473" w:rsidRPr="00F805E6" w:rsidRDefault="00644473" w:rsidP="004A7F1C">
            <w:pPr>
              <w:jc w:val="center"/>
              <w:rPr>
                <w:rFonts w:ascii="Arial" w:hAnsi="Arial" w:cs="Arial"/>
              </w:rPr>
            </w:pPr>
            <w:r w:rsidRPr="00F805E6">
              <w:rPr>
                <w:rFonts w:ascii="Arial" w:hAnsi="Arial" w:cs="Arial"/>
              </w:rPr>
              <w:t>5 acres</w:t>
            </w:r>
          </w:p>
        </w:tc>
        <w:tc>
          <w:tcPr>
            <w:tcW w:w="1584" w:type="dxa"/>
            <w:tcBorders>
              <w:left w:val="nil"/>
              <w:bottom w:val="nil"/>
              <w:right w:val="single" w:sz="12" w:space="0" w:color="auto"/>
            </w:tcBorders>
          </w:tcPr>
          <w:p w14:paraId="45C25496" w14:textId="77777777" w:rsidR="00644473" w:rsidRPr="00F805E6" w:rsidRDefault="00644473" w:rsidP="004A7F1C">
            <w:pPr>
              <w:ind w:left="-108" w:right="-108"/>
              <w:jc w:val="center"/>
              <w:rPr>
                <w:rFonts w:ascii="Arial" w:hAnsi="Arial" w:cs="Arial"/>
                <w:sz w:val="8"/>
                <w:szCs w:val="8"/>
              </w:rPr>
            </w:pPr>
          </w:p>
          <w:p w14:paraId="4B33D077" w14:textId="77777777" w:rsidR="00644473" w:rsidRPr="00F805E6" w:rsidRDefault="00644473" w:rsidP="004A7F1C">
            <w:pPr>
              <w:ind w:left="-108" w:right="-108"/>
              <w:jc w:val="center"/>
              <w:rPr>
                <w:rFonts w:ascii="Arial" w:hAnsi="Arial" w:cs="Arial"/>
              </w:rPr>
            </w:pPr>
            <w:r>
              <w:rPr>
                <w:rFonts w:ascii="Arial" w:hAnsi="Arial" w:cs="Arial"/>
              </w:rPr>
              <w:t>25</w:t>
            </w:r>
            <w:r w:rsidRPr="00F805E6">
              <w:rPr>
                <w:rFonts w:ascii="Arial" w:hAnsi="Arial" w:cs="Arial"/>
              </w:rPr>
              <w:t>0 ft</w:t>
            </w:r>
            <w:r>
              <w:rPr>
                <w:rFonts w:ascii="Arial" w:hAnsi="Arial" w:cs="Arial"/>
              </w:rPr>
              <w:t>.</w:t>
            </w:r>
            <w:r>
              <w:rPr>
                <w:rFonts w:ascii="Arial" w:hAnsi="Arial" w:cs="Arial"/>
                <w:sz w:val="24"/>
                <w:szCs w:val="24"/>
                <w:vertAlign w:val="superscript"/>
              </w:rPr>
              <w:t>2</w:t>
            </w:r>
          </w:p>
        </w:tc>
        <w:tc>
          <w:tcPr>
            <w:tcW w:w="1152" w:type="dxa"/>
            <w:tcBorders>
              <w:left w:val="nil"/>
              <w:bottom w:val="nil"/>
              <w:right w:val="nil"/>
            </w:tcBorders>
          </w:tcPr>
          <w:p w14:paraId="1DD13422" w14:textId="77777777" w:rsidR="00644473" w:rsidRPr="00F805E6" w:rsidRDefault="00644473" w:rsidP="004A7F1C">
            <w:pPr>
              <w:ind w:left="-108" w:right="-108"/>
              <w:jc w:val="center"/>
              <w:rPr>
                <w:rFonts w:ascii="Arial" w:hAnsi="Arial" w:cs="Arial"/>
                <w:sz w:val="8"/>
                <w:szCs w:val="8"/>
              </w:rPr>
            </w:pPr>
          </w:p>
          <w:p w14:paraId="7DC9BA17" w14:textId="77777777" w:rsidR="00644473" w:rsidRPr="00F805E6" w:rsidRDefault="00644473" w:rsidP="004A7F1C">
            <w:pPr>
              <w:ind w:left="-108" w:right="-108"/>
              <w:jc w:val="center"/>
              <w:rPr>
                <w:rFonts w:ascii="Arial" w:hAnsi="Arial" w:cs="Arial"/>
              </w:rPr>
            </w:pPr>
            <w:r>
              <w:rPr>
                <w:rFonts w:ascii="Arial" w:hAnsi="Arial" w:cs="Arial"/>
              </w:rPr>
              <w:t>35 ft.</w:t>
            </w:r>
            <w:r>
              <w:rPr>
                <w:rFonts w:ascii="Arial" w:hAnsi="Arial" w:cs="Arial"/>
                <w:sz w:val="24"/>
                <w:szCs w:val="24"/>
                <w:vertAlign w:val="superscript"/>
              </w:rPr>
              <w:t>9</w:t>
            </w:r>
          </w:p>
        </w:tc>
        <w:tc>
          <w:tcPr>
            <w:tcW w:w="1080" w:type="dxa"/>
            <w:tcBorders>
              <w:left w:val="single" w:sz="12" w:space="0" w:color="auto"/>
              <w:bottom w:val="nil"/>
              <w:right w:val="nil"/>
            </w:tcBorders>
          </w:tcPr>
          <w:p w14:paraId="3EF4F7F8" w14:textId="77777777" w:rsidR="00644473" w:rsidRPr="00F805E6" w:rsidRDefault="00644473" w:rsidP="004A7F1C">
            <w:pPr>
              <w:ind w:left="-108" w:right="-108"/>
              <w:jc w:val="center"/>
              <w:rPr>
                <w:rFonts w:ascii="Arial" w:hAnsi="Arial" w:cs="Arial"/>
                <w:sz w:val="8"/>
                <w:szCs w:val="8"/>
              </w:rPr>
            </w:pPr>
          </w:p>
          <w:p w14:paraId="56D9C96C" w14:textId="77777777" w:rsidR="00644473" w:rsidRPr="00F805E6" w:rsidRDefault="00644473" w:rsidP="004A7F1C">
            <w:pPr>
              <w:ind w:left="-108" w:right="-108"/>
              <w:jc w:val="center"/>
              <w:rPr>
                <w:rFonts w:ascii="Arial" w:hAnsi="Arial" w:cs="Arial"/>
              </w:rPr>
            </w:pPr>
            <w:r>
              <w:rPr>
                <w:rFonts w:ascii="Arial" w:hAnsi="Arial" w:cs="Arial"/>
              </w:rPr>
              <w:t>5%</w:t>
            </w:r>
          </w:p>
        </w:tc>
        <w:tc>
          <w:tcPr>
            <w:tcW w:w="810" w:type="dxa"/>
            <w:tcBorders>
              <w:left w:val="single" w:sz="12" w:space="0" w:color="auto"/>
              <w:bottom w:val="nil"/>
            </w:tcBorders>
          </w:tcPr>
          <w:p w14:paraId="7C111663" w14:textId="77777777" w:rsidR="00644473" w:rsidRPr="00F805E6" w:rsidRDefault="00644473" w:rsidP="004A7F1C">
            <w:pPr>
              <w:ind w:left="-108" w:right="-108"/>
              <w:jc w:val="center"/>
              <w:rPr>
                <w:rFonts w:ascii="Arial" w:hAnsi="Arial" w:cs="Arial"/>
                <w:sz w:val="8"/>
                <w:szCs w:val="8"/>
              </w:rPr>
            </w:pPr>
          </w:p>
          <w:p w14:paraId="3694D238" w14:textId="77777777" w:rsidR="00644473" w:rsidRPr="00F805E6" w:rsidRDefault="00644473" w:rsidP="004A7F1C">
            <w:pPr>
              <w:ind w:left="-108" w:right="-108"/>
              <w:jc w:val="center"/>
              <w:rPr>
                <w:rFonts w:ascii="Arial" w:hAnsi="Arial" w:cs="Arial"/>
              </w:rPr>
            </w:pPr>
            <w:r>
              <w:rPr>
                <w:rFonts w:ascii="Arial" w:hAnsi="Arial" w:cs="Arial"/>
              </w:rPr>
              <w:t>5</w:t>
            </w:r>
            <w:r w:rsidRPr="00F805E6">
              <w:rPr>
                <w:rFonts w:ascii="Arial" w:hAnsi="Arial" w:cs="Arial"/>
              </w:rPr>
              <w:t>0 ft.</w:t>
            </w:r>
            <w:r>
              <w:rPr>
                <w:rFonts w:ascii="Arial" w:hAnsi="Arial" w:cs="Arial"/>
                <w:sz w:val="24"/>
                <w:szCs w:val="24"/>
                <w:vertAlign w:val="superscript"/>
              </w:rPr>
              <w:t>3</w:t>
            </w:r>
          </w:p>
        </w:tc>
        <w:tc>
          <w:tcPr>
            <w:tcW w:w="990" w:type="dxa"/>
            <w:tcBorders>
              <w:left w:val="nil"/>
              <w:bottom w:val="nil"/>
            </w:tcBorders>
          </w:tcPr>
          <w:p w14:paraId="06518ABC" w14:textId="77777777" w:rsidR="00644473" w:rsidRPr="00F805E6" w:rsidRDefault="00644473" w:rsidP="004A7F1C">
            <w:pPr>
              <w:ind w:left="-108" w:right="-108"/>
              <w:jc w:val="center"/>
              <w:rPr>
                <w:rFonts w:ascii="Arial" w:hAnsi="Arial" w:cs="Arial"/>
                <w:sz w:val="8"/>
                <w:szCs w:val="8"/>
              </w:rPr>
            </w:pPr>
          </w:p>
          <w:p w14:paraId="0144005A" w14:textId="77777777" w:rsidR="00644473" w:rsidRPr="00F805E6" w:rsidRDefault="00644473" w:rsidP="004A7F1C">
            <w:pPr>
              <w:ind w:left="-108" w:right="-108"/>
              <w:jc w:val="center"/>
              <w:rPr>
                <w:rFonts w:ascii="Arial" w:hAnsi="Arial" w:cs="Arial"/>
              </w:rPr>
            </w:pPr>
            <w:r>
              <w:rPr>
                <w:rFonts w:ascii="Arial" w:hAnsi="Arial" w:cs="Arial"/>
              </w:rPr>
              <w:t>25</w:t>
            </w:r>
            <w:r w:rsidRPr="00F805E6">
              <w:rPr>
                <w:rFonts w:ascii="Arial" w:hAnsi="Arial" w:cs="Arial"/>
              </w:rPr>
              <w:t xml:space="preserve"> ft.</w:t>
            </w:r>
            <w:r>
              <w:rPr>
                <w:rFonts w:ascii="Arial" w:hAnsi="Arial" w:cs="Arial"/>
                <w:sz w:val="24"/>
                <w:szCs w:val="24"/>
                <w:vertAlign w:val="superscript"/>
              </w:rPr>
              <w:t>5</w:t>
            </w:r>
          </w:p>
        </w:tc>
        <w:tc>
          <w:tcPr>
            <w:tcW w:w="637" w:type="dxa"/>
            <w:tcBorders>
              <w:bottom w:val="nil"/>
              <w:right w:val="single" w:sz="12" w:space="0" w:color="auto"/>
            </w:tcBorders>
          </w:tcPr>
          <w:p w14:paraId="28CE3D0F" w14:textId="77777777" w:rsidR="00644473" w:rsidRPr="00F805E6" w:rsidRDefault="00644473" w:rsidP="004A7F1C">
            <w:pPr>
              <w:ind w:left="-108" w:right="-108"/>
              <w:jc w:val="center"/>
              <w:rPr>
                <w:rFonts w:ascii="Arial" w:hAnsi="Arial" w:cs="Arial"/>
                <w:sz w:val="8"/>
                <w:szCs w:val="8"/>
              </w:rPr>
            </w:pPr>
          </w:p>
          <w:p w14:paraId="0B09436B" w14:textId="77777777" w:rsidR="00644473" w:rsidRPr="00F805E6" w:rsidRDefault="00644473" w:rsidP="004A7F1C">
            <w:pPr>
              <w:ind w:left="-108" w:right="-108"/>
              <w:jc w:val="center"/>
              <w:rPr>
                <w:rFonts w:ascii="Arial" w:hAnsi="Arial" w:cs="Arial"/>
              </w:rPr>
            </w:pPr>
            <w:r>
              <w:rPr>
                <w:rFonts w:ascii="Arial" w:hAnsi="Arial" w:cs="Arial"/>
              </w:rPr>
              <w:t>25</w:t>
            </w:r>
            <w:r w:rsidRPr="00F805E6">
              <w:rPr>
                <w:rFonts w:ascii="Arial" w:hAnsi="Arial" w:cs="Arial"/>
              </w:rPr>
              <w:t xml:space="preserve"> ft.</w:t>
            </w:r>
          </w:p>
        </w:tc>
      </w:tr>
      <w:tr w:rsidR="00644473" w:rsidRPr="00F805E6" w14:paraId="1F7328B6" w14:textId="77777777">
        <w:tc>
          <w:tcPr>
            <w:tcW w:w="2340" w:type="dxa"/>
            <w:tcBorders>
              <w:left w:val="single" w:sz="12" w:space="0" w:color="auto"/>
              <w:right w:val="nil"/>
            </w:tcBorders>
            <w:shd w:val="clear" w:color="auto" w:fill="E6E6E6"/>
          </w:tcPr>
          <w:p w14:paraId="3519AB7C" w14:textId="77777777" w:rsidR="00644473" w:rsidRPr="00F805E6" w:rsidRDefault="00644473" w:rsidP="004A7F1C">
            <w:pPr>
              <w:ind w:right="-19"/>
              <w:jc w:val="center"/>
              <w:rPr>
                <w:rFonts w:ascii="Arial" w:hAnsi="Arial" w:cs="Arial"/>
                <w:sz w:val="8"/>
                <w:szCs w:val="8"/>
              </w:rPr>
            </w:pPr>
          </w:p>
          <w:p w14:paraId="34D48858" w14:textId="77777777" w:rsidR="00644473" w:rsidRPr="00F805E6" w:rsidRDefault="00644473" w:rsidP="004A7F1C">
            <w:pPr>
              <w:ind w:right="-19"/>
              <w:rPr>
                <w:rFonts w:ascii="Arial" w:hAnsi="Arial" w:cs="Arial"/>
                <w:b/>
                <w:bCs/>
                <w:sz w:val="8"/>
                <w:szCs w:val="8"/>
              </w:rPr>
            </w:pPr>
            <w:r>
              <w:rPr>
                <w:rFonts w:ascii="Arial" w:hAnsi="Arial" w:cs="Arial"/>
                <w:b/>
                <w:bCs/>
              </w:rPr>
              <w:t xml:space="preserve">RR, </w:t>
            </w:r>
            <w:r w:rsidRPr="00F805E6">
              <w:rPr>
                <w:rFonts w:ascii="Arial" w:hAnsi="Arial" w:cs="Arial"/>
                <w:b/>
                <w:bCs/>
              </w:rPr>
              <w:t>Rural Residential</w:t>
            </w:r>
          </w:p>
          <w:p w14:paraId="587F58B5" w14:textId="77777777" w:rsidR="00644473" w:rsidRPr="00F805E6" w:rsidRDefault="00644473" w:rsidP="004A7F1C">
            <w:pPr>
              <w:ind w:right="-19"/>
              <w:rPr>
                <w:rFonts w:ascii="Arial" w:hAnsi="Arial" w:cs="Arial"/>
                <w:b/>
                <w:bCs/>
                <w:sz w:val="8"/>
                <w:szCs w:val="8"/>
              </w:rPr>
            </w:pPr>
          </w:p>
        </w:tc>
        <w:tc>
          <w:tcPr>
            <w:tcW w:w="1584" w:type="dxa"/>
            <w:tcBorders>
              <w:left w:val="single" w:sz="12" w:space="0" w:color="auto"/>
              <w:bottom w:val="nil"/>
              <w:right w:val="single" w:sz="12" w:space="0" w:color="auto"/>
            </w:tcBorders>
          </w:tcPr>
          <w:p w14:paraId="287AEF32" w14:textId="77777777" w:rsidR="00644473" w:rsidRPr="00F805E6" w:rsidRDefault="00644473" w:rsidP="004A7F1C">
            <w:pPr>
              <w:jc w:val="center"/>
              <w:rPr>
                <w:rFonts w:ascii="Arial" w:hAnsi="Arial" w:cs="Arial"/>
                <w:sz w:val="8"/>
                <w:szCs w:val="8"/>
              </w:rPr>
            </w:pPr>
          </w:p>
          <w:p w14:paraId="0F372A08" w14:textId="77777777" w:rsidR="00644473" w:rsidRPr="00F805E6" w:rsidRDefault="00644473" w:rsidP="004A7F1C">
            <w:pPr>
              <w:jc w:val="center"/>
              <w:rPr>
                <w:rFonts w:ascii="Arial" w:hAnsi="Arial" w:cs="Arial"/>
              </w:rPr>
            </w:pPr>
            <w:r w:rsidRPr="00F805E6">
              <w:rPr>
                <w:rFonts w:ascii="Arial" w:hAnsi="Arial" w:cs="Arial"/>
              </w:rPr>
              <w:t>2</w:t>
            </w:r>
            <w:r>
              <w:rPr>
                <w:rFonts w:ascii="Arial" w:hAnsi="Arial" w:cs="Arial"/>
              </w:rPr>
              <w:t>.5</w:t>
            </w:r>
            <w:r w:rsidRPr="00F805E6">
              <w:rPr>
                <w:rFonts w:ascii="Arial" w:hAnsi="Arial" w:cs="Arial"/>
              </w:rPr>
              <w:t xml:space="preserve"> acres</w:t>
            </w:r>
          </w:p>
        </w:tc>
        <w:tc>
          <w:tcPr>
            <w:tcW w:w="1584" w:type="dxa"/>
            <w:tcBorders>
              <w:left w:val="nil"/>
              <w:bottom w:val="nil"/>
              <w:right w:val="single" w:sz="12" w:space="0" w:color="auto"/>
            </w:tcBorders>
          </w:tcPr>
          <w:p w14:paraId="525438B7" w14:textId="77777777" w:rsidR="00644473" w:rsidRPr="00F805E6" w:rsidRDefault="00644473" w:rsidP="004A7F1C">
            <w:pPr>
              <w:ind w:left="-108" w:right="-18"/>
              <w:jc w:val="center"/>
              <w:rPr>
                <w:rFonts w:ascii="Arial" w:hAnsi="Arial" w:cs="Arial"/>
                <w:sz w:val="8"/>
                <w:szCs w:val="8"/>
              </w:rPr>
            </w:pPr>
          </w:p>
          <w:p w14:paraId="0410AD16" w14:textId="77777777" w:rsidR="00644473" w:rsidRPr="00F805E6" w:rsidRDefault="00644473" w:rsidP="004A7F1C">
            <w:pPr>
              <w:ind w:left="-108" w:right="-18"/>
              <w:jc w:val="center"/>
              <w:rPr>
                <w:rFonts w:ascii="Arial" w:hAnsi="Arial" w:cs="Arial"/>
              </w:rPr>
            </w:pPr>
            <w:r w:rsidRPr="00F805E6">
              <w:rPr>
                <w:rFonts w:ascii="Arial" w:hAnsi="Arial" w:cs="Arial"/>
              </w:rPr>
              <w:t>200 ft</w:t>
            </w:r>
            <w:r>
              <w:rPr>
                <w:rFonts w:ascii="Arial" w:hAnsi="Arial" w:cs="Arial"/>
              </w:rPr>
              <w:t>.</w:t>
            </w:r>
            <w:r>
              <w:rPr>
                <w:rFonts w:ascii="Arial" w:hAnsi="Arial" w:cs="Arial"/>
                <w:sz w:val="24"/>
                <w:szCs w:val="24"/>
                <w:vertAlign w:val="superscript"/>
              </w:rPr>
              <w:t>2</w:t>
            </w:r>
          </w:p>
          <w:p w14:paraId="0ECCC7FD" w14:textId="77777777" w:rsidR="00644473" w:rsidRPr="00F805E6" w:rsidRDefault="00644473" w:rsidP="004A7F1C">
            <w:pPr>
              <w:ind w:left="-108" w:right="-18"/>
              <w:jc w:val="center"/>
              <w:rPr>
                <w:rFonts w:ascii="Arial" w:hAnsi="Arial" w:cs="Arial"/>
              </w:rPr>
            </w:pPr>
          </w:p>
        </w:tc>
        <w:tc>
          <w:tcPr>
            <w:tcW w:w="1152" w:type="dxa"/>
            <w:tcBorders>
              <w:left w:val="nil"/>
              <w:bottom w:val="nil"/>
              <w:right w:val="nil"/>
            </w:tcBorders>
          </w:tcPr>
          <w:p w14:paraId="6120E1B7" w14:textId="77777777" w:rsidR="00644473" w:rsidRPr="00F805E6" w:rsidRDefault="00644473" w:rsidP="004A7F1C">
            <w:pPr>
              <w:ind w:left="-108" w:right="-108"/>
              <w:jc w:val="center"/>
              <w:rPr>
                <w:rFonts w:ascii="Arial" w:hAnsi="Arial" w:cs="Arial"/>
                <w:sz w:val="8"/>
                <w:szCs w:val="8"/>
              </w:rPr>
            </w:pPr>
          </w:p>
          <w:p w14:paraId="45801B26" w14:textId="77777777" w:rsidR="00644473" w:rsidRPr="00F805E6" w:rsidRDefault="00644473" w:rsidP="004A7F1C">
            <w:pPr>
              <w:ind w:left="-108" w:right="-108"/>
              <w:jc w:val="center"/>
              <w:rPr>
                <w:rFonts w:ascii="Arial" w:hAnsi="Arial" w:cs="Arial"/>
              </w:rPr>
            </w:pPr>
            <w:r>
              <w:rPr>
                <w:rFonts w:ascii="Arial" w:hAnsi="Arial" w:cs="Arial"/>
              </w:rPr>
              <w:t>35 ft.</w:t>
            </w:r>
            <w:r>
              <w:rPr>
                <w:rFonts w:ascii="Arial" w:hAnsi="Arial" w:cs="Arial"/>
                <w:sz w:val="24"/>
                <w:szCs w:val="24"/>
                <w:vertAlign w:val="superscript"/>
              </w:rPr>
              <w:t>9</w:t>
            </w:r>
          </w:p>
        </w:tc>
        <w:tc>
          <w:tcPr>
            <w:tcW w:w="1080" w:type="dxa"/>
            <w:tcBorders>
              <w:left w:val="single" w:sz="12" w:space="0" w:color="auto"/>
              <w:bottom w:val="nil"/>
              <w:right w:val="nil"/>
            </w:tcBorders>
          </w:tcPr>
          <w:p w14:paraId="5E9E4955" w14:textId="77777777" w:rsidR="00644473" w:rsidRPr="00F805E6" w:rsidRDefault="00644473" w:rsidP="004A7F1C">
            <w:pPr>
              <w:ind w:left="-108" w:right="-108"/>
              <w:jc w:val="center"/>
              <w:rPr>
                <w:rFonts w:ascii="Arial" w:hAnsi="Arial" w:cs="Arial"/>
                <w:sz w:val="8"/>
                <w:szCs w:val="8"/>
              </w:rPr>
            </w:pPr>
          </w:p>
          <w:p w14:paraId="79703B7C" w14:textId="77777777" w:rsidR="00644473" w:rsidRPr="00F805E6" w:rsidRDefault="00644473" w:rsidP="004A7F1C">
            <w:pPr>
              <w:ind w:left="-108" w:right="-108"/>
              <w:jc w:val="center"/>
              <w:rPr>
                <w:rFonts w:ascii="Arial" w:hAnsi="Arial" w:cs="Arial"/>
              </w:rPr>
            </w:pPr>
            <w:r>
              <w:rPr>
                <w:rFonts w:ascii="Arial" w:hAnsi="Arial" w:cs="Arial"/>
              </w:rPr>
              <w:t>10%</w:t>
            </w:r>
          </w:p>
        </w:tc>
        <w:tc>
          <w:tcPr>
            <w:tcW w:w="810" w:type="dxa"/>
            <w:tcBorders>
              <w:left w:val="single" w:sz="12" w:space="0" w:color="auto"/>
              <w:bottom w:val="nil"/>
            </w:tcBorders>
          </w:tcPr>
          <w:p w14:paraId="61A6FCAE" w14:textId="77777777" w:rsidR="00644473" w:rsidRPr="00F805E6" w:rsidRDefault="00644473" w:rsidP="004A7F1C">
            <w:pPr>
              <w:ind w:left="-108" w:right="-108"/>
              <w:jc w:val="center"/>
              <w:rPr>
                <w:rFonts w:ascii="Arial" w:hAnsi="Arial" w:cs="Arial"/>
                <w:sz w:val="8"/>
                <w:szCs w:val="8"/>
              </w:rPr>
            </w:pPr>
          </w:p>
          <w:p w14:paraId="5E388A22" w14:textId="77777777" w:rsidR="00644473" w:rsidRPr="00F805E6" w:rsidRDefault="00644473" w:rsidP="004A7F1C">
            <w:pPr>
              <w:ind w:left="-108" w:right="-108"/>
              <w:jc w:val="center"/>
              <w:rPr>
                <w:rFonts w:ascii="Arial" w:hAnsi="Arial" w:cs="Arial"/>
              </w:rPr>
            </w:pPr>
            <w:r>
              <w:rPr>
                <w:rFonts w:ascii="Arial" w:hAnsi="Arial" w:cs="Arial"/>
              </w:rPr>
              <w:t>5</w:t>
            </w:r>
            <w:r w:rsidRPr="00F805E6">
              <w:rPr>
                <w:rFonts w:ascii="Arial" w:hAnsi="Arial" w:cs="Arial"/>
              </w:rPr>
              <w:t>0 ft.</w:t>
            </w:r>
            <w:r>
              <w:rPr>
                <w:rFonts w:ascii="Arial" w:hAnsi="Arial" w:cs="Arial"/>
                <w:sz w:val="24"/>
                <w:szCs w:val="24"/>
                <w:vertAlign w:val="superscript"/>
              </w:rPr>
              <w:t>3</w:t>
            </w:r>
          </w:p>
        </w:tc>
        <w:tc>
          <w:tcPr>
            <w:tcW w:w="990" w:type="dxa"/>
            <w:tcBorders>
              <w:left w:val="nil"/>
              <w:bottom w:val="nil"/>
            </w:tcBorders>
          </w:tcPr>
          <w:p w14:paraId="3A181BE9" w14:textId="77777777" w:rsidR="00644473" w:rsidRPr="00F805E6" w:rsidRDefault="00644473" w:rsidP="004A7F1C">
            <w:pPr>
              <w:ind w:left="-108" w:right="-108"/>
              <w:jc w:val="center"/>
              <w:rPr>
                <w:rFonts w:ascii="Arial" w:hAnsi="Arial" w:cs="Arial"/>
                <w:sz w:val="8"/>
                <w:szCs w:val="8"/>
              </w:rPr>
            </w:pPr>
          </w:p>
          <w:p w14:paraId="49F38027" w14:textId="77777777" w:rsidR="00644473" w:rsidRPr="00F805E6" w:rsidRDefault="00644473" w:rsidP="004A7F1C">
            <w:pPr>
              <w:ind w:left="-108" w:right="-108"/>
              <w:jc w:val="center"/>
              <w:rPr>
                <w:rFonts w:ascii="Arial" w:hAnsi="Arial" w:cs="Arial"/>
              </w:rPr>
            </w:pPr>
            <w:r>
              <w:rPr>
                <w:rFonts w:ascii="Arial" w:hAnsi="Arial" w:cs="Arial"/>
              </w:rPr>
              <w:t>25</w:t>
            </w:r>
            <w:r w:rsidRPr="00F805E6">
              <w:rPr>
                <w:rFonts w:ascii="Arial" w:hAnsi="Arial" w:cs="Arial"/>
              </w:rPr>
              <w:t xml:space="preserve"> ft.</w:t>
            </w:r>
            <w:r>
              <w:rPr>
                <w:rFonts w:ascii="Arial" w:hAnsi="Arial" w:cs="Arial"/>
                <w:sz w:val="24"/>
                <w:szCs w:val="24"/>
                <w:vertAlign w:val="superscript"/>
              </w:rPr>
              <w:t>5</w:t>
            </w:r>
          </w:p>
        </w:tc>
        <w:tc>
          <w:tcPr>
            <w:tcW w:w="637" w:type="dxa"/>
            <w:tcBorders>
              <w:bottom w:val="nil"/>
              <w:right w:val="single" w:sz="12" w:space="0" w:color="auto"/>
            </w:tcBorders>
          </w:tcPr>
          <w:p w14:paraId="1D882F16" w14:textId="77777777" w:rsidR="00644473" w:rsidRPr="00F805E6" w:rsidRDefault="00644473" w:rsidP="004A7F1C">
            <w:pPr>
              <w:ind w:left="-108" w:right="-108"/>
              <w:jc w:val="center"/>
              <w:rPr>
                <w:rFonts w:ascii="Arial" w:hAnsi="Arial" w:cs="Arial"/>
                <w:sz w:val="8"/>
                <w:szCs w:val="8"/>
              </w:rPr>
            </w:pPr>
          </w:p>
          <w:p w14:paraId="0C832D72" w14:textId="77777777" w:rsidR="00644473" w:rsidRPr="00F805E6" w:rsidRDefault="00644473" w:rsidP="004A7F1C">
            <w:pPr>
              <w:ind w:left="-108" w:right="-108"/>
              <w:jc w:val="center"/>
              <w:rPr>
                <w:rFonts w:ascii="Arial" w:hAnsi="Arial" w:cs="Arial"/>
              </w:rPr>
            </w:pPr>
            <w:r>
              <w:rPr>
                <w:rFonts w:ascii="Arial" w:hAnsi="Arial" w:cs="Arial"/>
              </w:rPr>
              <w:t>25</w:t>
            </w:r>
            <w:r w:rsidRPr="00F805E6">
              <w:rPr>
                <w:rFonts w:ascii="Arial" w:hAnsi="Arial" w:cs="Arial"/>
              </w:rPr>
              <w:t xml:space="preserve"> ft.</w:t>
            </w:r>
          </w:p>
        </w:tc>
      </w:tr>
      <w:tr w:rsidR="00644473" w:rsidRPr="00F805E6" w14:paraId="0C4B369C" w14:textId="77777777">
        <w:tc>
          <w:tcPr>
            <w:tcW w:w="2340" w:type="dxa"/>
            <w:tcBorders>
              <w:left w:val="single" w:sz="12" w:space="0" w:color="auto"/>
              <w:right w:val="nil"/>
            </w:tcBorders>
            <w:shd w:val="clear" w:color="auto" w:fill="E6E6E6"/>
          </w:tcPr>
          <w:p w14:paraId="1FED8DBC" w14:textId="77777777" w:rsidR="00644473" w:rsidRPr="00F805E6" w:rsidRDefault="00644473" w:rsidP="004A7F1C">
            <w:pPr>
              <w:ind w:right="-19"/>
              <w:jc w:val="center"/>
              <w:rPr>
                <w:rFonts w:ascii="Arial" w:hAnsi="Arial" w:cs="Arial"/>
                <w:sz w:val="8"/>
                <w:szCs w:val="8"/>
              </w:rPr>
            </w:pPr>
          </w:p>
          <w:p w14:paraId="776320F0" w14:textId="77777777" w:rsidR="00644473" w:rsidRPr="00F805E6" w:rsidRDefault="00644473" w:rsidP="004A7F1C">
            <w:pPr>
              <w:ind w:right="-19"/>
              <w:rPr>
                <w:rFonts w:ascii="Arial" w:hAnsi="Arial" w:cs="Arial"/>
                <w:b/>
                <w:bCs/>
                <w:sz w:val="8"/>
                <w:szCs w:val="8"/>
              </w:rPr>
            </w:pPr>
            <w:r>
              <w:rPr>
                <w:rFonts w:ascii="Arial" w:hAnsi="Arial" w:cs="Arial"/>
                <w:b/>
                <w:bCs/>
              </w:rPr>
              <w:t xml:space="preserve">R-1, Existing Lake Neighborhoods </w:t>
            </w:r>
          </w:p>
          <w:p w14:paraId="30F38782" w14:textId="77777777" w:rsidR="00644473" w:rsidRPr="00F805E6" w:rsidRDefault="00644473" w:rsidP="004A7F1C">
            <w:pPr>
              <w:ind w:right="-19"/>
              <w:rPr>
                <w:rFonts w:ascii="Arial" w:hAnsi="Arial" w:cs="Arial"/>
                <w:b/>
                <w:bCs/>
                <w:sz w:val="8"/>
                <w:szCs w:val="8"/>
              </w:rPr>
            </w:pPr>
          </w:p>
        </w:tc>
        <w:tc>
          <w:tcPr>
            <w:tcW w:w="1584" w:type="dxa"/>
            <w:tcBorders>
              <w:left w:val="single" w:sz="12" w:space="0" w:color="auto"/>
              <w:bottom w:val="nil"/>
              <w:right w:val="single" w:sz="12" w:space="0" w:color="auto"/>
            </w:tcBorders>
          </w:tcPr>
          <w:p w14:paraId="09A2447F" w14:textId="77777777" w:rsidR="00644473" w:rsidRPr="00F805E6" w:rsidRDefault="00644473" w:rsidP="004A7F1C">
            <w:pPr>
              <w:jc w:val="center"/>
              <w:rPr>
                <w:rFonts w:ascii="Arial" w:hAnsi="Arial" w:cs="Arial"/>
                <w:sz w:val="8"/>
                <w:szCs w:val="8"/>
              </w:rPr>
            </w:pPr>
          </w:p>
          <w:p w14:paraId="312A6D71" w14:textId="77777777" w:rsidR="00644473" w:rsidRPr="00F805E6" w:rsidRDefault="00644473" w:rsidP="004A7F1C">
            <w:pPr>
              <w:jc w:val="center"/>
              <w:rPr>
                <w:rFonts w:ascii="Arial" w:hAnsi="Arial" w:cs="Arial"/>
              </w:rPr>
            </w:pPr>
            <w:r>
              <w:rPr>
                <w:rFonts w:ascii="Arial" w:hAnsi="Arial" w:cs="Arial"/>
              </w:rPr>
              <w:t>12,000 sq. ft.</w:t>
            </w:r>
          </w:p>
        </w:tc>
        <w:tc>
          <w:tcPr>
            <w:tcW w:w="1584" w:type="dxa"/>
            <w:tcBorders>
              <w:left w:val="nil"/>
              <w:bottom w:val="nil"/>
              <w:right w:val="single" w:sz="12" w:space="0" w:color="auto"/>
            </w:tcBorders>
          </w:tcPr>
          <w:p w14:paraId="43B54F75" w14:textId="77777777" w:rsidR="00644473" w:rsidRPr="00F805E6" w:rsidRDefault="00644473" w:rsidP="004A7F1C">
            <w:pPr>
              <w:ind w:left="-108" w:right="-18"/>
              <w:jc w:val="center"/>
              <w:rPr>
                <w:rFonts w:ascii="Arial" w:hAnsi="Arial" w:cs="Arial"/>
                <w:sz w:val="8"/>
                <w:szCs w:val="8"/>
              </w:rPr>
            </w:pPr>
          </w:p>
          <w:p w14:paraId="1DB61951" w14:textId="77777777" w:rsidR="00644473" w:rsidRPr="00F805E6" w:rsidRDefault="00644473" w:rsidP="004A7F1C">
            <w:pPr>
              <w:ind w:left="-108" w:right="-18"/>
              <w:jc w:val="center"/>
              <w:rPr>
                <w:rFonts w:ascii="Arial" w:hAnsi="Arial" w:cs="Arial"/>
              </w:rPr>
            </w:pPr>
            <w:r>
              <w:rPr>
                <w:rFonts w:ascii="Arial" w:hAnsi="Arial" w:cs="Arial"/>
              </w:rPr>
              <w:t>65</w:t>
            </w:r>
            <w:r w:rsidRPr="00F805E6">
              <w:rPr>
                <w:rFonts w:ascii="Arial" w:hAnsi="Arial" w:cs="Arial"/>
              </w:rPr>
              <w:t xml:space="preserve"> ft</w:t>
            </w:r>
            <w:r>
              <w:rPr>
                <w:rFonts w:ascii="Arial" w:hAnsi="Arial" w:cs="Arial"/>
              </w:rPr>
              <w:t>.</w:t>
            </w:r>
            <w:r>
              <w:rPr>
                <w:rFonts w:ascii="Arial" w:hAnsi="Arial" w:cs="Arial"/>
                <w:sz w:val="24"/>
                <w:szCs w:val="24"/>
                <w:vertAlign w:val="superscript"/>
              </w:rPr>
              <w:t>2</w:t>
            </w:r>
          </w:p>
          <w:p w14:paraId="6DF5FBC9" w14:textId="77777777" w:rsidR="00644473" w:rsidRPr="00F805E6" w:rsidRDefault="00644473" w:rsidP="004A7F1C">
            <w:pPr>
              <w:ind w:left="-108" w:right="-18"/>
              <w:jc w:val="center"/>
              <w:rPr>
                <w:rFonts w:ascii="Arial" w:hAnsi="Arial" w:cs="Arial"/>
                <w:sz w:val="8"/>
                <w:szCs w:val="8"/>
              </w:rPr>
            </w:pPr>
          </w:p>
          <w:p w14:paraId="10C9332D" w14:textId="77777777" w:rsidR="00644473" w:rsidRPr="00F805E6" w:rsidRDefault="00644473" w:rsidP="004A7F1C">
            <w:pPr>
              <w:ind w:left="-108" w:right="-18"/>
              <w:jc w:val="center"/>
              <w:rPr>
                <w:rFonts w:ascii="Arial" w:hAnsi="Arial" w:cs="Arial"/>
              </w:rPr>
            </w:pPr>
          </w:p>
        </w:tc>
        <w:tc>
          <w:tcPr>
            <w:tcW w:w="1152" w:type="dxa"/>
            <w:tcBorders>
              <w:left w:val="nil"/>
              <w:bottom w:val="nil"/>
              <w:right w:val="nil"/>
            </w:tcBorders>
          </w:tcPr>
          <w:p w14:paraId="11BD0138" w14:textId="77777777" w:rsidR="00644473" w:rsidRPr="00F805E6" w:rsidRDefault="00644473" w:rsidP="004A7F1C">
            <w:pPr>
              <w:ind w:left="-108" w:right="-108"/>
              <w:jc w:val="center"/>
              <w:rPr>
                <w:rFonts w:ascii="Arial" w:hAnsi="Arial" w:cs="Arial"/>
                <w:sz w:val="8"/>
                <w:szCs w:val="8"/>
              </w:rPr>
            </w:pPr>
          </w:p>
          <w:p w14:paraId="1AE479D8" w14:textId="77777777" w:rsidR="00644473" w:rsidRPr="00F805E6" w:rsidRDefault="00644473" w:rsidP="004A7F1C">
            <w:pPr>
              <w:ind w:left="-108" w:right="-108"/>
              <w:jc w:val="center"/>
              <w:rPr>
                <w:rFonts w:ascii="Arial" w:hAnsi="Arial" w:cs="Arial"/>
              </w:rPr>
            </w:pPr>
            <w:r>
              <w:rPr>
                <w:rFonts w:ascii="Arial" w:hAnsi="Arial" w:cs="Arial"/>
              </w:rPr>
              <w:t>35 ft.</w:t>
            </w:r>
            <w:r>
              <w:rPr>
                <w:rFonts w:ascii="Arial" w:hAnsi="Arial" w:cs="Arial"/>
                <w:sz w:val="24"/>
                <w:szCs w:val="24"/>
                <w:vertAlign w:val="superscript"/>
              </w:rPr>
              <w:t>9</w:t>
            </w:r>
          </w:p>
        </w:tc>
        <w:tc>
          <w:tcPr>
            <w:tcW w:w="1080" w:type="dxa"/>
            <w:tcBorders>
              <w:left w:val="single" w:sz="12" w:space="0" w:color="auto"/>
              <w:bottom w:val="nil"/>
              <w:right w:val="nil"/>
            </w:tcBorders>
          </w:tcPr>
          <w:p w14:paraId="4A23054C" w14:textId="77777777" w:rsidR="00644473" w:rsidRPr="00F805E6" w:rsidRDefault="00644473" w:rsidP="004A7F1C">
            <w:pPr>
              <w:ind w:left="-108" w:right="-108"/>
              <w:jc w:val="center"/>
              <w:rPr>
                <w:rFonts w:ascii="Arial" w:hAnsi="Arial" w:cs="Arial"/>
                <w:sz w:val="8"/>
                <w:szCs w:val="8"/>
              </w:rPr>
            </w:pPr>
          </w:p>
          <w:p w14:paraId="3C8F066E" w14:textId="77777777" w:rsidR="00644473" w:rsidRPr="00F805E6" w:rsidRDefault="00644473" w:rsidP="004A7F1C">
            <w:pPr>
              <w:ind w:left="-108" w:right="-108"/>
              <w:jc w:val="center"/>
              <w:rPr>
                <w:rFonts w:ascii="Arial" w:hAnsi="Arial" w:cs="Arial"/>
              </w:rPr>
            </w:pPr>
            <w:r>
              <w:rPr>
                <w:rFonts w:ascii="Arial" w:hAnsi="Arial" w:cs="Arial"/>
              </w:rPr>
              <w:t>25%</w:t>
            </w:r>
          </w:p>
        </w:tc>
        <w:tc>
          <w:tcPr>
            <w:tcW w:w="810" w:type="dxa"/>
            <w:tcBorders>
              <w:left w:val="single" w:sz="12" w:space="0" w:color="auto"/>
              <w:bottom w:val="nil"/>
            </w:tcBorders>
          </w:tcPr>
          <w:p w14:paraId="55F69149" w14:textId="77777777" w:rsidR="00644473" w:rsidRPr="00F805E6" w:rsidRDefault="00644473" w:rsidP="004A7F1C">
            <w:pPr>
              <w:ind w:left="-108" w:right="-108"/>
              <w:jc w:val="center"/>
              <w:rPr>
                <w:rFonts w:ascii="Arial" w:hAnsi="Arial" w:cs="Arial"/>
                <w:sz w:val="8"/>
                <w:szCs w:val="8"/>
              </w:rPr>
            </w:pPr>
          </w:p>
          <w:p w14:paraId="6F3089DD" w14:textId="77777777" w:rsidR="00644473" w:rsidRPr="00F805E6" w:rsidRDefault="00644473" w:rsidP="004A7F1C">
            <w:pPr>
              <w:ind w:left="-108" w:right="-108"/>
              <w:jc w:val="center"/>
              <w:rPr>
                <w:rFonts w:ascii="Arial" w:hAnsi="Arial" w:cs="Arial"/>
              </w:rPr>
            </w:pPr>
            <w:r>
              <w:rPr>
                <w:rFonts w:ascii="Arial" w:hAnsi="Arial" w:cs="Arial"/>
              </w:rPr>
              <w:t>50</w:t>
            </w:r>
            <w:r w:rsidRPr="00F805E6">
              <w:rPr>
                <w:rFonts w:ascii="Arial" w:hAnsi="Arial" w:cs="Arial"/>
              </w:rPr>
              <w:t xml:space="preserve"> ft.</w:t>
            </w:r>
            <w:r>
              <w:rPr>
                <w:rFonts w:ascii="Arial" w:hAnsi="Arial" w:cs="Arial"/>
                <w:sz w:val="24"/>
                <w:szCs w:val="24"/>
                <w:vertAlign w:val="superscript"/>
              </w:rPr>
              <w:t>3</w:t>
            </w:r>
          </w:p>
        </w:tc>
        <w:tc>
          <w:tcPr>
            <w:tcW w:w="990" w:type="dxa"/>
            <w:tcBorders>
              <w:left w:val="nil"/>
              <w:bottom w:val="nil"/>
            </w:tcBorders>
          </w:tcPr>
          <w:p w14:paraId="3425D627" w14:textId="77777777" w:rsidR="00644473" w:rsidRPr="00F805E6" w:rsidRDefault="00644473" w:rsidP="004A7F1C">
            <w:pPr>
              <w:ind w:left="-108" w:right="-108"/>
              <w:jc w:val="center"/>
              <w:rPr>
                <w:rFonts w:ascii="Arial" w:hAnsi="Arial" w:cs="Arial"/>
                <w:sz w:val="8"/>
                <w:szCs w:val="8"/>
              </w:rPr>
            </w:pPr>
          </w:p>
          <w:p w14:paraId="2A955B2E" w14:textId="77777777" w:rsidR="00644473" w:rsidRPr="00970231" w:rsidRDefault="00644473" w:rsidP="004A7F1C">
            <w:pPr>
              <w:ind w:left="-108" w:right="-108"/>
              <w:jc w:val="center"/>
              <w:rPr>
                <w:rFonts w:ascii="Arial" w:hAnsi="Arial" w:cs="Arial"/>
                <w:sz w:val="18"/>
                <w:szCs w:val="18"/>
              </w:rPr>
            </w:pPr>
            <w:r w:rsidRPr="00970231">
              <w:rPr>
                <w:rFonts w:ascii="Arial" w:hAnsi="Arial" w:cs="Arial"/>
                <w:sz w:val="18"/>
                <w:szCs w:val="18"/>
              </w:rPr>
              <w:t>See</w:t>
            </w:r>
          </w:p>
          <w:p w14:paraId="3ED7B25A" w14:textId="77777777" w:rsidR="00644473" w:rsidRPr="00970231" w:rsidRDefault="00644473" w:rsidP="004A7F1C">
            <w:pPr>
              <w:ind w:left="-108" w:right="-108"/>
              <w:jc w:val="center"/>
              <w:rPr>
                <w:rFonts w:ascii="Arial" w:hAnsi="Arial" w:cs="Arial"/>
                <w:sz w:val="18"/>
                <w:szCs w:val="18"/>
              </w:rPr>
            </w:pPr>
            <w:r w:rsidRPr="00970231">
              <w:rPr>
                <w:rFonts w:ascii="Arial" w:hAnsi="Arial" w:cs="Arial"/>
                <w:sz w:val="18"/>
                <w:szCs w:val="18"/>
              </w:rPr>
              <w:t>Foots.</w:t>
            </w:r>
          </w:p>
          <w:p w14:paraId="73E1FAD6" w14:textId="77777777" w:rsidR="00644473" w:rsidRPr="00F805E6" w:rsidRDefault="00644473" w:rsidP="004A7F1C">
            <w:pPr>
              <w:ind w:left="-108" w:right="-108"/>
              <w:jc w:val="center"/>
              <w:rPr>
                <w:rFonts w:ascii="Arial" w:hAnsi="Arial" w:cs="Arial"/>
              </w:rPr>
            </w:pPr>
            <w:r w:rsidRPr="00970231">
              <w:rPr>
                <w:rFonts w:ascii="Arial" w:hAnsi="Arial" w:cs="Arial"/>
                <w:sz w:val="18"/>
                <w:szCs w:val="18"/>
              </w:rPr>
              <w:t>5,6</w:t>
            </w:r>
          </w:p>
        </w:tc>
        <w:tc>
          <w:tcPr>
            <w:tcW w:w="637" w:type="dxa"/>
            <w:tcBorders>
              <w:bottom w:val="nil"/>
              <w:right w:val="single" w:sz="12" w:space="0" w:color="auto"/>
            </w:tcBorders>
          </w:tcPr>
          <w:p w14:paraId="3F60E345" w14:textId="77777777" w:rsidR="00644473" w:rsidRPr="00F805E6" w:rsidRDefault="00644473" w:rsidP="004A7F1C">
            <w:pPr>
              <w:ind w:left="-108" w:right="-108"/>
              <w:jc w:val="center"/>
              <w:rPr>
                <w:rFonts w:ascii="Arial" w:hAnsi="Arial" w:cs="Arial"/>
                <w:sz w:val="8"/>
                <w:szCs w:val="8"/>
              </w:rPr>
            </w:pPr>
          </w:p>
          <w:p w14:paraId="02FBADE7" w14:textId="77777777" w:rsidR="00644473" w:rsidRPr="00F805E6" w:rsidRDefault="00644473" w:rsidP="004A7F1C">
            <w:pPr>
              <w:ind w:left="-108" w:right="-108"/>
              <w:jc w:val="center"/>
              <w:rPr>
                <w:rFonts w:ascii="Arial" w:hAnsi="Arial" w:cs="Arial"/>
              </w:rPr>
            </w:pPr>
            <w:r>
              <w:rPr>
                <w:rFonts w:ascii="Arial" w:hAnsi="Arial" w:cs="Arial"/>
              </w:rPr>
              <w:t>20</w:t>
            </w:r>
            <w:r w:rsidRPr="00F805E6">
              <w:rPr>
                <w:rFonts w:ascii="Arial" w:hAnsi="Arial" w:cs="Arial"/>
              </w:rPr>
              <w:t xml:space="preserve"> ft.</w:t>
            </w:r>
          </w:p>
        </w:tc>
      </w:tr>
      <w:tr w:rsidR="00644473" w:rsidRPr="00F805E6" w14:paraId="5CCF84E7" w14:textId="77777777">
        <w:tc>
          <w:tcPr>
            <w:tcW w:w="2340" w:type="dxa"/>
            <w:tcBorders>
              <w:left w:val="single" w:sz="12" w:space="0" w:color="auto"/>
              <w:right w:val="nil"/>
            </w:tcBorders>
            <w:shd w:val="clear" w:color="auto" w:fill="E6E6E6"/>
          </w:tcPr>
          <w:p w14:paraId="3C7AC149" w14:textId="77777777" w:rsidR="00644473" w:rsidRPr="00F805E6" w:rsidRDefault="00644473" w:rsidP="004A7F1C">
            <w:pPr>
              <w:ind w:right="-19"/>
              <w:jc w:val="center"/>
              <w:rPr>
                <w:rFonts w:ascii="Arial" w:hAnsi="Arial" w:cs="Arial"/>
                <w:sz w:val="8"/>
                <w:szCs w:val="8"/>
              </w:rPr>
            </w:pPr>
          </w:p>
          <w:p w14:paraId="4C55EA59" w14:textId="77777777" w:rsidR="00644473" w:rsidRDefault="00644473" w:rsidP="004A7F1C">
            <w:pPr>
              <w:ind w:right="-19"/>
              <w:rPr>
                <w:rFonts w:ascii="Arial" w:hAnsi="Arial" w:cs="Arial"/>
                <w:b/>
                <w:bCs/>
              </w:rPr>
            </w:pPr>
            <w:r>
              <w:rPr>
                <w:rFonts w:ascii="Arial" w:hAnsi="Arial" w:cs="Arial"/>
                <w:b/>
                <w:bCs/>
              </w:rPr>
              <w:t>R-1A, Lake</w:t>
            </w:r>
          </w:p>
          <w:p w14:paraId="170C24E9" w14:textId="77777777" w:rsidR="00644473" w:rsidRPr="00F805E6" w:rsidRDefault="00644473" w:rsidP="004A7F1C">
            <w:pPr>
              <w:ind w:right="-19"/>
              <w:rPr>
                <w:rFonts w:ascii="Arial" w:hAnsi="Arial" w:cs="Arial"/>
                <w:b/>
                <w:bCs/>
                <w:sz w:val="8"/>
                <w:szCs w:val="8"/>
              </w:rPr>
            </w:pPr>
            <w:r w:rsidRPr="00F805E6">
              <w:rPr>
                <w:rFonts w:ascii="Arial" w:hAnsi="Arial" w:cs="Arial"/>
                <w:b/>
                <w:bCs/>
              </w:rPr>
              <w:t>Residential</w:t>
            </w:r>
          </w:p>
          <w:p w14:paraId="47F0CA8C" w14:textId="77777777" w:rsidR="00644473" w:rsidRPr="00F805E6" w:rsidRDefault="00644473" w:rsidP="004A7F1C">
            <w:pPr>
              <w:ind w:right="-19"/>
              <w:rPr>
                <w:rFonts w:ascii="Arial" w:hAnsi="Arial" w:cs="Arial"/>
                <w:b/>
                <w:bCs/>
                <w:sz w:val="8"/>
                <w:szCs w:val="8"/>
              </w:rPr>
            </w:pPr>
          </w:p>
        </w:tc>
        <w:tc>
          <w:tcPr>
            <w:tcW w:w="1584" w:type="dxa"/>
            <w:tcBorders>
              <w:left w:val="single" w:sz="12" w:space="0" w:color="auto"/>
              <w:bottom w:val="nil"/>
              <w:right w:val="single" w:sz="12" w:space="0" w:color="auto"/>
            </w:tcBorders>
          </w:tcPr>
          <w:p w14:paraId="7B9736C5" w14:textId="77777777" w:rsidR="00644473" w:rsidRPr="00F805E6" w:rsidRDefault="00644473" w:rsidP="004A7F1C">
            <w:pPr>
              <w:jc w:val="center"/>
              <w:rPr>
                <w:rFonts w:ascii="Arial" w:hAnsi="Arial" w:cs="Arial"/>
                <w:sz w:val="8"/>
                <w:szCs w:val="8"/>
              </w:rPr>
            </w:pPr>
          </w:p>
          <w:p w14:paraId="731D2291" w14:textId="77777777" w:rsidR="00644473" w:rsidRDefault="00644473" w:rsidP="004A7F1C">
            <w:pPr>
              <w:jc w:val="center"/>
              <w:rPr>
                <w:rFonts w:ascii="Arial" w:hAnsi="Arial" w:cs="Arial"/>
                <w:sz w:val="24"/>
                <w:szCs w:val="24"/>
                <w:vertAlign w:val="superscript"/>
              </w:rPr>
            </w:pPr>
            <w:r w:rsidRPr="00F805E6">
              <w:rPr>
                <w:rFonts w:ascii="Arial" w:hAnsi="Arial" w:cs="Arial"/>
              </w:rPr>
              <w:t>2</w:t>
            </w:r>
            <w:r>
              <w:rPr>
                <w:rFonts w:ascii="Arial" w:hAnsi="Arial" w:cs="Arial"/>
              </w:rPr>
              <w:t>5,000 sq. ft.;</w:t>
            </w:r>
          </w:p>
          <w:p w14:paraId="3FC41062" w14:textId="77777777" w:rsidR="00644473" w:rsidRPr="00905669" w:rsidRDefault="00644473" w:rsidP="004A7F1C">
            <w:pPr>
              <w:ind w:left="-108" w:right="-18"/>
              <w:jc w:val="center"/>
              <w:rPr>
                <w:rFonts w:ascii="Arial" w:hAnsi="Arial" w:cs="Arial"/>
                <w:sz w:val="4"/>
                <w:szCs w:val="4"/>
              </w:rPr>
            </w:pPr>
          </w:p>
          <w:p w14:paraId="5FB5553E" w14:textId="77777777" w:rsidR="00644473" w:rsidRDefault="00644473" w:rsidP="004A7F1C">
            <w:pPr>
              <w:jc w:val="center"/>
              <w:rPr>
                <w:rFonts w:ascii="Arial" w:hAnsi="Arial" w:cs="Arial"/>
              </w:rPr>
            </w:pPr>
            <w:r>
              <w:rPr>
                <w:rFonts w:ascii="Arial" w:hAnsi="Arial" w:cs="Arial"/>
              </w:rPr>
              <w:t>50,000 sq. ft.</w:t>
            </w:r>
          </w:p>
          <w:p w14:paraId="4A941CF7" w14:textId="77777777" w:rsidR="00644473" w:rsidRPr="00905669" w:rsidRDefault="00644473" w:rsidP="004A7F1C">
            <w:pPr>
              <w:jc w:val="center"/>
              <w:rPr>
                <w:rFonts w:ascii="Arial" w:hAnsi="Arial" w:cs="Arial"/>
              </w:rPr>
            </w:pPr>
            <w:r w:rsidRPr="00905669">
              <w:rPr>
                <w:rFonts w:ascii="Arial" w:hAnsi="Arial" w:cs="Arial"/>
              </w:rPr>
              <w:t>for TFDs</w:t>
            </w:r>
          </w:p>
        </w:tc>
        <w:tc>
          <w:tcPr>
            <w:tcW w:w="1584" w:type="dxa"/>
            <w:tcBorders>
              <w:left w:val="nil"/>
              <w:bottom w:val="nil"/>
              <w:right w:val="single" w:sz="12" w:space="0" w:color="auto"/>
            </w:tcBorders>
          </w:tcPr>
          <w:p w14:paraId="2F2809B8" w14:textId="77777777" w:rsidR="00644473" w:rsidRPr="00F805E6" w:rsidRDefault="00644473" w:rsidP="004A7F1C">
            <w:pPr>
              <w:ind w:left="-108" w:right="-18"/>
              <w:jc w:val="center"/>
              <w:rPr>
                <w:rFonts w:ascii="Arial" w:hAnsi="Arial" w:cs="Arial"/>
                <w:sz w:val="8"/>
                <w:szCs w:val="8"/>
              </w:rPr>
            </w:pPr>
          </w:p>
          <w:p w14:paraId="2E09B774" w14:textId="77777777" w:rsidR="00644473" w:rsidRDefault="00644473" w:rsidP="004A7F1C">
            <w:pPr>
              <w:ind w:left="-108" w:right="-18"/>
              <w:jc w:val="center"/>
              <w:rPr>
                <w:rFonts w:ascii="Arial" w:hAnsi="Arial" w:cs="Arial"/>
              </w:rPr>
            </w:pPr>
            <w:r>
              <w:rPr>
                <w:rFonts w:ascii="Arial" w:hAnsi="Arial" w:cs="Arial"/>
              </w:rPr>
              <w:t>65</w:t>
            </w:r>
            <w:r w:rsidRPr="00F805E6">
              <w:rPr>
                <w:rFonts w:ascii="Arial" w:hAnsi="Arial" w:cs="Arial"/>
              </w:rPr>
              <w:t xml:space="preserve"> ft</w:t>
            </w:r>
            <w:r>
              <w:rPr>
                <w:rFonts w:ascii="Arial" w:hAnsi="Arial" w:cs="Arial"/>
              </w:rPr>
              <w:t>.</w:t>
            </w:r>
            <w:r>
              <w:rPr>
                <w:rFonts w:ascii="Arial" w:hAnsi="Arial" w:cs="Arial"/>
                <w:sz w:val="24"/>
                <w:szCs w:val="24"/>
                <w:vertAlign w:val="superscript"/>
              </w:rPr>
              <w:t>2</w:t>
            </w:r>
            <w:r>
              <w:rPr>
                <w:rFonts w:ascii="Arial" w:hAnsi="Arial" w:cs="Arial"/>
              </w:rPr>
              <w:t>;</w:t>
            </w:r>
          </w:p>
          <w:p w14:paraId="45CFAE4A" w14:textId="77777777" w:rsidR="00644473" w:rsidRPr="00905669" w:rsidRDefault="00644473" w:rsidP="004A7F1C">
            <w:pPr>
              <w:ind w:left="-108" w:right="-18"/>
              <w:jc w:val="center"/>
              <w:rPr>
                <w:rFonts w:ascii="Arial" w:hAnsi="Arial" w:cs="Arial"/>
                <w:sz w:val="4"/>
                <w:szCs w:val="4"/>
              </w:rPr>
            </w:pPr>
          </w:p>
          <w:p w14:paraId="4B5E1BDB" w14:textId="77777777" w:rsidR="00644473" w:rsidRDefault="00644473" w:rsidP="004A7F1C">
            <w:pPr>
              <w:ind w:left="-108" w:right="-18"/>
              <w:jc w:val="center"/>
              <w:rPr>
                <w:rFonts w:ascii="Arial" w:hAnsi="Arial" w:cs="Arial"/>
              </w:rPr>
            </w:pPr>
            <w:r>
              <w:rPr>
                <w:rFonts w:ascii="Arial" w:hAnsi="Arial" w:cs="Arial"/>
              </w:rPr>
              <w:t>100 ft.</w:t>
            </w:r>
          </w:p>
          <w:p w14:paraId="745F8BA1" w14:textId="77777777" w:rsidR="00644473" w:rsidRPr="00F805E6" w:rsidRDefault="00644473" w:rsidP="004A7F1C">
            <w:pPr>
              <w:ind w:left="-108" w:right="-18"/>
              <w:jc w:val="center"/>
              <w:rPr>
                <w:rFonts w:ascii="Arial" w:hAnsi="Arial" w:cs="Arial"/>
              </w:rPr>
            </w:pPr>
            <w:r>
              <w:rPr>
                <w:rFonts w:ascii="Arial" w:hAnsi="Arial" w:cs="Arial"/>
              </w:rPr>
              <w:t xml:space="preserve">for TFDs </w:t>
            </w:r>
          </w:p>
        </w:tc>
        <w:tc>
          <w:tcPr>
            <w:tcW w:w="1152" w:type="dxa"/>
            <w:tcBorders>
              <w:left w:val="nil"/>
              <w:bottom w:val="nil"/>
              <w:right w:val="nil"/>
            </w:tcBorders>
          </w:tcPr>
          <w:p w14:paraId="107C8EFC" w14:textId="77777777" w:rsidR="00644473" w:rsidRPr="00F805E6" w:rsidRDefault="00644473" w:rsidP="004A7F1C">
            <w:pPr>
              <w:ind w:left="-108" w:right="-108"/>
              <w:jc w:val="center"/>
              <w:rPr>
                <w:rFonts w:ascii="Arial" w:hAnsi="Arial" w:cs="Arial"/>
                <w:sz w:val="8"/>
                <w:szCs w:val="8"/>
              </w:rPr>
            </w:pPr>
          </w:p>
          <w:p w14:paraId="158617D1" w14:textId="77777777" w:rsidR="00644473" w:rsidRPr="00F805E6" w:rsidRDefault="00644473" w:rsidP="004A7F1C">
            <w:pPr>
              <w:ind w:left="-108" w:right="-108"/>
              <w:jc w:val="center"/>
              <w:rPr>
                <w:rFonts w:ascii="Arial" w:hAnsi="Arial" w:cs="Arial"/>
              </w:rPr>
            </w:pPr>
            <w:r>
              <w:rPr>
                <w:rFonts w:ascii="Arial" w:hAnsi="Arial" w:cs="Arial"/>
              </w:rPr>
              <w:t>35 ft.</w:t>
            </w:r>
            <w:r>
              <w:rPr>
                <w:rFonts w:ascii="Arial" w:hAnsi="Arial" w:cs="Arial"/>
                <w:sz w:val="24"/>
                <w:szCs w:val="24"/>
                <w:vertAlign w:val="superscript"/>
              </w:rPr>
              <w:t>9</w:t>
            </w:r>
          </w:p>
        </w:tc>
        <w:tc>
          <w:tcPr>
            <w:tcW w:w="1080" w:type="dxa"/>
            <w:tcBorders>
              <w:left w:val="single" w:sz="12" w:space="0" w:color="auto"/>
              <w:bottom w:val="nil"/>
              <w:right w:val="nil"/>
            </w:tcBorders>
          </w:tcPr>
          <w:p w14:paraId="544C5E3A" w14:textId="77777777" w:rsidR="00644473" w:rsidRPr="00F805E6" w:rsidRDefault="00644473" w:rsidP="004A7F1C">
            <w:pPr>
              <w:ind w:left="-108" w:right="-108"/>
              <w:jc w:val="center"/>
              <w:rPr>
                <w:rFonts w:ascii="Arial" w:hAnsi="Arial" w:cs="Arial"/>
                <w:sz w:val="8"/>
                <w:szCs w:val="8"/>
              </w:rPr>
            </w:pPr>
          </w:p>
          <w:p w14:paraId="10C7C4D8" w14:textId="77777777" w:rsidR="00644473" w:rsidRPr="00F805E6" w:rsidRDefault="00644473" w:rsidP="004A7F1C">
            <w:pPr>
              <w:ind w:left="-108" w:right="-108"/>
              <w:jc w:val="center"/>
              <w:rPr>
                <w:rFonts w:ascii="Arial" w:hAnsi="Arial" w:cs="Arial"/>
              </w:rPr>
            </w:pPr>
            <w:r>
              <w:rPr>
                <w:rFonts w:ascii="Arial" w:hAnsi="Arial" w:cs="Arial"/>
              </w:rPr>
              <w:t>25%</w:t>
            </w:r>
          </w:p>
        </w:tc>
        <w:tc>
          <w:tcPr>
            <w:tcW w:w="810" w:type="dxa"/>
            <w:tcBorders>
              <w:left w:val="single" w:sz="12" w:space="0" w:color="auto"/>
              <w:bottom w:val="nil"/>
            </w:tcBorders>
          </w:tcPr>
          <w:p w14:paraId="5AD749EA" w14:textId="77777777" w:rsidR="00644473" w:rsidRPr="00F805E6" w:rsidRDefault="00644473" w:rsidP="004A7F1C">
            <w:pPr>
              <w:ind w:left="-108" w:right="-108"/>
              <w:jc w:val="center"/>
              <w:rPr>
                <w:rFonts w:ascii="Arial" w:hAnsi="Arial" w:cs="Arial"/>
                <w:sz w:val="8"/>
                <w:szCs w:val="8"/>
              </w:rPr>
            </w:pPr>
          </w:p>
          <w:p w14:paraId="103B7FBC" w14:textId="77777777" w:rsidR="00644473" w:rsidRPr="00F805E6" w:rsidRDefault="00644473" w:rsidP="004A7F1C">
            <w:pPr>
              <w:ind w:left="-108" w:right="-108"/>
              <w:jc w:val="center"/>
              <w:rPr>
                <w:rFonts w:ascii="Arial" w:hAnsi="Arial" w:cs="Arial"/>
              </w:rPr>
            </w:pPr>
            <w:r>
              <w:rPr>
                <w:rFonts w:ascii="Arial" w:hAnsi="Arial" w:cs="Arial"/>
              </w:rPr>
              <w:t>50</w:t>
            </w:r>
            <w:r w:rsidRPr="00F805E6">
              <w:rPr>
                <w:rFonts w:ascii="Arial" w:hAnsi="Arial" w:cs="Arial"/>
              </w:rPr>
              <w:t xml:space="preserve"> ft.</w:t>
            </w:r>
            <w:r>
              <w:rPr>
                <w:rFonts w:ascii="Arial" w:hAnsi="Arial" w:cs="Arial"/>
                <w:sz w:val="24"/>
                <w:szCs w:val="24"/>
                <w:vertAlign w:val="superscript"/>
              </w:rPr>
              <w:t>3</w:t>
            </w:r>
          </w:p>
        </w:tc>
        <w:tc>
          <w:tcPr>
            <w:tcW w:w="990" w:type="dxa"/>
            <w:tcBorders>
              <w:left w:val="nil"/>
              <w:bottom w:val="nil"/>
            </w:tcBorders>
          </w:tcPr>
          <w:p w14:paraId="55A00E16" w14:textId="77777777" w:rsidR="00644473" w:rsidRPr="00F805E6" w:rsidRDefault="00644473" w:rsidP="004A7F1C">
            <w:pPr>
              <w:ind w:left="-108" w:right="-108"/>
              <w:jc w:val="center"/>
              <w:rPr>
                <w:rFonts w:ascii="Arial" w:hAnsi="Arial" w:cs="Arial"/>
                <w:sz w:val="8"/>
                <w:szCs w:val="8"/>
              </w:rPr>
            </w:pPr>
          </w:p>
          <w:p w14:paraId="78494412" w14:textId="77777777" w:rsidR="00644473" w:rsidRPr="00970231" w:rsidRDefault="00644473" w:rsidP="004A7F1C">
            <w:pPr>
              <w:ind w:left="-108" w:right="-108"/>
              <w:jc w:val="center"/>
              <w:rPr>
                <w:rFonts w:ascii="Arial" w:hAnsi="Arial" w:cs="Arial"/>
                <w:sz w:val="18"/>
                <w:szCs w:val="18"/>
              </w:rPr>
            </w:pPr>
            <w:r w:rsidRPr="00970231">
              <w:rPr>
                <w:rFonts w:ascii="Arial" w:hAnsi="Arial" w:cs="Arial"/>
                <w:sz w:val="18"/>
                <w:szCs w:val="18"/>
              </w:rPr>
              <w:t>See</w:t>
            </w:r>
          </w:p>
          <w:p w14:paraId="2DC55DD4" w14:textId="77777777" w:rsidR="00644473" w:rsidRPr="00970231" w:rsidRDefault="00644473" w:rsidP="004A7F1C">
            <w:pPr>
              <w:ind w:left="-108" w:right="-108"/>
              <w:jc w:val="center"/>
              <w:rPr>
                <w:rFonts w:ascii="Arial" w:hAnsi="Arial" w:cs="Arial"/>
                <w:sz w:val="18"/>
                <w:szCs w:val="18"/>
              </w:rPr>
            </w:pPr>
            <w:r w:rsidRPr="00970231">
              <w:rPr>
                <w:rFonts w:ascii="Arial" w:hAnsi="Arial" w:cs="Arial"/>
                <w:sz w:val="18"/>
                <w:szCs w:val="18"/>
              </w:rPr>
              <w:t>Foots.</w:t>
            </w:r>
          </w:p>
          <w:p w14:paraId="07AD4817" w14:textId="77777777" w:rsidR="00644473" w:rsidRPr="00F805E6" w:rsidRDefault="00644473" w:rsidP="004A7F1C">
            <w:pPr>
              <w:ind w:left="-108" w:right="-108"/>
              <w:jc w:val="center"/>
              <w:rPr>
                <w:rFonts w:ascii="Arial" w:hAnsi="Arial" w:cs="Arial"/>
              </w:rPr>
            </w:pPr>
            <w:r w:rsidRPr="00970231">
              <w:rPr>
                <w:rFonts w:ascii="Arial" w:hAnsi="Arial" w:cs="Arial"/>
                <w:sz w:val="18"/>
                <w:szCs w:val="18"/>
              </w:rPr>
              <w:t>5,6</w:t>
            </w:r>
          </w:p>
        </w:tc>
        <w:tc>
          <w:tcPr>
            <w:tcW w:w="637" w:type="dxa"/>
            <w:tcBorders>
              <w:bottom w:val="nil"/>
              <w:right w:val="single" w:sz="12" w:space="0" w:color="auto"/>
            </w:tcBorders>
          </w:tcPr>
          <w:p w14:paraId="1DB34511" w14:textId="77777777" w:rsidR="00644473" w:rsidRPr="00F805E6" w:rsidRDefault="00644473" w:rsidP="004A7F1C">
            <w:pPr>
              <w:ind w:left="-108" w:right="-108"/>
              <w:jc w:val="center"/>
              <w:rPr>
                <w:rFonts w:ascii="Arial" w:hAnsi="Arial" w:cs="Arial"/>
                <w:sz w:val="8"/>
                <w:szCs w:val="8"/>
              </w:rPr>
            </w:pPr>
          </w:p>
          <w:p w14:paraId="016D6530" w14:textId="77777777" w:rsidR="00644473" w:rsidRPr="00F805E6" w:rsidRDefault="00644473" w:rsidP="004A7F1C">
            <w:pPr>
              <w:ind w:left="-108" w:right="-108"/>
              <w:jc w:val="center"/>
              <w:rPr>
                <w:rFonts w:ascii="Arial" w:hAnsi="Arial" w:cs="Arial"/>
              </w:rPr>
            </w:pPr>
            <w:r>
              <w:rPr>
                <w:rFonts w:ascii="Arial" w:hAnsi="Arial" w:cs="Arial"/>
              </w:rPr>
              <w:t>20</w:t>
            </w:r>
            <w:r w:rsidRPr="00F805E6">
              <w:rPr>
                <w:rFonts w:ascii="Arial" w:hAnsi="Arial" w:cs="Arial"/>
              </w:rPr>
              <w:t xml:space="preserve"> ft.</w:t>
            </w:r>
          </w:p>
        </w:tc>
      </w:tr>
      <w:tr w:rsidR="00644473" w:rsidRPr="00F805E6" w14:paraId="2924FE43" w14:textId="77777777">
        <w:tc>
          <w:tcPr>
            <w:tcW w:w="2340" w:type="dxa"/>
            <w:tcBorders>
              <w:left w:val="single" w:sz="12" w:space="0" w:color="auto"/>
              <w:right w:val="nil"/>
            </w:tcBorders>
            <w:shd w:val="clear" w:color="auto" w:fill="E6E6E6"/>
          </w:tcPr>
          <w:p w14:paraId="202A810A" w14:textId="77777777" w:rsidR="00644473" w:rsidRPr="00F805E6" w:rsidRDefault="00644473" w:rsidP="004A7F1C">
            <w:pPr>
              <w:ind w:right="54"/>
              <w:jc w:val="center"/>
              <w:rPr>
                <w:rFonts w:ascii="Arial" w:hAnsi="Arial" w:cs="Arial"/>
                <w:sz w:val="8"/>
                <w:szCs w:val="8"/>
              </w:rPr>
            </w:pPr>
          </w:p>
          <w:p w14:paraId="19A529E3" w14:textId="77777777" w:rsidR="00644473" w:rsidRPr="00F805E6" w:rsidRDefault="00644473" w:rsidP="004A7F1C">
            <w:pPr>
              <w:ind w:right="54"/>
              <w:rPr>
                <w:rFonts w:ascii="Arial" w:hAnsi="Arial" w:cs="Arial"/>
                <w:b/>
                <w:bCs/>
                <w:sz w:val="8"/>
                <w:szCs w:val="8"/>
              </w:rPr>
            </w:pPr>
            <w:r>
              <w:rPr>
                <w:rFonts w:ascii="Arial" w:hAnsi="Arial" w:cs="Arial"/>
                <w:b/>
                <w:bCs/>
              </w:rPr>
              <w:t xml:space="preserve">R-2, </w:t>
            </w:r>
            <w:r w:rsidRPr="00F805E6">
              <w:rPr>
                <w:rFonts w:ascii="Arial" w:hAnsi="Arial" w:cs="Arial"/>
                <w:b/>
                <w:bCs/>
              </w:rPr>
              <w:t>Low Density Residential</w:t>
            </w:r>
            <w:r w:rsidRPr="00F805E6">
              <w:rPr>
                <w:rFonts w:ascii="Arial" w:hAnsi="Arial" w:cs="Arial"/>
                <w:b/>
                <w:bCs/>
                <w:sz w:val="8"/>
                <w:szCs w:val="8"/>
              </w:rPr>
              <w:t xml:space="preserve"> </w:t>
            </w:r>
          </w:p>
          <w:p w14:paraId="7044A75A" w14:textId="77777777" w:rsidR="00644473" w:rsidRPr="00F805E6" w:rsidRDefault="00644473" w:rsidP="004A7F1C">
            <w:pPr>
              <w:rPr>
                <w:rFonts w:ascii="Arial" w:hAnsi="Arial" w:cs="Arial"/>
                <w:b/>
                <w:bCs/>
                <w:sz w:val="8"/>
                <w:szCs w:val="8"/>
              </w:rPr>
            </w:pPr>
          </w:p>
        </w:tc>
        <w:tc>
          <w:tcPr>
            <w:tcW w:w="1584" w:type="dxa"/>
            <w:tcBorders>
              <w:left w:val="single" w:sz="12" w:space="0" w:color="auto"/>
              <w:bottom w:val="nil"/>
              <w:right w:val="single" w:sz="12" w:space="0" w:color="auto"/>
            </w:tcBorders>
          </w:tcPr>
          <w:p w14:paraId="14D52940" w14:textId="77777777" w:rsidR="00644473" w:rsidRPr="00F805E6" w:rsidRDefault="00644473" w:rsidP="004A7F1C">
            <w:pPr>
              <w:jc w:val="center"/>
              <w:rPr>
                <w:rFonts w:ascii="Arial" w:hAnsi="Arial" w:cs="Arial"/>
                <w:sz w:val="8"/>
                <w:szCs w:val="8"/>
              </w:rPr>
            </w:pPr>
          </w:p>
          <w:p w14:paraId="509C31F9" w14:textId="77777777" w:rsidR="00644473" w:rsidRDefault="00644473" w:rsidP="004A7F1C">
            <w:pPr>
              <w:jc w:val="center"/>
              <w:rPr>
                <w:rFonts w:ascii="Arial" w:hAnsi="Arial" w:cs="Arial"/>
                <w:sz w:val="24"/>
                <w:szCs w:val="24"/>
                <w:vertAlign w:val="superscript"/>
              </w:rPr>
            </w:pPr>
            <w:r>
              <w:rPr>
                <w:rFonts w:ascii="Arial" w:hAnsi="Arial" w:cs="Arial"/>
              </w:rPr>
              <w:t>40,000 sq. ft.;</w:t>
            </w:r>
          </w:p>
          <w:p w14:paraId="1336005E" w14:textId="77777777" w:rsidR="00644473" w:rsidRPr="00905669" w:rsidRDefault="00644473" w:rsidP="004A7F1C">
            <w:pPr>
              <w:ind w:left="-108" w:right="-18"/>
              <w:jc w:val="center"/>
              <w:rPr>
                <w:rFonts w:ascii="Arial" w:hAnsi="Arial" w:cs="Arial"/>
                <w:sz w:val="4"/>
                <w:szCs w:val="4"/>
              </w:rPr>
            </w:pPr>
          </w:p>
          <w:p w14:paraId="19B8C0A3" w14:textId="77777777" w:rsidR="00644473" w:rsidRDefault="00644473" w:rsidP="004A7F1C">
            <w:pPr>
              <w:jc w:val="center"/>
              <w:rPr>
                <w:rFonts w:ascii="Arial" w:hAnsi="Arial" w:cs="Arial"/>
              </w:rPr>
            </w:pPr>
            <w:r>
              <w:rPr>
                <w:rFonts w:ascii="Arial" w:hAnsi="Arial" w:cs="Arial"/>
              </w:rPr>
              <w:t>60,000 sq. ft.</w:t>
            </w:r>
          </w:p>
          <w:p w14:paraId="5FC2E050" w14:textId="77777777" w:rsidR="00644473" w:rsidRPr="00905669" w:rsidRDefault="00644473" w:rsidP="004A7F1C">
            <w:pPr>
              <w:jc w:val="center"/>
              <w:rPr>
                <w:rFonts w:ascii="Arial" w:hAnsi="Arial" w:cs="Arial"/>
              </w:rPr>
            </w:pPr>
            <w:r w:rsidRPr="00905669">
              <w:rPr>
                <w:rFonts w:ascii="Arial" w:hAnsi="Arial" w:cs="Arial"/>
              </w:rPr>
              <w:t>for TFDs</w:t>
            </w:r>
          </w:p>
        </w:tc>
        <w:tc>
          <w:tcPr>
            <w:tcW w:w="1584" w:type="dxa"/>
            <w:tcBorders>
              <w:left w:val="nil"/>
              <w:bottom w:val="nil"/>
              <w:right w:val="single" w:sz="12" w:space="0" w:color="auto"/>
            </w:tcBorders>
          </w:tcPr>
          <w:p w14:paraId="5224589E" w14:textId="77777777" w:rsidR="00644473" w:rsidRPr="00F805E6" w:rsidRDefault="00644473" w:rsidP="004A7F1C">
            <w:pPr>
              <w:ind w:left="-108" w:right="-18"/>
              <w:jc w:val="center"/>
              <w:rPr>
                <w:rFonts w:ascii="Arial" w:hAnsi="Arial" w:cs="Arial"/>
                <w:sz w:val="8"/>
                <w:szCs w:val="8"/>
              </w:rPr>
            </w:pPr>
          </w:p>
          <w:p w14:paraId="57689364" w14:textId="77777777" w:rsidR="00644473" w:rsidRDefault="00644473" w:rsidP="004A7F1C">
            <w:pPr>
              <w:ind w:left="-108" w:right="-18"/>
              <w:jc w:val="center"/>
              <w:rPr>
                <w:rFonts w:ascii="Arial" w:hAnsi="Arial" w:cs="Arial"/>
              </w:rPr>
            </w:pPr>
            <w:r>
              <w:rPr>
                <w:rFonts w:ascii="Arial" w:hAnsi="Arial" w:cs="Arial"/>
              </w:rPr>
              <w:t>125</w:t>
            </w:r>
            <w:r w:rsidRPr="00F805E6">
              <w:rPr>
                <w:rFonts w:ascii="Arial" w:hAnsi="Arial" w:cs="Arial"/>
              </w:rPr>
              <w:t xml:space="preserve"> ft</w:t>
            </w:r>
            <w:r>
              <w:rPr>
                <w:rFonts w:ascii="Arial" w:hAnsi="Arial" w:cs="Arial"/>
              </w:rPr>
              <w:t>.</w:t>
            </w:r>
            <w:r>
              <w:rPr>
                <w:rFonts w:ascii="Arial" w:hAnsi="Arial" w:cs="Arial"/>
                <w:sz w:val="24"/>
                <w:szCs w:val="24"/>
                <w:vertAlign w:val="superscript"/>
              </w:rPr>
              <w:t>2</w:t>
            </w:r>
            <w:r>
              <w:rPr>
                <w:rFonts w:ascii="Arial" w:hAnsi="Arial" w:cs="Arial"/>
              </w:rPr>
              <w:t>;</w:t>
            </w:r>
          </w:p>
          <w:p w14:paraId="61EB560B" w14:textId="77777777" w:rsidR="00644473" w:rsidRPr="00905669" w:rsidRDefault="00644473" w:rsidP="004A7F1C">
            <w:pPr>
              <w:ind w:left="-108" w:right="-18"/>
              <w:jc w:val="center"/>
              <w:rPr>
                <w:rFonts w:ascii="Arial" w:hAnsi="Arial" w:cs="Arial"/>
                <w:sz w:val="4"/>
                <w:szCs w:val="4"/>
              </w:rPr>
            </w:pPr>
          </w:p>
          <w:p w14:paraId="1C50C15C" w14:textId="77777777" w:rsidR="00644473" w:rsidRDefault="00644473" w:rsidP="004A7F1C">
            <w:pPr>
              <w:ind w:left="-108" w:right="-18"/>
              <w:jc w:val="center"/>
              <w:rPr>
                <w:rFonts w:ascii="Arial" w:hAnsi="Arial" w:cs="Arial"/>
              </w:rPr>
            </w:pPr>
            <w:r>
              <w:rPr>
                <w:rFonts w:ascii="Arial" w:hAnsi="Arial" w:cs="Arial"/>
              </w:rPr>
              <w:t>165 ft.</w:t>
            </w:r>
          </w:p>
          <w:p w14:paraId="6116A656" w14:textId="77777777" w:rsidR="00644473" w:rsidRPr="00F805E6" w:rsidRDefault="00644473" w:rsidP="004A7F1C">
            <w:pPr>
              <w:ind w:left="-108" w:right="-18"/>
              <w:jc w:val="center"/>
              <w:rPr>
                <w:rFonts w:ascii="Arial" w:hAnsi="Arial" w:cs="Arial"/>
              </w:rPr>
            </w:pPr>
            <w:r>
              <w:rPr>
                <w:rFonts w:ascii="Arial" w:hAnsi="Arial" w:cs="Arial"/>
              </w:rPr>
              <w:t xml:space="preserve">for TFDs  </w:t>
            </w:r>
          </w:p>
        </w:tc>
        <w:tc>
          <w:tcPr>
            <w:tcW w:w="1152" w:type="dxa"/>
            <w:tcBorders>
              <w:left w:val="nil"/>
              <w:bottom w:val="nil"/>
              <w:right w:val="nil"/>
            </w:tcBorders>
          </w:tcPr>
          <w:p w14:paraId="3CF808C2" w14:textId="77777777" w:rsidR="00644473" w:rsidRPr="00F805E6" w:rsidRDefault="00644473" w:rsidP="004A7F1C">
            <w:pPr>
              <w:ind w:left="-108" w:right="-108"/>
              <w:jc w:val="center"/>
              <w:rPr>
                <w:rFonts w:ascii="Arial" w:hAnsi="Arial" w:cs="Arial"/>
                <w:sz w:val="8"/>
                <w:szCs w:val="8"/>
              </w:rPr>
            </w:pPr>
          </w:p>
          <w:p w14:paraId="1274DA50" w14:textId="77777777" w:rsidR="00644473" w:rsidRPr="00F805E6" w:rsidRDefault="00644473" w:rsidP="004A7F1C">
            <w:pPr>
              <w:ind w:left="-108" w:right="-108"/>
              <w:jc w:val="center"/>
              <w:rPr>
                <w:rFonts w:ascii="Arial" w:hAnsi="Arial" w:cs="Arial"/>
              </w:rPr>
            </w:pPr>
            <w:r>
              <w:rPr>
                <w:rFonts w:ascii="Arial" w:hAnsi="Arial" w:cs="Arial"/>
              </w:rPr>
              <w:t>35 ft.</w:t>
            </w:r>
            <w:r>
              <w:rPr>
                <w:rFonts w:ascii="Arial" w:hAnsi="Arial" w:cs="Arial"/>
                <w:sz w:val="24"/>
                <w:szCs w:val="24"/>
                <w:vertAlign w:val="superscript"/>
              </w:rPr>
              <w:t>9</w:t>
            </w:r>
          </w:p>
        </w:tc>
        <w:tc>
          <w:tcPr>
            <w:tcW w:w="1080" w:type="dxa"/>
            <w:tcBorders>
              <w:left w:val="single" w:sz="12" w:space="0" w:color="auto"/>
              <w:bottom w:val="nil"/>
              <w:right w:val="nil"/>
            </w:tcBorders>
          </w:tcPr>
          <w:p w14:paraId="27E7EEC1" w14:textId="77777777" w:rsidR="00644473" w:rsidRPr="00F805E6" w:rsidRDefault="00644473" w:rsidP="004A7F1C">
            <w:pPr>
              <w:ind w:left="-108" w:right="-108"/>
              <w:jc w:val="center"/>
              <w:rPr>
                <w:rFonts w:ascii="Arial" w:hAnsi="Arial" w:cs="Arial"/>
                <w:sz w:val="8"/>
                <w:szCs w:val="8"/>
              </w:rPr>
            </w:pPr>
          </w:p>
          <w:p w14:paraId="07BF24BA" w14:textId="77777777" w:rsidR="00644473" w:rsidRPr="00F805E6" w:rsidRDefault="00644473" w:rsidP="004A7F1C">
            <w:pPr>
              <w:ind w:left="-108" w:right="-108"/>
              <w:jc w:val="center"/>
              <w:rPr>
                <w:rFonts w:ascii="Arial" w:hAnsi="Arial" w:cs="Arial"/>
              </w:rPr>
            </w:pPr>
            <w:r>
              <w:rPr>
                <w:rFonts w:ascii="Arial" w:hAnsi="Arial" w:cs="Arial"/>
              </w:rPr>
              <w:t>25%</w:t>
            </w:r>
          </w:p>
        </w:tc>
        <w:tc>
          <w:tcPr>
            <w:tcW w:w="810" w:type="dxa"/>
            <w:tcBorders>
              <w:left w:val="single" w:sz="12" w:space="0" w:color="auto"/>
              <w:bottom w:val="nil"/>
            </w:tcBorders>
          </w:tcPr>
          <w:p w14:paraId="4AF0B967" w14:textId="77777777" w:rsidR="00644473" w:rsidRPr="00F805E6" w:rsidRDefault="00644473" w:rsidP="004A7F1C">
            <w:pPr>
              <w:ind w:left="-108" w:right="-108"/>
              <w:jc w:val="center"/>
              <w:rPr>
                <w:rFonts w:ascii="Arial" w:hAnsi="Arial" w:cs="Arial"/>
                <w:sz w:val="8"/>
                <w:szCs w:val="8"/>
              </w:rPr>
            </w:pPr>
          </w:p>
          <w:p w14:paraId="1005895A" w14:textId="77777777" w:rsidR="00644473" w:rsidRPr="00F805E6" w:rsidRDefault="00644473" w:rsidP="004A7F1C">
            <w:pPr>
              <w:ind w:left="-108" w:right="-108"/>
              <w:jc w:val="center"/>
              <w:rPr>
                <w:rFonts w:ascii="Arial" w:hAnsi="Arial" w:cs="Arial"/>
              </w:rPr>
            </w:pPr>
            <w:r>
              <w:rPr>
                <w:rFonts w:ascii="Arial" w:hAnsi="Arial" w:cs="Arial"/>
              </w:rPr>
              <w:t>5</w:t>
            </w:r>
            <w:r w:rsidRPr="00F805E6">
              <w:rPr>
                <w:rFonts w:ascii="Arial" w:hAnsi="Arial" w:cs="Arial"/>
              </w:rPr>
              <w:t>0 ft.</w:t>
            </w:r>
            <w:r>
              <w:rPr>
                <w:rFonts w:ascii="Arial" w:hAnsi="Arial" w:cs="Arial"/>
                <w:sz w:val="24"/>
                <w:szCs w:val="24"/>
                <w:vertAlign w:val="superscript"/>
              </w:rPr>
              <w:t>3</w:t>
            </w:r>
          </w:p>
        </w:tc>
        <w:tc>
          <w:tcPr>
            <w:tcW w:w="990" w:type="dxa"/>
            <w:tcBorders>
              <w:left w:val="nil"/>
              <w:bottom w:val="nil"/>
            </w:tcBorders>
          </w:tcPr>
          <w:p w14:paraId="3F72E882" w14:textId="77777777" w:rsidR="00644473" w:rsidRPr="00F805E6" w:rsidRDefault="00644473" w:rsidP="004A7F1C">
            <w:pPr>
              <w:ind w:left="-108" w:right="-108"/>
              <w:jc w:val="center"/>
              <w:rPr>
                <w:rFonts w:ascii="Arial" w:hAnsi="Arial" w:cs="Arial"/>
                <w:sz w:val="8"/>
                <w:szCs w:val="8"/>
              </w:rPr>
            </w:pPr>
          </w:p>
          <w:p w14:paraId="364EA083" w14:textId="77777777" w:rsidR="00644473" w:rsidRPr="00F805E6" w:rsidRDefault="00644473" w:rsidP="004A7F1C">
            <w:pPr>
              <w:ind w:left="-108" w:right="-108"/>
              <w:jc w:val="center"/>
              <w:rPr>
                <w:rFonts w:ascii="Arial" w:hAnsi="Arial" w:cs="Arial"/>
              </w:rPr>
            </w:pPr>
            <w:r>
              <w:rPr>
                <w:rFonts w:ascii="Arial" w:hAnsi="Arial" w:cs="Arial"/>
              </w:rPr>
              <w:t>20</w:t>
            </w:r>
            <w:r w:rsidRPr="00F805E6">
              <w:rPr>
                <w:rFonts w:ascii="Arial" w:hAnsi="Arial" w:cs="Arial"/>
              </w:rPr>
              <w:t xml:space="preserve"> ft.</w:t>
            </w:r>
            <w:r>
              <w:rPr>
                <w:rFonts w:ascii="Arial" w:hAnsi="Arial" w:cs="Arial"/>
                <w:sz w:val="24"/>
                <w:szCs w:val="24"/>
                <w:vertAlign w:val="superscript"/>
              </w:rPr>
              <w:t>5,6</w:t>
            </w:r>
          </w:p>
        </w:tc>
        <w:tc>
          <w:tcPr>
            <w:tcW w:w="637" w:type="dxa"/>
            <w:tcBorders>
              <w:bottom w:val="nil"/>
              <w:right w:val="single" w:sz="12" w:space="0" w:color="auto"/>
            </w:tcBorders>
          </w:tcPr>
          <w:p w14:paraId="0170A0E7" w14:textId="77777777" w:rsidR="00644473" w:rsidRPr="00F805E6" w:rsidRDefault="00644473" w:rsidP="004A7F1C">
            <w:pPr>
              <w:ind w:left="-108" w:right="-108"/>
              <w:jc w:val="center"/>
              <w:rPr>
                <w:rFonts w:ascii="Arial" w:hAnsi="Arial" w:cs="Arial"/>
                <w:sz w:val="8"/>
                <w:szCs w:val="8"/>
              </w:rPr>
            </w:pPr>
          </w:p>
          <w:p w14:paraId="58D97331" w14:textId="77777777" w:rsidR="00644473" w:rsidRPr="00F805E6" w:rsidRDefault="00644473" w:rsidP="004A7F1C">
            <w:pPr>
              <w:ind w:left="-108" w:right="-108"/>
              <w:jc w:val="center"/>
              <w:rPr>
                <w:rFonts w:ascii="Arial" w:hAnsi="Arial" w:cs="Arial"/>
              </w:rPr>
            </w:pPr>
            <w:r>
              <w:rPr>
                <w:rFonts w:ascii="Arial" w:hAnsi="Arial" w:cs="Arial"/>
              </w:rPr>
              <w:t>25</w:t>
            </w:r>
            <w:r w:rsidRPr="00F805E6">
              <w:rPr>
                <w:rFonts w:ascii="Arial" w:hAnsi="Arial" w:cs="Arial"/>
              </w:rPr>
              <w:t xml:space="preserve"> ft.</w:t>
            </w:r>
          </w:p>
        </w:tc>
      </w:tr>
      <w:tr w:rsidR="00644473" w:rsidRPr="00F805E6" w14:paraId="7B2A5AEB" w14:textId="77777777">
        <w:tc>
          <w:tcPr>
            <w:tcW w:w="2340" w:type="dxa"/>
            <w:tcBorders>
              <w:left w:val="single" w:sz="12" w:space="0" w:color="auto"/>
              <w:right w:val="nil"/>
            </w:tcBorders>
            <w:shd w:val="clear" w:color="auto" w:fill="E6E6E6"/>
          </w:tcPr>
          <w:p w14:paraId="0B3B1F05" w14:textId="77777777" w:rsidR="00644473" w:rsidRPr="00F805E6" w:rsidRDefault="00644473" w:rsidP="004A7F1C">
            <w:pPr>
              <w:ind w:right="54"/>
              <w:jc w:val="center"/>
              <w:rPr>
                <w:rFonts w:ascii="Arial" w:hAnsi="Arial" w:cs="Arial"/>
                <w:sz w:val="8"/>
                <w:szCs w:val="8"/>
              </w:rPr>
            </w:pPr>
          </w:p>
          <w:p w14:paraId="7621ABA6" w14:textId="77777777" w:rsidR="00644473" w:rsidRPr="00F805E6" w:rsidRDefault="00644473" w:rsidP="004A7F1C">
            <w:pPr>
              <w:ind w:right="54"/>
              <w:rPr>
                <w:rFonts w:ascii="Arial" w:hAnsi="Arial" w:cs="Arial"/>
                <w:b/>
                <w:bCs/>
              </w:rPr>
            </w:pPr>
            <w:r>
              <w:rPr>
                <w:rFonts w:ascii="Arial" w:hAnsi="Arial" w:cs="Arial"/>
                <w:b/>
                <w:bCs/>
              </w:rPr>
              <w:t xml:space="preserve">R-3, </w:t>
            </w:r>
            <w:r w:rsidRPr="00F805E6">
              <w:rPr>
                <w:rFonts w:ascii="Arial" w:hAnsi="Arial" w:cs="Arial"/>
                <w:b/>
                <w:bCs/>
              </w:rPr>
              <w:t>Medium Density Residential</w:t>
            </w:r>
            <w:r>
              <w:rPr>
                <w:rFonts w:ascii="Arial" w:hAnsi="Arial" w:cs="Arial"/>
                <w:b/>
                <w:bCs/>
              </w:rPr>
              <w:t xml:space="preserve"> </w:t>
            </w:r>
          </w:p>
        </w:tc>
        <w:tc>
          <w:tcPr>
            <w:tcW w:w="1584" w:type="dxa"/>
            <w:tcBorders>
              <w:left w:val="single" w:sz="12" w:space="0" w:color="auto"/>
              <w:bottom w:val="nil"/>
              <w:right w:val="single" w:sz="12" w:space="0" w:color="auto"/>
            </w:tcBorders>
          </w:tcPr>
          <w:p w14:paraId="04C2FF49" w14:textId="77777777" w:rsidR="00644473" w:rsidRPr="00F805E6" w:rsidRDefault="00644473" w:rsidP="004A7F1C">
            <w:pPr>
              <w:jc w:val="center"/>
              <w:rPr>
                <w:rFonts w:ascii="Arial" w:hAnsi="Arial" w:cs="Arial"/>
                <w:sz w:val="8"/>
                <w:szCs w:val="8"/>
              </w:rPr>
            </w:pPr>
          </w:p>
          <w:p w14:paraId="47C85049" w14:textId="77777777" w:rsidR="00644473" w:rsidRDefault="00644473" w:rsidP="004A7F1C">
            <w:pPr>
              <w:jc w:val="center"/>
              <w:rPr>
                <w:rFonts w:ascii="Arial" w:hAnsi="Arial" w:cs="Arial"/>
              </w:rPr>
            </w:pPr>
            <w:r>
              <w:rPr>
                <w:rFonts w:ascii="Arial" w:hAnsi="Arial" w:cs="Arial"/>
              </w:rPr>
              <w:t>20,000 sq. ft.;</w:t>
            </w:r>
          </w:p>
          <w:p w14:paraId="6ABCE645" w14:textId="77777777" w:rsidR="00644473" w:rsidRPr="00905669" w:rsidRDefault="00644473" w:rsidP="004A7F1C">
            <w:pPr>
              <w:ind w:left="-108" w:right="-18"/>
              <w:jc w:val="center"/>
              <w:rPr>
                <w:rFonts w:ascii="Arial" w:hAnsi="Arial" w:cs="Arial"/>
                <w:sz w:val="4"/>
                <w:szCs w:val="4"/>
              </w:rPr>
            </w:pPr>
          </w:p>
          <w:p w14:paraId="6BDAD887" w14:textId="77777777" w:rsidR="00644473" w:rsidRDefault="00644473" w:rsidP="004A7F1C">
            <w:pPr>
              <w:jc w:val="center"/>
              <w:rPr>
                <w:rFonts w:ascii="Arial" w:hAnsi="Arial" w:cs="Arial"/>
              </w:rPr>
            </w:pPr>
            <w:r>
              <w:rPr>
                <w:rFonts w:ascii="Arial" w:hAnsi="Arial" w:cs="Arial"/>
              </w:rPr>
              <w:t>30,000 sq. ft.</w:t>
            </w:r>
          </w:p>
          <w:p w14:paraId="45B1AFB9" w14:textId="77777777" w:rsidR="00644473" w:rsidRPr="00F805E6" w:rsidRDefault="00644473" w:rsidP="004A7F1C">
            <w:pPr>
              <w:jc w:val="center"/>
              <w:rPr>
                <w:rFonts w:ascii="Arial" w:hAnsi="Arial" w:cs="Arial"/>
              </w:rPr>
            </w:pPr>
            <w:r>
              <w:rPr>
                <w:rFonts w:ascii="Arial" w:hAnsi="Arial" w:cs="Arial"/>
              </w:rPr>
              <w:t>for TFDs</w:t>
            </w:r>
          </w:p>
        </w:tc>
        <w:tc>
          <w:tcPr>
            <w:tcW w:w="1584" w:type="dxa"/>
            <w:tcBorders>
              <w:left w:val="nil"/>
              <w:bottom w:val="nil"/>
              <w:right w:val="single" w:sz="12" w:space="0" w:color="auto"/>
            </w:tcBorders>
          </w:tcPr>
          <w:p w14:paraId="4CAF2FA3" w14:textId="77777777" w:rsidR="00644473" w:rsidRPr="00F805E6" w:rsidRDefault="00644473" w:rsidP="004A7F1C">
            <w:pPr>
              <w:ind w:left="-108" w:right="-18"/>
              <w:jc w:val="center"/>
              <w:rPr>
                <w:rFonts w:ascii="Arial" w:hAnsi="Arial" w:cs="Arial"/>
                <w:sz w:val="8"/>
                <w:szCs w:val="8"/>
              </w:rPr>
            </w:pPr>
          </w:p>
          <w:p w14:paraId="77C35B79" w14:textId="77777777" w:rsidR="00644473" w:rsidRDefault="00644473" w:rsidP="004A7F1C">
            <w:pPr>
              <w:ind w:left="-108" w:right="-18"/>
              <w:jc w:val="center"/>
              <w:rPr>
                <w:rFonts w:ascii="Arial" w:hAnsi="Arial" w:cs="Arial"/>
              </w:rPr>
            </w:pPr>
            <w:r>
              <w:rPr>
                <w:rFonts w:ascii="Arial" w:hAnsi="Arial" w:cs="Arial"/>
              </w:rPr>
              <w:t>80</w:t>
            </w:r>
            <w:r w:rsidRPr="00F805E6">
              <w:rPr>
                <w:rFonts w:ascii="Arial" w:hAnsi="Arial" w:cs="Arial"/>
              </w:rPr>
              <w:t xml:space="preserve"> ft</w:t>
            </w:r>
            <w:r>
              <w:rPr>
                <w:rFonts w:ascii="Arial" w:hAnsi="Arial" w:cs="Arial"/>
              </w:rPr>
              <w:t>.</w:t>
            </w:r>
            <w:r>
              <w:rPr>
                <w:rFonts w:ascii="Arial" w:hAnsi="Arial" w:cs="Arial"/>
                <w:sz w:val="24"/>
                <w:szCs w:val="24"/>
                <w:vertAlign w:val="superscript"/>
              </w:rPr>
              <w:t>2</w:t>
            </w:r>
            <w:r>
              <w:rPr>
                <w:rFonts w:ascii="Arial" w:hAnsi="Arial" w:cs="Arial"/>
              </w:rPr>
              <w:t>;</w:t>
            </w:r>
          </w:p>
          <w:p w14:paraId="1C993A4E" w14:textId="77777777" w:rsidR="00644473" w:rsidRPr="00905669" w:rsidRDefault="00644473" w:rsidP="004A7F1C">
            <w:pPr>
              <w:ind w:left="-108" w:right="-18"/>
              <w:jc w:val="center"/>
              <w:rPr>
                <w:rFonts w:ascii="Arial" w:hAnsi="Arial" w:cs="Arial"/>
                <w:sz w:val="4"/>
                <w:szCs w:val="4"/>
              </w:rPr>
            </w:pPr>
          </w:p>
          <w:p w14:paraId="3D5E73DD" w14:textId="77777777" w:rsidR="00644473" w:rsidRDefault="00644473" w:rsidP="004A7F1C">
            <w:pPr>
              <w:ind w:left="-108" w:right="-18"/>
              <w:jc w:val="center"/>
              <w:rPr>
                <w:rFonts w:ascii="Arial" w:hAnsi="Arial" w:cs="Arial"/>
              </w:rPr>
            </w:pPr>
            <w:r>
              <w:rPr>
                <w:rFonts w:ascii="Arial" w:hAnsi="Arial" w:cs="Arial"/>
              </w:rPr>
              <w:t>100 ft.</w:t>
            </w:r>
          </w:p>
          <w:p w14:paraId="6B8FC198" w14:textId="77777777" w:rsidR="00644473" w:rsidRPr="00F805E6" w:rsidRDefault="00644473" w:rsidP="004A7F1C">
            <w:pPr>
              <w:ind w:left="-108" w:right="-18"/>
              <w:jc w:val="center"/>
              <w:rPr>
                <w:rFonts w:ascii="Arial" w:hAnsi="Arial" w:cs="Arial"/>
              </w:rPr>
            </w:pPr>
            <w:r>
              <w:rPr>
                <w:rFonts w:ascii="Arial" w:hAnsi="Arial" w:cs="Arial"/>
              </w:rPr>
              <w:t xml:space="preserve">for TFDs </w:t>
            </w:r>
          </w:p>
        </w:tc>
        <w:tc>
          <w:tcPr>
            <w:tcW w:w="1152" w:type="dxa"/>
            <w:tcBorders>
              <w:left w:val="nil"/>
              <w:bottom w:val="nil"/>
              <w:right w:val="nil"/>
            </w:tcBorders>
          </w:tcPr>
          <w:p w14:paraId="0502DC08" w14:textId="77777777" w:rsidR="00644473" w:rsidRPr="00F805E6" w:rsidRDefault="00644473" w:rsidP="004A7F1C">
            <w:pPr>
              <w:ind w:left="-108" w:right="-108"/>
              <w:jc w:val="center"/>
              <w:rPr>
                <w:rFonts w:ascii="Arial" w:hAnsi="Arial" w:cs="Arial"/>
                <w:sz w:val="8"/>
                <w:szCs w:val="8"/>
              </w:rPr>
            </w:pPr>
          </w:p>
          <w:p w14:paraId="59BFE377" w14:textId="77777777" w:rsidR="00644473" w:rsidRPr="00F805E6" w:rsidRDefault="00644473" w:rsidP="004A7F1C">
            <w:pPr>
              <w:ind w:left="-108" w:right="-108"/>
              <w:jc w:val="center"/>
              <w:rPr>
                <w:rFonts w:ascii="Arial" w:hAnsi="Arial" w:cs="Arial"/>
              </w:rPr>
            </w:pPr>
            <w:r>
              <w:rPr>
                <w:rFonts w:ascii="Arial" w:hAnsi="Arial" w:cs="Arial"/>
              </w:rPr>
              <w:t>35 ft.</w:t>
            </w:r>
            <w:r>
              <w:rPr>
                <w:rFonts w:ascii="Arial" w:hAnsi="Arial" w:cs="Arial"/>
                <w:sz w:val="24"/>
                <w:szCs w:val="24"/>
                <w:vertAlign w:val="superscript"/>
              </w:rPr>
              <w:t>9</w:t>
            </w:r>
          </w:p>
        </w:tc>
        <w:tc>
          <w:tcPr>
            <w:tcW w:w="1080" w:type="dxa"/>
            <w:tcBorders>
              <w:left w:val="single" w:sz="12" w:space="0" w:color="auto"/>
              <w:bottom w:val="nil"/>
              <w:right w:val="nil"/>
            </w:tcBorders>
          </w:tcPr>
          <w:p w14:paraId="31862DCA" w14:textId="77777777" w:rsidR="00644473" w:rsidRPr="00F805E6" w:rsidRDefault="00644473" w:rsidP="004A7F1C">
            <w:pPr>
              <w:ind w:left="-108" w:right="-108"/>
              <w:jc w:val="center"/>
              <w:rPr>
                <w:rFonts w:ascii="Arial" w:hAnsi="Arial" w:cs="Arial"/>
                <w:sz w:val="8"/>
                <w:szCs w:val="8"/>
              </w:rPr>
            </w:pPr>
          </w:p>
          <w:p w14:paraId="039764E5" w14:textId="77777777" w:rsidR="00644473" w:rsidRPr="00F805E6" w:rsidRDefault="00644473" w:rsidP="004A7F1C">
            <w:pPr>
              <w:ind w:left="-108" w:right="-108"/>
              <w:jc w:val="center"/>
              <w:rPr>
                <w:rFonts w:ascii="Arial" w:hAnsi="Arial" w:cs="Arial"/>
              </w:rPr>
            </w:pPr>
            <w:r>
              <w:rPr>
                <w:rFonts w:ascii="Arial" w:hAnsi="Arial" w:cs="Arial"/>
              </w:rPr>
              <w:t>25%</w:t>
            </w:r>
          </w:p>
        </w:tc>
        <w:tc>
          <w:tcPr>
            <w:tcW w:w="810" w:type="dxa"/>
            <w:tcBorders>
              <w:left w:val="single" w:sz="12" w:space="0" w:color="auto"/>
              <w:bottom w:val="nil"/>
            </w:tcBorders>
          </w:tcPr>
          <w:p w14:paraId="620655BE" w14:textId="77777777" w:rsidR="00644473" w:rsidRPr="00F805E6" w:rsidRDefault="00644473" w:rsidP="004A7F1C">
            <w:pPr>
              <w:ind w:left="-108" w:right="-108"/>
              <w:jc w:val="center"/>
              <w:rPr>
                <w:rFonts w:ascii="Arial" w:hAnsi="Arial" w:cs="Arial"/>
                <w:sz w:val="8"/>
                <w:szCs w:val="8"/>
              </w:rPr>
            </w:pPr>
          </w:p>
          <w:p w14:paraId="28144ED7" w14:textId="77777777" w:rsidR="00644473" w:rsidRPr="00F805E6" w:rsidRDefault="00644473" w:rsidP="004A7F1C">
            <w:pPr>
              <w:ind w:left="-108" w:right="-108"/>
              <w:jc w:val="center"/>
              <w:rPr>
                <w:rFonts w:ascii="Arial" w:hAnsi="Arial" w:cs="Arial"/>
              </w:rPr>
            </w:pPr>
            <w:r>
              <w:rPr>
                <w:rFonts w:ascii="Arial" w:hAnsi="Arial" w:cs="Arial"/>
              </w:rPr>
              <w:t>3</w:t>
            </w:r>
            <w:r w:rsidRPr="00F805E6">
              <w:rPr>
                <w:rFonts w:ascii="Arial" w:hAnsi="Arial" w:cs="Arial"/>
              </w:rPr>
              <w:t>0 ft.</w:t>
            </w:r>
            <w:r>
              <w:rPr>
                <w:rFonts w:ascii="Arial" w:hAnsi="Arial" w:cs="Arial"/>
                <w:sz w:val="24"/>
                <w:szCs w:val="24"/>
                <w:vertAlign w:val="superscript"/>
              </w:rPr>
              <w:t>3</w:t>
            </w:r>
          </w:p>
        </w:tc>
        <w:tc>
          <w:tcPr>
            <w:tcW w:w="990" w:type="dxa"/>
            <w:tcBorders>
              <w:left w:val="nil"/>
              <w:bottom w:val="nil"/>
            </w:tcBorders>
          </w:tcPr>
          <w:p w14:paraId="2E214867" w14:textId="77777777" w:rsidR="00644473" w:rsidRPr="00F805E6" w:rsidRDefault="00644473" w:rsidP="004A7F1C">
            <w:pPr>
              <w:ind w:left="-108" w:right="-108"/>
              <w:jc w:val="center"/>
              <w:rPr>
                <w:rFonts w:ascii="Arial" w:hAnsi="Arial" w:cs="Arial"/>
                <w:sz w:val="8"/>
                <w:szCs w:val="8"/>
              </w:rPr>
            </w:pPr>
          </w:p>
          <w:p w14:paraId="4DE35708" w14:textId="77777777" w:rsidR="00644473" w:rsidRPr="00F805E6" w:rsidRDefault="00644473" w:rsidP="004A7F1C">
            <w:pPr>
              <w:ind w:left="-108" w:right="-108"/>
              <w:jc w:val="center"/>
              <w:rPr>
                <w:rFonts w:ascii="Arial" w:hAnsi="Arial" w:cs="Arial"/>
              </w:rPr>
            </w:pPr>
            <w:r>
              <w:rPr>
                <w:rFonts w:ascii="Arial" w:hAnsi="Arial" w:cs="Arial"/>
              </w:rPr>
              <w:t>12</w:t>
            </w:r>
            <w:r w:rsidRPr="00F805E6">
              <w:rPr>
                <w:rFonts w:ascii="Arial" w:hAnsi="Arial" w:cs="Arial"/>
              </w:rPr>
              <w:t xml:space="preserve"> ft.</w:t>
            </w:r>
            <w:r>
              <w:rPr>
                <w:rFonts w:ascii="Arial" w:hAnsi="Arial" w:cs="Arial"/>
                <w:sz w:val="24"/>
                <w:szCs w:val="24"/>
                <w:vertAlign w:val="superscript"/>
              </w:rPr>
              <w:t>5,6</w:t>
            </w:r>
          </w:p>
        </w:tc>
        <w:tc>
          <w:tcPr>
            <w:tcW w:w="637" w:type="dxa"/>
            <w:tcBorders>
              <w:bottom w:val="nil"/>
              <w:right w:val="single" w:sz="12" w:space="0" w:color="auto"/>
            </w:tcBorders>
          </w:tcPr>
          <w:p w14:paraId="258EAFEA" w14:textId="77777777" w:rsidR="00644473" w:rsidRPr="00F805E6" w:rsidRDefault="00644473" w:rsidP="004A7F1C">
            <w:pPr>
              <w:ind w:left="-108" w:right="-108"/>
              <w:jc w:val="center"/>
              <w:rPr>
                <w:rFonts w:ascii="Arial" w:hAnsi="Arial" w:cs="Arial"/>
                <w:sz w:val="8"/>
                <w:szCs w:val="8"/>
              </w:rPr>
            </w:pPr>
          </w:p>
          <w:p w14:paraId="6DFF6DF6" w14:textId="77777777" w:rsidR="00644473" w:rsidRPr="00F805E6" w:rsidRDefault="00644473" w:rsidP="004A7F1C">
            <w:pPr>
              <w:ind w:left="-108" w:right="-108"/>
              <w:jc w:val="center"/>
              <w:rPr>
                <w:rFonts w:ascii="Arial" w:hAnsi="Arial" w:cs="Arial"/>
              </w:rPr>
            </w:pPr>
            <w:r>
              <w:rPr>
                <w:rFonts w:ascii="Arial" w:hAnsi="Arial" w:cs="Arial"/>
              </w:rPr>
              <w:t>25</w:t>
            </w:r>
            <w:r w:rsidRPr="00F805E6">
              <w:rPr>
                <w:rFonts w:ascii="Arial" w:hAnsi="Arial" w:cs="Arial"/>
              </w:rPr>
              <w:t xml:space="preserve"> ft.</w:t>
            </w:r>
          </w:p>
        </w:tc>
      </w:tr>
      <w:tr w:rsidR="00644473" w:rsidRPr="00F805E6" w14:paraId="0286E722" w14:textId="77777777">
        <w:tc>
          <w:tcPr>
            <w:tcW w:w="2340" w:type="dxa"/>
            <w:tcBorders>
              <w:left w:val="single" w:sz="12" w:space="0" w:color="auto"/>
              <w:right w:val="nil"/>
            </w:tcBorders>
            <w:shd w:val="clear" w:color="auto" w:fill="E6E6E6"/>
          </w:tcPr>
          <w:p w14:paraId="22EEE096" w14:textId="77777777" w:rsidR="00644473" w:rsidRPr="00F805E6" w:rsidRDefault="00644473" w:rsidP="004A7F1C">
            <w:pPr>
              <w:ind w:right="54"/>
              <w:jc w:val="center"/>
              <w:rPr>
                <w:rFonts w:ascii="Arial" w:hAnsi="Arial" w:cs="Arial"/>
                <w:sz w:val="8"/>
                <w:szCs w:val="8"/>
              </w:rPr>
            </w:pPr>
          </w:p>
          <w:p w14:paraId="412A8DAB" w14:textId="77777777" w:rsidR="00644473" w:rsidRPr="00F805E6" w:rsidRDefault="00644473" w:rsidP="004A7F1C">
            <w:pPr>
              <w:ind w:right="54"/>
              <w:rPr>
                <w:rFonts w:ascii="Arial" w:hAnsi="Arial" w:cs="Arial"/>
                <w:b/>
                <w:bCs/>
              </w:rPr>
            </w:pPr>
            <w:r>
              <w:rPr>
                <w:rFonts w:ascii="Arial" w:hAnsi="Arial" w:cs="Arial"/>
                <w:b/>
                <w:bCs/>
              </w:rPr>
              <w:t xml:space="preserve">R-4, </w:t>
            </w:r>
            <w:r w:rsidRPr="00F805E6">
              <w:rPr>
                <w:rFonts w:ascii="Arial" w:hAnsi="Arial" w:cs="Arial"/>
                <w:b/>
                <w:bCs/>
              </w:rPr>
              <w:t>High Density Residential</w:t>
            </w:r>
            <w:r>
              <w:rPr>
                <w:rFonts w:ascii="Arial" w:hAnsi="Arial" w:cs="Arial"/>
                <w:b/>
                <w:bCs/>
              </w:rPr>
              <w:t xml:space="preserve"> </w:t>
            </w:r>
          </w:p>
        </w:tc>
        <w:tc>
          <w:tcPr>
            <w:tcW w:w="1584" w:type="dxa"/>
            <w:tcBorders>
              <w:left w:val="single" w:sz="12" w:space="0" w:color="auto"/>
              <w:right w:val="single" w:sz="12" w:space="0" w:color="auto"/>
            </w:tcBorders>
          </w:tcPr>
          <w:p w14:paraId="1889B549" w14:textId="77777777" w:rsidR="00644473" w:rsidRPr="00F805E6" w:rsidRDefault="00644473" w:rsidP="004A7F1C">
            <w:pPr>
              <w:jc w:val="center"/>
              <w:rPr>
                <w:rFonts w:ascii="Arial" w:hAnsi="Arial" w:cs="Arial"/>
                <w:sz w:val="8"/>
                <w:szCs w:val="8"/>
              </w:rPr>
            </w:pPr>
          </w:p>
          <w:p w14:paraId="75FC7507" w14:textId="77777777" w:rsidR="00644473" w:rsidRDefault="00644473" w:rsidP="004A7F1C">
            <w:pPr>
              <w:jc w:val="center"/>
              <w:rPr>
                <w:rFonts w:ascii="Arial" w:hAnsi="Arial" w:cs="Arial"/>
              </w:rPr>
            </w:pPr>
            <w:r>
              <w:rPr>
                <w:rFonts w:ascii="Arial" w:hAnsi="Arial" w:cs="Arial"/>
              </w:rPr>
              <w:t>10,000 sq. ft.</w:t>
            </w:r>
            <w:r>
              <w:rPr>
                <w:rFonts w:ascii="Arial" w:hAnsi="Arial" w:cs="Arial"/>
                <w:sz w:val="24"/>
                <w:szCs w:val="24"/>
                <w:vertAlign w:val="superscript"/>
              </w:rPr>
              <w:t>4</w:t>
            </w:r>
            <w:r>
              <w:rPr>
                <w:rFonts w:ascii="Arial" w:hAnsi="Arial" w:cs="Arial"/>
              </w:rPr>
              <w:t>;</w:t>
            </w:r>
          </w:p>
          <w:p w14:paraId="712280A1" w14:textId="77777777" w:rsidR="00644473" w:rsidRPr="00905669" w:rsidRDefault="00644473" w:rsidP="004A7F1C">
            <w:pPr>
              <w:ind w:left="-108" w:right="-18"/>
              <w:jc w:val="center"/>
              <w:rPr>
                <w:rFonts w:ascii="Arial" w:hAnsi="Arial" w:cs="Arial"/>
                <w:sz w:val="4"/>
                <w:szCs w:val="4"/>
              </w:rPr>
            </w:pPr>
          </w:p>
          <w:p w14:paraId="53ADA0B1" w14:textId="77777777" w:rsidR="00644473" w:rsidRDefault="00644473" w:rsidP="004A7F1C">
            <w:pPr>
              <w:jc w:val="center"/>
              <w:rPr>
                <w:rFonts w:ascii="Arial" w:hAnsi="Arial" w:cs="Arial"/>
              </w:rPr>
            </w:pPr>
            <w:r>
              <w:rPr>
                <w:rFonts w:ascii="Arial" w:hAnsi="Arial" w:cs="Arial"/>
              </w:rPr>
              <w:t>15,000 sq. ft.</w:t>
            </w:r>
          </w:p>
          <w:p w14:paraId="46FA780C" w14:textId="77777777" w:rsidR="00644473" w:rsidRPr="00F805E6" w:rsidRDefault="00644473" w:rsidP="004A7F1C">
            <w:pPr>
              <w:jc w:val="center"/>
              <w:rPr>
                <w:rFonts w:ascii="Arial" w:hAnsi="Arial" w:cs="Arial"/>
              </w:rPr>
            </w:pPr>
            <w:r>
              <w:rPr>
                <w:rFonts w:ascii="Arial" w:hAnsi="Arial" w:cs="Arial"/>
              </w:rPr>
              <w:t>for TFDs</w:t>
            </w:r>
            <w:r>
              <w:rPr>
                <w:rFonts w:ascii="Arial" w:hAnsi="Arial" w:cs="Arial"/>
                <w:sz w:val="24"/>
                <w:szCs w:val="24"/>
                <w:vertAlign w:val="superscript"/>
              </w:rPr>
              <w:t>4</w:t>
            </w:r>
          </w:p>
        </w:tc>
        <w:tc>
          <w:tcPr>
            <w:tcW w:w="1584" w:type="dxa"/>
            <w:tcBorders>
              <w:left w:val="nil"/>
              <w:right w:val="single" w:sz="12" w:space="0" w:color="auto"/>
            </w:tcBorders>
          </w:tcPr>
          <w:p w14:paraId="11DC44B8" w14:textId="77777777" w:rsidR="00644473" w:rsidRPr="00F805E6" w:rsidRDefault="00644473" w:rsidP="004A7F1C">
            <w:pPr>
              <w:ind w:left="-108" w:right="-18"/>
              <w:jc w:val="center"/>
              <w:rPr>
                <w:rFonts w:ascii="Arial" w:hAnsi="Arial" w:cs="Arial"/>
                <w:sz w:val="8"/>
                <w:szCs w:val="8"/>
              </w:rPr>
            </w:pPr>
          </w:p>
          <w:p w14:paraId="4A4510F3" w14:textId="77777777" w:rsidR="00644473" w:rsidRDefault="00644473" w:rsidP="004A7F1C">
            <w:pPr>
              <w:ind w:left="-108" w:right="-18"/>
              <w:jc w:val="center"/>
              <w:rPr>
                <w:rFonts w:ascii="Arial" w:hAnsi="Arial" w:cs="Arial"/>
              </w:rPr>
            </w:pPr>
            <w:r>
              <w:rPr>
                <w:rFonts w:ascii="Arial" w:hAnsi="Arial" w:cs="Arial"/>
              </w:rPr>
              <w:t>70</w:t>
            </w:r>
            <w:r w:rsidRPr="00F805E6">
              <w:rPr>
                <w:rFonts w:ascii="Arial" w:hAnsi="Arial" w:cs="Arial"/>
              </w:rPr>
              <w:t xml:space="preserve"> ft.</w:t>
            </w:r>
            <w:r>
              <w:rPr>
                <w:rFonts w:ascii="Arial" w:hAnsi="Arial" w:cs="Arial"/>
                <w:sz w:val="24"/>
                <w:szCs w:val="24"/>
                <w:vertAlign w:val="superscript"/>
              </w:rPr>
              <w:t>2,4</w:t>
            </w:r>
            <w:r>
              <w:rPr>
                <w:rFonts w:ascii="Arial" w:hAnsi="Arial" w:cs="Arial"/>
              </w:rPr>
              <w:t>;</w:t>
            </w:r>
          </w:p>
          <w:p w14:paraId="56A80667" w14:textId="77777777" w:rsidR="00644473" w:rsidRPr="00905669" w:rsidRDefault="00644473" w:rsidP="004A7F1C">
            <w:pPr>
              <w:ind w:left="-108" w:right="-18"/>
              <w:jc w:val="center"/>
              <w:rPr>
                <w:rFonts w:ascii="Arial" w:hAnsi="Arial" w:cs="Arial"/>
                <w:sz w:val="4"/>
                <w:szCs w:val="4"/>
              </w:rPr>
            </w:pPr>
          </w:p>
          <w:p w14:paraId="070A8C3E" w14:textId="77777777" w:rsidR="00644473" w:rsidRDefault="00644473" w:rsidP="004A7F1C">
            <w:pPr>
              <w:ind w:left="-108" w:right="-18"/>
              <w:jc w:val="center"/>
              <w:rPr>
                <w:rFonts w:ascii="Arial" w:hAnsi="Arial" w:cs="Arial"/>
              </w:rPr>
            </w:pPr>
            <w:r>
              <w:rPr>
                <w:rFonts w:ascii="Arial" w:hAnsi="Arial" w:cs="Arial"/>
              </w:rPr>
              <w:t>90 ft.</w:t>
            </w:r>
          </w:p>
          <w:p w14:paraId="3AB2CC70" w14:textId="77777777" w:rsidR="00644473" w:rsidRPr="00F805E6" w:rsidRDefault="00644473" w:rsidP="004A7F1C">
            <w:pPr>
              <w:ind w:left="-108" w:right="-18"/>
              <w:jc w:val="center"/>
              <w:rPr>
                <w:rFonts w:ascii="Arial" w:hAnsi="Arial" w:cs="Arial"/>
              </w:rPr>
            </w:pPr>
            <w:r>
              <w:rPr>
                <w:rFonts w:ascii="Arial" w:hAnsi="Arial" w:cs="Arial"/>
              </w:rPr>
              <w:t>for TFDs</w:t>
            </w:r>
            <w:r>
              <w:rPr>
                <w:rFonts w:ascii="Arial" w:hAnsi="Arial" w:cs="Arial"/>
                <w:sz w:val="24"/>
                <w:szCs w:val="24"/>
                <w:vertAlign w:val="superscript"/>
              </w:rPr>
              <w:t>2,4</w:t>
            </w:r>
            <w:r>
              <w:rPr>
                <w:rFonts w:ascii="Arial" w:hAnsi="Arial" w:cs="Arial"/>
              </w:rPr>
              <w:t xml:space="preserve"> </w:t>
            </w:r>
          </w:p>
        </w:tc>
        <w:tc>
          <w:tcPr>
            <w:tcW w:w="1152" w:type="dxa"/>
            <w:tcBorders>
              <w:left w:val="nil"/>
              <w:right w:val="nil"/>
            </w:tcBorders>
          </w:tcPr>
          <w:p w14:paraId="7859BB14" w14:textId="77777777" w:rsidR="00644473" w:rsidRPr="00F805E6" w:rsidRDefault="00644473" w:rsidP="004A7F1C">
            <w:pPr>
              <w:ind w:left="-108" w:right="-108"/>
              <w:jc w:val="center"/>
              <w:rPr>
                <w:rFonts w:ascii="Arial" w:hAnsi="Arial" w:cs="Arial"/>
                <w:sz w:val="8"/>
                <w:szCs w:val="8"/>
              </w:rPr>
            </w:pPr>
          </w:p>
          <w:p w14:paraId="256AD8AA" w14:textId="77777777" w:rsidR="00644473" w:rsidRPr="00F805E6" w:rsidRDefault="00644473" w:rsidP="004A7F1C">
            <w:pPr>
              <w:ind w:left="-108" w:right="-108"/>
              <w:jc w:val="center"/>
              <w:rPr>
                <w:rFonts w:ascii="Arial" w:hAnsi="Arial" w:cs="Arial"/>
              </w:rPr>
            </w:pPr>
            <w:r>
              <w:rPr>
                <w:rFonts w:ascii="Arial" w:hAnsi="Arial" w:cs="Arial"/>
              </w:rPr>
              <w:t>35 ft.</w:t>
            </w:r>
            <w:r>
              <w:rPr>
                <w:rFonts w:ascii="Arial" w:hAnsi="Arial" w:cs="Arial"/>
                <w:sz w:val="24"/>
                <w:szCs w:val="24"/>
                <w:vertAlign w:val="superscript"/>
              </w:rPr>
              <w:t>9</w:t>
            </w:r>
          </w:p>
        </w:tc>
        <w:tc>
          <w:tcPr>
            <w:tcW w:w="1080" w:type="dxa"/>
            <w:tcBorders>
              <w:left w:val="single" w:sz="12" w:space="0" w:color="auto"/>
              <w:right w:val="nil"/>
            </w:tcBorders>
          </w:tcPr>
          <w:p w14:paraId="0F06C8E7" w14:textId="77777777" w:rsidR="00644473" w:rsidRPr="00F805E6" w:rsidRDefault="00644473" w:rsidP="004A7F1C">
            <w:pPr>
              <w:ind w:left="-108" w:right="-108"/>
              <w:jc w:val="center"/>
              <w:rPr>
                <w:rFonts w:ascii="Arial" w:hAnsi="Arial" w:cs="Arial"/>
                <w:sz w:val="8"/>
                <w:szCs w:val="8"/>
              </w:rPr>
            </w:pPr>
          </w:p>
          <w:p w14:paraId="125602EA" w14:textId="77777777" w:rsidR="00644473" w:rsidRPr="00F805E6" w:rsidRDefault="00644473" w:rsidP="004A7F1C">
            <w:pPr>
              <w:ind w:left="-108" w:right="-108"/>
              <w:jc w:val="center"/>
              <w:rPr>
                <w:rFonts w:ascii="Arial" w:hAnsi="Arial" w:cs="Arial"/>
              </w:rPr>
            </w:pPr>
            <w:r>
              <w:rPr>
                <w:rFonts w:ascii="Arial" w:hAnsi="Arial" w:cs="Arial"/>
              </w:rPr>
              <w:t>25%</w:t>
            </w:r>
          </w:p>
        </w:tc>
        <w:tc>
          <w:tcPr>
            <w:tcW w:w="810" w:type="dxa"/>
            <w:tcBorders>
              <w:left w:val="single" w:sz="12" w:space="0" w:color="auto"/>
            </w:tcBorders>
          </w:tcPr>
          <w:p w14:paraId="08BA78F1" w14:textId="77777777" w:rsidR="00644473" w:rsidRPr="00F805E6" w:rsidRDefault="00644473" w:rsidP="004A7F1C">
            <w:pPr>
              <w:ind w:left="-108" w:right="-108"/>
              <w:jc w:val="center"/>
              <w:rPr>
                <w:rFonts w:ascii="Arial" w:hAnsi="Arial" w:cs="Arial"/>
                <w:sz w:val="8"/>
                <w:szCs w:val="8"/>
              </w:rPr>
            </w:pPr>
          </w:p>
          <w:p w14:paraId="74BE7649" w14:textId="77777777" w:rsidR="00644473" w:rsidRPr="00F805E6" w:rsidRDefault="00644473" w:rsidP="004A7F1C">
            <w:pPr>
              <w:ind w:left="-108" w:right="-108"/>
              <w:jc w:val="center"/>
              <w:rPr>
                <w:rFonts w:ascii="Arial" w:hAnsi="Arial" w:cs="Arial"/>
              </w:rPr>
            </w:pPr>
            <w:r w:rsidRPr="00F805E6">
              <w:rPr>
                <w:rFonts w:ascii="Arial" w:hAnsi="Arial" w:cs="Arial"/>
              </w:rPr>
              <w:t>25 ft.</w:t>
            </w:r>
            <w:r>
              <w:rPr>
                <w:rFonts w:ascii="Arial" w:hAnsi="Arial" w:cs="Arial"/>
                <w:sz w:val="24"/>
                <w:szCs w:val="24"/>
                <w:vertAlign w:val="superscript"/>
              </w:rPr>
              <w:t>3</w:t>
            </w:r>
          </w:p>
        </w:tc>
        <w:tc>
          <w:tcPr>
            <w:tcW w:w="990" w:type="dxa"/>
            <w:tcBorders>
              <w:left w:val="nil"/>
            </w:tcBorders>
          </w:tcPr>
          <w:p w14:paraId="49CCCC53" w14:textId="77777777" w:rsidR="00644473" w:rsidRPr="00F805E6" w:rsidRDefault="00644473" w:rsidP="004A7F1C">
            <w:pPr>
              <w:ind w:left="-108" w:right="-108"/>
              <w:jc w:val="center"/>
              <w:rPr>
                <w:rFonts w:ascii="Arial" w:hAnsi="Arial" w:cs="Arial"/>
                <w:sz w:val="8"/>
                <w:szCs w:val="8"/>
              </w:rPr>
            </w:pPr>
          </w:p>
          <w:p w14:paraId="50C76517" w14:textId="77777777" w:rsidR="00644473" w:rsidRPr="00F805E6" w:rsidRDefault="00644473" w:rsidP="004A7F1C">
            <w:pPr>
              <w:ind w:left="-108" w:right="-108"/>
              <w:jc w:val="center"/>
              <w:rPr>
                <w:rFonts w:ascii="Arial" w:hAnsi="Arial" w:cs="Arial"/>
              </w:rPr>
            </w:pPr>
            <w:r w:rsidRPr="00F805E6">
              <w:rPr>
                <w:rFonts w:ascii="Arial" w:hAnsi="Arial" w:cs="Arial"/>
              </w:rPr>
              <w:t>10 ft.</w:t>
            </w:r>
            <w:r>
              <w:rPr>
                <w:rFonts w:ascii="Arial" w:hAnsi="Arial" w:cs="Arial"/>
                <w:sz w:val="24"/>
                <w:szCs w:val="24"/>
                <w:vertAlign w:val="superscript"/>
              </w:rPr>
              <w:t>5,6</w:t>
            </w:r>
          </w:p>
        </w:tc>
        <w:tc>
          <w:tcPr>
            <w:tcW w:w="637" w:type="dxa"/>
            <w:tcBorders>
              <w:right w:val="single" w:sz="12" w:space="0" w:color="auto"/>
            </w:tcBorders>
          </w:tcPr>
          <w:p w14:paraId="0C7E1480" w14:textId="77777777" w:rsidR="00644473" w:rsidRPr="00F805E6" w:rsidRDefault="00644473" w:rsidP="004A7F1C">
            <w:pPr>
              <w:ind w:left="-108" w:right="-108"/>
              <w:jc w:val="center"/>
              <w:rPr>
                <w:rFonts w:ascii="Arial" w:hAnsi="Arial" w:cs="Arial"/>
                <w:sz w:val="8"/>
                <w:szCs w:val="8"/>
              </w:rPr>
            </w:pPr>
          </w:p>
          <w:p w14:paraId="5BE5309D" w14:textId="77777777" w:rsidR="00644473" w:rsidRPr="00F805E6" w:rsidRDefault="00644473" w:rsidP="004A7F1C">
            <w:pPr>
              <w:ind w:left="-108" w:right="-108"/>
              <w:jc w:val="center"/>
              <w:rPr>
                <w:rFonts w:ascii="Arial" w:hAnsi="Arial" w:cs="Arial"/>
              </w:rPr>
            </w:pPr>
            <w:r>
              <w:rPr>
                <w:rFonts w:ascii="Arial" w:hAnsi="Arial" w:cs="Arial"/>
              </w:rPr>
              <w:t>25</w:t>
            </w:r>
            <w:r w:rsidRPr="00F805E6">
              <w:rPr>
                <w:rFonts w:ascii="Arial" w:hAnsi="Arial" w:cs="Arial"/>
              </w:rPr>
              <w:t xml:space="preserve"> ft.</w:t>
            </w:r>
          </w:p>
        </w:tc>
      </w:tr>
      <w:tr w:rsidR="00644473" w:rsidRPr="00F805E6" w14:paraId="6B0A8DFF" w14:textId="77777777">
        <w:tc>
          <w:tcPr>
            <w:tcW w:w="2340" w:type="dxa"/>
            <w:tcBorders>
              <w:left w:val="single" w:sz="12" w:space="0" w:color="auto"/>
              <w:right w:val="nil"/>
            </w:tcBorders>
            <w:shd w:val="clear" w:color="auto" w:fill="E6E6E6"/>
          </w:tcPr>
          <w:p w14:paraId="0C5DACA4" w14:textId="77777777" w:rsidR="00644473" w:rsidRPr="00F805E6" w:rsidRDefault="00644473" w:rsidP="004A7F1C">
            <w:pPr>
              <w:ind w:right="54"/>
              <w:jc w:val="center"/>
              <w:rPr>
                <w:rFonts w:ascii="Arial" w:hAnsi="Arial" w:cs="Arial"/>
                <w:sz w:val="8"/>
                <w:szCs w:val="8"/>
              </w:rPr>
            </w:pPr>
          </w:p>
          <w:p w14:paraId="00B4C648" w14:textId="77777777" w:rsidR="00644473" w:rsidRPr="00F805E6" w:rsidRDefault="00644473" w:rsidP="004A7F1C">
            <w:pPr>
              <w:ind w:right="54"/>
              <w:rPr>
                <w:rFonts w:ascii="Arial" w:hAnsi="Arial" w:cs="Arial"/>
                <w:b/>
                <w:bCs/>
                <w:sz w:val="8"/>
                <w:szCs w:val="8"/>
              </w:rPr>
            </w:pPr>
            <w:r>
              <w:rPr>
                <w:rFonts w:ascii="Arial" w:hAnsi="Arial" w:cs="Arial"/>
                <w:b/>
                <w:bCs/>
              </w:rPr>
              <w:t>R-MF, Multiple Family Residential</w:t>
            </w:r>
          </w:p>
          <w:p w14:paraId="32277331" w14:textId="77777777" w:rsidR="00644473" w:rsidRPr="00F805E6" w:rsidRDefault="00644473" w:rsidP="004A7F1C">
            <w:pPr>
              <w:ind w:right="54"/>
              <w:rPr>
                <w:rFonts w:ascii="Arial" w:hAnsi="Arial" w:cs="Arial"/>
                <w:b/>
                <w:bCs/>
                <w:sz w:val="8"/>
                <w:szCs w:val="8"/>
              </w:rPr>
            </w:pPr>
          </w:p>
        </w:tc>
        <w:tc>
          <w:tcPr>
            <w:tcW w:w="1584" w:type="dxa"/>
            <w:tcBorders>
              <w:left w:val="single" w:sz="12" w:space="0" w:color="auto"/>
              <w:right w:val="single" w:sz="4" w:space="0" w:color="auto"/>
            </w:tcBorders>
          </w:tcPr>
          <w:p w14:paraId="2E7AEE7B" w14:textId="77777777" w:rsidR="00644473" w:rsidRDefault="00644473" w:rsidP="004A7F1C">
            <w:pPr>
              <w:jc w:val="center"/>
              <w:rPr>
                <w:rFonts w:ascii="Arial" w:hAnsi="Arial" w:cs="Arial"/>
              </w:rPr>
            </w:pPr>
          </w:p>
          <w:p w14:paraId="3D1BAE4D" w14:textId="77777777" w:rsidR="00644473" w:rsidRPr="00F805E6" w:rsidRDefault="00644473" w:rsidP="004A7F1C">
            <w:pPr>
              <w:jc w:val="center"/>
              <w:rPr>
                <w:rFonts w:ascii="Arial" w:hAnsi="Arial" w:cs="Arial"/>
              </w:rPr>
            </w:pPr>
            <w:r>
              <w:rPr>
                <w:rFonts w:ascii="Arial" w:hAnsi="Arial" w:cs="Arial"/>
              </w:rPr>
              <w:t>2 acres</w:t>
            </w:r>
          </w:p>
        </w:tc>
        <w:tc>
          <w:tcPr>
            <w:tcW w:w="1584" w:type="dxa"/>
            <w:tcBorders>
              <w:left w:val="single" w:sz="4" w:space="0" w:color="auto"/>
              <w:right w:val="single" w:sz="4" w:space="0" w:color="auto"/>
            </w:tcBorders>
          </w:tcPr>
          <w:p w14:paraId="69FA9859" w14:textId="77777777" w:rsidR="00644473" w:rsidRPr="00F805E6" w:rsidRDefault="00644473" w:rsidP="004A7F1C">
            <w:pPr>
              <w:ind w:left="-108" w:right="-18"/>
              <w:jc w:val="center"/>
              <w:rPr>
                <w:rFonts w:ascii="Arial" w:hAnsi="Arial" w:cs="Arial"/>
              </w:rPr>
            </w:pPr>
          </w:p>
          <w:p w14:paraId="4DB384B8" w14:textId="77777777" w:rsidR="00644473" w:rsidRPr="00F805E6" w:rsidRDefault="00644473" w:rsidP="004A7F1C">
            <w:pPr>
              <w:jc w:val="center"/>
              <w:rPr>
                <w:rFonts w:ascii="Arial" w:hAnsi="Arial" w:cs="Arial"/>
              </w:rPr>
            </w:pPr>
            <w:r>
              <w:rPr>
                <w:rFonts w:ascii="Arial" w:hAnsi="Arial" w:cs="Arial"/>
              </w:rPr>
              <w:t>200 ft.</w:t>
            </w:r>
            <w:r>
              <w:rPr>
                <w:rFonts w:ascii="Arial" w:hAnsi="Arial" w:cs="Arial"/>
                <w:sz w:val="24"/>
                <w:szCs w:val="24"/>
                <w:vertAlign w:val="superscript"/>
              </w:rPr>
              <w:t>2</w:t>
            </w:r>
          </w:p>
        </w:tc>
        <w:tc>
          <w:tcPr>
            <w:tcW w:w="1152" w:type="dxa"/>
            <w:tcBorders>
              <w:left w:val="single" w:sz="4" w:space="0" w:color="auto"/>
              <w:right w:val="single" w:sz="4" w:space="0" w:color="auto"/>
            </w:tcBorders>
          </w:tcPr>
          <w:p w14:paraId="7AF76061" w14:textId="77777777" w:rsidR="00644473" w:rsidRPr="00F805E6" w:rsidRDefault="00644473" w:rsidP="005C2E82">
            <w:pPr>
              <w:ind w:left="-108" w:right="-108"/>
              <w:jc w:val="center"/>
              <w:rPr>
                <w:rFonts w:ascii="Arial" w:hAnsi="Arial" w:cs="Arial"/>
              </w:rPr>
            </w:pPr>
          </w:p>
          <w:p w14:paraId="7F396BC3" w14:textId="77777777" w:rsidR="00644473" w:rsidRPr="00F805E6" w:rsidRDefault="00644473" w:rsidP="004A7F1C">
            <w:pPr>
              <w:ind w:left="-108" w:right="-108"/>
              <w:jc w:val="center"/>
              <w:rPr>
                <w:rFonts w:ascii="Arial" w:hAnsi="Arial" w:cs="Arial"/>
              </w:rPr>
            </w:pPr>
            <w:r>
              <w:rPr>
                <w:rFonts w:ascii="Arial" w:hAnsi="Arial" w:cs="Arial"/>
              </w:rPr>
              <w:t>35 ft.</w:t>
            </w:r>
            <w:r>
              <w:rPr>
                <w:rFonts w:ascii="Arial" w:hAnsi="Arial" w:cs="Arial"/>
                <w:sz w:val="24"/>
                <w:szCs w:val="24"/>
                <w:vertAlign w:val="superscript"/>
              </w:rPr>
              <w:t>9</w:t>
            </w:r>
          </w:p>
        </w:tc>
        <w:tc>
          <w:tcPr>
            <w:tcW w:w="1080" w:type="dxa"/>
            <w:tcBorders>
              <w:left w:val="single" w:sz="4" w:space="0" w:color="auto"/>
              <w:right w:val="single" w:sz="4" w:space="0" w:color="auto"/>
            </w:tcBorders>
          </w:tcPr>
          <w:p w14:paraId="58E801DD" w14:textId="77777777" w:rsidR="00644473" w:rsidRPr="00F805E6" w:rsidRDefault="00644473" w:rsidP="004A7F1C">
            <w:pPr>
              <w:ind w:left="-108" w:right="-108"/>
              <w:jc w:val="center"/>
              <w:rPr>
                <w:rFonts w:ascii="Arial" w:hAnsi="Arial" w:cs="Arial"/>
              </w:rPr>
            </w:pPr>
          </w:p>
          <w:p w14:paraId="579C5606" w14:textId="77777777" w:rsidR="00644473" w:rsidRPr="00F805E6" w:rsidRDefault="00644473" w:rsidP="004A7F1C">
            <w:pPr>
              <w:jc w:val="center"/>
              <w:rPr>
                <w:rFonts w:ascii="Arial" w:hAnsi="Arial" w:cs="Arial"/>
              </w:rPr>
            </w:pPr>
            <w:r>
              <w:rPr>
                <w:rFonts w:ascii="Arial" w:hAnsi="Arial" w:cs="Arial"/>
              </w:rPr>
              <w:t>35%</w:t>
            </w:r>
          </w:p>
        </w:tc>
        <w:tc>
          <w:tcPr>
            <w:tcW w:w="810" w:type="dxa"/>
            <w:tcBorders>
              <w:left w:val="single" w:sz="4" w:space="0" w:color="auto"/>
              <w:right w:val="single" w:sz="4" w:space="0" w:color="auto"/>
            </w:tcBorders>
          </w:tcPr>
          <w:p w14:paraId="239CFCBF" w14:textId="77777777" w:rsidR="00644473" w:rsidRDefault="00644473" w:rsidP="004A7F1C">
            <w:pPr>
              <w:ind w:left="-108" w:right="-108"/>
              <w:jc w:val="center"/>
              <w:rPr>
                <w:rFonts w:ascii="Arial" w:hAnsi="Arial" w:cs="Arial"/>
              </w:rPr>
            </w:pPr>
          </w:p>
          <w:p w14:paraId="5898F9B0" w14:textId="77777777" w:rsidR="00644473" w:rsidRPr="00F805E6" w:rsidRDefault="00644473" w:rsidP="004A7F1C">
            <w:pPr>
              <w:ind w:left="-108" w:right="-108"/>
              <w:jc w:val="center"/>
              <w:rPr>
                <w:rFonts w:ascii="Arial" w:hAnsi="Arial" w:cs="Arial"/>
              </w:rPr>
            </w:pPr>
            <w:r>
              <w:rPr>
                <w:rFonts w:ascii="Arial" w:hAnsi="Arial" w:cs="Arial"/>
              </w:rPr>
              <w:t>50 ft.</w:t>
            </w:r>
          </w:p>
        </w:tc>
        <w:tc>
          <w:tcPr>
            <w:tcW w:w="990" w:type="dxa"/>
            <w:tcBorders>
              <w:left w:val="single" w:sz="4" w:space="0" w:color="auto"/>
              <w:right w:val="single" w:sz="4" w:space="0" w:color="auto"/>
            </w:tcBorders>
          </w:tcPr>
          <w:p w14:paraId="7FAFA7A8" w14:textId="77777777" w:rsidR="00644473" w:rsidRDefault="00644473" w:rsidP="004A7F1C">
            <w:pPr>
              <w:ind w:left="-108" w:right="-108"/>
              <w:jc w:val="center"/>
              <w:rPr>
                <w:rFonts w:ascii="Arial" w:hAnsi="Arial" w:cs="Arial"/>
              </w:rPr>
            </w:pPr>
          </w:p>
          <w:p w14:paraId="10BFC641" w14:textId="77777777" w:rsidR="00644473" w:rsidRPr="00F805E6" w:rsidRDefault="00644473" w:rsidP="004A7F1C">
            <w:pPr>
              <w:ind w:left="-108" w:right="-108"/>
              <w:jc w:val="center"/>
              <w:rPr>
                <w:rFonts w:ascii="Arial" w:hAnsi="Arial" w:cs="Arial"/>
              </w:rPr>
            </w:pPr>
            <w:r>
              <w:rPr>
                <w:rFonts w:ascii="Arial" w:hAnsi="Arial" w:cs="Arial"/>
              </w:rPr>
              <w:t>50 ft.</w:t>
            </w:r>
            <w:r>
              <w:rPr>
                <w:rFonts w:ascii="Arial" w:hAnsi="Arial" w:cs="Arial"/>
                <w:sz w:val="24"/>
                <w:szCs w:val="24"/>
                <w:vertAlign w:val="superscript"/>
              </w:rPr>
              <w:t>5</w:t>
            </w:r>
          </w:p>
        </w:tc>
        <w:tc>
          <w:tcPr>
            <w:tcW w:w="637" w:type="dxa"/>
            <w:tcBorders>
              <w:left w:val="single" w:sz="4" w:space="0" w:color="auto"/>
              <w:right w:val="single" w:sz="12" w:space="0" w:color="auto"/>
            </w:tcBorders>
          </w:tcPr>
          <w:p w14:paraId="28256695" w14:textId="77777777" w:rsidR="00644473" w:rsidRDefault="00644473" w:rsidP="004A7F1C">
            <w:pPr>
              <w:ind w:left="-108" w:right="-108"/>
              <w:jc w:val="center"/>
              <w:rPr>
                <w:rFonts w:ascii="Arial" w:hAnsi="Arial" w:cs="Arial"/>
              </w:rPr>
            </w:pPr>
          </w:p>
          <w:p w14:paraId="3DDD3A18" w14:textId="77777777" w:rsidR="00644473" w:rsidRPr="00F805E6" w:rsidRDefault="00644473" w:rsidP="004A7F1C">
            <w:pPr>
              <w:ind w:left="-108" w:right="-108"/>
              <w:jc w:val="center"/>
              <w:rPr>
                <w:rFonts w:ascii="Arial" w:hAnsi="Arial" w:cs="Arial"/>
              </w:rPr>
            </w:pPr>
            <w:r>
              <w:rPr>
                <w:rFonts w:ascii="Arial" w:hAnsi="Arial" w:cs="Arial"/>
              </w:rPr>
              <w:t>50 ft.</w:t>
            </w:r>
          </w:p>
        </w:tc>
      </w:tr>
      <w:tr w:rsidR="00644473" w:rsidRPr="00F805E6" w14:paraId="00EC4A74" w14:textId="77777777">
        <w:tc>
          <w:tcPr>
            <w:tcW w:w="2340" w:type="dxa"/>
            <w:tcBorders>
              <w:left w:val="single" w:sz="12" w:space="0" w:color="auto"/>
              <w:bottom w:val="nil"/>
              <w:right w:val="nil"/>
            </w:tcBorders>
            <w:shd w:val="clear" w:color="auto" w:fill="E6E6E6"/>
          </w:tcPr>
          <w:p w14:paraId="0EF66354" w14:textId="77777777" w:rsidR="00644473" w:rsidRPr="00F805E6" w:rsidRDefault="00644473" w:rsidP="004A7F1C">
            <w:pPr>
              <w:ind w:right="-18"/>
              <w:jc w:val="center"/>
              <w:rPr>
                <w:rFonts w:ascii="Arial" w:hAnsi="Arial" w:cs="Arial"/>
                <w:sz w:val="8"/>
                <w:szCs w:val="8"/>
              </w:rPr>
            </w:pPr>
          </w:p>
          <w:p w14:paraId="1D4D5261" w14:textId="77777777" w:rsidR="00644473" w:rsidRPr="00F805E6" w:rsidRDefault="00644473" w:rsidP="004A7F1C">
            <w:pPr>
              <w:ind w:right="-18"/>
              <w:rPr>
                <w:rFonts w:ascii="Arial" w:hAnsi="Arial" w:cs="Arial"/>
                <w:b/>
                <w:bCs/>
                <w:sz w:val="8"/>
                <w:szCs w:val="8"/>
              </w:rPr>
            </w:pPr>
            <w:r>
              <w:rPr>
                <w:rFonts w:ascii="Arial" w:hAnsi="Arial" w:cs="Arial"/>
                <w:b/>
                <w:bCs/>
              </w:rPr>
              <w:t xml:space="preserve">R-MHC, </w:t>
            </w:r>
            <w:r w:rsidRPr="00F805E6">
              <w:rPr>
                <w:rFonts w:ascii="Arial" w:hAnsi="Arial" w:cs="Arial"/>
                <w:b/>
                <w:bCs/>
              </w:rPr>
              <w:t>Manufactured Housing Community</w:t>
            </w:r>
          </w:p>
          <w:p w14:paraId="3A5E03F1" w14:textId="77777777" w:rsidR="00644473" w:rsidRPr="00F805E6" w:rsidRDefault="00644473" w:rsidP="004A7F1C">
            <w:pPr>
              <w:ind w:right="-18"/>
              <w:rPr>
                <w:rFonts w:ascii="Arial" w:hAnsi="Arial" w:cs="Arial"/>
                <w:b/>
                <w:bCs/>
                <w:sz w:val="8"/>
                <w:szCs w:val="8"/>
              </w:rPr>
            </w:pPr>
          </w:p>
        </w:tc>
        <w:tc>
          <w:tcPr>
            <w:tcW w:w="7837" w:type="dxa"/>
            <w:gridSpan w:val="7"/>
            <w:tcBorders>
              <w:left w:val="single" w:sz="12" w:space="0" w:color="auto"/>
              <w:bottom w:val="nil"/>
              <w:right w:val="single" w:sz="12" w:space="0" w:color="auto"/>
            </w:tcBorders>
          </w:tcPr>
          <w:p w14:paraId="43CA10F0" w14:textId="77777777" w:rsidR="00644473" w:rsidRPr="000211DD" w:rsidRDefault="00644473" w:rsidP="004A7F1C">
            <w:pPr>
              <w:ind w:left="-108" w:right="-18"/>
              <w:jc w:val="center"/>
              <w:rPr>
                <w:rFonts w:ascii="Arial" w:hAnsi="Arial" w:cs="Arial"/>
                <w:sz w:val="8"/>
                <w:szCs w:val="8"/>
              </w:rPr>
            </w:pPr>
          </w:p>
          <w:p w14:paraId="39F89F9B" w14:textId="77777777" w:rsidR="00644473" w:rsidRDefault="00644473" w:rsidP="004A7F1C">
            <w:pPr>
              <w:ind w:left="-108" w:right="-108"/>
              <w:jc w:val="center"/>
              <w:rPr>
                <w:rFonts w:ascii="Arial" w:hAnsi="Arial" w:cs="Arial"/>
              </w:rPr>
            </w:pPr>
            <w:r w:rsidRPr="00F805E6">
              <w:rPr>
                <w:rFonts w:ascii="Arial" w:hAnsi="Arial" w:cs="Arial"/>
              </w:rPr>
              <w:t>See</w:t>
            </w:r>
            <w:r>
              <w:rPr>
                <w:rFonts w:ascii="Arial" w:hAnsi="Arial" w:cs="Arial"/>
              </w:rPr>
              <w:t xml:space="preserve">  </w:t>
            </w:r>
            <w:r w:rsidRPr="00F805E6">
              <w:rPr>
                <w:rFonts w:ascii="Arial" w:hAnsi="Arial" w:cs="Arial"/>
              </w:rPr>
              <w:t>Section</w:t>
            </w:r>
            <w:r>
              <w:rPr>
                <w:rFonts w:ascii="Arial" w:hAnsi="Arial" w:cs="Arial"/>
              </w:rPr>
              <w:t xml:space="preserve"> 3.7(A</w:t>
            </w:r>
            <w:r w:rsidRPr="00F805E6">
              <w:rPr>
                <w:rFonts w:ascii="Arial" w:hAnsi="Arial" w:cs="Arial"/>
              </w:rPr>
              <w:t>)</w:t>
            </w:r>
            <w:r>
              <w:rPr>
                <w:rFonts w:ascii="Arial" w:hAnsi="Arial" w:cs="Arial"/>
              </w:rPr>
              <w:t xml:space="preserve"> for regulations pertaining to manufactured housing communities.</w:t>
            </w:r>
          </w:p>
          <w:p w14:paraId="120FBDAD" w14:textId="77777777" w:rsidR="00644473" w:rsidRPr="00F805E6" w:rsidRDefault="00644473" w:rsidP="004A7F1C">
            <w:pPr>
              <w:ind w:left="-108" w:right="-108"/>
              <w:jc w:val="center"/>
              <w:rPr>
                <w:rFonts w:ascii="Arial" w:hAnsi="Arial" w:cs="Arial"/>
              </w:rPr>
            </w:pPr>
            <w:r>
              <w:rPr>
                <w:rFonts w:ascii="Arial" w:hAnsi="Arial" w:cs="Arial"/>
              </w:rPr>
              <w:t>See below for standards pertaining to manufactured housing subdivisions:</w:t>
            </w:r>
          </w:p>
        </w:tc>
      </w:tr>
      <w:tr w:rsidR="00644473" w:rsidRPr="00F805E6" w14:paraId="0C4FF505" w14:textId="77777777">
        <w:tc>
          <w:tcPr>
            <w:tcW w:w="2340" w:type="dxa"/>
            <w:tcBorders>
              <w:top w:val="nil"/>
              <w:left w:val="single" w:sz="12" w:space="0" w:color="auto"/>
              <w:right w:val="nil"/>
            </w:tcBorders>
            <w:shd w:val="clear" w:color="auto" w:fill="E6E6E6"/>
          </w:tcPr>
          <w:p w14:paraId="03F0E4E3" w14:textId="77777777" w:rsidR="00644473" w:rsidRPr="00F805E6" w:rsidRDefault="00644473" w:rsidP="004A7F1C">
            <w:pPr>
              <w:ind w:right="-18"/>
              <w:rPr>
                <w:rFonts w:ascii="Arial" w:hAnsi="Arial" w:cs="Arial"/>
                <w:b/>
                <w:bCs/>
                <w:sz w:val="8"/>
                <w:szCs w:val="8"/>
              </w:rPr>
            </w:pPr>
          </w:p>
        </w:tc>
        <w:tc>
          <w:tcPr>
            <w:tcW w:w="1584" w:type="dxa"/>
            <w:tcBorders>
              <w:top w:val="nil"/>
              <w:left w:val="single" w:sz="12" w:space="0" w:color="auto"/>
              <w:right w:val="single" w:sz="12" w:space="0" w:color="auto"/>
            </w:tcBorders>
          </w:tcPr>
          <w:p w14:paraId="4B899A67" w14:textId="77777777" w:rsidR="00644473" w:rsidRPr="00F805E6" w:rsidRDefault="00644473" w:rsidP="004A7F1C">
            <w:pPr>
              <w:jc w:val="center"/>
              <w:rPr>
                <w:rFonts w:ascii="Arial" w:hAnsi="Arial" w:cs="Arial"/>
                <w:sz w:val="8"/>
                <w:szCs w:val="8"/>
              </w:rPr>
            </w:pPr>
          </w:p>
          <w:p w14:paraId="78F540C2" w14:textId="77777777" w:rsidR="00644473" w:rsidRDefault="00644473" w:rsidP="004A7F1C">
            <w:pPr>
              <w:jc w:val="center"/>
              <w:rPr>
                <w:rFonts w:ascii="Arial" w:hAnsi="Arial" w:cs="Arial"/>
              </w:rPr>
            </w:pPr>
            <w:r>
              <w:rPr>
                <w:rFonts w:ascii="Arial" w:hAnsi="Arial" w:cs="Arial"/>
              </w:rPr>
              <w:t>12,000 sq. ft.;</w:t>
            </w:r>
          </w:p>
          <w:p w14:paraId="73C23D2C" w14:textId="77777777" w:rsidR="00644473" w:rsidRPr="00905669" w:rsidRDefault="00644473" w:rsidP="004A7F1C">
            <w:pPr>
              <w:ind w:left="-108" w:right="-18"/>
              <w:jc w:val="center"/>
              <w:rPr>
                <w:rFonts w:ascii="Arial" w:hAnsi="Arial" w:cs="Arial"/>
                <w:sz w:val="4"/>
                <w:szCs w:val="4"/>
              </w:rPr>
            </w:pPr>
          </w:p>
          <w:p w14:paraId="7DB1B3FF" w14:textId="77777777" w:rsidR="00644473" w:rsidRDefault="00644473" w:rsidP="004A7F1C">
            <w:pPr>
              <w:jc w:val="center"/>
              <w:rPr>
                <w:rFonts w:ascii="Arial" w:hAnsi="Arial" w:cs="Arial"/>
              </w:rPr>
            </w:pPr>
            <w:r>
              <w:rPr>
                <w:rFonts w:ascii="Arial" w:hAnsi="Arial" w:cs="Arial"/>
              </w:rPr>
              <w:t>20,000 sq. ft.</w:t>
            </w:r>
          </w:p>
          <w:p w14:paraId="255336F3" w14:textId="77777777" w:rsidR="00644473" w:rsidRPr="00F805E6" w:rsidRDefault="00644473" w:rsidP="004A7F1C">
            <w:pPr>
              <w:jc w:val="center"/>
              <w:rPr>
                <w:rFonts w:ascii="Arial" w:hAnsi="Arial" w:cs="Arial"/>
              </w:rPr>
            </w:pPr>
            <w:r>
              <w:rPr>
                <w:rFonts w:ascii="Arial" w:hAnsi="Arial" w:cs="Arial"/>
              </w:rPr>
              <w:t>w/o sewer.</w:t>
            </w:r>
          </w:p>
        </w:tc>
        <w:tc>
          <w:tcPr>
            <w:tcW w:w="1584" w:type="dxa"/>
            <w:tcBorders>
              <w:top w:val="nil"/>
              <w:left w:val="nil"/>
              <w:right w:val="single" w:sz="12" w:space="0" w:color="auto"/>
            </w:tcBorders>
          </w:tcPr>
          <w:p w14:paraId="046FBEC1" w14:textId="77777777" w:rsidR="00644473" w:rsidRPr="00CE32F6" w:rsidRDefault="00644473" w:rsidP="004A7F1C">
            <w:pPr>
              <w:ind w:left="-108" w:right="-18"/>
              <w:jc w:val="center"/>
              <w:rPr>
                <w:rFonts w:ascii="Arial" w:hAnsi="Arial" w:cs="Arial"/>
              </w:rPr>
            </w:pPr>
          </w:p>
          <w:p w14:paraId="4DF5A79D" w14:textId="77777777" w:rsidR="00644473" w:rsidRPr="00CE32F6" w:rsidRDefault="00644473" w:rsidP="004A7F1C">
            <w:pPr>
              <w:ind w:left="-108" w:right="-18"/>
              <w:jc w:val="center"/>
              <w:rPr>
                <w:rFonts w:ascii="Arial" w:hAnsi="Arial" w:cs="Arial"/>
              </w:rPr>
            </w:pPr>
            <w:r w:rsidRPr="00CE32F6">
              <w:rPr>
                <w:rFonts w:ascii="Arial" w:hAnsi="Arial" w:cs="Arial"/>
              </w:rPr>
              <w:t xml:space="preserve">65 ft. </w:t>
            </w:r>
          </w:p>
        </w:tc>
        <w:tc>
          <w:tcPr>
            <w:tcW w:w="1152" w:type="dxa"/>
            <w:tcBorders>
              <w:top w:val="nil"/>
              <w:left w:val="nil"/>
              <w:right w:val="nil"/>
            </w:tcBorders>
          </w:tcPr>
          <w:p w14:paraId="642C0009" w14:textId="77777777" w:rsidR="00644473" w:rsidRPr="00CE32F6" w:rsidRDefault="00644473" w:rsidP="004A7F1C">
            <w:pPr>
              <w:ind w:left="-108" w:right="-108"/>
              <w:jc w:val="center"/>
              <w:rPr>
                <w:rFonts w:ascii="Arial" w:hAnsi="Arial" w:cs="Arial"/>
              </w:rPr>
            </w:pPr>
          </w:p>
          <w:p w14:paraId="070A367C" w14:textId="77777777" w:rsidR="00644473" w:rsidRPr="00CE32F6" w:rsidRDefault="00644473" w:rsidP="004A7F1C">
            <w:pPr>
              <w:ind w:left="-108" w:right="-108"/>
              <w:jc w:val="center"/>
              <w:rPr>
                <w:rFonts w:ascii="Arial" w:hAnsi="Arial" w:cs="Arial"/>
              </w:rPr>
            </w:pPr>
            <w:r w:rsidRPr="00CE32F6">
              <w:rPr>
                <w:rFonts w:ascii="Arial" w:hAnsi="Arial" w:cs="Arial"/>
              </w:rPr>
              <w:t>17 ft.</w:t>
            </w:r>
          </w:p>
        </w:tc>
        <w:tc>
          <w:tcPr>
            <w:tcW w:w="1080" w:type="dxa"/>
            <w:tcBorders>
              <w:top w:val="nil"/>
              <w:left w:val="single" w:sz="12" w:space="0" w:color="auto"/>
              <w:right w:val="nil"/>
            </w:tcBorders>
          </w:tcPr>
          <w:p w14:paraId="2DD8E507" w14:textId="77777777" w:rsidR="00644473" w:rsidRPr="00F805E6" w:rsidRDefault="00644473" w:rsidP="004A7F1C">
            <w:pPr>
              <w:ind w:left="-108" w:right="-108"/>
              <w:jc w:val="center"/>
              <w:rPr>
                <w:rFonts w:ascii="Arial" w:hAnsi="Arial" w:cs="Arial"/>
              </w:rPr>
            </w:pPr>
          </w:p>
          <w:p w14:paraId="74D6F6EF" w14:textId="77777777" w:rsidR="00644473" w:rsidRPr="00F805E6" w:rsidRDefault="00644473" w:rsidP="004A7F1C">
            <w:pPr>
              <w:jc w:val="center"/>
              <w:rPr>
                <w:rFonts w:ascii="Arial" w:hAnsi="Arial" w:cs="Arial"/>
              </w:rPr>
            </w:pPr>
            <w:r>
              <w:rPr>
                <w:rFonts w:ascii="Arial" w:hAnsi="Arial" w:cs="Arial"/>
              </w:rPr>
              <w:t>25%</w:t>
            </w:r>
          </w:p>
        </w:tc>
        <w:tc>
          <w:tcPr>
            <w:tcW w:w="810" w:type="dxa"/>
            <w:tcBorders>
              <w:top w:val="nil"/>
              <w:left w:val="single" w:sz="12" w:space="0" w:color="auto"/>
            </w:tcBorders>
          </w:tcPr>
          <w:p w14:paraId="75CC3445" w14:textId="77777777" w:rsidR="00644473" w:rsidRDefault="00644473" w:rsidP="004A7F1C">
            <w:pPr>
              <w:ind w:left="-108" w:right="-108"/>
              <w:jc w:val="center"/>
              <w:rPr>
                <w:rFonts w:ascii="Arial" w:hAnsi="Arial" w:cs="Arial"/>
              </w:rPr>
            </w:pPr>
          </w:p>
          <w:p w14:paraId="35FE283D" w14:textId="77777777" w:rsidR="00644473" w:rsidRPr="00F805E6" w:rsidRDefault="00644473" w:rsidP="004A7F1C">
            <w:pPr>
              <w:ind w:left="-108" w:right="-108"/>
              <w:jc w:val="center"/>
              <w:rPr>
                <w:rFonts w:ascii="Arial" w:hAnsi="Arial" w:cs="Arial"/>
              </w:rPr>
            </w:pPr>
            <w:r>
              <w:rPr>
                <w:rFonts w:ascii="Arial" w:hAnsi="Arial" w:cs="Arial"/>
              </w:rPr>
              <w:t>25 ft.</w:t>
            </w:r>
          </w:p>
        </w:tc>
        <w:tc>
          <w:tcPr>
            <w:tcW w:w="990" w:type="dxa"/>
            <w:tcBorders>
              <w:top w:val="nil"/>
              <w:left w:val="nil"/>
            </w:tcBorders>
          </w:tcPr>
          <w:p w14:paraId="725A78A9" w14:textId="77777777" w:rsidR="00644473" w:rsidRDefault="00644473" w:rsidP="004A7F1C">
            <w:pPr>
              <w:ind w:left="-108" w:right="-108"/>
              <w:jc w:val="center"/>
              <w:rPr>
                <w:rFonts w:ascii="Arial" w:hAnsi="Arial" w:cs="Arial"/>
              </w:rPr>
            </w:pPr>
          </w:p>
          <w:p w14:paraId="13D3D6B2" w14:textId="77777777" w:rsidR="00644473" w:rsidRPr="00F805E6" w:rsidRDefault="00644473" w:rsidP="004A7F1C">
            <w:pPr>
              <w:ind w:left="-108" w:right="-108"/>
              <w:jc w:val="center"/>
              <w:rPr>
                <w:rFonts w:ascii="Arial" w:hAnsi="Arial" w:cs="Arial"/>
              </w:rPr>
            </w:pPr>
            <w:r>
              <w:rPr>
                <w:rFonts w:ascii="Arial" w:hAnsi="Arial" w:cs="Arial"/>
              </w:rPr>
              <w:t>10 ft.</w:t>
            </w:r>
          </w:p>
        </w:tc>
        <w:tc>
          <w:tcPr>
            <w:tcW w:w="637" w:type="dxa"/>
            <w:tcBorders>
              <w:top w:val="nil"/>
              <w:right w:val="single" w:sz="12" w:space="0" w:color="auto"/>
            </w:tcBorders>
          </w:tcPr>
          <w:p w14:paraId="40E02256" w14:textId="77777777" w:rsidR="00644473" w:rsidRDefault="00644473" w:rsidP="004A7F1C">
            <w:pPr>
              <w:ind w:left="-108" w:right="-108"/>
              <w:jc w:val="center"/>
              <w:rPr>
                <w:rFonts w:ascii="Arial" w:hAnsi="Arial" w:cs="Arial"/>
              </w:rPr>
            </w:pPr>
          </w:p>
          <w:p w14:paraId="71921581" w14:textId="77777777" w:rsidR="00644473" w:rsidRPr="00F805E6" w:rsidRDefault="00644473" w:rsidP="004A7F1C">
            <w:pPr>
              <w:ind w:left="-108" w:right="-108"/>
              <w:jc w:val="center"/>
              <w:rPr>
                <w:rFonts w:ascii="Arial" w:hAnsi="Arial" w:cs="Arial"/>
              </w:rPr>
            </w:pPr>
            <w:r>
              <w:rPr>
                <w:rFonts w:ascii="Arial" w:hAnsi="Arial" w:cs="Arial"/>
              </w:rPr>
              <w:t>25 ft.</w:t>
            </w:r>
          </w:p>
        </w:tc>
      </w:tr>
      <w:tr w:rsidR="00644473" w:rsidRPr="00F805E6" w14:paraId="31D97769" w14:textId="77777777">
        <w:tc>
          <w:tcPr>
            <w:tcW w:w="2340" w:type="dxa"/>
            <w:tcBorders>
              <w:left w:val="single" w:sz="12" w:space="0" w:color="auto"/>
              <w:right w:val="nil"/>
            </w:tcBorders>
            <w:shd w:val="clear" w:color="auto" w:fill="E6E6E6"/>
          </w:tcPr>
          <w:p w14:paraId="72777DBB" w14:textId="77777777" w:rsidR="00644473" w:rsidRPr="00F805E6" w:rsidRDefault="00644473" w:rsidP="004A7F1C">
            <w:pPr>
              <w:ind w:right="54"/>
              <w:jc w:val="center"/>
              <w:rPr>
                <w:rFonts w:ascii="Arial" w:hAnsi="Arial" w:cs="Arial"/>
                <w:sz w:val="8"/>
                <w:szCs w:val="8"/>
              </w:rPr>
            </w:pPr>
          </w:p>
          <w:p w14:paraId="6D1F629F" w14:textId="77777777" w:rsidR="00644473" w:rsidRPr="00F805E6" w:rsidRDefault="00644473" w:rsidP="004A7F1C">
            <w:pPr>
              <w:ind w:right="54"/>
              <w:rPr>
                <w:rFonts w:ascii="Arial" w:hAnsi="Arial" w:cs="Arial"/>
                <w:b/>
                <w:bCs/>
              </w:rPr>
            </w:pPr>
            <w:r>
              <w:rPr>
                <w:rFonts w:ascii="Arial" w:hAnsi="Arial" w:cs="Arial"/>
                <w:b/>
                <w:bCs/>
              </w:rPr>
              <w:t xml:space="preserve">C-1, </w:t>
            </w:r>
            <w:r w:rsidRPr="00F805E6">
              <w:rPr>
                <w:rFonts w:ascii="Arial" w:hAnsi="Arial" w:cs="Arial"/>
                <w:b/>
                <w:bCs/>
              </w:rPr>
              <w:t xml:space="preserve">Local Commercial </w:t>
            </w:r>
          </w:p>
        </w:tc>
        <w:tc>
          <w:tcPr>
            <w:tcW w:w="1584" w:type="dxa"/>
            <w:tcBorders>
              <w:left w:val="single" w:sz="12" w:space="0" w:color="auto"/>
              <w:right w:val="single" w:sz="12" w:space="0" w:color="auto"/>
            </w:tcBorders>
          </w:tcPr>
          <w:p w14:paraId="681758FB" w14:textId="77777777" w:rsidR="00644473" w:rsidRPr="00F805E6" w:rsidRDefault="00644473" w:rsidP="004A7F1C">
            <w:pPr>
              <w:jc w:val="center"/>
              <w:rPr>
                <w:rFonts w:ascii="Arial" w:hAnsi="Arial" w:cs="Arial"/>
                <w:sz w:val="8"/>
                <w:szCs w:val="8"/>
              </w:rPr>
            </w:pPr>
          </w:p>
          <w:p w14:paraId="62BD92B0" w14:textId="77777777" w:rsidR="00644473" w:rsidRPr="00F805E6" w:rsidRDefault="00644473" w:rsidP="004A7F1C">
            <w:pPr>
              <w:jc w:val="center"/>
              <w:rPr>
                <w:rFonts w:ascii="Arial" w:hAnsi="Arial" w:cs="Arial"/>
              </w:rPr>
            </w:pPr>
            <w:r>
              <w:rPr>
                <w:rFonts w:ascii="Arial" w:hAnsi="Arial" w:cs="Arial"/>
              </w:rPr>
              <w:t>1</w:t>
            </w:r>
            <w:r w:rsidRPr="00F805E6">
              <w:rPr>
                <w:rFonts w:ascii="Arial" w:hAnsi="Arial" w:cs="Arial"/>
              </w:rPr>
              <w:t xml:space="preserve"> acre</w:t>
            </w:r>
          </w:p>
        </w:tc>
        <w:tc>
          <w:tcPr>
            <w:tcW w:w="1584" w:type="dxa"/>
            <w:tcBorders>
              <w:left w:val="nil"/>
              <w:right w:val="single" w:sz="12" w:space="0" w:color="auto"/>
            </w:tcBorders>
          </w:tcPr>
          <w:p w14:paraId="1DB14D4B" w14:textId="77777777" w:rsidR="00644473" w:rsidRPr="00F805E6" w:rsidRDefault="00644473" w:rsidP="004A7F1C">
            <w:pPr>
              <w:ind w:left="-108" w:right="-18"/>
              <w:jc w:val="center"/>
              <w:rPr>
                <w:rFonts w:ascii="Arial" w:hAnsi="Arial" w:cs="Arial"/>
                <w:sz w:val="8"/>
                <w:szCs w:val="8"/>
              </w:rPr>
            </w:pPr>
          </w:p>
          <w:p w14:paraId="35EF0A8B" w14:textId="77777777" w:rsidR="00644473" w:rsidRPr="00F805E6" w:rsidRDefault="00644473" w:rsidP="004A7F1C">
            <w:pPr>
              <w:ind w:left="-108" w:right="-18"/>
              <w:jc w:val="center"/>
              <w:rPr>
                <w:rFonts w:ascii="Arial" w:hAnsi="Arial" w:cs="Arial"/>
              </w:rPr>
            </w:pPr>
            <w:r>
              <w:rPr>
                <w:rFonts w:ascii="Arial" w:hAnsi="Arial" w:cs="Arial"/>
              </w:rPr>
              <w:t>15</w:t>
            </w:r>
            <w:r w:rsidRPr="00F805E6">
              <w:rPr>
                <w:rFonts w:ascii="Arial" w:hAnsi="Arial" w:cs="Arial"/>
              </w:rPr>
              <w:t>0 ft</w:t>
            </w:r>
            <w:r>
              <w:rPr>
                <w:rFonts w:ascii="Arial" w:hAnsi="Arial" w:cs="Arial"/>
              </w:rPr>
              <w:t>.</w:t>
            </w:r>
            <w:r>
              <w:rPr>
                <w:rFonts w:ascii="Arial" w:hAnsi="Arial" w:cs="Arial"/>
                <w:sz w:val="24"/>
                <w:szCs w:val="24"/>
                <w:vertAlign w:val="superscript"/>
              </w:rPr>
              <w:t>2</w:t>
            </w:r>
          </w:p>
        </w:tc>
        <w:tc>
          <w:tcPr>
            <w:tcW w:w="1152" w:type="dxa"/>
            <w:tcBorders>
              <w:left w:val="nil"/>
              <w:right w:val="nil"/>
            </w:tcBorders>
          </w:tcPr>
          <w:p w14:paraId="2E74373C" w14:textId="77777777" w:rsidR="00644473" w:rsidRPr="00F805E6" w:rsidRDefault="00644473" w:rsidP="004A7F1C">
            <w:pPr>
              <w:ind w:left="-108" w:right="-108"/>
              <w:jc w:val="center"/>
              <w:rPr>
                <w:rFonts w:ascii="Arial" w:hAnsi="Arial" w:cs="Arial"/>
                <w:sz w:val="8"/>
                <w:szCs w:val="8"/>
              </w:rPr>
            </w:pPr>
          </w:p>
          <w:p w14:paraId="3B77D03D" w14:textId="77777777" w:rsidR="00644473" w:rsidRPr="00F805E6" w:rsidRDefault="00644473" w:rsidP="004A7F1C">
            <w:pPr>
              <w:ind w:left="-108" w:right="-108"/>
              <w:jc w:val="center"/>
              <w:rPr>
                <w:rFonts w:ascii="Arial" w:hAnsi="Arial" w:cs="Arial"/>
              </w:rPr>
            </w:pPr>
            <w:r>
              <w:rPr>
                <w:rFonts w:ascii="Arial" w:hAnsi="Arial" w:cs="Arial"/>
              </w:rPr>
              <w:t>30 ft.</w:t>
            </w:r>
            <w:r>
              <w:rPr>
                <w:rFonts w:ascii="Arial" w:hAnsi="Arial" w:cs="Arial"/>
                <w:sz w:val="24"/>
                <w:szCs w:val="24"/>
                <w:vertAlign w:val="superscript"/>
              </w:rPr>
              <w:t>9</w:t>
            </w:r>
          </w:p>
        </w:tc>
        <w:tc>
          <w:tcPr>
            <w:tcW w:w="1080" w:type="dxa"/>
            <w:tcBorders>
              <w:left w:val="single" w:sz="12" w:space="0" w:color="auto"/>
              <w:right w:val="nil"/>
            </w:tcBorders>
          </w:tcPr>
          <w:p w14:paraId="7E7C8D06" w14:textId="77777777" w:rsidR="00644473" w:rsidRPr="00F805E6" w:rsidRDefault="00644473" w:rsidP="004A7F1C">
            <w:pPr>
              <w:ind w:left="-108" w:right="-108"/>
              <w:jc w:val="center"/>
              <w:rPr>
                <w:rFonts w:ascii="Arial" w:hAnsi="Arial" w:cs="Arial"/>
                <w:sz w:val="8"/>
                <w:szCs w:val="8"/>
              </w:rPr>
            </w:pPr>
          </w:p>
          <w:p w14:paraId="0B3B095B" w14:textId="77777777" w:rsidR="00644473" w:rsidRPr="00F805E6" w:rsidRDefault="00644473" w:rsidP="004A7F1C">
            <w:pPr>
              <w:ind w:left="-108" w:right="-108"/>
              <w:jc w:val="center"/>
              <w:rPr>
                <w:rFonts w:ascii="Arial" w:hAnsi="Arial" w:cs="Arial"/>
              </w:rPr>
            </w:pPr>
            <w:r>
              <w:rPr>
                <w:rFonts w:ascii="Arial" w:hAnsi="Arial" w:cs="Arial"/>
              </w:rPr>
              <w:t>50</w:t>
            </w:r>
            <w:r w:rsidRPr="00F805E6">
              <w:rPr>
                <w:rFonts w:ascii="Arial" w:hAnsi="Arial" w:cs="Arial"/>
              </w:rPr>
              <w:t>%</w:t>
            </w:r>
          </w:p>
        </w:tc>
        <w:tc>
          <w:tcPr>
            <w:tcW w:w="810" w:type="dxa"/>
            <w:tcBorders>
              <w:left w:val="single" w:sz="12" w:space="0" w:color="auto"/>
            </w:tcBorders>
          </w:tcPr>
          <w:p w14:paraId="72E2AA5E" w14:textId="77777777" w:rsidR="00644473" w:rsidRPr="00F805E6" w:rsidRDefault="00644473" w:rsidP="004A7F1C">
            <w:pPr>
              <w:ind w:left="-108" w:right="-108"/>
              <w:jc w:val="center"/>
              <w:rPr>
                <w:rFonts w:ascii="Arial" w:hAnsi="Arial" w:cs="Arial"/>
                <w:sz w:val="8"/>
                <w:szCs w:val="8"/>
              </w:rPr>
            </w:pPr>
          </w:p>
          <w:p w14:paraId="7CAECED5" w14:textId="77777777" w:rsidR="00644473" w:rsidRPr="00F805E6" w:rsidRDefault="00644473" w:rsidP="004A7F1C">
            <w:pPr>
              <w:ind w:left="-108" w:right="-108"/>
              <w:jc w:val="center"/>
              <w:rPr>
                <w:rFonts w:ascii="Arial" w:hAnsi="Arial" w:cs="Arial"/>
                <w:sz w:val="18"/>
                <w:szCs w:val="18"/>
              </w:rPr>
            </w:pPr>
            <w:r>
              <w:rPr>
                <w:rFonts w:ascii="Arial" w:hAnsi="Arial" w:cs="Arial"/>
              </w:rPr>
              <w:t>45</w:t>
            </w:r>
            <w:r w:rsidRPr="00F805E6">
              <w:rPr>
                <w:rFonts w:ascii="Arial" w:hAnsi="Arial" w:cs="Arial"/>
              </w:rPr>
              <w:t xml:space="preserve"> ft</w:t>
            </w:r>
            <w:r w:rsidRPr="00F805E6">
              <w:rPr>
                <w:rFonts w:ascii="Arial" w:hAnsi="Arial" w:cs="Arial"/>
                <w:sz w:val="18"/>
                <w:szCs w:val="18"/>
              </w:rPr>
              <w:t>.</w:t>
            </w:r>
            <w:r>
              <w:rPr>
                <w:rFonts w:ascii="Arial" w:hAnsi="Arial" w:cs="Arial"/>
                <w:sz w:val="24"/>
                <w:szCs w:val="24"/>
                <w:vertAlign w:val="superscript"/>
              </w:rPr>
              <w:t>3</w:t>
            </w:r>
          </w:p>
        </w:tc>
        <w:tc>
          <w:tcPr>
            <w:tcW w:w="990" w:type="dxa"/>
            <w:tcBorders>
              <w:left w:val="nil"/>
            </w:tcBorders>
          </w:tcPr>
          <w:p w14:paraId="5941B6CA" w14:textId="77777777" w:rsidR="00644473" w:rsidRPr="00F805E6" w:rsidRDefault="00644473" w:rsidP="004A7F1C">
            <w:pPr>
              <w:ind w:left="-108" w:right="-108"/>
              <w:jc w:val="center"/>
              <w:rPr>
                <w:rFonts w:ascii="Arial" w:hAnsi="Arial" w:cs="Arial"/>
                <w:sz w:val="8"/>
                <w:szCs w:val="8"/>
              </w:rPr>
            </w:pPr>
          </w:p>
          <w:p w14:paraId="490E5580" w14:textId="77777777" w:rsidR="00644473" w:rsidRPr="00F805E6" w:rsidRDefault="00644473" w:rsidP="004A7F1C">
            <w:pPr>
              <w:ind w:left="-108" w:right="-108"/>
              <w:jc w:val="center"/>
              <w:rPr>
                <w:rFonts w:ascii="Arial" w:hAnsi="Arial" w:cs="Arial"/>
                <w:sz w:val="18"/>
                <w:szCs w:val="18"/>
              </w:rPr>
            </w:pPr>
            <w:r>
              <w:rPr>
                <w:rFonts w:ascii="Arial" w:hAnsi="Arial" w:cs="Arial"/>
              </w:rPr>
              <w:t>9</w:t>
            </w:r>
            <w:r w:rsidRPr="00F805E6">
              <w:rPr>
                <w:rFonts w:ascii="Arial" w:hAnsi="Arial" w:cs="Arial"/>
              </w:rPr>
              <w:t xml:space="preserve"> ft.</w:t>
            </w:r>
            <w:r>
              <w:rPr>
                <w:rFonts w:ascii="Arial" w:hAnsi="Arial" w:cs="Arial"/>
                <w:sz w:val="24"/>
                <w:szCs w:val="24"/>
                <w:vertAlign w:val="superscript"/>
              </w:rPr>
              <w:t>5,7</w:t>
            </w:r>
          </w:p>
        </w:tc>
        <w:tc>
          <w:tcPr>
            <w:tcW w:w="637" w:type="dxa"/>
            <w:tcBorders>
              <w:right w:val="single" w:sz="12" w:space="0" w:color="auto"/>
            </w:tcBorders>
          </w:tcPr>
          <w:p w14:paraId="45F2DB7A" w14:textId="77777777" w:rsidR="00644473" w:rsidRPr="00F805E6" w:rsidRDefault="00644473" w:rsidP="004A7F1C">
            <w:pPr>
              <w:ind w:left="-108" w:right="-108"/>
              <w:jc w:val="center"/>
              <w:rPr>
                <w:rFonts w:ascii="Arial" w:hAnsi="Arial" w:cs="Arial"/>
                <w:sz w:val="8"/>
                <w:szCs w:val="8"/>
              </w:rPr>
            </w:pPr>
          </w:p>
          <w:p w14:paraId="10DAB835" w14:textId="77777777" w:rsidR="00644473" w:rsidRPr="00F805E6" w:rsidRDefault="00644473" w:rsidP="004A7F1C">
            <w:pPr>
              <w:ind w:left="-108" w:right="-108"/>
              <w:jc w:val="center"/>
              <w:rPr>
                <w:rFonts w:ascii="Arial" w:hAnsi="Arial" w:cs="Arial"/>
                <w:sz w:val="18"/>
                <w:szCs w:val="18"/>
              </w:rPr>
            </w:pPr>
            <w:r>
              <w:rPr>
                <w:rFonts w:ascii="Arial" w:hAnsi="Arial" w:cs="Arial"/>
              </w:rPr>
              <w:t>20</w:t>
            </w:r>
            <w:r w:rsidRPr="00F805E6">
              <w:rPr>
                <w:rFonts w:ascii="Arial" w:hAnsi="Arial" w:cs="Arial"/>
              </w:rPr>
              <w:t xml:space="preserve"> ft.</w:t>
            </w:r>
            <w:r>
              <w:rPr>
                <w:rFonts w:ascii="Arial" w:hAnsi="Arial" w:cs="Arial"/>
                <w:sz w:val="24"/>
                <w:szCs w:val="24"/>
                <w:vertAlign w:val="superscript"/>
              </w:rPr>
              <w:t>8</w:t>
            </w:r>
          </w:p>
        </w:tc>
      </w:tr>
      <w:tr w:rsidR="00644473" w:rsidRPr="00F805E6" w14:paraId="0104533A" w14:textId="77777777">
        <w:tc>
          <w:tcPr>
            <w:tcW w:w="2340" w:type="dxa"/>
            <w:tcBorders>
              <w:left w:val="single" w:sz="12" w:space="0" w:color="auto"/>
              <w:right w:val="nil"/>
            </w:tcBorders>
            <w:shd w:val="clear" w:color="auto" w:fill="E6E6E6"/>
          </w:tcPr>
          <w:p w14:paraId="7EC6CCC9" w14:textId="77777777" w:rsidR="00644473" w:rsidRPr="00F805E6" w:rsidRDefault="00644473" w:rsidP="004A7F1C">
            <w:pPr>
              <w:ind w:right="54"/>
              <w:jc w:val="center"/>
              <w:rPr>
                <w:rFonts w:ascii="Arial" w:hAnsi="Arial" w:cs="Arial"/>
                <w:sz w:val="8"/>
                <w:szCs w:val="8"/>
              </w:rPr>
            </w:pPr>
          </w:p>
          <w:p w14:paraId="2BAB2C76" w14:textId="77777777" w:rsidR="00644473" w:rsidRPr="00F805E6" w:rsidRDefault="00644473" w:rsidP="004A7F1C">
            <w:pPr>
              <w:ind w:right="54"/>
              <w:rPr>
                <w:rFonts w:ascii="Arial" w:hAnsi="Arial" w:cs="Arial"/>
                <w:b/>
                <w:bCs/>
              </w:rPr>
            </w:pPr>
            <w:r>
              <w:rPr>
                <w:rFonts w:ascii="Arial" w:hAnsi="Arial" w:cs="Arial"/>
                <w:b/>
                <w:bCs/>
              </w:rPr>
              <w:t xml:space="preserve">C-2, </w:t>
            </w:r>
            <w:r w:rsidRPr="00F805E6">
              <w:rPr>
                <w:rFonts w:ascii="Arial" w:hAnsi="Arial" w:cs="Arial"/>
                <w:b/>
                <w:bCs/>
              </w:rPr>
              <w:t xml:space="preserve">General Commercial </w:t>
            </w:r>
          </w:p>
        </w:tc>
        <w:tc>
          <w:tcPr>
            <w:tcW w:w="1584" w:type="dxa"/>
            <w:tcBorders>
              <w:left w:val="single" w:sz="12" w:space="0" w:color="auto"/>
              <w:right w:val="single" w:sz="12" w:space="0" w:color="auto"/>
            </w:tcBorders>
          </w:tcPr>
          <w:p w14:paraId="60D58501" w14:textId="77777777" w:rsidR="00644473" w:rsidRPr="00F805E6" w:rsidRDefault="00644473" w:rsidP="004A7F1C">
            <w:pPr>
              <w:jc w:val="center"/>
              <w:rPr>
                <w:rFonts w:ascii="Arial" w:hAnsi="Arial" w:cs="Arial"/>
                <w:sz w:val="8"/>
                <w:szCs w:val="8"/>
              </w:rPr>
            </w:pPr>
          </w:p>
          <w:p w14:paraId="7A5C64E8" w14:textId="77777777" w:rsidR="00644473" w:rsidRPr="00F805E6" w:rsidRDefault="00644473" w:rsidP="004A7F1C">
            <w:pPr>
              <w:jc w:val="center"/>
              <w:rPr>
                <w:rFonts w:ascii="Arial" w:hAnsi="Arial" w:cs="Arial"/>
              </w:rPr>
            </w:pPr>
            <w:r w:rsidRPr="00F805E6">
              <w:rPr>
                <w:rFonts w:ascii="Arial" w:hAnsi="Arial" w:cs="Arial"/>
              </w:rPr>
              <w:t>1 acre</w:t>
            </w:r>
          </w:p>
        </w:tc>
        <w:tc>
          <w:tcPr>
            <w:tcW w:w="1584" w:type="dxa"/>
            <w:tcBorders>
              <w:left w:val="nil"/>
              <w:right w:val="single" w:sz="12" w:space="0" w:color="auto"/>
            </w:tcBorders>
          </w:tcPr>
          <w:p w14:paraId="4598078D" w14:textId="77777777" w:rsidR="00644473" w:rsidRPr="00F805E6" w:rsidRDefault="00644473" w:rsidP="004A7F1C">
            <w:pPr>
              <w:ind w:left="-108" w:right="-18"/>
              <w:jc w:val="center"/>
              <w:rPr>
                <w:rFonts w:ascii="Arial" w:hAnsi="Arial" w:cs="Arial"/>
                <w:sz w:val="8"/>
                <w:szCs w:val="8"/>
              </w:rPr>
            </w:pPr>
          </w:p>
          <w:p w14:paraId="74667C05" w14:textId="77777777" w:rsidR="00644473" w:rsidRPr="00F805E6" w:rsidRDefault="00644473" w:rsidP="004A7F1C">
            <w:pPr>
              <w:ind w:left="-108" w:right="-18"/>
              <w:jc w:val="center"/>
              <w:rPr>
                <w:rFonts w:ascii="Arial" w:hAnsi="Arial" w:cs="Arial"/>
              </w:rPr>
            </w:pPr>
            <w:r>
              <w:rPr>
                <w:rFonts w:ascii="Arial" w:hAnsi="Arial" w:cs="Arial"/>
              </w:rPr>
              <w:t>15</w:t>
            </w:r>
            <w:r w:rsidRPr="00F805E6">
              <w:rPr>
                <w:rFonts w:ascii="Arial" w:hAnsi="Arial" w:cs="Arial"/>
              </w:rPr>
              <w:t>0 ft</w:t>
            </w:r>
            <w:r>
              <w:rPr>
                <w:rFonts w:ascii="Arial" w:hAnsi="Arial" w:cs="Arial"/>
              </w:rPr>
              <w:t>.</w:t>
            </w:r>
            <w:r>
              <w:rPr>
                <w:rFonts w:ascii="Arial" w:hAnsi="Arial" w:cs="Arial"/>
                <w:sz w:val="24"/>
                <w:szCs w:val="24"/>
                <w:vertAlign w:val="superscript"/>
              </w:rPr>
              <w:t>2</w:t>
            </w:r>
          </w:p>
        </w:tc>
        <w:tc>
          <w:tcPr>
            <w:tcW w:w="1152" w:type="dxa"/>
            <w:tcBorders>
              <w:left w:val="nil"/>
              <w:right w:val="nil"/>
            </w:tcBorders>
          </w:tcPr>
          <w:p w14:paraId="1AB0B6D1" w14:textId="77777777" w:rsidR="00644473" w:rsidRPr="00F805E6" w:rsidRDefault="00644473" w:rsidP="004A7F1C">
            <w:pPr>
              <w:ind w:left="-108" w:right="-108"/>
              <w:jc w:val="center"/>
              <w:rPr>
                <w:rFonts w:ascii="Arial" w:hAnsi="Arial" w:cs="Arial"/>
                <w:sz w:val="8"/>
                <w:szCs w:val="8"/>
              </w:rPr>
            </w:pPr>
          </w:p>
          <w:p w14:paraId="08623217" w14:textId="77777777" w:rsidR="00644473" w:rsidRPr="00F805E6" w:rsidRDefault="00644473" w:rsidP="004A7F1C">
            <w:pPr>
              <w:ind w:left="-108" w:right="-108"/>
              <w:jc w:val="center"/>
              <w:rPr>
                <w:rFonts w:ascii="Arial" w:hAnsi="Arial" w:cs="Arial"/>
              </w:rPr>
            </w:pPr>
            <w:r>
              <w:rPr>
                <w:rFonts w:ascii="Arial" w:hAnsi="Arial" w:cs="Arial"/>
              </w:rPr>
              <w:t>30 ft.</w:t>
            </w:r>
            <w:r>
              <w:rPr>
                <w:rFonts w:ascii="Arial" w:hAnsi="Arial" w:cs="Arial"/>
                <w:sz w:val="24"/>
                <w:szCs w:val="24"/>
                <w:vertAlign w:val="superscript"/>
              </w:rPr>
              <w:t>9</w:t>
            </w:r>
          </w:p>
        </w:tc>
        <w:tc>
          <w:tcPr>
            <w:tcW w:w="1080" w:type="dxa"/>
            <w:tcBorders>
              <w:left w:val="single" w:sz="12" w:space="0" w:color="auto"/>
              <w:right w:val="nil"/>
            </w:tcBorders>
          </w:tcPr>
          <w:p w14:paraId="3A285EBE" w14:textId="77777777" w:rsidR="00644473" w:rsidRPr="00F805E6" w:rsidRDefault="00644473" w:rsidP="004A7F1C">
            <w:pPr>
              <w:ind w:left="-108" w:right="-108"/>
              <w:jc w:val="center"/>
              <w:rPr>
                <w:rFonts w:ascii="Arial" w:hAnsi="Arial" w:cs="Arial"/>
                <w:sz w:val="8"/>
                <w:szCs w:val="8"/>
              </w:rPr>
            </w:pPr>
          </w:p>
          <w:p w14:paraId="39C77651" w14:textId="77777777" w:rsidR="00644473" w:rsidRPr="00F805E6" w:rsidRDefault="00644473" w:rsidP="004A7F1C">
            <w:pPr>
              <w:ind w:left="-108" w:right="-108"/>
              <w:jc w:val="center"/>
              <w:rPr>
                <w:rFonts w:ascii="Arial" w:hAnsi="Arial" w:cs="Arial"/>
              </w:rPr>
            </w:pPr>
            <w:r>
              <w:rPr>
                <w:rFonts w:ascii="Arial" w:hAnsi="Arial" w:cs="Arial"/>
              </w:rPr>
              <w:t>65</w:t>
            </w:r>
            <w:r w:rsidRPr="00F805E6">
              <w:rPr>
                <w:rFonts w:ascii="Arial" w:hAnsi="Arial" w:cs="Arial"/>
              </w:rPr>
              <w:t>%</w:t>
            </w:r>
          </w:p>
        </w:tc>
        <w:tc>
          <w:tcPr>
            <w:tcW w:w="810" w:type="dxa"/>
            <w:tcBorders>
              <w:left w:val="single" w:sz="12" w:space="0" w:color="auto"/>
            </w:tcBorders>
          </w:tcPr>
          <w:p w14:paraId="3412CC5B" w14:textId="77777777" w:rsidR="00644473" w:rsidRPr="00F805E6" w:rsidRDefault="00644473" w:rsidP="004A7F1C">
            <w:pPr>
              <w:ind w:left="-108" w:right="-108"/>
              <w:jc w:val="center"/>
              <w:rPr>
                <w:rFonts w:ascii="Arial" w:hAnsi="Arial" w:cs="Arial"/>
                <w:sz w:val="8"/>
                <w:szCs w:val="8"/>
              </w:rPr>
            </w:pPr>
          </w:p>
          <w:p w14:paraId="50368B1C" w14:textId="77777777" w:rsidR="00644473" w:rsidRPr="00F805E6" w:rsidRDefault="00644473" w:rsidP="004A7F1C">
            <w:pPr>
              <w:ind w:left="-108" w:right="-108"/>
              <w:jc w:val="center"/>
              <w:rPr>
                <w:rFonts w:ascii="Arial" w:hAnsi="Arial" w:cs="Arial"/>
                <w:sz w:val="18"/>
                <w:szCs w:val="18"/>
              </w:rPr>
            </w:pPr>
            <w:r>
              <w:rPr>
                <w:rFonts w:ascii="Arial" w:hAnsi="Arial" w:cs="Arial"/>
              </w:rPr>
              <w:t>45</w:t>
            </w:r>
            <w:r w:rsidRPr="00F805E6">
              <w:rPr>
                <w:rFonts w:ascii="Arial" w:hAnsi="Arial" w:cs="Arial"/>
              </w:rPr>
              <w:t xml:space="preserve"> ft</w:t>
            </w:r>
            <w:r w:rsidRPr="00F805E6">
              <w:rPr>
                <w:rFonts w:ascii="Arial" w:hAnsi="Arial" w:cs="Arial"/>
                <w:sz w:val="18"/>
                <w:szCs w:val="18"/>
              </w:rPr>
              <w:t>.</w:t>
            </w:r>
            <w:r>
              <w:rPr>
                <w:rFonts w:ascii="Arial" w:hAnsi="Arial" w:cs="Arial"/>
                <w:sz w:val="24"/>
                <w:szCs w:val="24"/>
                <w:vertAlign w:val="superscript"/>
              </w:rPr>
              <w:t>3</w:t>
            </w:r>
          </w:p>
        </w:tc>
        <w:tc>
          <w:tcPr>
            <w:tcW w:w="990" w:type="dxa"/>
            <w:tcBorders>
              <w:left w:val="nil"/>
            </w:tcBorders>
          </w:tcPr>
          <w:p w14:paraId="57839905" w14:textId="77777777" w:rsidR="00644473" w:rsidRPr="00F805E6" w:rsidRDefault="00644473" w:rsidP="004A7F1C">
            <w:pPr>
              <w:ind w:left="-108" w:right="-108"/>
              <w:jc w:val="center"/>
              <w:rPr>
                <w:rFonts w:ascii="Arial" w:hAnsi="Arial" w:cs="Arial"/>
                <w:sz w:val="8"/>
                <w:szCs w:val="8"/>
              </w:rPr>
            </w:pPr>
          </w:p>
          <w:p w14:paraId="6E924B93" w14:textId="77777777" w:rsidR="00644473" w:rsidRPr="00F805E6" w:rsidRDefault="00644473" w:rsidP="004A7F1C">
            <w:pPr>
              <w:ind w:left="-108" w:right="-108"/>
              <w:jc w:val="center"/>
              <w:rPr>
                <w:rFonts w:ascii="Arial" w:hAnsi="Arial" w:cs="Arial"/>
                <w:sz w:val="18"/>
                <w:szCs w:val="18"/>
              </w:rPr>
            </w:pPr>
            <w:r>
              <w:rPr>
                <w:rFonts w:ascii="Arial" w:hAnsi="Arial" w:cs="Arial"/>
              </w:rPr>
              <w:t>9</w:t>
            </w:r>
            <w:r w:rsidRPr="00F805E6">
              <w:rPr>
                <w:rFonts w:ascii="Arial" w:hAnsi="Arial" w:cs="Arial"/>
              </w:rPr>
              <w:t xml:space="preserve"> ft.</w:t>
            </w:r>
            <w:r>
              <w:rPr>
                <w:rFonts w:ascii="Arial" w:hAnsi="Arial" w:cs="Arial"/>
                <w:sz w:val="24"/>
                <w:szCs w:val="24"/>
                <w:vertAlign w:val="superscript"/>
              </w:rPr>
              <w:t>5,7</w:t>
            </w:r>
          </w:p>
        </w:tc>
        <w:tc>
          <w:tcPr>
            <w:tcW w:w="637" w:type="dxa"/>
            <w:tcBorders>
              <w:right w:val="single" w:sz="12" w:space="0" w:color="auto"/>
            </w:tcBorders>
          </w:tcPr>
          <w:p w14:paraId="7D6A42C8" w14:textId="77777777" w:rsidR="00644473" w:rsidRPr="00F805E6" w:rsidRDefault="00644473" w:rsidP="004A7F1C">
            <w:pPr>
              <w:ind w:left="-108" w:right="-108"/>
              <w:jc w:val="center"/>
              <w:rPr>
                <w:rFonts w:ascii="Arial" w:hAnsi="Arial" w:cs="Arial"/>
                <w:sz w:val="8"/>
                <w:szCs w:val="8"/>
              </w:rPr>
            </w:pPr>
          </w:p>
          <w:p w14:paraId="7090E093" w14:textId="77777777" w:rsidR="00644473" w:rsidRPr="00F805E6" w:rsidRDefault="00644473" w:rsidP="004A7F1C">
            <w:pPr>
              <w:ind w:left="-108" w:right="-108"/>
              <w:jc w:val="center"/>
              <w:rPr>
                <w:rFonts w:ascii="Arial" w:hAnsi="Arial" w:cs="Arial"/>
                <w:sz w:val="18"/>
                <w:szCs w:val="18"/>
              </w:rPr>
            </w:pPr>
            <w:r>
              <w:rPr>
                <w:rFonts w:ascii="Arial" w:hAnsi="Arial" w:cs="Arial"/>
              </w:rPr>
              <w:t>20</w:t>
            </w:r>
            <w:r w:rsidRPr="00F805E6">
              <w:rPr>
                <w:rFonts w:ascii="Arial" w:hAnsi="Arial" w:cs="Arial"/>
              </w:rPr>
              <w:t xml:space="preserve"> ft.</w:t>
            </w:r>
            <w:r>
              <w:rPr>
                <w:rFonts w:ascii="Arial" w:hAnsi="Arial" w:cs="Arial"/>
                <w:sz w:val="24"/>
                <w:szCs w:val="24"/>
                <w:vertAlign w:val="superscript"/>
              </w:rPr>
              <w:t>8</w:t>
            </w:r>
          </w:p>
        </w:tc>
      </w:tr>
      <w:tr w:rsidR="00644473" w:rsidRPr="00F805E6" w14:paraId="08834DDB" w14:textId="77777777">
        <w:tc>
          <w:tcPr>
            <w:tcW w:w="2340" w:type="dxa"/>
            <w:tcBorders>
              <w:left w:val="single" w:sz="12" w:space="0" w:color="auto"/>
              <w:right w:val="nil"/>
            </w:tcBorders>
            <w:shd w:val="clear" w:color="auto" w:fill="E6E6E6"/>
          </w:tcPr>
          <w:p w14:paraId="1DF99A3C" w14:textId="77777777" w:rsidR="00644473" w:rsidRPr="00F805E6" w:rsidRDefault="00644473" w:rsidP="004A7F1C">
            <w:pPr>
              <w:ind w:right="54"/>
              <w:jc w:val="center"/>
              <w:rPr>
                <w:rFonts w:ascii="Arial" w:hAnsi="Arial" w:cs="Arial"/>
                <w:sz w:val="8"/>
                <w:szCs w:val="8"/>
              </w:rPr>
            </w:pPr>
          </w:p>
          <w:p w14:paraId="0B9EB230" w14:textId="77777777" w:rsidR="00644473" w:rsidRPr="00F805E6" w:rsidRDefault="00644473" w:rsidP="004A7F1C">
            <w:pPr>
              <w:ind w:right="54"/>
              <w:rPr>
                <w:rFonts w:ascii="Arial" w:hAnsi="Arial" w:cs="Arial"/>
                <w:b/>
                <w:bCs/>
              </w:rPr>
            </w:pPr>
            <w:r w:rsidRPr="00F805E6">
              <w:rPr>
                <w:rFonts w:ascii="Arial" w:hAnsi="Arial" w:cs="Arial"/>
                <w:b/>
                <w:bCs/>
              </w:rPr>
              <w:t>I-</w:t>
            </w:r>
            <w:r>
              <w:rPr>
                <w:rFonts w:ascii="Arial" w:hAnsi="Arial" w:cs="Arial"/>
                <w:b/>
                <w:bCs/>
              </w:rPr>
              <w:t xml:space="preserve">1, </w:t>
            </w:r>
            <w:r w:rsidRPr="00F805E6">
              <w:rPr>
                <w:rFonts w:ascii="Arial" w:hAnsi="Arial" w:cs="Arial"/>
                <w:b/>
                <w:bCs/>
              </w:rPr>
              <w:t xml:space="preserve">Light Industrial </w:t>
            </w:r>
          </w:p>
        </w:tc>
        <w:tc>
          <w:tcPr>
            <w:tcW w:w="1584" w:type="dxa"/>
            <w:tcBorders>
              <w:left w:val="single" w:sz="12" w:space="0" w:color="auto"/>
              <w:right w:val="single" w:sz="12" w:space="0" w:color="auto"/>
            </w:tcBorders>
          </w:tcPr>
          <w:p w14:paraId="622697DE" w14:textId="77777777" w:rsidR="00644473" w:rsidRPr="00F805E6" w:rsidRDefault="00644473" w:rsidP="004A7F1C">
            <w:pPr>
              <w:jc w:val="center"/>
              <w:rPr>
                <w:rFonts w:ascii="Arial" w:hAnsi="Arial" w:cs="Arial"/>
                <w:sz w:val="8"/>
                <w:szCs w:val="8"/>
              </w:rPr>
            </w:pPr>
          </w:p>
          <w:p w14:paraId="7D9CF939" w14:textId="77777777" w:rsidR="00644473" w:rsidRPr="00F805E6" w:rsidRDefault="00644473" w:rsidP="004A7F1C">
            <w:pPr>
              <w:jc w:val="center"/>
              <w:rPr>
                <w:rFonts w:ascii="Arial" w:hAnsi="Arial" w:cs="Arial"/>
              </w:rPr>
            </w:pPr>
            <w:r>
              <w:rPr>
                <w:rFonts w:ascii="Arial" w:hAnsi="Arial" w:cs="Arial"/>
              </w:rPr>
              <w:t>2</w:t>
            </w:r>
            <w:r w:rsidRPr="00F805E6">
              <w:rPr>
                <w:rFonts w:ascii="Arial" w:hAnsi="Arial" w:cs="Arial"/>
              </w:rPr>
              <w:t xml:space="preserve"> acre</w:t>
            </w:r>
            <w:r>
              <w:rPr>
                <w:rFonts w:ascii="Arial" w:hAnsi="Arial" w:cs="Arial"/>
              </w:rPr>
              <w:t>s</w:t>
            </w:r>
          </w:p>
        </w:tc>
        <w:tc>
          <w:tcPr>
            <w:tcW w:w="1584" w:type="dxa"/>
            <w:tcBorders>
              <w:left w:val="nil"/>
              <w:right w:val="single" w:sz="12" w:space="0" w:color="auto"/>
            </w:tcBorders>
          </w:tcPr>
          <w:p w14:paraId="0A11F280" w14:textId="77777777" w:rsidR="00644473" w:rsidRPr="00F805E6" w:rsidRDefault="00644473" w:rsidP="004A7F1C">
            <w:pPr>
              <w:ind w:left="-108" w:right="-18"/>
              <w:jc w:val="center"/>
              <w:rPr>
                <w:rFonts w:ascii="Arial" w:hAnsi="Arial" w:cs="Arial"/>
                <w:sz w:val="8"/>
                <w:szCs w:val="8"/>
              </w:rPr>
            </w:pPr>
          </w:p>
          <w:p w14:paraId="6D90D677" w14:textId="77777777" w:rsidR="00644473" w:rsidRPr="00F805E6" w:rsidRDefault="00644473" w:rsidP="004A7F1C">
            <w:pPr>
              <w:ind w:left="-108" w:right="-18"/>
              <w:jc w:val="center"/>
              <w:rPr>
                <w:rFonts w:ascii="Arial" w:hAnsi="Arial" w:cs="Arial"/>
              </w:rPr>
            </w:pPr>
            <w:r w:rsidRPr="00F805E6">
              <w:rPr>
                <w:rFonts w:ascii="Arial" w:hAnsi="Arial" w:cs="Arial"/>
              </w:rPr>
              <w:t>200 ft</w:t>
            </w:r>
            <w:r>
              <w:rPr>
                <w:rFonts w:ascii="Arial" w:hAnsi="Arial" w:cs="Arial"/>
              </w:rPr>
              <w:t>.</w:t>
            </w:r>
            <w:r>
              <w:rPr>
                <w:rFonts w:ascii="Arial" w:hAnsi="Arial" w:cs="Arial"/>
                <w:sz w:val="24"/>
                <w:szCs w:val="24"/>
                <w:vertAlign w:val="superscript"/>
              </w:rPr>
              <w:t>2</w:t>
            </w:r>
          </w:p>
        </w:tc>
        <w:tc>
          <w:tcPr>
            <w:tcW w:w="1152" w:type="dxa"/>
            <w:tcBorders>
              <w:left w:val="nil"/>
              <w:right w:val="nil"/>
            </w:tcBorders>
          </w:tcPr>
          <w:p w14:paraId="68807562" w14:textId="77777777" w:rsidR="00644473" w:rsidRPr="00F805E6" w:rsidRDefault="00644473" w:rsidP="004A7F1C">
            <w:pPr>
              <w:ind w:left="-108" w:right="-108"/>
              <w:jc w:val="center"/>
              <w:rPr>
                <w:rFonts w:ascii="Arial" w:hAnsi="Arial" w:cs="Arial"/>
                <w:sz w:val="8"/>
                <w:szCs w:val="8"/>
              </w:rPr>
            </w:pPr>
          </w:p>
          <w:p w14:paraId="23242F02" w14:textId="77777777" w:rsidR="00644473" w:rsidRPr="00F805E6" w:rsidRDefault="00644473" w:rsidP="004A7F1C">
            <w:pPr>
              <w:ind w:left="-108" w:right="-108"/>
              <w:jc w:val="center"/>
              <w:rPr>
                <w:rFonts w:ascii="Arial" w:hAnsi="Arial" w:cs="Arial"/>
              </w:rPr>
            </w:pPr>
            <w:r>
              <w:rPr>
                <w:rFonts w:ascii="Arial" w:hAnsi="Arial" w:cs="Arial"/>
              </w:rPr>
              <w:t>40 ft.</w:t>
            </w:r>
            <w:r>
              <w:rPr>
                <w:rFonts w:ascii="Arial" w:hAnsi="Arial" w:cs="Arial"/>
                <w:sz w:val="24"/>
                <w:szCs w:val="24"/>
                <w:vertAlign w:val="superscript"/>
              </w:rPr>
              <w:t>9</w:t>
            </w:r>
          </w:p>
        </w:tc>
        <w:tc>
          <w:tcPr>
            <w:tcW w:w="1080" w:type="dxa"/>
            <w:tcBorders>
              <w:left w:val="single" w:sz="12" w:space="0" w:color="auto"/>
              <w:right w:val="nil"/>
            </w:tcBorders>
          </w:tcPr>
          <w:p w14:paraId="3E2C239D" w14:textId="77777777" w:rsidR="00644473" w:rsidRPr="00F805E6" w:rsidRDefault="00644473" w:rsidP="004A7F1C">
            <w:pPr>
              <w:ind w:left="-108" w:right="-108"/>
              <w:jc w:val="center"/>
              <w:rPr>
                <w:rFonts w:ascii="Arial" w:hAnsi="Arial" w:cs="Arial"/>
                <w:sz w:val="8"/>
                <w:szCs w:val="8"/>
              </w:rPr>
            </w:pPr>
          </w:p>
          <w:p w14:paraId="3E5F073E" w14:textId="77777777" w:rsidR="00644473" w:rsidRPr="00F805E6" w:rsidRDefault="00644473" w:rsidP="004A7F1C">
            <w:pPr>
              <w:ind w:left="-108" w:right="-108"/>
              <w:jc w:val="center"/>
              <w:rPr>
                <w:rFonts w:ascii="Arial" w:hAnsi="Arial" w:cs="Arial"/>
              </w:rPr>
            </w:pPr>
            <w:r>
              <w:rPr>
                <w:rFonts w:ascii="Arial" w:hAnsi="Arial" w:cs="Arial"/>
              </w:rPr>
              <w:t>65</w:t>
            </w:r>
            <w:r w:rsidRPr="00F805E6">
              <w:rPr>
                <w:rFonts w:ascii="Arial" w:hAnsi="Arial" w:cs="Arial"/>
              </w:rPr>
              <w:t>%</w:t>
            </w:r>
          </w:p>
        </w:tc>
        <w:tc>
          <w:tcPr>
            <w:tcW w:w="810" w:type="dxa"/>
            <w:tcBorders>
              <w:left w:val="single" w:sz="12" w:space="0" w:color="auto"/>
            </w:tcBorders>
          </w:tcPr>
          <w:p w14:paraId="5EA59AC1" w14:textId="77777777" w:rsidR="00644473" w:rsidRPr="00F805E6" w:rsidRDefault="00644473" w:rsidP="004A7F1C">
            <w:pPr>
              <w:ind w:left="-108" w:right="-108"/>
              <w:jc w:val="center"/>
              <w:rPr>
                <w:rFonts w:ascii="Arial" w:hAnsi="Arial" w:cs="Arial"/>
                <w:sz w:val="8"/>
                <w:szCs w:val="8"/>
              </w:rPr>
            </w:pPr>
          </w:p>
          <w:p w14:paraId="122ED806" w14:textId="77777777" w:rsidR="00644473" w:rsidRPr="00F805E6" w:rsidRDefault="00644473" w:rsidP="004A7F1C">
            <w:pPr>
              <w:ind w:left="-108" w:right="-108"/>
              <w:jc w:val="center"/>
              <w:rPr>
                <w:rFonts w:ascii="Arial" w:hAnsi="Arial" w:cs="Arial"/>
                <w:sz w:val="18"/>
                <w:szCs w:val="18"/>
              </w:rPr>
            </w:pPr>
            <w:r>
              <w:rPr>
                <w:rFonts w:ascii="Arial" w:hAnsi="Arial" w:cs="Arial"/>
              </w:rPr>
              <w:t>75</w:t>
            </w:r>
            <w:r w:rsidRPr="00F805E6">
              <w:rPr>
                <w:rFonts w:ascii="Arial" w:hAnsi="Arial" w:cs="Arial"/>
              </w:rPr>
              <w:t xml:space="preserve"> ft</w:t>
            </w:r>
            <w:r w:rsidRPr="00F805E6">
              <w:rPr>
                <w:rFonts w:ascii="Arial" w:hAnsi="Arial" w:cs="Arial"/>
                <w:sz w:val="18"/>
                <w:szCs w:val="18"/>
              </w:rPr>
              <w:t>.</w:t>
            </w:r>
            <w:r>
              <w:rPr>
                <w:rFonts w:ascii="Arial" w:hAnsi="Arial" w:cs="Arial"/>
                <w:sz w:val="24"/>
                <w:szCs w:val="24"/>
                <w:vertAlign w:val="superscript"/>
              </w:rPr>
              <w:t>3</w:t>
            </w:r>
          </w:p>
        </w:tc>
        <w:tc>
          <w:tcPr>
            <w:tcW w:w="990" w:type="dxa"/>
            <w:tcBorders>
              <w:left w:val="nil"/>
            </w:tcBorders>
          </w:tcPr>
          <w:p w14:paraId="2A2225F6" w14:textId="77777777" w:rsidR="00644473" w:rsidRPr="00F805E6" w:rsidRDefault="00644473" w:rsidP="004A7F1C">
            <w:pPr>
              <w:ind w:left="-108" w:right="-108"/>
              <w:jc w:val="center"/>
              <w:rPr>
                <w:rFonts w:ascii="Arial" w:hAnsi="Arial" w:cs="Arial"/>
                <w:sz w:val="8"/>
                <w:szCs w:val="8"/>
              </w:rPr>
            </w:pPr>
          </w:p>
          <w:p w14:paraId="7B1728A7" w14:textId="77777777" w:rsidR="00644473" w:rsidRPr="00F805E6" w:rsidRDefault="00644473" w:rsidP="004A7F1C">
            <w:pPr>
              <w:ind w:left="-108" w:right="-108"/>
              <w:jc w:val="center"/>
              <w:rPr>
                <w:rFonts w:ascii="Arial" w:hAnsi="Arial" w:cs="Arial"/>
                <w:sz w:val="18"/>
                <w:szCs w:val="18"/>
              </w:rPr>
            </w:pPr>
            <w:r>
              <w:rPr>
                <w:rFonts w:ascii="Arial" w:hAnsi="Arial" w:cs="Arial"/>
              </w:rPr>
              <w:t>20</w:t>
            </w:r>
            <w:r w:rsidRPr="00F805E6">
              <w:rPr>
                <w:rFonts w:ascii="Arial" w:hAnsi="Arial" w:cs="Arial"/>
              </w:rPr>
              <w:t xml:space="preserve"> ft.</w:t>
            </w:r>
            <w:r>
              <w:rPr>
                <w:rFonts w:ascii="Arial" w:hAnsi="Arial" w:cs="Arial"/>
                <w:sz w:val="24"/>
                <w:szCs w:val="24"/>
                <w:vertAlign w:val="superscript"/>
              </w:rPr>
              <w:t>5,7</w:t>
            </w:r>
          </w:p>
        </w:tc>
        <w:tc>
          <w:tcPr>
            <w:tcW w:w="637" w:type="dxa"/>
            <w:tcBorders>
              <w:right w:val="single" w:sz="12" w:space="0" w:color="auto"/>
            </w:tcBorders>
          </w:tcPr>
          <w:p w14:paraId="427F8A26" w14:textId="77777777" w:rsidR="00644473" w:rsidRPr="00F805E6" w:rsidRDefault="00644473" w:rsidP="004A7F1C">
            <w:pPr>
              <w:ind w:left="-108" w:right="-108"/>
              <w:jc w:val="center"/>
              <w:rPr>
                <w:rFonts w:ascii="Arial" w:hAnsi="Arial" w:cs="Arial"/>
                <w:sz w:val="8"/>
                <w:szCs w:val="8"/>
              </w:rPr>
            </w:pPr>
          </w:p>
          <w:p w14:paraId="31E3BAD5" w14:textId="77777777" w:rsidR="00644473" w:rsidRPr="00F805E6" w:rsidRDefault="00644473" w:rsidP="004A7F1C">
            <w:pPr>
              <w:ind w:left="-108" w:right="-108"/>
              <w:jc w:val="center"/>
              <w:rPr>
                <w:rFonts w:ascii="Arial" w:hAnsi="Arial" w:cs="Arial"/>
                <w:sz w:val="18"/>
                <w:szCs w:val="18"/>
              </w:rPr>
            </w:pPr>
            <w:r>
              <w:rPr>
                <w:rFonts w:ascii="Arial" w:hAnsi="Arial" w:cs="Arial"/>
              </w:rPr>
              <w:t>40</w:t>
            </w:r>
            <w:r w:rsidRPr="00F805E6">
              <w:rPr>
                <w:rFonts w:ascii="Arial" w:hAnsi="Arial" w:cs="Arial"/>
              </w:rPr>
              <w:t xml:space="preserve"> ft.</w:t>
            </w:r>
            <w:r>
              <w:rPr>
                <w:rFonts w:ascii="Arial" w:hAnsi="Arial" w:cs="Arial"/>
                <w:sz w:val="24"/>
                <w:szCs w:val="24"/>
                <w:vertAlign w:val="superscript"/>
              </w:rPr>
              <w:t>8</w:t>
            </w:r>
          </w:p>
        </w:tc>
      </w:tr>
    </w:tbl>
    <w:p w14:paraId="304E812F" w14:textId="77777777" w:rsidR="00644473" w:rsidRPr="00F805E6" w:rsidRDefault="00644473" w:rsidP="009C0A75">
      <w:pPr>
        <w:ind w:right="54"/>
        <w:rPr>
          <w:rFonts w:ascii="Arial" w:hAnsi="Arial" w:cs="Arial"/>
          <w:i/>
          <w:iCs/>
          <w:sz w:val="8"/>
          <w:szCs w:val="8"/>
        </w:rPr>
      </w:pPr>
      <w:r w:rsidRPr="00F805E6">
        <w:rPr>
          <w:rFonts w:ascii="Arial" w:hAnsi="Arial" w:cs="Arial"/>
          <w:i/>
          <w:iCs/>
          <w:sz w:val="8"/>
          <w:szCs w:val="8"/>
        </w:rPr>
        <w:tab/>
      </w:r>
    </w:p>
    <w:p w14:paraId="4EBEAB82" w14:textId="77777777" w:rsidR="00644473" w:rsidRPr="00F805E6" w:rsidRDefault="00644473" w:rsidP="009C0A75">
      <w:pPr>
        <w:ind w:left="720" w:right="54"/>
        <w:jc w:val="center"/>
        <w:rPr>
          <w:rFonts w:ascii="Arial" w:hAnsi="Arial" w:cs="Arial"/>
        </w:rPr>
      </w:pPr>
      <w:r>
        <w:rPr>
          <w:rFonts w:ascii="Arial" w:hAnsi="Arial" w:cs="Arial"/>
        </w:rPr>
        <w:t>TFD = Two family dwelling</w:t>
      </w:r>
    </w:p>
    <w:p w14:paraId="03C6865A" w14:textId="77777777" w:rsidR="00644473" w:rsidRPr="00F805E6" w:rsidRDefault="00644473" w:rsidP="009C0A75">
      <w:pPr>
        <w:ind w:left="720" w:right="54"/>
        <w:rPr>
          <w:rFonts w:ascii="Arial" w:hAnsi="Arial" w:cs="Arial"/>
          <w:b/>
          <w:bCs/>
          <w:u w:val="single"/>
        </w:rPr>
      </w:pPr>
    </w:p>
    <w:p w14:paraId="721CE24A" w14:textId="77777777" w:rsidR="00644473" w:rsidRPr="00F805E6" w:rsidRDefault="00644473" w:rsidP="009C0A75">
      <w:pPr>
        <w:ind w:left="720" w:right="54"/>
        <w:jc w:val="center"/>
        <w:rPr>
          <w:rFonts w:ascii="Arial" w:hAnsi="Arial" w:cs="Arial"/>
          <w:i/>
          <w:iCs/>
        </w:rPr>
      </w:pPr>
      <w:r w:rsidRPr="00F805E6">
        <w:rPr>
          <w:rFonts w:ascii="Arial" w:hAnsi="Arial" w:cs="Arial"/>
          <w:i/>
          <w:iCs/>
        </w:rPr>
        <w:t>See following page for Footnotes.</w:t>
      </w:r>
    </w:p>
    <w:p w14:paraId="5922288B" w14:textId="77777777" w:rsidR="00644473" w:rsidRPr="00F805E6" w:rsidRDefault="00644473" w:rsidP="00137B90">
      <w:pPr>
        <w:jc w:val="center"/>
        <w:rPr>
          <w:rFonts w:ascii="Arial" w:hAnsi="Arial" w:cs="Arial"/>
          <w:b/>
          <w:bCs/>
        </w:rPr>
      </w:pPr>
      <w:r w:rsidRPr="00F805E6">
        <w:rPr>
          <w:rFonts w:ascii="Arial" w:hAnsi="Arial" w:cs="Arial"/>
          <w:i/>
          <w:iCs/>
          <w:sz w:val="18"/>
          <w:szCs w:val="18"/>
        </w:rPr>
        <w:br w:type="page"/>
      </w:r>
      <w:r>
        <w:rPr>
          <w:rFonts w:ascii="Arial" w:hAnsi="Arial" w:cs="Arial"/>
          <w:b/>
          <w:bCs/>
        </w:rPr>
        <w:lastRenderedPageBreak/>
        <w:t>Footnotes for Table 3</w:t>
      </w:r>
      <w:r w:rsidRPr="00F805E6">
        <w:rPr>
          <w:rFonts w:ascii="Arial" w:hAnsi="Arial" w:cs="Arial"/>
          <w:b/>
          <w:bCs/>
        </w:rPr>
        <w:t>-4</w:t>
      </w:r>
      <w:r>
        <w:rPr>
          <w:rFonts w:ascii="Arial" w:hAnsi="Arial" w:cs="Arial"/>
          <w:b/>
          <w:bCs/>
        </w:rPr>
        <w:t xml:space="preserve"> – </w:t>
      </w:r>
      <w:r w:rsidRPr="00F805E6">
        <w:rPr>
          <w:rFonts w:ascii="Arial" w:hAnsi="Arial" w:cs="Arial"/>
          <w:b/>
          <w:bCs/>
        </w:rPr>
        <w:t>Site Development Requirements</w:t>
      </w:r>
    </w:p>
    <w:p w14:paraId="0E7A397C" w14:textId="77777777" w:rsidR="00644473" w:rsidRPr="00F805E6" w:rsidRDefault="00644473" w:rsidP="009C0A75">
      <w:pPr>
        <w:ind w:right="54"/>
        <w:rPr>
          <w:rFonts w:ascii="Arial" w:hAnsi="Arial" w:cs="Arial"/>
          <w:sz w:val="8"/>
          <w:szCs w:val="8"/>
        </w:rPr>
      </w:pPr>
    </w:p>
    <w:p w14:paraId="01FC0D7D" w14:textId="77777777" w:rsidR="00644473" w:rsidRDefault="00644473" w:rsidP="005C2E82">
      <w:pPr>
        <w:ind w:left="360" w:right="-54" w:hanging="360"/>
        <w:rPr>
          <w:rFonts w:ascii="Arial" w:hAnsi="Arial" w:cs="Arial"/>
        </w:rPr>
      </w:pPr>
      <w:r w:rsidRPr="00F805E6">
        <w:rPr>
          <w:rFonts w:ascii="Arial" w:hAnsi="Arial" w:cs="Arial"/>
          <w:b/>
          <w:bCs/>
        </w:rPr>
        <w:t>1.</w:t>
      </w:r>
      <w:r w:rsidRPr="00F805E6">
        <w:rPr>
          <w:rFonts w:ascii="Arial" w:hAnsi="Arial" w:cs="Arial"/>
        </w:rPr>
        <w:tab/>
        <w:t>All uses shall comply with the site development requirement</w:t>
      </w:r>
      <w:r>
        <w:rPr>
          <w:rFonts w:ascii="Arial" w:hAnsi="Arial" w:cs="Arial"/>
        </w:rPr>
        <w:t>s in Table 3</w:t>
      </w:r>
      <w:r w:rsidRPr="00F805E6">
        <w:rPr>
          <w:rFonts w:ascii="Arial" w:hAnsi="Arial" w:cs="Arial"/>
        </w:rPr>
        <w:t xml:space="preserve">-4, unless specified </w:t>
      </w:r>
      <w:r>
        <w:rPr>
          <w:rFonts w:ascii="Arial" w:hAnsi="Arial" w:cs="Arial"/>
        </w:rPr>
        <w:t>otherwise by this Ordinance. See also Article 7 -</w:t>
      </w:r>
      <w:r w:rsidRPr="00F805E6">
        <w:rPr>
          <w:rFonts w:ascii="Arial" w:hAnsi="Arial" w:cs="Arial"/>
        </w:rPr>
        <w:t xml:space="preserve"> Standards for Specific Land Uses</w:t>
      </w:r>
      <w:r>
        <w:rPr>
          <w:rFonts w:ascii="Arial" w:hAnsi="Arial" w:cs="Arial"/>
        </w:rPr>
        <w:t xml:space="preserve">, Article 9 - </w:t>
      </w:r>
      <w:r w:rsidRPr="00F805E6">
        <w:rPr>
          <w:rFonts w:ascii="Arial" w:hAnsi="Arial" w:cs="Arial"/>
        </w:rPr>
        <w:t>Signs</w:t>
      </w:r>
      <w:r>
        <w:rPr>
          <w:rFonts w:ascii="Arial" w:hAnsi="Arial" w:cs="Arial"/>
        </w:rPr>
        <w:t>, Article 10 -</w:t>
      </w:r>
      <w:r w:rsidRPr="00F805E6">
        <w:rPr>
          <w:rFonts w:ascii="Arial" w:hAnsi="Arial" w:cs="Arial"/>
        </w:rPr>
        <w:t xml:space="preserve"> Off-Street Parking and Loading</w:t>
      </w:r>
      <w:r>
        <w:rPr>
          <w:rFonts w:ascii="Arial" w:hAnsi="Arial" w:cs="Arial"/>
        </w:rPr>
        <w:t>, Article 11 -</w:t>
      </w:r>
      <w:r w:rsidRPr="00F805E6">
        <w:rPr>
          <w:rFonts w:ascii="Arial" w:hAnsi="Arial" w:cs="Arial"/>
        </w:rPr>
        <w:t xml:space="preserve"> Landscaping and Screening</w:t>
      </w:r>
      <w:r>
        <w:rPr>
          <w:rFonts w:ascii="Arial" w:hAnsi="Arial" w:cs="Arial"/>
        </w:rPr>
        <w:t xml:space="preserve">, Article 12 - </w:t>
      </w:r>
      <w:r w:rsidRPr="00F805E6">
        <w:rPr>
          <w:rFonts w:ascii="Arial" w:hAnsi="Arial" w:cs="Arial"/>
        </w:rPr>
        <w:t>Environmental Protection</w:t>
      </w:r>
      <w:r>
        <w:rPr>
          <w:rFonts w:ascii="Arial" w:hAnsi="Arial" w:cs="Arial"/>
        </w:rPr>
        <w:t>, Article 13 - Access and Private Roads, Article 21 -</w:t>
      </w:r>
      <w:r w:rsidRPr="00F805E6">
        <w:rPr>
          <w:rFonts w:ascii="Arial" w:hAnsi="Arial" w:cs="Arial"/>
        </w:rPr>
        <w:t xml:space="preserve"> </w:t>
      </w:r>
      <w:r>
        <w:rPr>
          <w:rFonts w:ascii="Arial" w:hAnsi="Arial" w:cs="Arial"/>
        </w:rPr>
        <w:t>Supplemental</w:t>
      </w:r>
      <w:r w:rsidRPr="00F805E6">
        <w:rPr>
          <w:rFonts w:ascii="Arial" w:hAnsi="Arial" w:cs="Arial"/>
        </w:rPr>
        <w:t xml:space="preserve"> Provisions</w:t>
      </w:r>
      <w:r>
        <w:rPr>
          <w:rFonts w:ascii="Arial" w:hAnsi="Arial" w:cs="Arial"/>
        </w:rPr>
        <w:t xml:space="preserve"> (including provisions addressing accessory buildings, fences, setback exceptions, and dwelling floor area), and other Articles as applicable.</w:t>
      </w:r>
    </w:p>
    <w:p w14:paraId="3D9E13CE" w14:textId="77777777" w:rsidR="00644473" w:rsidRPr="00F805E6" w:rsidRDefault="00644473" w:rsidP="008F0CCC">
      <w:pPr>
        <w:ind w:right="54"/>
        <w:rPr>
          <w:rFonts w:ascii="Arial" w:hAnsi="Arial" w:cs="Arial"/>
          <w:sz w:val="8"/>
          <w:szCs w:val="8"/>
        </w:rPr>
      </w:pPr>
    </w:p>
    <w:p w14:paraId="746AA3CC" w14:textId="77777777" w:rsidR="00644473" w:rsidRDefault="00644473" w:rsidP="008F0CCC">
      <w:pPr>
        <w:tabs>
          <w:tab w:val="left" w:pos="1440"/>
        </w:tabs>
        <w:ind w:left="270" w:right="54" w:hanging="270"/>
        <w:rPr>
          <w:rFonts w:ascii="Arial" w:hAnsi="Arial" w:cs="Arial"/>
          <w:b/>
          <w:bCs/>
        </w:rPr>
      </w:pPr>
      <w:r w:rsidRPr="00CA1B2D">
        <w:rPr>
          <w:rFonts w:ascii="Arial" w:hAnsi="Arial" w:cs="Arial"/>
          <w:b/>
          <w:bCs/>
        </w:rPr>
        <w:t>2.</w:t>
      </w:r>
      <w:r>
        <w:rPr>
          <w:rFonts w:ascii="Arial" w:hAnsi="Arial" w:cs="Arial"/>
          <w:b/>
          <w:bCs/>
        </w:rPr>
        <w:tab/>
      </w:r>
      <w:r w:rsidRPr="00154D95">
        <w:rPr>
          <w:rFonts w:ascii="Arial" w:hAnsi="Arial" w:cs="Arial"/>
          <w:color w:val="000000"/>
        </w:rPr>
        <w:t>All lots</w:t>
      </w:r>
      <w:r>
        <w:rPr>
          <w:rFonts w:ascii="Arial" w:hAnsi="Arial" w:cs="Arial"/>
          <w:color w:val="000000"/>
        </w:rPr>
        <w:t xml:space="preserve"> </w:t>
      </w:r>
      <w:r w:rsidRPr="00154D95">
        <w:rPr>
          <w:rFonts w:ascii="Arial" w:hAnsi="Arial" w:cs="Arial"/>
          <w:color w:val="000000"/>
        </w:rPr>
        <w:t>shall conform to the following configuration requirements:</w:t>
      </w:r>
    </w:p>
    <w:p w14:paraId="3A1AB169" w14:textId="77777777" w:rsidR="00644473" w:rsidRPr="009F2401" w:rsidRDefault="00644473" w:rsidP="008F0C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color w:val="000000"/>
          <w:sz w:val="8"/>
          <w:szCs w:val="8"/>
        </w:rPr>
      </w:pPr>
    </w:p>
    <w:p w14:paraId="2D14DCFE" w14:textId="77777777" w:rsidR="00644473" w:rsidRPr="00154D95" w:rsidRDefault="00644473" w:rsidP="00BD636F">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color w:val="000000"/>
        </w:rPr>
      </w:pPr>
      <w:r>
        <w:rPr>
          <w:rFonts w:ascii="Arial" w:hAnsi="Arial" w:cs="Arial"/>
          <w:color w:val="000000"/>
        </w:rPr>
        <w:t>a</w:t>
      </w:r>
      <w:r w:rsidRPr="00154D95">
        <w:rPr>
          <w:rFonts w:ascii="Arial" w:hAnsi="Arial" w:cs="Arial"/>
          <w:color w:val="000000"/>
        </w:rPr>
        <w:t>.</w:t>
      </w:r>
      <w:r w:rsidRPr="00154D95">
        <w:rPr>
          <w:rFonts w:ascii="Arial" w:hAnsi="Arial" w:cs="Arial"/>
          <w:color w:val="000000"/>
        </w:rPr>
        <w:tab/>
      </w:r>
      <w:r w:rsidRPr="00154D95">
        <w:rPr>
          <w:rFonts w:ascii="Arial" w:hAnsi="Arial" w:cs="Arial"/>
        </w:rPr>
        <w:t xml:space="preserve">The depth of a lot shall not exceed </w:t>
      </w:r>
      <w:r>
        <w:rPr>
          <w:rFonts w:ascii="Arial" w:hAnsi="Arial" w:cs="Arial"/>
        </w:rPr>
        <w:t>four (</w:t>
      </w:r>
      <w:r w:rsidRPr="00154D95">
        <w:rPr>
          <w:rFonts w:ascii="Arial" w:hAnsi="Arial" w:cs="Arial"/>
        </w:rPr>
        <w:t>4</w:t>
      </w:r>
      <w:r>
        <w:rPr>
          <w:rFonts w:ascii="Arial" w:hAnsi="Arial" w:cs="Arial"/>
        </w:rPr>
        <w:t>)</w:t>
      </w:r>
      <w:r w:rsidRPr="00154D95">
        <w:rPr>
          <w:rFonts w:ascii="Arial" w:hAnsi="Arial" w:cs="Arial"/>
        </w:rPr>
        <w:t xml:space="preserve"> times its width</w:t>
      </w:r>
      <w:r>
        <w:rPr>
          <w:rFonts w:ascii="Arial" w:hAnsi="Arial" w:cs="Arial"/>
        </w:rPr>
        <w:t xml:space="preserve"> except in the R-1A District</w:t>
      </w:r>
      <w:r w:rsidRPr="00154D95">
        <w:rPr>
          <w:rFonts w:ascii="Arial" w:hAnsi="Arial" w:cs="Arial"/>
        </w:rPr>
        <w:t>.</w:t>
      </w:r>
      <w:r w:rsidRPr="00154D95">
        <w:rPr>
          <w:rFonts w:ascii="Arial" w:hAnsi="Arial" w:cs="Arial"/>
          <w:color w:val="000000"/>
        </w:rPr>
        <w:t xml:space="preserve"> </w:t>
      </w:r>
    </w:p>
    <w:p w14:paraId="146EB991" w14:textId="77777777" w:rsidR="00644473" w:rsidRPr="009F2401" w:rsidRDefault="00644473" w:rsidP="00BD63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color w:val="000000"/>
          <w:sz w:val="8"/>
          <w:szCs w:val="8"/>
        </w:rPr>
      </w:pPr>
    </w:p>
    <w:p w14:paraId="76D1B97A" w14:textId="77777777" w:rsidR="00644473" w:rsidRDefault="00644473" w:rsidP="00BD636F">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rPr>
      </w:pPr>
      <w:r>
        <w:rPr>
          <w:rFonts w:ascii="Arial" w:hAnsi="Arial" w:cs="Arial"/>
        </w:rPr>
        <w:t>b.</w:t>
      </w:r>
      <w:r>
        <w:rPr>
          <w:rFonts w:ascii="Arial" w:hAnsi="Arial" w:cs="Arial"/>
        </w:rPr>
        <w:tab/>
        <w:t>The minimum frontage/lot width standard of Table 3-4 shall extend from the front lot line to the proposed building setback line and over at least seventy percent (70%) of the lot area. In addition, in the case of a waterfront lot in an R-1 or R-1A District, the minimum frontage/lot width standard shall apply to both the front and rear lot line.</w:t>
      </w:r>
    </w:p>
    <w:p w14:paraId="66C57A4C" w14:textId="77777777" w:rsidR="00644473" w:rsidRPr="009F2401" w:rsidRDefault="00644473" w:rsidP="00BD63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color w:val="000000"/>
          <w:sz w:val="8"/>
          <w:szCs w:val="8"/>
        </w:rPr>
      </w:pPr>
    </w:p>
    <w:p w14:paraId="40F1B4EA" w14:textId="77777777" w:rsidR="00644473" w:rsidRDefault="00644473" w:rsidP="00BD636F">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rPr>
      </w:pPr>
      <w:r>
        <w:rPr>
          <w:rFonts w:ascii="Arial" w:hAnsi="Arial" w:cs="Arial"/>
          <w:color w:val="000000"/>
        </w:rPr>
        <w:t>c</w:t>
      </w:r>
      <w:r w:rsidRPr="00E1071E">
        <w:rPr>
          <w:rFonts w:ascii="Arial" w:hAnsi="Arial" w:cs="Arial"/>
          <w:color w:val="000000"/>
        </w:rPr>
        <w:t>.</w:t>
      </w:r>
      <w:r w:rsidRPr="00E1071E">
        <w:rPr>
          <w:rFonts w:ascii="Arial" w:hAnsi="Arial" w:cs="Arial"/>
          <w:color w:val="000000"/>
        </w:rPr>
        <w:tab/>
        <w:t>Lesser</w:t>
      </w:r>
      <w:r w:rsidRPr="00E1071E">
        <w:rPr>
          <w:rFonts w:ascii="Arial" w:hAnsi="Arial" w:cs="Arial"/>
        </w:rPr>
        <w:t xml:space="preserve"> frontage and width s</w:t>
      </w:r>
      <w:r>
        <w:rPr>
          <w:rFonts w:ascii="Arial" w:hAnsi="Arial" w:cs="Arial"/>
        </w:rPr>
        <w:t>tandards than those of Table 3-4</w:t>
      </w:r>
      <w:r w:rsidRPr="00E1071E">
        <w:rPr>
          <w:rFonts w:ascii="Arial" w:hAnsi="Arial" w:cs="Arial"/>
        </w:rPr>
        <w:t xml:space="preserve"> may be approved where the front</w:t>
      </w:r>
      <w:r>
        <w:rPr>
          <w:rFonts w:ascii="Arial" w:hAnsi="Arial" w:cs="Arial"/>
        </w:rPr>
        <w:t xml:space="preserve"> lot line abuts a curvilinear road segment, such as a cul-de-sac, where without such reduction, such lots would be unnecessarily excessive in overall width or area, or otherwise result in irregular or impractical configurations. However, such reduction shall not exceed forty percent (40%), and the minimum front yard setback shall be increased to the line at which there is compliance with the lot width standard. </w:t>
      </w:r>
    </w:p>
    <w:p w14:paraId="13B63FCA" w14:textId="77777777" w:rsidR="00644473" w:rsidRPr="00F805E6" w:rsidRDefault="00644473" w:rsidP="008F0CCC">
      <w:pPr>
        <w:ind w:right="54"/>
        <w:rPr>
          <w:rFonts w:ascii="Arial" w:hAnsi="Arial" w:cs="Arial"/>
          <w:sz w:val="8"/>
          <w:szCs w:val="8"/>
        </w:rPr>
      </w:pPr>
    </w:p>
    <w:p w14:paraId="51B9E67F" w14:textId="77777777" w:rsidR="00644473" w:rsidRDefault="00644473" w:rsidP="008F0CCC">
      <w:pPr>
        <w:tabs>
          <w:tab w:val="left" w:pos="1440"/>
        </w:tabs>
        <w:ind w:left="270" w:right="54" w:hanging="270"/>
        <w:rPr>
          <w:rFonts w:ascii="Arial" w:hAnsi="Arial" w:cs="Arial"/>
        </w:rPr>
      </w:pPr>
      <w:r w:rsidRPr="00F805E6">
        <w:rPr>
          <w:rFonts w:ascii="Arial" w:hAnsi="Arial" w:cs="Arial"/>
          <w:b/>
          <w:bCs/>
        </w:rPr>
        <w:t>3.</w:t>
      </w:r>
      <w:r w:rsidRPr="00F805E6">
        <w:rPr>
          <w:rFonts w:ascii="Arial" w:hAnsi="Arial" w:cs="Arial"/>
        </w:rPr>
        <w:tab/>
      </w:r>
      <w:r>
        <w:rPr>
          <w:rFonts w:ascii="Arial" w:hAnsi="Arial" w:cs="Arial"/>
        </w:rPr>
        <w:t>Front yard setbacks shall be measured from the road right-of-way or easement, as shall side yard setbacks where a side yard abuts a road in the case of a corner lot</w:t>
      </w:r>
      <w:r w:rsidRPr="00F805E6">
        <w:rPr>
          <w:rFonts w:ascii="Arial" w:hAnsi="Arial" w:cs="Arial"/>
        </w:rPr>
        <w:t>.</w:t>
      </w:r>
      <w:r>
        <w:rPr>
          <w:rFonts w:ascii="Arial" w:hAnsi="Arial" w:cs="Arial"/>
        </w:rPr>
        <w:t xml:space="preserve"> </w:t>
      </w:r>
    </w:p>
    <w:p w14:paraId="63CC863A" w14:textId="77777777" w:rsidR="00644473" w:rsidRPr="009F2401" w:rsidRDefault="00644473" w:rsidP="008F0C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color w:val="000000"/>
          <w:sz w:val="8"/>
          <w:szCs w:val="8"/>
        </w:rPr>
      </w:pPr>
    </w:p>
    <w:p w14:paraId="38465515" w14:textId="77777777" w:rsidR="007C0B32" w:rsidRPr="00565B83" w:rsidRDefault="00644473" w:rsidP="007C0B32">
      <w:pPr>
        <w:pStyle w:val="ListParagraph"/>
        <w:numPr>
          <w:ilvl w:val="0"/>
          <w:numId w:val="31"/>
        </w:numPr>
        <w:tabs>
          <w:tab w:val="left" w:pos="1440"/>
        </w:tabs>
        <w:ind w:right="54"/>
        <w:rPr>
          <w:rFonts w:ascii="Arial" w:hAnsi="Arial" w:cs="Arial"/>
          <w:b/>
          <w:bCs/>
          <w:u w:val="single"/>
        </w:rPr>
      </w:pPr>
      <w:r w:rsidRPr="007C0B32">
        <w:rPr>
          <w:rFonts w:ascii="Arial" w:hAnsi="Arial" w:cs="Arial"/>
        </w:rPr>
        <w:t>In the case of a waterfront lot in the R-1 or R-1A District, the required front yard setback for a lot shall be fifty (50) feet from the ordinary high water mark except that where there exists one (1) or more dwellings on waterfront sites located on one (1) or both sides of such lot, and where such dwellings are within one hundred (100) feet of such lot, the required setback shall be the average setback of such existing dwellings</w:t>
      </w:r>
      <w:r w:rsidR="00565B83">
        <w:rPr>
          <w:rFonts w:ascii="Arial" w:hAnsi="Arial" w:cs="Arial"/>
        </w:rPr>
        <w:t>,</w:t>
      </w:r>
      <w:r w:rsidRPr="007C0B32">
        <w:rPr>
          <w:rFonts w:ascii="Arial" w:hAnsi="Arial" w:cs="Arial"/>
        </w:rPr>
        <w:t xml:space="preserve"> </w:t>
      </w:r>
      <w:r w:rsidR="007C0B32" w:rsidRPr="00565B83">
        <w:rPr>
          <w:rStyle w:val="fontstyle01"/>
          <w:rFonts w:ascii="Arial" w:hAnsi="Arial" w:cs="Arial"/>
          <w:color w:val="auto"/>
          <w:u w:val="single"/>
        </w:rPr>
        <w:t>but in no</w:t>
      </w:r>
      <w:r w:rsidR="00565B83" w:rsidRPr="00565B83">
        <w:rPr>
          <w:rStyle w:val="fontstyle01"/>
          <w:rFonts w:ascii="Arial" w:hAnsi="Arial" w:cs="Arial"/>
          <w:color w:val="auto"/>
          <w:u w:val="single"/>
        </w:rPr>
        <w:t xml:space="preserve"> </w:t>
      </w:r>
      <w:r w:rsidR="007C0B32" w:rsidRPr="00565B83">
        <w:rPr>
          <w:rStyle w:val="fontstyle01"/>
          <w:rFonts w:ascii="Arial" w:hAnsi="Arial" w:cs="Arial"/>
          <w:color w:val="auto"/>
          <w:u w:val="single"/>
        </w:rPr>
        <w:t>case shall such required setback be less than fifty (50) feet from the ordinary high water mark. For calculation</w:t>
      </w:r>
      <w:r w:rsidR="00565B83" w:rsidRPr="00565B83">
        <w:rPr>
          <w:rStyle w:val="fontstyle01"/>
          <w:rFonts w:ascii="Arial" w:hAnsi="Arial" w:cs="Arial"/>
          <w:color w:val="auto"/>
          <w:u w:val="single"/>
        </w:rPr>
        <w:t xml:space="preserve"> </w:t>
      </w:r>
      <w:r w:rsidR="007C0B32" w:rsidRPr="00565B83">
        <w:rPr>
          <w:rStyle w:val="fontstyle01"/>
          <w:rFonts w:ascii="Arial" w:hAnsi="Arial" w:cs="Arial"/>
          <w:color w:val="auto"/>
          <w:u w:val="single"/>
        </w:rPr>
        <w:t>purposes the setback for an existing dwelling is established by determining the shortest distance from the</w:t>
      </w:r>
      <w:r w:rsidR="00565B83" w:rsidRPr="00565B83">
        <w:rPr>
          <w:rStyle w:val="fontstyle01"/>
          <w:rFonts w:ascii="Arial" w:hAnsi="Arial" w:cs="Arial"/>
          <w:color w:val="auto"/>
          <w:u w:val="single"/>
        </w:rPr>
        <w:t xml:space="preserve"> </w:t>
      </w:r>
      <w:r w:rsidR="007C0B32" w:rsidRPr="00565B83">
        <w:rPr>
          <w:rStyle w:val="fontstyle01"/>
          <w:rFonts w:ascii="Arial" w:hAnsi="Arial" w:cs="Arial"/>
          <w:color w:val="auto"/>
          <w:u w:val="single"/>
        </w:rPr>
        <w:t>dwelling foundation to the ordinary high</w:t>
      </w:r>
      <w:r w:rsidR="00565B83">
        <w:rPr>
          <w:rStyle w:val="fontstyle01"/>
          <w:rFonts w:ascii="Arial" w:hAnsi="Arial" w:cs="Arial"/>
          <w:color w:val="auto"/>
          <w:u w:val="single"/>
        </w:rPr>
        <w:t>-</w:t>
      </w:r>
      <w:r w:rsidR="007C0B32" w:rsidRPr="00565B83">
        <w:rPr>
          <w:rStyle w:val="fontstyle01"/>
          <w:rFonts w:ascii="Arial" w:hAnsi="Arial" w:cs="Arial"/>
          <w:color w:val="auto"/>
          <w:u w:val="single"/>
        </w:rPr>
        <w:t>water mark. Residential Outdoor Living Areas (Patios, Decks, Porches,</w:t>
      </w:r>
      <w:r w:rsidR="00565B83" w:rsidRPr="00565B83">
        <w:rPr>
          <w:rStyle w:val="fontstyle01"/>
          <w:rFonts w:ascii="Arial" w:hAnsi="Arial" w:cs="Arial"/>
          <w:color w:val="auto"/>
          <w:u w:val="single"/>
        </w:rPr>
        <w:t xml:space="preserve"> </w:t>
      </w:r>
      <w:r w:rsidR="007C0B32" w:rsidRPr="00565B83">
        <w:rPr>
          <w:rStyle w:val="fontstyle01"/>
          <w:rFonts w:ascii="Arial" w:hAnsi="Arial" w:cs="Arial"/>
          <w:color w:val="auto"/>
          <w:u w:val="single"/>
        </w:rPr>
        <w:t>etc.) may be constructed between the dwelling foundation and the fifty (50) minimum setback from the</w:t>
      </w:r>
      <w:r w:rsidR="00565B83" w:rsidRPr="00565B83">
        <w:rPr>
          <w:rStyle w:val="fontstyle01"/>
          <w:rFonts w:ascii="Arial" w:hAnsi="Arial" w:cs="Arial"/>
          <w:color w:val="auto"/>
          <w:u w:val="single"/>
        </w:rPr>
        <w:t xml:space="preserve"> </w:t>
      </w:r>
      <w:r w:rsidR="007C0B32" w:rsidRPr="00565B83">
        <w:rPr>
          <w:rStyle w:val="fontstyle01"/>
          <w:rFonts w:ascii="Arial" w:hAnsi="Arial" w:cs="Arial"/>
          <w:color w:val="auto"/>
          <w:u w:val="single"/>
        </w:rPr>
        <w:t>ordinary high</w:t>
      </w:r>
      <w:r w:rsidR="00565B83">
        <w:rPr>
          <w:rStyle w:val="fontstyle01"/>
          <w:rFonts w:ascii="Arial" w:hAnsi="Arial" w:cs="Arial"/>
          <w:color w:val="auto"/>
          <w:u w:val="single"/>
        </w:rPr>
        <w:t>-</w:t>
      </w:r>
      <w:r w:rsidR="007C0B32" w:rsidRPr="00565B83">
        <w:rPr>
          <w:rStyle w:val="fontstyle01"/>
          <w:rFonts w:ascii="Arial" w:hAnsi="Arial" w:cs="Arial"/>
          <w:color w:val="auto"/>
          <w:u w:val="single"/>
        </w:rPr>
        <w:t>water mark subject to any restrictions elsewhere in this ordinance. Refer to Section 20.11 for</w:t>
      </w:r>
      <w:r w:rsidR="00565B83" w:rsidRPr="00565B83">
        <w:rPr>
          <w:rStyle w:val="fontstyle01"/>
          <w:rFonts w:ascii="Arial" w:hAnsi="Arial" w:cs="Arial"/>
          <w:color w:val="auto"/>
          <w:u w:val="single"/>
        </w:rPr>
        <w:t xml:space="preserve"> </w:t>
      </w:r>
      <w:r w:rsidR="007C0B32" w:rsidRPr="00565B83">
        <w:rPr>
          <w:rStyle w:val="fontstyle01"/>
          <w:rFonts w:ascii="Arial" w:hAnsi="Arial" w:cs="Arial"/>
          <w:color w:val="auto"/>
          <w:u w:val="single"/>
        </w:rPr>
        <w:t>Residential Outdoor Living Area limitations within fifty (50) feet of the ordinary high</w:t>
      </w:r>
      <w:r w:rsidR="00565B83">
        <w:rPr>
          <w:rStyle w:val="fontstyle01"/>
          <w:rFonts w:ascii="Arial" w:hAnsi="Arial" w:cs="Arial"/>
          <w:color w:val="auto"/>
          <w:u w:val="single"/>
        </w:rPr>
        <w:t>-</w:t>
      </w:r>
      <w:r w:rsidR="007C0B32" w:rsidRPr="00565B83">
        <w:rPr>
          <w:rStyle w:val="fontstyle01"/>
          <w:rFonts w:ascii="Arial" w:hAnsi="Arial" w:cs="Arial"/>
          <w:color w:val="auto"/>
          <w:u w:val="single"/>
        </w:rPr>
        <w:t>water mark.”</w:t>
      </w:r>
      <w:r w:rsidR="00565B83">
        <w:rPr>
          <w:rStyle w:val="fontstyle01"/>
          <w:rFonts w:ascii="Arial" w:hAnsi="Arial" w:cs="Arial"/>
          <w:color w:val="auto"/>
          <w:u w:val="single"/>
        </w:rPr>
        <w:t xml:space="preserve"> </w:t>
      </w:r>
      <w:r w:rsidR="00565B83" w:rsidRPr="00565B83">
        <w:rPr>
          <w:rStyle w:val="fontstyle01"/>
          <w:rFonts w:ascii="Arial" w:hAnsi="Arial" w:cs="Arial"/>
          <w:b/>
          <w:bCs/>
          <w:color w:val="auto"/>
          <w:u w:val="single"/>
        </w:rPr>
        <w:t>(Added: Amended by Ordinance XXXXI-5 2-11-2020)</w:t>
      </w:r>
    </w:p>
    <w:p w14:paraId="7D3AE3B0" w14:textId="77777777" w:rsidR="00644473" w:rsidRDefault="00644473" w:rsidP="00137B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color w:val="000000"/>
          <w:sz w:val="8"/>
          <w:szCs w:val="8"/>
        </w:rPr>
      </w:pPr>
    </w:p>
    <w:p w14:paraId="573DC7B4" w14:textId="77777777" w:rsidR="00644473" w:rsidRDefault="00644473" w:rsidP="00137B90">
      <w:pPr>
        <w:tabs>
          <w:tab w:val="left" w:pos="1440"/>
        </w:tabs>
        <w:ind w:left="720" w:right="54" w:hanging="360"/>
        <w:rPr>
          <w:rFonts w:ascii="Arial" w:hAnsi="Arial" w:cs="Arial"/>
        </w:rPr>
      </w:pPr>
      <w:r>
        <w:rPr>
          <w:rFonts w:ascii="Arial" w:hAnsi="Arial" w:cs="Arial"/>
        </w:rPr>
        <w:t>b.</w:t>
      </w:r>
      <w:r>
        <w:rPr>
          <w:rFonts w:ascii="Arial" w:hAnsi="Arial" w:cs="Arial"/>
        </w:rPr>
        <w:tab/>
        <w:t xml:space="preserve">In the case of a non-waterfront lot in the R-1 or R-1A District, the required front yard setback shall </w:t>
      </w:r>
      <w:r w:rsidRPr="00886975">
        <w:rPr>
          <w:rFonts w:ascii="Arial" w:hAnsi="Arial" w:cs="Arial"/>
        </w:rPr>
        <w:t>be</w:t>
      </w:r>
      <w:r w:rsidRPr="00E50DD8">
        <w:rPr>
          <w:rFonts w:ascii="Arial" w:hAnsi="Arial" w:cs="Arial"/>
        </w:rPr>
        <w:t xml:space="preserve"> </w:t>
      </w:r>
      <w:r>
        <w:rPr>
          <w:rFonts w:ascii="Arial" w:hAnsi="Arial" w:cs="Arial"/>
        </w:rPr>
        <w:t xml:space="preserve">twenty-five (25) feet. </w:t>
      </w:r>
    </w:p>
    <w:p w14:paraId="78232C77" w14:textId="77777777" w:rsidR="00644473" w:rsidRDefault="00644473" w:rsidP="00137B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color w:val="000000"/>
          <w:sz w:val="8"/>
          <w:szCs w:val="8"/>
        </w:rPr>
      </w:pPr>
    </w:p>
    <w:p w14:paraId="786DB688" w14:textId="77777777" w:rsidR="00644473" w:rsidRDefault="00644473" w:rsidP="00137B90">
      <w:pPr>
        <w:tabs>
          <w:tab w:val="left" w:pos="1440"/>
        </w:tabs>
        <w:ind w:left="720" w:right="54" w:hanging="360"/>
        <w:rPr>
          <w:rFonts w:ascii="Arial" w:hAnsi="Arial" w:cs="Arial"/>
        </w:rPr>
      </w:pPr>
      <w:r>
        <w:rPr>
          <w:rFonts w:ascii="Arial" w:hAnsi="Arial" w:cs="Arial"/>
        </w:rPr>
        <w:t>c.</w:t>
      </w:r>
      <w:r>
        <w:rPr>
          <w:rFonts w:ascii="Arial" w:hAnsi="Arial" w:cs="Arial"/>
        </w:rPr>
        <w:tab/>
        <w:t>The minimum front yard setback in the C-1 and C-2 Districts shall be 45 feet except that where there exists two or more principal buildings along the same frontage and within 200 feet of the lot, the front yard setback for such lot shall be equal to the average setback established by such buildings. The site plan approving body may waive or modify this requirement where it finds that such modification or waiving will result in a more advantageous overall form or pattern of development, as depicted in a site plan, taking into consideration such factors as the encouragement of continuous storefronts, beneficial pedestrian spaces, pedestrian and vehicular safety, visibility, and orderly development.</w:t>
      </w:r>
    </w:p>
    <w:p w14:paraId="24006F6D" w14:textId="77777777" w:rsidR="00644473" w:rsidRDefault="00644473" w:rsidP="008F0CCC">
      <w:pPr>
        <w:ind w:right="54"/>
        <w:rPr>
          <w:rFonts w:ascii="Arial" w:hAnsi="Arial" w:cs="Arial"/>
          <w:sz w:val="8"/>
          <w:szCs w:val="8"/>
        </w:rPr>
      </w:pPr>
    </w:p>
    <w:p w14:paraId="3FBF715A" w14:textId="77777777" w:rsidR="00644473" w:rsidRPr="00F805E6" w:rsidRDefault="00644473" w:rsidP="008F0CCC">
      <w:pPr>
        <w:ind w:left="360" w:right="54" w:hanging="360"/>
        <w:rPr>
          <w:rFonts w:ascii="Arial" w:hAnsi="Arial" w:cs="Arial"/>
        </w:rPr>
      </w:pPr>
      <w:r w:rsidRPr="00354034">
        <w:rPr>
          <w:rFonts w:ascii="Arial" w:hAnsi="Arial" w:cs="Arial"/>
          <w:b/>
          <w:bCs/>
        </w:rPr>
        <w:t xml:space="preserve">4. </w:t>
      </w:r>
      <w:r w:rsidRPr="00354034">
        <w:rPr>
          <w:rFonts w:ascii="Arial" w:hAnsi="Arial" w:cs="Arial"/>
          <w:b/>
          <w:bCs/>
        </w:rPr>
        <w:tab/>
      </w:r>
      <w:r w:rsidRPr="00F805E6">
        <w:rPr>
          <w:rFonts w:ascii="Arial" w:hAnsi="Arial" w:cs="Arial"/>
        </w:rPr>
        <w:t xml:space="preserve">Minimum lot area, width and frontage </w:t>
      </w:r>
      <w:r>
        <w:rPr>
          <w:rFonts w:ascii="Arial" w:hAnsi="Arial" w:cs="Arial"/>
        </w:rPr>
        <w:t>in the R-4</w:t>
      </w:r>
      <w:r w:rsidRPr="00F805E6">
        <w:rPr>
          <w:rFonts w:ascii="Arial" w:hAnsi="Arial" w:cs="Arial"/>
        </w:rPr>
        <w:t xml:space="preserve"> District</w:t>
      </w:r>
      <w:r>
        <w:rPr>
          <w:rFonts w:ascii="Arial" w:hAnsi="Arial" w:cs="Arial"/>
        </w:rPr>
        <w:t xml:space="preserve"> for lots recorded with the County Register of Deeds after the effective date of this Ordinance, where sanitary sewer is not provided, shall be:</w:t>
      </w:r>
      <w:r w:rsidRPr="00F805E6">
        <w:rPr>
          <w:rFonts w:ascii="Arial" w:hAnsi="Arial" w:cs="Arial"/>
        </w:rPr>
        <w:t xml:space="preserve"> </w:t>
      </w:r>
    </w:p>
    <w:p w14:paraId="2E6C71D9" w14:textId="77777777" w:rsidR="00644473" w:rsidRPr="00F805E6" w:rsidRDefault="00644473" w:rsidP="008F0CCC">
      <w:pPr>
        <w:ind w:left="720" w:right="54" w:hanging="360"/>
        <w:rPr>
          <w:rFonts w:ascii="Arial" w:hAnsi="Arial" w:cs="Arial"/>
        </w:rPr>
      </w:pPr>
      <w:r w:rsidRPr="00F805E6">
        <w:rPr>
          <w:rFonts w:ascii="Arial" w:hAnsi="Arial" w:cs="Arial"/>
        </w:rPr>
        <w:t>a.</w:t>
      </w:r>
      <w:r w:rsidRPr="00F805E6">
        <w:rPr>
          <w:rFonts w:ascii="Arial" w:hAnsi="Arial" w:cs="Arial"/>
        </w:rPr>
        <w:tab/>
      </w:r>
      <w:r>
        <w:rPr>
          <w:rFonts w:ascii="Arial" w:hAnsi="Arial" w:cs="Arial"/>
        </w:rPr>
        <w:t>Single family dwellings: 20,000 sq. ft. lot area; 8</w:t>
      </w:r>
      <w:r w:rsidRPr="00F805E6">
        <w:rPr>
          <w:rFonts w:ascii="Arial" w:hAnsi="Arial" w:cs="Arial"/>
        </w:rPr>
        <w:t>0 ft. lot width/frontage.</w:t>
      </w:r>
    </w:p>
    <w:p w14:paraId="115857BE" w14:textId="77777777" w:rsidR="00644473" w:rsidRPr="00F805E6" w:rsidRDefault="00644473" w:rsidP="008F0CCC">
      <w:pPr>
        <w:ind w:left="720" w:right="54" w:hanging="360"/>
        <w:rPr>
          <w:rFonts w:ascii="Arial" w:hAnsi="Arial" w:cs="Arial"/>
        </w:rPr>
      </w:pPr>
      <w:r w:rsidRPr="00F805E6">
        <w:rPr>
          <w:rFonts w:ascii="Arial" w:hAnsi="Arial" w:cs="Arial"/>
        </w:rPr>
        <w:t>b.</w:t>
      </w:r>
      <w:r w:rsidRPr="00F805E6">
        <w:rPr>
          <w:rFonts w:ascii="Arial" w:hAnsi="Arial" w:cs="Arial"/>
        </w:rPr>
        <w:tab/>
      </w:r>
      <w:r>
        <w:rPr>
          <w:rFonts w:ascii="Arial" w:hAnsi="Arial" w:cs="Arial"/>
        </w:rPr>
        <w:t>Two-family dwellings: 3</w:t>
      </w:r>
      <w:r w:rsidRPr="00F805E6">
        <w:rPr>
          <w:rFonts w:ascii="Arial" w:hAnsi="Arial" w:cs="Arial"/>
        </w:rPr>
        <w:t>0</w:t>
      </w:r>
      <w:r>
        <w:rPr>
          <w:rFonts w:ascii="Arial" w:hAnsi="Arial" w:cs="Arial"/>
        </w:rPr>
        <w:t>,000 sq. ft. lot area, 10</w:t>
      </w:r>
      <w:r w:rsidRPr="00F805E6">
        <w:rPr>
          <w:rFonts w:ascii="Arial" w:hAnsi="Arial" w:cs="Arial"/>
        </w:rPr>
        <w:t>0 ft. lot width/frontage.</w:t>
      </w:r>
    </w:p>
    <w:p w14:paraId="052AD990" w14:textId="77777777" w:rsidR="00644473" w:rsidRPr="00F805E6" w:rsidRDefault="00644473" w:rsidP="008F0CCC">
      <w:pPr>
        <w:ind w:left="360" w:right="54" w:hanging="360"/>
        <w:rPr>
          <w:rFonts w:ascii="Arial" w:hAnsi="Arial" w:cs="Arial"/>
          <w:sz w:val="8"/>
          <w:szCs w:val="8"/>
        </w:rPr>
      </w:pPr>
    </w:p>
    <w:p w14:paraId="57E90C01" w14:textId="77777777" w:rsidR="00644473" w:rsidRDefault="00644473" w:rsidP="008F0CCC">
      <w:pPr>
        <w:ind w:left="360" w:right="54" w:hanging="360"/>
        <w:rPr>
          <w:rFonts w:ascii="Arial" w:hAnsi="Arial" w:cs="Arial"/>
        </w:rPr>
      </w:pPr>
      <w:r>
        <w:rPr>
          <w:rFonts w:ascii="Arial" w:hAnsi="Arial" w:cs="Arial"/>
          <w:b/>
          <w:bCs/>
        </w:rPr>
        <w:t>5</w:t>
      </w:r>
      <w:r w:rsidRPr="00F805E6">
        <w:rPr>
          <w:rFonts w:ascii="Arial" w:hAnsi="Arial" w:cs="Arial"/>
          <w:b/>
          <w:bCs/>
        </w:rPr>
        <w:t>.</w:t>
      </w:r>
      <w:r w:rsidRPr="00F805E6">
        <w:rPr>
          <w:rFonts w:ascii="Arial" w:hAnsi="Arial" w:cs="Arial"/>
        </w:rPr>
        <w:tab/>
      </w:r>
      <w:r>
        <w:rPr>
          <w:rFonts w:ascii="Arial" w:hAnsi="Arial" w:cs="Arial"/>
        </w:rPr>
        <w:t xml:space="preserve">For a corner lot, the minimum required front yard setback </w:t>
      </w:r>
      <w:r w:rsidRPr="00F805E6">
        <w:rPr>
          <w:rFonts w:ascii="Arial" w:hAnsi="Arial" w:cs="Arial"/>
        </w:rPr>
        <w:t xml:space="preserve">shall </w:t>
      </w:r>
      <w:r>
        <w:rPr>
          <w:rFonts w:ascii="Arial" w:hAnsi="Arial" w:cs="Arial"/>
        </w:rPr>
        <w:t>apply to</w:t>
      </w:r>
      <w:r w:rsidRPr="00F805E6">
        <w:rPr>
          <w:rFonts w:ascii="Arial" w:hAnsi="Arial" w:cs="Arial"/>
        </w:rPr>
        <w:t xml:space="preserve"> both yards abutting a right-of-way</w:t>
      </w:r>
      <w:r>
        <w:rPr>
          <w:rFonts w:ascii="Arial" w:hAnsi="Arial" w:cs="Arial"/>
        </w:rPr>
        <w:t xml:space="preserve"> except as provided by Footnote 6 for R-1</w:t>
      </w:r>
      <w:r w:rsidR="00E02566">
        <w:rPr>
          <w:rFonts w:ascii="Arial" w:hAnsi="Arial" w:cs="Arial"/>
        </w:rPr>
        <w:t xml:space="preserve">, </w:t>
      </w:r>
      <w:r>
        <w:rPr>
          <w:rFonts w:ascii="Arial" w:hAnsi="Arial" w:cs="Arial"/>
        </w:rPr>
        <w:t>R-1A</w:t>
      </w:r>
      <w:r w:rsidR="00E02566">
        <w:rPr>
          <w:rFonts w:ascii="Arial" w:hAnsi="Arial" w:cs="Arial"/>
        </w:rPr>
        <w:t xml:space="preserve">, </w:t>
      </w:r>
      <w:r w:rsidR="00E02566" w:rsidRPr="00E02566">
        <w:rPr>
          <w:rFonts w:ascii="Arial" w:hAnsi="Arial" w:cs="Arial"/>
          <w:b/>
          <w:u w:val="single"/>
        </w:rPr>
        <w:t>R-3 and R-4</w:t>
      </w:r>
      <w:r>
        <w:rPr>
          <w:rFonts w:ascii="Arial" w:hAnsi="Arial" w:cs="Arial"/>
        </w:rPr>
        <w:t xml:space="preserve"> Districts, and Footnote 7 for C-1 and C-2 Districts.</w:t>
      </w:r>
      <w:r w:rsidR="00E02566">
        <w:rPr>
          <w:rFonts w:ascii="Arial" w:hAnsi="Arial" w:cs="Arial"/>
        </w:rPr>
        <w:t xml:space="preserve">  </w:t>
      </w:r>
      <w:r w:rsidR="00E02566" w:rsidRPr="00E02566">
        <w:rPr>
          <w:rFonts w:ascii="Arial" w:hAnsi="Arial" w:cs="Arial"/>
          <w:b/>
        </w:rPr>
        <w:t>(Amen</w:t>
      </w:r>
      <w:r w:rsidR="00E02566">
        <w:rPr>
          <w:rFonts w:ascii="Arial" w:hAnsi="Arial" w:cs="Arial"/>
          <w:b/>
        </w:rPr>
        <w:t>ded by Ordinance XXXXI-2 9-25-14)</w:t>
      </w:r>
    </w:p>
    <w:p w14:paraId="227E6007" w14:textId="77777777" w:rsidR="00644473" w:rsidRDefault="00644473">
      <w:pPr>
        <w:widowControl/>
        <w:autoSpaceDE/>
        <w:autoSpaceDN/>
        <w:adjustRightInd/>
        <w:rPr>
          <w:rFonts w:ascii="Arial" w:hAnsi="Arial" w:cs="Arial"/>
          <w:sz w:val="8"/>
          <w:szCs w:val="8"/>
        </w:rPr>
      </w:pPr>
    </w:p>
    <w:p w14:paraId="6536A1F7" w14:textId="77777777" w:rsidR="00644473" w:rsidRPr="005F1467" w:rsidRDefault="00644473" w:rsidP="00632102">
      <w:pPr>
        <w:ind w:left="270" w:right="54" w:hanging="270"/>
        <w:jc w:val="both"/>
        <w:rPr>
          <w:rFonts w:ascii="Arial" w:hAnsi="Arial" w:cs="Arial"/>
        </w:rPr>
      </w:pPr>
      <w:r w:rsidRPr="005C2E82">
        <w:rPr>
          <w:rFonts w:ascii="Arial" w:hAnsi="Arial" w:cs="Arial"/>
          <w:b/>
          <w:bCs/>
        </w:rPr>
        <w:t>6.</w:t>
      </w:r>
      <w:r w:rsidRPr="005F1467">
        <w:rPr>
          <w:rFonts w:ascii="Arial" w:hAnsi="Arial" w:cs="Arial"/>
        </w:rPr>
        <w:tab/>
        <w:t>Side Yard Setbacks</w:t>
      </w:r>
    </w:p>
    <w:p w14:paraId="7BF06E1F" w14:textId="77777777" w:rsidR="00E02566" w:rsidRDefault="00E02566" w:rsidP="00E02566">
      <w:pPr>
        <w:tabs>
          <w:tab w:val="left" w:pos="360"/>
          <w:tab w:val="left" w:pos="540"/>
        </w:tabs>
        <w:ind w:left="720" w:right="54" w:hanging="450"/>
        <w:rPr>
          <w:rFonts w:ascii="Arial" w:hAnsi="Arial" w:cs="Arial"/>
          <w:b/>
        </w:rPr>
      </w:pPr>
      <w:r>
        <w:rPr>
          <w:rFonts w:ascii="Arial" w:hAnsi="Arial" w:cs="Arial"/>
        </w:rPr>
        <w:t xml:space="preserve">  </w:t>
      </w:r>
      <w:r w:rsidR="00644473" w:rsidRPr="005F1467">
        <w:rPr>
          <w:rFonts w:ascii="Arial" w:hAnsi="Arial" w:cs="Arial"/>
        </w:rPr>
        <w:t>a.</w:t>
      </w:r>
      <w:r w:rsidR="00644473" w:rsidRPr="005F1467">
        <w:rPr>
          <w:rFonts w:ascii="Arial" w:hAnsi="Arial" w:cs="Arial"/>
        </w:rPr>
        <w:tab/>
      </w:r>
      <w:r w:rsidR="00644473" w:rsidRPr="005F1467">
        <w:rPr>
          <w:rFonts w:ascii="Arial" w:hAnsi="Arial" w:cs="Arial"/>
          <w:u w:val="single"/>
        </w:rPr>
        <w:t>R-1</w:t>
      </w:r>
      <w:r>
        <w:rPr>
          <w:rFonts w:ascii="Arial" w:hAnsi="Arial" w:cs="Arial"/>
          <w:u w:val="single"/>
        </w:rPr>
        <w:t xml:space="preserve">, R-1A, </w:t>
      </w:r>
      <w:r w:rsidRPr="00E02566">
        <w:rPr>
          <w:rFonts w:ascii="Arial" w:hAnsi="Arial" w:cs="Arial"/>
          <w:b/>
          <w:u w:val="single"/>
        </w:rPr>
        <w:t>R-3 and R-4</w:t>
      </w:r>
      <w:r>
        <w:rPr>
          <w:rFonts w:ascii="Arial" w:hAnsi="Arial" w:cs="Arial"/>
          <w:u w:val="single"/>
        </w:rPr>
        <w:t xml:space="preserve"> </w:t>
      </w:r>
      <w:r w:rsidR="00644473" w:rsidRPr="005F1467">
        <w:rPr>
          <w:rFonts w:ascii="Arial" w:hAnsi="Arial" w:cs="Arial"/>
          <w:u w:val="single"/>
        </w:rPr>
        <w:t>Districts</w:t>
      </w:r>
      <w:r w:rsidR="00644473" w:rsidRPr="005F1467">
        <w:rPr>
          <w:rFonts w:ascii="Arial" w:hAnsi="Arial" w:cs="Arial"/>
        </w:rPr>
        <w:t>:</w:t>
      </w:r>
      <w:r w:rsidR="00644473">
        <w:rPr>
          <w:rFonts w:ascii="Arial" w:hAnsi="Arial" w:cs="Arial"/>
          <w:b/>
          <w:bCs/>
        </w:rPr>
        <w:t xml:space="preserve"> </w:t>
      </w:r>
      <w:r w:rsidR="00644473" w:rsidRPr="00850CB9">
        <w:rPr>
          <w:rFonts w:ascii="Arial" w:hAnsi="Arial" w:cs="Arial"/>
        </w:rPr>
        <w:t xml:space="preserve">Side yard setbacks shall be as presented in the table below, according to lot width, except that in the case of a corner lot with a rear lot line that abuts another rear lot line or a corner lot with a rear lot line along a road (see “Corner Lot Examples” figure at end of Footnote 6), the minimum side yard setback along the road shall be ten (10) feet. </w:t>
      </w:r>
      <w:r w:rsidRPr="00E02566">
        <w:rPr>
          <w:rFonts w:ascii="Arial" w:hAnsi="Arial" w:cs="Arial"/>
          <w:b/>
        </w:rPr>
        <w:t>(Amen</w:t>
      </w:r>
      <w:r>
        <w:rPr>
          <w:rFonts w:ascii="Arial" w:hAnsi="Arial" w:cs="Arial"/>
          <w:b/>
        </w:rPr>
        <w:t>ded by Ordinance XXXXI-2 9-25-14)</w:t>
      </w:r>
    </w:p>
    <w:p w14:paraId="51BDA2F5" w14:textId="77777777" w:rsidR="00565B83" w:rsidRDefault="00565B83" w:rsidP="00E02566">
      <w:pPr>
        <w:tabs>
          <w:tab w:val="left" w:pos="360"/>
          <w:tab w:val="left" w:pos="540"/>
        </w:tabs>
        <w:ind w:left="720" w:right="54" w:hanging="450"/>
        <w:rPr>
          <w:rFonts w:ascii="Arial" w:hAnsi="Arial" w:cs="Arial"/>
        </w:rPr>
      </w:pPr>
    </w:p>
    <w:p w14:paraId="7321690B" w14:textId="77777777" w:rsidR="00E02566" w:rsidRDefault="00E02566" w:rsidP="00E02566">
      <w:pPr>
        <w:widowControl/>
        <w:autoSpaceDE/>
        <w:autoSpaceDN/>
        <w:adjustRightInd/>
        <w:rPr>
          <w:rFonts w:ascii="Arial" w:hAnsi="Arial" w:cs="Arial"/>
          <w:sz w:val="8"/>
          <w:szCs w:val="8"/>
        </w:rPr>
      </w:pPr>
    </w:p>
    <w:p w14:paraId="63C7B53E" w14:textId="77777777" w:rsidR="00644473" w:rsidRPr="00E02566" w:rsidRDefault="00644473" w:rsidP="00632102">
      <w:pPr>
        <w:ind w:left="720" w:right="54" w:hanging="360"/>
        <w:jc w:val="both"/>
        <w:rPr>
          <w:rFonts w:ascii="Arial" w:hAnsi="Arial" w:cs="Arial"/>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30"/>
        <w:gridCol w:w="1350"/>
        <w:gridCol w:w="1350"/>
        <w:gridCol w:w="1440"/>
      </w:tblGrid>
      <w:tr w:rsidR="00644473" w14:paraId="5512141E" w14:textId="77777777">
        <w:tc>
          <w:tcPr>
            <w:tcW w:w="3150" w:type="dxa"/>
            <w:tcBorders>
              <w:bottom w:val="nil"/>
            </w:tcBorders>
          </w:tcPr>
          <w:p w14:paraId="7F80FB3D" w14:textId="77777777" w:rsidR="00644473" w:rsidRPr="00610FBE" w:rsidRDefault="00644473" w:rsidP="00610FBE">
            <w:pPr>
              <w:ind w:right="54"/>
              <w:jc w:val="center"/>
              <w:rPr>
                <w:rFonts w:ascii="Arial" w:hAnsi="Arial" w:cs="Arial"/>
              </w:rPr>
            </w:pPr>
            <w:r w:rsidRPr="00610FBE">
              <w:rPr>
                <w:rFonts w:ascii="Arial" w:hAnsi="Arial" w:cs="Arial"/>
              </w:rPr>
              <w:lastRenderedPageBreak/>
              <w:t xml:space="preserve">Single and Combined </w:t>
            </w:r>
          </w:p>
        </w:tc>
        <w:tc>
          <w:tcPr>
            <w:tcW w:w="5670" w:type="dxa"/>
            <w:gridSpan w:val="4"/>
          </w:tcPr>
          <w:p w14:paraId="12334CB2" w14:textId="77777777" w:rsidR="00644473" w:rsidRPr="00610FBE" w:rsidRDefault="00644473" w:rsidP="00610FBE">
            <w:pPr>
              <w:ind w:right="54"/>
              <w:jc w:val="center"/>
              <w:rPr>
                <w:rFonts w:ascii="Arial" w:hAnsi="Arial" w:cs="Arial"/>
              </w:rPr>
            </w:pPr>
            <w:r w:rsidRPr="00610FBE">
              <w:rPr>
                <w:rFonts w:ascii="Arial" w:hAnsi="Arial" w:cs="Arial"/>
              </w:rPr>
              <w:t>Lot Width</w:t>
            </w:r>
          </w:p>
        </w:tc>
      </w:tr>
      <w:tr w:rsidR="00644473" w14:paraId="20161931" w14:textId="77777777">
        <w:tc>
          <w:tcPr>
            <w:tcW w:w="3150" w:type="dxa"/>
            <w:tcBorders>
              <w:top w:val="nil"/>
            </w:tcBorders>
          </w:tcPr>
          <w:p w14:paraId="319A995E" w14:textId="77777777" w:rsidR="00644473" w:rsidRPr="00610FBE" w:rsidRDefault="00644473" w:rsidP="00610FBE">
            <w:pPr>
              <w:ind w:right="54"/>
              <w:jc w:val="center"/>
              <w:rPr>
                <w:rFonts w:ascii="Arial" w:hAnsi="Arial" w:cs="Arial"/>
              </w:rPr>
            </w:pPr>
            <w:r w:rsidRPr="00610FBE">
              <w:rPr>
                <w:rFonts w:ascii="Arial" w:hAnsi="Arial" w:cs="Arial"/>
              </w:rPr>
              <w:t>Side Yard Setbacks</w:t>
            </w:r>
          </w:p>
        </w:tc>
        <w:tc>
          <w:tcPr>
            <w:tcW w:w="1530" w:type="dxa"/>
          </w:tcPr>
          <w:p w14:paraId="12FA7628" w14:textId="77777777" w:rsidR="00644473" w:rsidRPr="00610FBE" w:rsidRDefault="00644473" w:rsidP="00610FBE">
            <w:pPr>
              <w:ind w:right="54"/>
              <w:jc w:val="center"/>
              <w:rPr>
                <w:rFonts w:ascii="Arial" w:hAnsi="Arial" w:cs="Arial"/>
              </w:rPr>
            </w:pPr>
            <w:r w:rsidRPr="00610FBE">
              <w:rPr>
                <w:rFonts w:ascii="Arial" w:hAnsi="Arial" w:cs="Arial"/>
              </w:rPr>
              <w:t>75’ or less</w:t>
            </w:r>
          </w:p>
        </w:tc>
        <w:tc>
          <w:tcPr>
            <w:tcW w:w="1350" w:type="dxa"/>
          </w:tcPr>
          <w:p w14:paraId="2D938931" w14:textId="77777777" w:rsidR="00644473" w:rsidRPr="00610FBE" w:rsidRDefault="00644473" w:rsidP="00610FBE">
            <w:pPr>
              <w:ind w:right="54"/>
              <w:jc w:val="center"/>
              <w:rPr>
                <w:rFonts w:ascii="Arial" w:hAnsi="Arial" w:cs="Arial"/>
              </w:rPr>
            </w:pPr>
            <w:r w:rsidRPr="00610FBE">
              <w:rPr>
                <w:rFonts w:ascii="Arial" w:hAnsi="Arial" w:cs="Arial"/>
              </w:rPr>
              <w:t>76’ – 100’</w:t>
            </w:r>
          </w:p>
        </w:tc>
        <w:tc>
          <w:tcPr>
            <w:tcW w:w="1350" w:type="dxa"/>
          </w:tcPr>
          <w:p w14:paraId="1002DA2C" w14:textId="77777777" w:rsidR="00644473" w:rsidRPr="00610FBE" w:rsidRDefault="00644473" w:rsidP="00610FBE">
            <w:pPr>
              <w:ind w:right="54"/>
              <w:jc w:val="center"/>
              <w:rPr>
                <w:rFonts w:ascii="Arial" w:hAnsi="Arial" w:cs="Arial"/>
              </w:rPr>
            </w:pPr>
            <w:r w:rsidRPr="00610FBE">
              <w:rPr>
                <w:rFonts w:ascii="Arial" w:hAnsi="Arial" w:cs="Arial"/>
              </w:rPr>
              <w:t>101’ – 150’</w:t>
            </w:r>
          </w:p>
        </w:tc>
        <w:tc>
          <w:tcPr>
            <w:tcW w:w="1440" w:type="dxa"/>
          </w:tcPr>
          <w:p w14:paraId="58787465" w14:textId="77777777" w:rsidR="00644473" w:rsidRPr="00610FBE" w:rsidRDefault="00644473" w:rsidP="00610FBE">
            <w:pPr>
              <w:ind w:right="54"/>
              <w:jc w:val="center"/>
              <w:rPr>
                <w:rFonts w:ascii="Arial" w:hAnsi="Arial" w:cs="Arial"/>
              </w:rPr>
            </w:pPr>
            <w:r w:rsidRPr="00610FBE">
              <w:rPr>
                <w:rFonts w:ascii="Arial" w:hAnsi="Arial" w:cs="Arial"/>
              </w:rPr>
              <w:t>150’ or more</w:t>
            </w:r>
          </w:p>
        </w:tc>
      </w:tr>
      <w:tr w:rsidR="00644473" w14:paraId="71212663" w14:textId="77777777">
        <w:tc>
          <w:tcPr>
            <w:tcW w:w="3150" w:type="dxa"/>
          </w:tcPr>
          <w:p w14:paraId="0AD11FC1" w14:textId="77777777" w:rsidR="00644473" w:rsidRPr="00610FBE" w:rsidRDefault="00644473" w:rsidP="00610FBE">
            <w:pPr>
              <w:ind w:right="54"/>
              <w:rPr>
                <w:rFonts w:ascii="Arial" w:hAnsi="Arial" w:cs="Arial"/>
              </w:rPr>
            </w:pPr>
            <w:r w:rsidRPr="00610FBE">
              <w:rPr>
                <w:rFonts w:ascii="Arial" w:hAnsi="Arial" w:cs="Arial"/>
              </w:rPr>
              <w:t>Minimum of each setback:</w:t>
            </w:r>
          </w:p>
        </w:tc>
        <w:tc>
          <w:tcPr>
            <w:tcW w:w="1530" w:type="dxa"/>
          </w:tcPr>
          <w:p w14:paraId="13BBF660" w14:textId="77777777" w:rsidR="00644473" w:rsidRPr="00610FBE" w:rsidRDefault="00644473" w:rsidP="00610FBE">
            <w:pPr>
              <w:ind w:right="54"/>
              <w:jc w:val="center"/>
              <w:rPr>
                <w:rFonts w:ascii="Arial" w:hAnsi="Arial" w:cs="Arial"/>
              </w:rPr>
            </w:pPr>
            <w:r w:rsidRPr="00610FBE">
              <w:rPr>
                <w:rFonts w:ascii="Arial" w:hAnsi="Arial" w:cs="Arial"/>
              </w:rPr>
              <w:t>6’</w:t>
            </w:r>
          </w:p>
        </w:tc>
        <w:tc>
          <w:tcPr>
            <w:tcW w:w="1350" w:type="dxa"/>
          </w:tcPr>
          <w:p w14:paraId="2CE76A63" w14:textId="77777777" w:rsidR="00644473" w:rsidRPr="00610FBE" w:rsidRDefault="00644473" w:rsidP="00610FBE">
            <w:pPr>
              <w:ind w:right="54"/>
              <w:jc w:val="center"/>
              <w:rPr>
                <w:rFonts w:ascii="Arial" w:hAnsi="Arial" w:cs="Arial"/>
              </w:rPr>
            </w:pPr>
            <w:r w:rsidRPr="00610FBE">
              <w:rPr>
                <w:rFonts w:ascii="Arial" w:hAnsi="Arial" w:cs="Arial"/>
              </w:rPr>
              <w:t>6’</w:t>
            </w:r>
          </w:p>
        </w:tc>
        <w:tc>
          <w:tcPr>
            <w:tcW w:w="1350" w:type="dxa"/>
          </w:tcPr>
          <w:p w14:paraId="44E92391" w14:textId="77777777" w:rsidR="00644473" w:rsidRPr="00610FBE" w:rsidRDefault="00644473" w:rsidP="00610FBE">
            <w:pPr>
              <w:ind w:right="54"/>
              <w:jc w:val="center"/>
              <w:rPr>
                <w:rFonts w:ascii="Arial" w:hAnsi="Arial" w:cs="Arial"/>
              </w:rPr>
            </w:pPr>
            <w:r w:rsidRPr="00610FBE">
              <w:rPr>
                <w:rFonts w:ascii="Arial" w:hAnsi="Arial" w:cs="Arial"/>
              </w:rPr>
              <w:t>8’</w:t>
            </w:r>
          </w:p>
        </w:tc>
        <w:tc>
          <w:tcPr>
            <w:tcW w:w="1440" w:type="dxa"/>
          </w:tcPr>
          <w:p w14:paraId="3F065614" w14:textId="77777777" w:rsidR="00644473" w:rsidRPr="00610FBE" w:rsidRDefault="00644473" w:rsidP="00610FBE">
            <w:pPr>
              <w:ind w:right="54"/>
              <w:jc w:val="center"/>
              <w:rPr>
                <w:rFonts w:ascii="Arial" w:hAnsi="Arial" w:cs="Arial"/>
              </w:rPr>
            </w:pPr>
            <w:r w:rsidRPr="00610FBE">
              <w:rPr>
                <w:rFonts w:ascii="Arial" w:hAnsi="Arial" w:cs="Arial"/>
              </w:rPr>
              <w:t>10’</w:t>
            </w:r>
          </w:p>
        </w:tc>
      </w:tr>
      <w:tr w:rsidR="00644473" w14:paraId="41A60821" w14:textId="77777777">
        <w:tc>
          <w:tcPr>
            <w:tcW w:w="3150" w:type="dxa"/>
          </w:tcPr>
          <w:p w14:paraId="1FCA9E1A" w14:textId="77777777" w:rsidR="00644473" w:rsidRPr="00610FBE" w:rsidRDefault="00644473" w:rsidP="00610FBE">
            <w:pPr>
              <w:ind w:right="54"/>
              <w:rPr>
                <w:rFonts w:ascii="Arial" w:hAnsi="Arial" w:cs="Arial"/>
              </w:rPr>
            </w:pPr>
            <w:r w:rsidRPr="00610FBE">
              <w:rPr>
                <w:rFonts w:ascii="Arial" w:hAnsi="Arial" w:cs="Arial"/>
              </w:rPr>
              <w:t>Minimum of combined setbacks:</w:t>
            </w:r>
          </w:p>
        </w:tc>
        <w:tc>
          <w:tcPr>
            <w:tcW w:w="1530" w:type="dxa"/>
          </w:tcPr>
          <w:p w14:paraId="3B2001EB" w14:textId="77777777" w:rsidR="00644473" w:rsidRPr="00610FBE" w:rsidRDefault="00644473" w:rsidP="00610FBE">
            <w:pPr>
              <w:ind w:right="54"/>
              <w:jc w:val="center"/>
              <w:rPr>
                <w:rFonts w:ascii="Arial" w:hAnsi="Arial" w:cs="Arial"/>
              </w:rPr>
            </w:pPr>
            <w:r w:rsidRPr="00610FBE">
              <w:rPr>
                <w:rFonts w:ascii="Arial" w:hAnsi="Arial" w:cs="Arial"/>
              </w:rPr>
              <w:t>14’</w:t>
            </w:r>
          </w:p>
        </w:tc>
        <w:tc>
          <w:tcPr>
            <w:tcW w:w="1350" w:type="dxa"/>
          </w:tcPr>
          <w:p w14:paraId="55F6703B" w14:textId="77777777" w:rsidR="00644473" w:rsidRPr="00610FBE" w:rsidRDefault="00644473" w:rsidP="00610FBE">
            <w:pPr>
              <w:ind w:right="54"/>
              <w:jc w:val="center"/>
              <w:rPr>
                <w:rFonts w:ascii="Arial" w:hAnsi="Arial" w:cs="Arial"/>
              </w:rPr>
            </w:pPr>
            <w:r w:rsidRPr="00610FBE">
              <w:rPr>
                <w:rFonts w:ascii="Arial" w:hAnsi="Arial" w:cs="Arial"/>
              </w:rPr>
              <w:t>16’</w:t>
            </w:r>
          </w:p>
        </w:tc>
        <w:tc>
          <w:tcPr>
            <w:tcW w:w="1350" w:type="dxa"/>
          </w:tcPr>
          <w:p w14:paraId="6A3C7BCC" w14:textId="77777777" w:rsidR="00644473" w:rsidRPr="00610FBE" w:rsidRDefault="00644473" w:rsidP="00610FBE">
            <w:pPr>
              <w:ind w:right="54"/>
              <w:jc w:val="center"/>
              <w:rPr>
                <w:rFonts w:ascii="Arial" w:hAnsi="Arial" w:cs="Arial"/>
              </w:rPr>
            </w:pPr>
            <w:r w:rsidRPr="00610FBE">
              <w:rPr>
                <w:rFonts w:ascii="Arial" w:hAnsi="Arial" w:cs="Arial"/>
              </w:rPr>
              <w:t>18’</w:t>
            </w:r>
          </w:p>
        </w:tc>
        <w:tc>
          <w:tcPr>
            <w:tcW w:w="1440" w:type="dxa"/>
          </w:tcPr>
          <w:p w14:paraId="2D661E52" w14:textId="77777777" w:rsidR="00644473" w:rsidRPr="00610FBE" w:rsidRDefault="00644473" w:rsidP="00610FBE">
            <w:pPr>
              <w:ind w:right="54"/>
              <w:jc w:val="center"/>
              <w:rPr>
                <w:rFonts w:ascii="Arial" w:hAnsi="Arial" w:cs="Arial"/>
              </w:rPr>
            </w:pPr>
            <w:r w:rsidRPr="00610FBE">
              <w:rPr>
                <w:rFonts w:ascii="Arial" w:hAnsi="Arial" w:cs="Arial"/>
              </w:rPr>
              <w:t>22’</w:t>
            </w:r>
          </w:p>
        </w:tc>
      </w:tr>
    </w:tbl>
    <w:p w14:paraId="1992B9C0" w14:textId="77777777" w:rsidR="00644473" w:rsidRDefault="00644473" w:rsidP="00632102">
      <w:pPr>
        <w:ind w:left="360" w:right="54" w:hanging="360"/>
        <w:rPr>
          <w:rFonts w:ascii="Arial" w:hAnsi="Arial" w:cs="Arial"/>
          <w:sz w:val="8"/>
          <w:szCs w:val="8"/>
        </w:rPr>
      </w:pPr>
    </w:p>
    <w:p w14:paraId="2CECB379" w14:textId="77777777" w:rsidR="00E02566" w:rsidRDefault="00E02566" w:rsidP="00632102">
      <w:pPr>
        <w:ind w:left="360" w:right="54" w:hanging="360"/>
        <w:rPr>
          <w:rFonts w:ascii="Arial" w:hAnsi="Arial" w:cs="Arial"/>
          <w:sz w:val="8"/>
          <w:szCs w:val="8"/>
        </w:rPr>
      </w:pPr>
    </w:p>
    <w:p w14:paraId="0FADEFB1" w14:textId="77777777" w:rsidR="00E02566" w:rsidRDefault="00E02566" w:rsidP="00E02566">
      <w:pPr>
        <w:widowControl/>
        <w:autoSpaceDE/>
        <w:autoSpaceDN/>
        <w:adjustRightInd/>
        <w:rPr>
          <w:rFonts w:ascii="Arial" w:hAnsi="Arial" w:cs="Arial"/>
          <w:sz w:val="8"/>
          <w:szCs w:val="8"/>
        </w:rPr>
      </w:pPr>
    </w:p>
    <w:p w14:paraId="1ED11EC3" w14:textId="77777777" w:rsidR="00E02566" w:rsidRDefault="00E02566" w:rsidP="00E02566">
      <w:pPr>
        <w:widowControl/>
        <w:autoSpaceDE/>
        <w:autoSpaceDN/>
        <w:adjustRightInd/>
        <w:rPr>
          <w:rFonts w:ascii="Arial" w:hAnsi="Arial" w:cs="Arial"/>
          <w:sz w:val="8"/>
          <w:szCs w:val="8"/>
        </w:rPr>
      </w:pPr>
    </w:p>
    <w:p w14:paraId="5795E0ED" w14:textId="77777777" w:rsidR="00E02566" w:rsidRDefault="00E02566" w:rsidP="00E02566">
      <w:pPr>
        <w:widowControl/>
        <w:autoSpaceDE/>
        <w:autoSpaceDN/>
        <w:adjustRightInd/>
        <w:rPr>
          <w:rFonts w:ascii="Arial" w:hAnsi="Arial" w:cs="Arial"/>
          <w:sz w:val="8"/>
          <w:szCs w:val="8"/>
        </w:rPr>
      </w:pPr>
    </w:p>
    <w:p w14:paraId="2BE2C5E1" w14:textId="77777777" w:rsidR="00E02566" w:rsidRDefault="00E02566" w:rsidP="00E02566">
      <w:pPr>
        <w:widowControl/>
        <w:autoSpaceDE/>
        <w:autoSpaceDN/>
        <w:adjustRightInd/>
        <w:rPr>
          <w:rFonts w:ascii="Arial" w:hAnsi="Arial" w:cs="Arial"/>
          <w:sz w:val="8"/>
          <w:szCs w:val="8"/>
        </w:rPr>
      </w:pPr>
    </w:p>
    <w:p w14:paraId="35CE2427" w14:textId="77777777" w:rsidR="00E02566" w:rsidRDefault="00E02566" w:rsidP="00E02566">
      <w:pPr>
        <w:widowControl/>
        <w:autoSpaceDE/>
        <w:autoSpaceDN/>
        <w:adjustRightInd/>
        <w:rPr>
          <w:rFonts w:ascii="Arial" w:hAnsi="Arial" w:cs="Arial"/>
          <w:sz w:val="8"/>
          <w:szCs w:val="8"/>
        </w:rPr>
      </w:pPr>
    </w:p>
    <w:p w14:paraId="404DB6B9" w14:textId="77777777" w:rsidR="00E02566" w:rsidRDefault="00E02566" w:rsidP="00E02566">
      <w:pPr>
        <w:widowControl/>
        <w:autoSpaceDE/>
        <w:autoSpaceDN/>
        <w:adjustRightInd/>
        <w:rPr>
          <w:rFonts w:ascii="Arial" w:hAnsi="Arial" w:cs="Arial"/>
          <w:sz w:val="8"/>
          <w:szCs w:val="8"/>
        </w:rPr>
      </w:pPr>
    </w:p>
    <w:p w14:paraId="0067A6C9" w14:textId="77777777" w:rsidR="00644473" w:rsidRDefault="00644473">
      <w:pPr>
        <w:widowControl/>
        <w:autoSpaceDE/>
        <w:autoSpaceDN/>
        <w:adjustRightInd/>
        <w:rPr>
          <w:rFonts w:ascii="Arial" w:hAnsi="Arial" w:cs="Arial"/>
          <w:sz w:val="8"/>
          <w:szCs w:val="8"/>
        </w:rPr>
      </w:pPr>
    </w:p>
    <w:p w14:paraId="23761CC0" w14:textId="77777777" w:rsidR="00644473" w:rsidRPr="00632102" w:rsidRDefault="00E30B42" w:rsidP="00632102">
      <w:pPr>
        <w:ind w:left="720" w:right="54" w:hanging="360"/>
        <w:jc w:val="center"/>
        <w:rPr>
          <w:rFonts w:ascii="Arial" w:hAnsi="Arial" w:cs="Arial"/>
          <w:b/>
          <w:bCs/>
          <w:sz w:val="18"/>
          <w:szCs w:val="18"/>
        </w:rPr>
      </w:pPr>
      <w:r>
        <w:rPr>
          <w:rFonts w:ascii="Arial" w:hAnsi="Arial" w:cs="Arial"/>
          <w:b/>
          <w:bCs/>
          <w:sz w:val="18"/>
          <w:szCs w:val="18"/>
        </w:rPr>
        <w:t>C</w:t>
      </w:r>
      <w:r w:rsidR="00644473" w:rsidRPr="00632102">
        <w:rPr>
          <w:rFonts w:ascii="Arial" w:hAnsi="Arial" w:cs="Arial"/>
          <w:b/>
          <w:bCs/>
          <w:sz w:val="18"/>
          <w:szCs w:val="18"/>
        </w:rPr>
        <w:t>orner Lot Examples for Footnote 6(a)</w:t>
      </w:r>
    </w:p>
    <w:p w14:paraId="0539C048" w14:textId="77777777" w:rsidR="00644473" w:rsidRPr="00632102" w:rsidRDefault="00644473" w:rsidP="00632102">
      <w:pPr>
        <w:rPr>
          <w:rFonts w:ascii="Arial" w:hAnsi="Arial" w:cs="Arial"/>
          <w:sz w:val="16"/>
          <w:szCs w:val="16"/>
        </w:rPr>
      </w:pPr>
    </w:p>
    <w:p w14:paraId="13923372" w14:textId="77777777" w:rsidR="00644473" w:rsidRDefault="00644473" w:rsidP="00632102">
      <w:pPr>
        <w:rPr>
          <w:rFonts w:ascii="Arial" w:hAnsi="Arial" w:cs="Arial"/>
          <w:sz w:val="16"/>
          <w:szCs w:val="16"/>
        </w:rPr>
        <w:sectPr w:rsidR="00644473" w:rsidSect="006962EF">
          <w:footerReference w:type="default" r:id="rId13"/>
          <w:pgSz w:w="12240" w:h="15840" w:code="1"/>
          <w:pgMar w:top="1008" w:right="1152" w:bottom="1008" w:left="1152" w:header="432" w:footer="432" w:gutter="0"/>
          <w:pgNumType w:start="1"/>
          <w:cols w:space="720"/>
        </w:sectPr>
      </w:pPr>
    </w:p>
    <w:p w14:paraId="6ACC531C" w14:textId="77777777" w:rsidR="00644473" w:rsidRPr="00632102" w:rsidRDefault="00644473" w:rsidP="00632102">
      <w:pPr>
        <w:rPr>
          <w:rFonts w:ascii="Arial" w:hAnsi="Arial" w:cs="Arial"/>
          <w:sz w:val="16"/>
          <w:szCs w:val="16"/>
        </w:rPr>
      </w:pPr>
    </w:p>
    <w:p w14:paraId="3B9D49F1" w14:textId="77777777" w:rsidR="00644473" w:rsidRDefault="00644473" w:rsidP="00632102">
      <w:pPr>
        <w:rPr>
          <w:rFonts w:ascii="Arial" w:hAnsi="Arial" w:cs="Arial"/>
          <w:sz w:val="16"/>
          <w:szCs w:val="16"/>
        </w:rPr>
      </w:pPr>
    </w:p>
    <w:p w14:paraId="1C2A6444" w14:textId="77777777" w:rsidR="00644473" w:rsidRDefault="00644473" w:rsidP="00632102">
      <w:pPr>
        <w:rPr>
          <w:rFonts w:ascii="Arial" w:hAnsi="Arial" w:cs="Arial"/>
          <w:sz w:val="16"/>
          <w:szCs w:val="16"/>
        </w:rPr>
      </w:pPr>
    </w:p>
    <w:p w14:paraId="215543A5" w14:textId="77777777" w:rsidR="00644473" w:rsidRDefault="00644473" w:rsidP="00632102">
      <w:pPr>
        <w:rPr>
          <w:rFonts w:ascii="Arial" w:hAnsi="Arial" w:cs="Arial"/>
          <w:sz w:val="16"/>
          <w:szCs w:val="16"/>
        </w:rPr>
      </w:pPr>
    </w:p>
    <w:p w14:paraId="5F10DA98" w14:textId="77777777" w:rsidR="00644473" w:rsidRPr="00632102" w:rsidRDefault="00644473" w:rsidP="00632102">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288"/>
        <w:gridCol w:w="288"/>
        <w:gridCol w:w="288"/>
        <w:gridCol w:w="288"/>
        <w:gridCol w:w="288"/>
        <w:gridCol w:w="288"/>
        <w:gridCol w:w="288"/>
        <w:gridCol w:w="288"/>
      </w:tblGrid>
      <w:tr w:rsidR="00644473" w:rsidRPr="00FF7A62" w14:paraId="4220E426" w14:textId="77777777">
        <w:tc>
          <w:tcPr>
            <w:tcW w:w="288" w:type="dxa"/>
            <w:tcBorders>
              <w:top w:val="nil"/>
              <w:left w:val="nil"/>
              <w:bottom w:val="single" w:sz="18" w:space="0" w:color="auto"/>
              <w:right w:val="nil"/>
            </w:tcBorders>
          </w:tcPr>
          <w:p w14:paraId="249EE844" w14:textId="77777777" w:rsidR="00644473" w:rsidRPr="00610FBE" w:rsidRDefault="00644473" w:rsidP="00112CCE">
            <w:pPr>
              <w:rPr>
                <w:rFonts w:ascii="Arial" w:hAnsi="Arial" w:cs="Arial"/>
                <w:sz w:val="16"/>
                <w:szCs w:val="16"/>
              </w:rPr>
            </w:pPr>
          </w:p>
        </w:tc>
        <w:tc>
          <w:tcPr>
            <w:tcW w:w="288" w:type="dxa"/>
            <w:tcBorders>
              <w:top w:val="nil"/>
              <w:left w:val="nil"/>
              <w:bottom w:val="single" w:sz="18" w:space="0" w:color="auto"/>
              <w:right w:val="nil"/>
            </w:tcBorders>
          </w:tcPr>
          <w:p w14:paraId="7F413385" w14:textId="77777777" w:rsidR="00644473" w:rsidRPr="00610FBE" w:rsidRDefault="00644473" w:rsidP="00112CCE">
            <w:pPr>
              <w:rPr>
                <w:rFonts w:ascii="Arial" w:hAnsi="Arial" w:cs="Arial"/>
                <w:sz w:val="16"/>
                <w:szCs w:val="16"/>
              </w:rPr>
            </w:pPr>
          </w:p>
        </w:tc>
        <w:tc>
          <w:tcPr>
            <w:tcW w:w="288" w:type="dxa"/>
            <w:tcBorders>
              <w:top w:val="nil"/>
              <w:left w:val="nil"/>
              <w:bottom w:val="single" w:sz="18" w:space="0" w:color="auto"/>
              <w:right w:val="nil"/>
            </w:tcBorders>
          </w:tcPr>
          <w:p w14:paraId="036265B6" w14:textId="77777777" w:rsidR="00644473" w:rsidRPr="00610FBE" w:rsidRDefault="00644473" w:rsidP="00112CCE">
            <w:pPr>
              <w:rPr>
                <w:rFonts w:ascii="Arial" w:hAnsi="Arial" w:cs="Arial"/>
                <w:sz w:val="16"/>
                <w:szCs w:val="16"/>
              </w:rPr>
            </w:pPr>
          </w:p>
        </w:tc>
        <w:tc>
          <w:tcPr>
            <w:tcW w:w="288" w:type="dxa"/>
            <w:tcBorders>
              <w:top w:val="nil"/>
              <w:left w:val="nil"/>
              <w:bottom w:val="single" w:sz="18" w:space="0" w:color="auto"/>
              <w:right w:val="nil"/>
            </w:tcBorders>
          </w:tcPr>
          <w:p w14:paraId="70E4BC46" w14:textId="77777777" w:rsidR="00644473" w:rsidRPr="00610FBE" w:rsidRDefault="00644473" w:rsidP="00112CCE">
            <w:pPr>
              <w:rPr>
                <w:rFonts w:ascii="Arial" w:hAnsi="Arial" w:cs="Arial"/>
                <w:sz w:val="16"/>
                <w:szCs w:val="16"/>
              </w:rPr>
            </w:pPr>
          </w:p>
        </w:tc>
        <w:tc>
          <w:tcPr>
            <w:tcW w:w="288" w:type="dxa"/>
            <w:tcBorders>
              <w:top w:val="nil"/>
              <w:left w:val="nil"/>
              <w:bottom w:val="single" w:sz="18" w:space="0" w:color="auto"/>
              <w:right w:val="nil"/>
            </w:tcBorders>
          </w:tcPr>
          <w:p w14:paraId="1217BC5F" w14:textId="77777777" w:rsidR="00644473" w:rsidRPr="00610FBE" w:rsidRDefault="00644473" w:rsidP="00112CCE">
            <w:pPr>
              <w:rPr>
                <w:rFonts w:ascii="Arial" w:hAnsi="Arial" w:cs="Arial"/>
                <w:sz w:val="16"/>
                <w:szCs w:val="16"/>
              </w:rPr>
            </w:pPr>
          </w:p>
        </w:tc>
        <w:tc>
          <w:tcPr>
            <w:tcW w:w="288" w:type="dxa"/>
            <w:tcBorders>
              <w:top w:val="nil"/>
              <w:left w:val="nil"/>
              <w:bottom w:val="single" w:sz="18" w:space="0" w:color="auto"/>
              <w:right w:val="nil"/>
            </w:tcBorders>
          </w:tcPr>
          <w:p w14:paraId="33A25491" w14:textId="77777777" w:rsidR="00644473" w:rsidRPr="00610FBE" w:rsidRDefault="00644473" w:rsidP="00112CCE">
            <w:pPr>
              <w:rPr>
                <w:rFonts w:ascii="Arial" w:hAnsi="Arial" w:cs="Arial"/>
                <w:sz w:val="16"/>
                <w:szCs w:val="16"/>
              </w:rPr>
            </w:pPr>
          </w:p>
        </w:tc>
        <w:tc>
          <w:tcPr>
            <w:tcW w:w="288" w:type="dxa"/>
            <w:tcBorders>
              <w:top w:val="nil"/>
              <w:left w:val="nil"/>
              <w:bottom w:val="single" w:sz="18" w:space="0" w:color="auto"/>
              <w:right w:val="single" w:sz="18" w:space="0" w:color="auto"/>
            </w:tcBorders>
          </w:tcPr>
          <w:p w14:paraId="75930029"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single" w:sz="18" w:space="0" w:color="auto"/>
            </w:tcBorders>
          </w:tcPr>
          <w:p w14:paraId="237A1BA8"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single" w:sz="18" w:space="0" w:color="auto"/>
              <w:right w:val="nil"/>
            </w:tcBorders>
          </w:tcPr>
          <w:p w14:paraId="1E83D220" w14:textId="77777777" w:rsidR="00644473" w:rsidRPr="00610FBE" w:rsidRDefault="00644473" w:rsidP="00112CCE">
            <w:pPr>
              <w:rPr>
                <w:rFonts w:ascii="Arial" w:hAnsi="Arial" w:cs="Arial"/>
                <w:sz w:val="16"/>
                <w:szCs w:val="16"/>
              </w:rPr>
            </w:pPr>
          </w:p>
        </w:tc>
      </w:tr>
      <w:tr w:rsidR="00644473" w:rsidRPr="00FF7A62" w14:paraId="2F2E55E6" w14:textId="77777777">
        <w:tc>
          <w:tcPr>
            <w:tcW w:w="288" w:type="dxa"/>
            <w:tcBorders>
              <w:top w:val="nil"/>
              <w:left w:val="nil"/>
              <w:bottom w:val="single" w:sz="18" w:space="0" w:color="auto"/>
              <w:right w:val="nil"/>
            </w:tcBorders>
          </w:tcPr>
          <w:p w14:paraId="02DD6D6F" w14:textId="77777777" w:rsidR="00644473" w:rsidRPr="00610FBE" w:rsidRDefault="00644473" w:rsidP="00112CCE">
            <w:pPr>
              <w:rPr>
                <w:rFonts w:ascii="Arial" w:hAnsi="Arial" w:cs="Arial"/>
                <w:sz w:val="16"/>
                <w:szCs w:val="16"/>
              </w:rPr>
            </w:pPr>
          </w:p>
        </w:tc>
        <w:tc>
          <w:tcPr>
            <w:tcW w:w="288" w:type="dxa"/>
            <w:tcBorders>
              <w:top w:val="nil"/>
              <w:left w:val="nil"/>
              <w:bottom w:val="single" w:sz="18" w:space="0" w:color="auto"/>
              <w:right w:val="nil"/>
            </w:tcBorders>
          </w:tcPr>
          <w:p w14:paraId="03BBF6D2" w14:textId="77777777" w:rsidR="00644473" w:rsidRPr="00610FBE" w:rsidRDefault="00644473" w:rsidP="00112CCE">
            <w:pPr>
              <w:rPr>
                <w:rFonts w:ascii="Arial" w:hAnsi="Arial" w:cs="Arial"/>
                <w:sz w:val="16"/>
                <w:szCs w:val="16"/>
              </w:rPr>
            </w:pPr>
          </w:p>
        </w:tc>
        <w:tc>
          <w:tcPr>
            <w:tcW w:w="288" w:type="dxa"/>
            <w:tcBorders>
              <w:top w:val="nil"/>
              <w:left w:val="nil"/>
              <w:bottom w:val="single" w:sz="18" w:space="0" w:color="auto"/>
              <w:right w:val="nil"/>
            </w:tcBorders>
          </w:tcPr>
          <w:p w14:paraId="5CF8924F" w14:textId="77777777" w:rsidR="00644473" w:rsidRPr="00610FBE" w:rsidRDefault="00644473" w:rsidP="00112CCE">
            <w:pPr>
              <w:rPr>
                <w:rFonts w:ascii="Arial" w:hAnsi="Arial" w:cs="Arial"/>
                <w:sz w:val="16"/>
                <w:szCs w:val="16"/>
              </w:rPr>
            </w:pPr>
          </w:p>
        </w:tc>
        <w:tc>
          <w:tcPr>
            <w:tcW w:w="288" w:type="dxa"/>
            <w:tcBorders>
              <w:top w:val="nil"/>
              <w:left w:val="nil"/>
              <w:bottom w:val="single" w:sz="18" w:space="0" w:color="auto"/>
              <w:right w:val="nil"/>
            </w:tcBorders>
          </w:tcPr>
          <w:p w14:paraId="4711BE20" w14:textId="77777777" w:rsidR="00644473" w:rsidRPr="00610FBE" w:rsidRDefault="00644473" w:rsidP="00112CCE">
            <w:pPr>
              <w:rPr>
                <w:rFonts w:ascii="Arial" w:hAnsi="Arial" w:cs="Arial"/>
                <w:sz w:val="16"/>
                <w:szCs w:val="16"/>
              </w:rPr>
            </w:pPr>
          </w:p>
        </w:tc>
        <w:tc>
          <w:tcPr>
            <w:tcW w:w="288" w:type="dxa"/>
            <w:tcBorders>
              <w:top w:val="nil"/>
              <w:left w:val="nil"/>
              <w:bottom w:val="single" w:sz="18" w:space="0" w:color="auto"/>
              <w:right w:val="nil"/>
            </w:tcBorders>
          </w:tcPr>
          <w:p w14:paraId="0EB7AF97" w14:textId="77777777" w:rsidR="00644473" w:rsidRPr="00610FBE" w:rsidRDefault="00644473" w:rsidP="00112CCE">
            <w:pPr>
              <w:rPr>
                <w:rFonts w:ascii="Arial" w:hAnsi="Arial" w:cs="Arial"/>
                <w:sz w:val="16"/>
                <w:szCs w:val="16"/>
              </w:rPr>
            </w:pPr>
          </w:p>
        </w:tc>
        <w:tc>
          <w:tcPr>
            <w:tcW w:w="288" w:type="dxa"/>
            <w:tcBorders>
              <w:top w:val="nil"/>
              <w:left w:val="nil"/>
              <w:bottom w:val="single" w:sz="18" w:space="0" w:color="auto"/>
              <w:right w:val="nil"/>
            </w:tcBorders>
          </w:tcPr>
          <w:p w14:paraId="37D7DECA" w14:textId="77777777" w:rsidR="00644473" w:rsidRPr="00610FBE" w:rsidRDefault="00644473" w:rsidP="00112CCE">
            <w:pPr>
              <w:rPr>
                <w:rFonts w:ascii="Arial" w:hAnsi="Arial" w:cs="Arial"/>
                <w:sz w:val="16"/>
                <w:szCs w:val="16"/>
              </w:rPr>
            </w:pPr>
          </w:p>
        </w:tc>
        <w:tc>
          <w:tcPr>
            <w:tcW w:w="288" w:type="dxa"/>
            <w:tcBorders>
              <w:top w:val="nil"/>
              <w:left w:val="nil"/>
              <w:bottom w:val="single" w:sz="18" w:space="0" w:color="auto"/>
              <w:right w:val="nil"/>
            </w:tcBorders>
          </w:tcPr>
          <w:p w14:paraId="6F8AC84B"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3A32C814" w14:textId="77777777" w:rsidR="00644473" w:rsidRPr="00610FBE" w:rsidRDefault="00644473" w:rsidP="00112CCE">
            <w:pPr>
              <w:rPr>
                <w:rFonts w:ascii="Arial" w:hAnsi="Arial" w:cs="Arial"/>
                <w:sz w:val="16"/>
                <w:szCs w:val="16"/>
              </w:rPr>
            </w:pPr>
          </w:p>
        </w:tc>
        <w:tc>
          <w:tcPr>
            <w:tcW w:w="288" w:type="dxa"/>
            <w:tcBorders>
              <w:top w:val="single" w:sz="18" w:space="0" w:color="auto"/>
              <w:left w:val="nil"/>
              <w:bottom w:val="single" w:sz="18" w:space="0" w:color="auto"/>
              <w:right w:val="nil"/>
            </w:tcBorders>
          </w:tcPr>
          <w:p w14:paraId="49327138" w14:textId="77777777" w:rsidR="00644473" w:rsidRPr="00610FBE" w:rsidRDefault="00644473" w:rsidP="00112CCE">
            <w:pPr>
              <w:rPr>
                <w:rFonts w:ascii="Arial" w:hAnsi="Arial" w:cs="Arial"/>
                <w:sz w:val="16"/>
                <w:szCs w:val="16"/>
              </w:rPr>
            </w:pPr>
          </w:p>
        </w:tc>
      </w:tr>
      <w:tr w:rsidR="00644473" w:rsidRPr="00FF7A62" w14:paraId="5B60FBCE"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single" w:sz="18" w:space="0" w:color="auto"/>
              <w:left w:val="nil"/>
              <w:bottom w:val="nil"/>
              <w:right w:val="nil"/>
            </w:tcBorders>
          </w:tcPr>
          <w:p w14:paraId="1FA22941" w14:textId="77777777" w:rsidR="00644473" w:rsidRPr="00610FBE" w:rsidRDefault="00644473" w:rsidP="00112CCE">
            <w:pPr>
              <w:rPr>
                <w:rFonts w:ascii="Arial" w:hAnsi="Arial" w:cs="Arial"/>
                <w:sz w:val="16"/>
                <w:szCs w:val="16"/>
              </w:rPr>
            </w:pPr>
          </w:p>
        </w:tc>
        <w:tc>
          <w:tcPr>
            <w:tcW w:w="288" w:type="dxa"/>
            <w:tcBorders>
              <w:top w:val="single" w:sz="18" w:space="0" w:color="auto"/>
              <w:left w:val="nil"/>
              <w:bottom w:val="nil"/>
              <w:right w:val="single" w:sz="8" w:space="0" w:color="auto"/>
            </w:tcBorders>
          </w:tcPr>
          <w:p w14:paraId="2B156E25" w14:textId="77777777" w:rsidR="00644473" w:rsidRPr="00610FBE" w:rsidRDefault="00644473" w:rsidP="00112CCE">
            <w:pPr>
              <w:rPr>
                <w:rFonts w:ascii="Arial" w:hAnsi="Arial" w:cs="Arial"/>
                <w:sz w:val="16"/>
                <w:szCs w:val="16"/>
              </w:rPr>
            </w:pPr>
          </w:p>
        </w:tc>
        <w:tc>
          <w:tcPr>
            <w:tcW w:w="288" w:type="dxa"/>
            <w:tcBorders>
              <w:top w:val="single" w:sz="18" w:space="0" w:color="auto"/>
              <w:left w:val="single" w:sz="8" w:space="0" w:color="auto"/>
              <w:bottom w:val="nil"/>
              <w:right w:val="nil"/>
            </w:tcBorders>
          </w:tcPr>
          <w:p w14:paraId="702F3883" w14:textId="77777777" w:rsidR="00644473" w:rsidRPr="00610FBE" w:rsidRDefault="00644473" w:rsidP="00112CCE">
            <w:pPr>
              <w:rPr>
                <w:rFonts w:ascii="Arial" w:hAnsi="Arial" w:cs="Arial"/>
                <w:sz w:val="16"/>
                <w:szCs w:val="16"/>
              </w:rPr>
            </w:pPr>
          </w:p>
        </w:tc>
        <w:tc>
          <w:tcPr>
            <w:tcW w:w="288" w:type="dxa"/>
            <w:tcBorders>
              <w:top w:val="single" w:sz="18" w:space="0" w:color="auto"/>
              <w:left w:val="nil"/>
              <w:bottom w:val="nil"/>
              <w:right w:val="nil"/>
            </w:tcBorders>
          </w:tcPr>
          <w:p w14:paraId="5E97E6D5" w14:textId="77777777" w:rsidR="00644473" w:rsidRPr="00610FBE" w:rsidRDefault="00644473" w:rsidP="00112CCE">
            <w:pPr>
              <w:rPr>
                <w:rFonts w:ascii="Arial" w:hAnsi="Arial" w:cs="Arial"/>
                <w:sz w:val="16"/>
                <w:szCs w:val="16"/>
              </w:rPr>
            </w:pPr>
          </w:p>
        </w:tc>
        <w:tc>
          <w:tcPr>
            <w:tcW w:w="288" w:type="dxa"/>
            <w:tcBorders>
              <w:top w:val="single" w:sz="18" w:space="0" w:color="auto"/>
              <w:left w:val="nil"/>
              <w:bottom w:val="nil"/>
              <w:right w:val="nil"/>
            </w:tcBorders>
          </w:tcPr>
          <w:p w14:paraId="047F734B" w14:textId="77777777" w:rsidR="00644473" w:rsidRPr="00610FBE" w:rsidRDefault="00644473" w:rsidP="00112CCE">
            <w:pPr>
              <w:rPr>
                <w:rFonts w:ascii="Arial" w:hAnsi="Arial" w:cs="Arial"/>
                <w:sz w:val="16"/>
                <w:szCs w:val="16"/>
              </w:rPr>
            </w:pPr>
          </w:p>
        </w:tc>
        <w:tc>
          <w:tcPr>
            <w:tcW w:w="288" w:type="dxa"/>
            <w:tcBorders>
              <w:top w:val="single" w:sz="18" w:space="0" w:color="auto"/>
              <w:left w:val="nil"/>
              <w:bottom w:val="nil"/>
              <w:right w:val="nil"/>
            </w:tcBorders>
          </w:tcPr>
          <w:p w14:paraId="2876A5AA" w14:textId="77777777" w:rsidR="00644473" w:rsidRPr="00610FBE" w:rsidRDefault="00644473" w:rsidP="00112CCE">
            <w:pPr>
              <w:rPr>
                <w:rFonts w:ascii="Arial" w:hAnsi="Arial" w:cs="Arial"/>
                <w:sz w:val="16"/>
                <w:szCs w:val="16"/>
              </w:rPr>
            </w:pPr>
          </w:p>
        </w:tc>
        <w:tc>
          <w:tcPr>
            <w:tcW w:w="288" w:type="dxa"/>
            <w:tcBorders>
              <w:top w:val="single" w:sz="18" w:space="0" w:color="auto"/>
              <w:left w:val="nil"/>
              <w:bottom w:val="nil"/>
              <w:right w:val="single" w:sz="18" w:space="0" w:color="auto"/>
            </w:tcBorders>
          </w:tcPr>
          <w:p w14:paraId="6ABE450B"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single" w:sz="18" w:space="0" w:color="auto"/>
            </w:tcBorders>
          </w:tcPr>
          <w:p w14:paraId="206BB27B" w14:textId="77777777" w:rsidR="00644473" w:rsidRPr="00610FBE" w:rsidRDefault="00644473" w:rsidP="00112CCE">
            <w:pPr>
              <w:rPr>
                <w:rFonts w:ascii="Arial" w:hAnsi="Arial" w:cs="Arial"/>
                <w:sz w:val="16"/>
                <w:szCs w:val="16"/>
              </w:rPr>
            </w:pPr>
          </w:p>
        </w:tc>
        <w:tc>
          <w:tcPr>
            <w:tcW w:w="288" w:type="dxa"/>
            <w:tcBorders>
              <w:top w:val="single" w:sz="18" w:space="0" w:color="auto"/>
              <w:left w:val="single" w:sz="18" w:space="0" w:color="auto"/>
              <w:bottom w:val="nil"/>
              <w:right w:val="nil"/>
            </w:tcBorders>
          </w:tcPr>
          <w:p w14:paraId="5EAAD958" w14:textId="77777777" w:rsidR="00644473" w:rsidRPr="00610FBE" w:rsidRDefault="00644473" w:rsidP="00112CCE">
            <w:pPr>
              <w:rPr>
                <w:rFonts w:ascii="Arial" w:hAnsi="Arial" w:cs="Arial"/>
                <w:sz w:val="16"/>
                <w:szCs w:val="16"/>
              </w:rPr>
            </w:pPr>
          </w:p>
        </w:tc>
      </w:tr>
      <w:tr w:rsidR="00644473" w:rsidRPr="00FF7A62" w14:paraId="133A763D"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nil"/>
              <w:bottom w:val="nil"/>
              <w:right w:val="nil"/>
            </w:tcBorders>
          </w:tcPr>
          <w:p w14:paraId="32A8EAD3" w14:textId="77777777" w:rsidR="00644473" w:rsidRPr="00610FBE" w:rsidRDefault="00644473" w:rsidP="00112CCE">
            <w:pPr>
              <w:rPr>
                <w:rFonts w:ascii="Arial" w:hAnsi="Arial" w:cs="Arial"/>
                <w:sz w:val="16"/>
                <w:szCs w:val="16"/>
              </w:rPr>
            </w:pPr>
          </w:p>
        </w:tc>
        <w:tc>
          <w:tcPr>
            <w:tcW w:w="288" w:type="dxa"/>
            <w:tcBorders>
              <w:top w:val="nil"/>
              <w:left w:val="nil"/>
              <w:bottom w:val="nil"/>
              <w:right w:val="single" w:sz="8" w:space="0" w:color="auto"/>
            </w:tcBorders>
          </w:tcPr>
          <w:p w14:paraId="15456417" w14:textId="77777777" w:rsidR="00644473" w:rsidRPr="00610FBE" w:rsidRDefault="00644473" w:rsidP="00112CCE">
            <w:pPr>
              <w:rPr>
                <w:rFonts w:ascii="Arial" w:hAnsi="Arial" w:cs="Arial"/>
                <w:sz w:val="16"/>
                <w:szCs w:val="16"/>
              </w:rPr>
            </w:pPr>
          </w:p>
        </w:tc>
        <w:tc>
          <w:tcPr>
            <w:tcW w:w="1440" w:type="dxa"/>
            <w:gridSpan w:val="5"/>
            <w:tcBorders>
              <w:top w:val="nil"/>
              <w:left w:val="single" w:sz="8" w:space="0" w:color="auto"/>
              <w:bottom w:val="nil"/>
              <w:right w:val="single" w:sz="18" w:space="0" w:color="auto"/>
            </w:tcBorders>
          </w:tcPr>
          <w:p w14:paraId="221D8C1E" w14:textId="77777777" w:rsidR="00644473" w:rsidRPr="00610FBE" w:rsidRDefault="00644473" w:rsidP="00112CCE">
            <w:pPr>
              <w:rPr>
                <w:rFonts w:ascii="Arial" w:hAnsi="Arial" w:cs="Arial"/>
                <w:sz w:val="18"/>
                <w:szCs w:val="18"/>
              </w:rPr>
            </w:pPr>
            <w:r w:rsidRPr="00610FBE">
              <w:rPr>
                <w:rFonts w:ascii="Arial" w:hAnsi="Arial" w:cs="Arial"/>
                <w:sz w:val="18"/>
                <w:szCs w:val="18"/>
              </w:rPr>
              <w:t>FRONT YARD</w:t>
            </w:r>
          </w:p>
        </w:tc>
        <w:tc>
          <w:tcPr>
            <w:tcW w:w="288" w:type="dxa"/>
            <w:tcBorders>
              <w:top w:val="nil"/>
              <w:left w:val="single" w:sz="18" w:space="0" w:color="auto"/>
              <w:bottom w:val="nil"/>
              <w:right w:val="single" w:sz="18" w:space="0" w:color="auto"/>
            </w:tcBorders>
          </w:tcPr>
          <w:p w14:paraId="6295127E"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0BF36370" w14:textId="77777777" w:rsidR="00644473" w:rsidRPr="00610FBE" w:rsidRDefault="00644473" w:rsidP="00112CCE">
            <w:pPr>
              <w:rPr>
                <w:rFonts w:ascii="Arial" w:hAnsi="Arial" w:cs="Arial"/>
                <w:sz w:val="16"/>
                <w:szCs w:val="16"/>
              </w:rPr>
            </w:pPr>
          </w:p>
        </w:tc>
      </w:tr>
      <w:tr w:rsidR="00644473" w:rsidRPr="00FF7A62" w14:paraId="40B83A40"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nil"/>
              <w:bottom w:val="nil"/>
              <w:right w:val="nil"/>
            </w:tcBorders>
          </w:tcPr>
          <w:p w14:paraId="44D6BEA1" w14:textId="77777777" w:rsidR="00644473" w:rsidRPr="00610FBE" w:rsidRDefault="00644473" w:rsidP="00112CCE">
            <w:pPr>
              <w:rPr>
                <w:rFonts w:ascii="Arial" w:hAnsi="Arial" w:cs="Arial"/>
                <w:sz w:val="8"/>
                <w:szCs w:val="8"/>
              </w:rPr>
            </w:pPr>
          </w:p>
        </w:tc>
        <w:tc>
          <w:tcPr>
            <w:tcW w:w="288" w:type="dxa"/>
            <w:tcBorders>
              <w:top w:val="nil"/>
              <w:left w:val="nil"/>
              <w:bottom w:val="nil"/>
              <w:right w:val="single" w:sz="8" w:space="0" w:color="auto"/>
            </w:tcBorders>
          </w:tcPr>
          <w:p w14:paraId="7D5BF05D" w14:textId="77777777" w:rsidR="00644473" w:rsidRPr="00610FBE" w:rsidRDefault="00644473" w:rsidP="00112CCE">
            <w:pPr>
              <w:rPr>
                <w:rFonts w:ascii="Arial" w:hAnsi="Arial" w:cs="Arial"/>
                <w:sz w:val="8"/>
                <w:szCs w:val="8"/>
              </w:rPr>
            </w:pPr>
          </w:p>
        </w:tc>
        <w:tc>
          <w:tcPr>
            <w:tcW w:w="288" w:type="dxa"/>
            <w:tcBorders>
              <w:top w:val="nil"/>
              <w:left w:val="single" w:sz="8" w:space="0" w:color="auto"/>
              <w:bottom w:val="nil"/>
              <w:right w:val="nil"/>
            </w:tcBorders>
          </w:tcPr>
          <w:p w14:paraId="4B2123BC" w14:textId="77777777" w:rsidR="00644473" w:rsidRPr="00610FBE" w:rsidRDefault="00644473" w:rsidP="00112CCE">
            <w:pPr>
              <w:rPr>
                <w:rFonts w:ascii="Arial" w:hAnsi="Arial" w:cs="Arial"/>
                <w:sz w:val="8"/>
                <w:szCs w:val="8"/>
              </w:rPr>
            </w:pPr>
          </w:p>
        </w:tc>
        <w:tc>
          <w:tcPr>
            <w:tcW w:w="288" w:type="dxa"/>
            <w:tcBorders>
              <w:top w:val="nil"/>
              <w:left w:val="nil"/>
              <w:bottom w:val="nil"/>
              <w:right w:val="nil"/>
            </w:tcBorders>
          </w:tcPr>
          <w:p w14:paraId="5164B831" w14:textId="77777777" w:rsidR="00644473" w:rsidRPr="00610FBE" w:rsidRDefault="00644473" w:rsidP="00112CCE">
            <w:pPr>
              <w:rPr>
                <w:rFonts w:ascii="Arial" w:hAnsi="Arial" w:cs="Arial"/>
                <w:sz w:val="8"/>
                <w:szCs w:val="8"/>
              </w:rPr>
            </w:pPr>
          </w:p>
        </w:tc>
        <w:tc>
          <w:tcPr>
            <w:tcW w:w="288" w:type="dxa"/>
            <w:tcBorders>
              <w:top w:val="nil"/>
              <w:left w:val="nil"/>
              <w:bottom w:val="nil"/>
              <w:right w:val="nil"/>
            </w:tcBorders>
          </w:tcPr>
          <w:p w14:paraId="1FFB01ED" w14:textId="77777777" w:rsidR="00644473" w:rsidRPr="00610FBE" w:rsidRDefault="00644473" w:rsidP="00112CCE">
            <w:pPr>
              <w:rPr>
                <w:rFonts w:ascii="Arial" w:hAnsi="Arial" w:cs="Arial"/>
                <w:sz w:val="8"/>
                <w:szCs w:val="8"/>
              </w:rPr>
            </w:pPr>
          </w:p>
        </w:tc>
        <w:tc>
          <w:tcPr>
            <w:tcW w:w="288" w:type="dxa"/>
            <w:tcBorders>
              <w:top w:val="nil"/>
              <w:left w:val="nil"/>
              <w:bottom w:val="nil"/>
              <w:right w:val="nil"/>
            </w:tcBorders>
          </w:tcPr>
          <w:p w14:paraId="7B859791" w14:textId="77777777" w:rsidR="00644473" w:rsidRPr="00610FBE" w:rsidRDefault="00644473" w:rsidP="00112CCE">
            <w:pPr>
              <w:rPr>
                <w:rFonts w:ascii="Arial" w:hAnsi="Arial" w:cs="Arial"/>
                <w:sz w:val="8"/>
                <w:szCs w:val="8"/>
              </w:rPr>
            </w:pPr>
          </w:p>
        </w:tc>
        <w:tc>
          <w:tcPr>
            <w:tcW w:w="288" w:type="dxa"/>
            <w:tcBorders>
              <w:top w:val="nil"/>
              <w:left w:val="nil"/>
              <w:bottom w:val="nil"/>
              <w:right w:val="single" w:sz="18" w:space="0" w:color="auto"/>
            </w:tcBorders>
          </w:tcPr>
          <w:p w14:paraId="4F1497E7" w14:textId="77777777" w:rsidR="00644473" w:rsidRPr="00610FBE" w:rsidRDefault="00644473" w:rsidP="00112CCE">
            <w:pPr>
              <w:rPr>
                <w:rFonts w:ascii="Arial" w:hAnsi="Arial" w:cs="Arial"/>
                <w:sz w:val="8"/>
                <w:szCs w:val="8"/>
              </w:rPr>
            </w:pPr>
          </w:p>
        </w:tc>
        <w:tc>
          <w:tcPr>
            <w:tcW w:w="288" w:type="dxa"/>
            <w:tcBorders>
              <w:top w:val="nil"/>
              <w:left w:val="single" w:sz="18" w:space="0" w:color="auto"/>
              <w:bottom w:val="nil"/>
              <w:right w:val="single" w:sz="18" w:space="0" w:color="auto"/>
            </w:tcBorders>
          </w:tcPr>
          <w:p w14:paraId="64144711" w14:textId="77777777" w:rsidR="00644473" w:rsidRPr="00610FBE" w:rsidRDefault="00644473" w:rsidP="00112CCE">
            <w:pPr>
              <w:rPr>
                <w:rFonts w:ascii="Arial" w:hAnsi="Arial" w:cs="Arial"/>
                <w:sz w:val="8"/>
                <w:szCs w:val="8"/>
              </w:rPr>
            </w:pPr>
          </w:p>
        </w:tc>
        <w:tc>
          <w:tcPr>
            <w:tcW w:w="288" w:type="dxa"/>
            <w:tcBorders>
              <w:top w:val="nil"/>
              <w:left w:val="single" w:sz="18" w:space="0" w:color="auto"/>
              <w:bottom w:val="nil"/>
              <w:right w:val="nil"/>
            </w:tcBorders>
          </w:tcPr>
          <w:p w14:paraId="78F74252" w14:textId="77777777" w:rsidR="00644473" w:rsidRPr="00610FBE" w:rsidRDefault="00644473" w:rsidP="00112CCE">
            <w:pPr>
              <w:rPr>
                <w:rFonts w:ascii="Arial" w:hAnsi="Arial" w:cs="Arial"/>
                <w:sz w:val="8"/>
                <w:szCs w:val="8"/>
              </w:rPr>
            </w:pPr>
          </w:p>
        </w:tc>
      </w:tr>
      <w:tr w:rsidR="00644473" w:rsidRPr="00FF7A62" w14:paraId="7D59E1C4"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nil"/>
              <w:bottom w:val="nil"/>
              <w:right w:val="nil"/>
            </w:tcBorders>
          </w:tcPr>
          <w:p w14:paraId="769F89D4" w14:textId="77777777" w:rsidR="00644473" w:rsidRPr="00610FBE" w:rsidRDefault="00644473" w:rsidP="00112CCE">
            <w:pPr>
              <w:rPr>
                <w:rFonts w:ascii="Arial" w:hAnsi="Arial" w:cs="Arial"/>
                <w:sz w:val="16"/>
                <w:szCs w:val="16"/>
              </w:rPr>
            </w:pPr>
          </w:p>
        </w:tc>
        <w:tc>
          <w:tcPr>
            <w:tcW w:w="288" w:type="dxa"/>
            <w:tcBorders>
              <w:top w:val="nil"/>
              <w:left w:val="nil"/>
              <w:bottom w:val="nil"/>
              <w:right w:val="single" w:sz="8" w:space="0" w:color="auto"/>
            </w:tcBorders>
          </w:tcPr>
          <w:p w14:paraId="61778F63" w14:textId="77777777" w:rsidR="00644473" w:rsidRPr="00610FBE" w:rsidRDefault="00644473" w:rsidP="00112CCE">
            <w:pPr>
              <w:rPr>
                <w:rFonts w:ascii="Arial" w:hAnsi="Arial" w:cs="Arial"/>
                <w:sz w:val="16"/>
                <w:szCs w:val="16"/>
              </w:rPr>
            </w:pPr>
          </w:p>
        </w:tc>
        <w:tc>
          <w:tcPr>
            <w:tcW w:w="288" w:type="dxa"/>
            <w:tcBorders>
              <w:top w:val="nil"/>
              <w:left w:val="single" w:sz="8" w:space="0" w:color="auto"/>
              <w:bottom w:val="nil"/>
              <w:right w:val="nil"/>
            </w:tcBorders>
          </w:tcPr>
          <w:p w14:paraId="42C4AF18"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FFFFFF"/>
          </w:tcPr>
          <w:p w14:paraId="0E7DF54D"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11384CB0"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CCCCCC"/>
          </w:tcPr>
          <w:p w14:paraId="37E2BAE1" w14:textId="77777777" w:rsidR="00644473" w:rsidRPr="00610FBE" w:rsidRDefault="00644473" w:rsidP="00112CCE">
            <w:pPr>
              <w:rPr>
                <w:rFonts w:ascii="Arial" w:hAnsi="Arial" w:cs="Arial"/>
                <w:sz w:val="16"/>
                <w:szCs w:val="16"/>
              </w:rPr>
            </w:pPr>
          </w:p>
        </w:tc>
        <w:tc>
          <w:tcPr>
            <w:tcW w:w="288" w:type="dxa"/>
            <w:tcBorders>
              <w:top w:val="nil"/>
              <w:left w:val="nil"/>
              <w:bottom w:val="nil"/>
              <w:right w:val="single" w:sz="18" w:space="0" w:color="auto"/>
            </w:tcBorders>
            <w:shd w:val="clear" w:color="auto" w:fill="CCCCCC"/>
          </w:tcPr>
          <w:p w14:paraId="10281365"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single" w:sz="18" w:space="0" w:color="auto"/>
            </w:tcBorders>
          </w:tcPr>
          <w:p w14:paraId="6C7CD25F"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0B9F67B2" w14:textId="77777777" w:rsidR="00644473" w:rsidRPr="00610FBE" w:rsidRDefault="00644473" w:rsidP="00112CCE">
            <w:pPr>
              <w:rPr>
                <w:rFonts w:ascii="Arial" w:hAnsi="Arial" w:cs="Arial"/>
                <w:sz w:val="16"/>
                <w:szCs w:val="16"/>
              </w:rPr>
            </w:pPr>
          </w:p>
        </w:tc>
      </w:tr>
      <w:tr w:rsidR="00644473" w:rsidRPr="00FF7A62" w14:paraId="7619FB31"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nil"/>
              <w:bottom w:val="nil"/>
              <w:right w:val="nil"/>
            </w:tcBorders>
          </w:tcPr>
          <w:p w14:paraId="7C370EB1" w14:textId="77777777" w:rsidR="00644473" w:rsidRPr="00610FBE" w:rsidRDefault="00644473" w:rsidP="00112CCE">
            <w:pPr>
              <w:rPr>
                <w:rFonts w:ascii="Arial" w:hAnsi="Arial" w:cs="Arial"/>
                <w:sz w:val="16"/>
                <w:szCs w:val="16"/>
              </w:rPr>
            </w:pPr>
          </w:p>
        </w:tc>
        <w:tc>
          <w:tcPr>
            <w:tcW w:w="288" w:type="dxa"/>
            <w:tcBorders>
              <w:top w:val="nil"/>
              <w:left w:val="nil"/>
              <w:bottom w:val="nil"/>
              <w:right w:val="single" w:sz="8" w:space="0" w:color="auto"/>
            </w:tcBorders>
          </w:tcPr>
          <w:p w14:paraId="673B8B1E" w14:textId="77777777" w:rsidR="00644473" w:rsidRPr="00610FBE" w:rsidRDefault="00644473" w:rsidP="00112CCE">
            <w:pPr>
              <w:rPr>
                <w:rFonts w:ascii="Arial" w:hAnsi="Arial" w:cs="Arial"/>
                <w:sz w:val="16"/>
                <w:szCs w:val="16"/>
              </w:rPr>
            </w:pPr>
          </w:p>
        </w:tc>
        <w:tc>
          <w:tcPr>
            <w:tcW w:w="288" w:type="dxa"/>
            <w:tcBorders>
              <w:top w:val="nil"/>
              <w:left w:val="single" w:sz="8" w:space="0" w:color="auto"/>
              <w:bottom w:val="nil"/>
              <w:right w:val="nil"/>
            </w:tcBorders>
          </w:tcPr>
          <w:p w14:paraId="7254F09C"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3F9F9465"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680CCD1E"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CCCCCC"/>
          </w:tcPr>
          <w:p w14:paraId="4E25DD5A" w14:textId="77777777" w:rsidR="00644473" w:rsidRPr="00610FBE" w:rsidRDefault="00644473" w:rsidP="00112CCE">
            <w:pPr>
              <w:rPr>
                <w:rFonts w:ascii="Arial" w:hAnsi="Arial" w:cs="Arial"/>
                <w:sz w:val="16"/>
                <w:szCs w:val="16"/>
              </w:rPr>
            </w:pPr>
          </w:p>
        </w:tc>
        <w:tc>
          <w:tcPr>
            <w:tcW w:w="288" w:type="dxa"/>
            <w:tcBorders>
              <w:top w:val="nil"/>
              <w:left w:val="nil"/>
              <w:bottom w:val="nil"/>
              <w:right w:val="single" w:sz="18" w:space="0" w:color="auto"/>
            </w:tcBorders>
            <w:shd w:val="clear" w:color="auto" w:fill="CCCCCC"/>
          </w:tcPr>
          <w:p w14:paraId="1DA99D4A"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single" w:sz="18" w:space="0" w:color="auto"/>
            </w:tcBorders>
          </w:tcPr>
          <w:p w14:paraId="0F03E053"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22C18BB9" w14:textId="77777777" w:rsidR="00644473" w:rsidRPr="00610FBE" w:rsidRDefault="00644473" w:rsidP="00112CCE">
            <w:pPr>
              <w:rPr>
                <w:rFonts w:ascii="Arial" w:hAnsi="Arial" w:cs="Arial"/>
                <w:sz w:val="16"/>
                <w:szCs w:val="16"/>
              </w:rPr>
            </w:pPr>
          </w:p>
        </w:tc>
      </w:tr>
      <w:tr w:rsidR="00644473" w:rsidRPr="00FF7A62" w14:paraId="49079F6C"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nil"/>
              <w:bottom w:val="nil"/>
              <w:right w:val="nil"/>
            </w:tcBorders>
          </w:tcPr>
          <w:p w14:paraId="5DC66F79" w14:textId="77777777" w:rsidR="00644473" w:rsidRPr="00610FBE" w:rsidRDefault="00644473" w:rsidP="00112CCE">
            <w:pPr>
              <w:rPr>
                <w:rFonts w:ascii="Arial" w:hAnsi="Arial" w:cs="Arial"/>
                <w:sz w:val="16"/>
                <w:szCs w:val="16"/>
              </w:rPr>
            </w:pPr>
          </w:p>
        </w:tc>
        <w:tc>
          <w:tcPr>
            <w:tcW w:w="288" w:type="dxa"/>
            <w:tcBorders>
              <w:top w:val="nil"/>
              <w:left w:val="nil"/>
              <w:bottom w:val="nil"/>
              <w:right w:val="single" w:sz="8" w:space="0" w:color="auto"/>
            </w:tcBorders>
          </w:tcPr>
          <w:p w14:paraId="20AF6BB8" w14:textId="77777777" w:rsidR="00644473" w:rsidRPr="00610FBE" w:rsidRDefault="00644473" w:rsidP="00112CCE">
            <w:pPr>
              <w:rPr>
                <w:rFonts w:ascii="Arial" w:hAnsi="Arial" w:cs="Arial"/>
                <w:sz w:val="16"/>
                <w:szCs w:val="16"/>
              </w:rPr>
            </w:pPr>
          </w:p>
        </w:tc>
        <w:tc>
          <w:tcPr>
            <w:tcW w:w="288" w:type="dxa"/>
            <w:tcBorders>
              <w:top w:val="nil"/>
              <w:left w:val="single" w:sz="8" w:space="0" w:color="auto"/>
              <w:bottom w:val="nil"/>
              <w:right w:val="nil"/>
            </w:tcBorders>
          </w:tcPr>
          <w:p w14:paraId="04C447DE"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7905B0D7"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6A5E13DA"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CCCCCC"/>
          </w:tcPr>
          <w:p w14:paraId="362C73D4" w14:textId="77777777" w:rsidR="00644473" w:rsidRPr="00610FBE" w:rsidRDefault="00644473" w:rsidP="00112CCE">
            <w:pPr>
              <w:rPr>
                <w:rFonts w:ascii="Arial" w:hAnsi="Arial" w:cs="Arial"/>
                <w:sz w:val="16"/>
                <w:szCs w:val="16"/>
              </w:rPr>
            </w:pPr>
          </w:p>
        </w:tc>
        <w:tc>
          <w:tcPr>
            <w:tcW w:w="288" w:type="dxa"/>
            <w:tcBorders>
              <w:top w:val="nil"/>
              <w:left w:val="nil"/>
              <w:bottom w:val="nil"/>
              <w:right w:val="single" w:sz="18" w:space="0" w:color="auto"/>
            </w:tcBorders>
            <w:shd w:val="clear" w:color="auto" w:fill="CCCCCC"/>
          </w:tcPr>
          <w:p w14:paraId="6264597D"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single" w:sz="18" w:space="0" w:color="auto"/>
            </w:tcBorders>
          </w:tcPr>
          <w:p w14:paraId="3ECA0992"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67DDF4DD" w14:textId="77777777" w:rsidR="00644473" w:rsidRPr="00610FBE" w:rsidRDefault="00644473" w:rsidP="00112CCE">
            <w:pPr>
              <w:rPr>
                <w:rFonts w:ascii="Arial" w:hAnsi="Arial" w:cs="Arial"/>
                <w:sz w:val="16"/>
                <w:szCs w:val="16"/>
              </w:rPr>
            </w:pPr>
          </w:p>
        </w:tc>
      </w:tr>
      <w:tr w:rsidR="00644473" w:rsidRPr="00FF7A62" w14:paraId="222E4324"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nil"/>
              <w:bottom w:val="nil"/>
              <w:right w:val="nil"/>
            </w:tcBorders>
          </w:tcPr>
          <w:p w14:paraId="447BC39B" w14:textId="77777777" w:rsidR="00644473" w:rsidRPr="00610FBE" w:rsidRDefault="00644473" w:rsidP="00112CCE">
            <w:pPr>
              <w:rPr>
                <w:rFonts w:ascii="Arial" w:hAnsi="Arial" w:cs="Arial"/>
                <w:sz w:val="16"/>
                <w:szCs w:val="16"/>
              </w:rPr>
            </w:pPr>
          </w:p>
        </w:tc>
        <w:tc>
          <w:tcPr>
            <w:tcW w:w="288" w:type="dxa"/>
            <w:tcBorders>
              <w:top w:val="nil"/>
              <w:left w:val="nil"/>
              <w:bottom w:val="nil"/>
              <w:right w:val="single" w:sz="8" w:space="0" w:color="auto"/>
            </w:tcBorders>
          </w:tcPr>
          <w:p w14:paraId="5B0BF530" w14:textId="77777777" w:rsidR="00644473" w:rsidRPr="00610FBE" w:rsidRDefault="00644473" w:rsidP="00112CCE">
            <w:pPr>
              <w:rPr>
                <w:rFonts w:ascii="Arial" w:hAnsi="Arial" w:cs="Arial"/>
                <w:sz w:val="16"/>
                <w:szCs w:val="16"/>
              </w:rPr>
            </w:pPr>
          </w:p>
        </w:tc>
        <w:tc>
          <w:tcPr>
            <w:tcW w:w="288" w:type="dxa"/>
            <w:tcBorders>
              <w:top w:val="nil"/>
              <w:left w:val="single" w:sz="8" w:space="0" w:color="auto"/>
              <w:bottom w:val="nil"/>
              <w:right w:val="nil"/>
            </w:tcBorders>
          </w:tcPr>
          <w:p w14:paraId="74CA1125"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0700A910"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3F627E97"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409F2E0A" w14:textId="77777777" w:rsidR="00644473" w:rsidRPr="00610FBE" w:rsidRDefault="00644473" w:rsidP="00112CCE">
            <w:pPr>
              <w:rPr>
                <w:rFonts w:ascii="Arial" w:hAnsi="Arial" w:cs="Arial"/>
                <w:sz w:val="16"/>
                <w:szCs w:val="16"/>
              </w:rPr>
            </w:pPr>
          </w:p>
        </w:tc>
        <w:tc>
          <w:tcPr>
            <w:tcW w:w="288" w:type="dxa"/>
            <w:tcBorders>
              <w:top w:val="nil"/>
              <w:left w:val="nil"/>
              <w:bottom w:val="nil"/>
              <w:right w:val="single" w:sz="18" w:space="0" w:color="auto"/>
            </w:tcBorders>
          </w:tcPr>
          <w:p w14:paraId="35B5FE8A"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single" w:sz="18" w:space="0" w:color="auto"/>
            </w:tcBorders>
          </w:tcPr>
          <w:p w14:paraId="21F2C3DC"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79508C96" w14:textId="77777777" w:rsidR="00644473" w:rsidRPr="00610FBE" w:rsidRDefault="00644473" w:rsidP="00112CCE">
            <w:pPr>
              <w:rPr>
                <w:rFonts w:ascii="Arial" w:hAnsi="Arial" w:cs="Arial"/>
                <w:sz w:val="16"/>
                <w:szCs w:val="16"/>
              </w:rPr>
            </w:pPr>
          </w:p>
        </w:tc>
      </w:tr>
      <w:tr w:rsidR="00644473" w:rsidRPr="00FF7A62" w14:paraId="4064379A"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nil"/>
              <w:bottom w:val="nil"/>
              <w:right w:val="nil"/>
            </w:tcBorders>
          </w:tcPr>
          <w:p w14:paraId="63D27E3D" w14:textId="77777777" w:rsidR="00644473" w:rsidRPr="00610FBE" w:rsidRDefault="00644473" w:rsidP="00112CCE">
            <w:pPr>
              <w:rPr>
                <w:rFonts w:ascii="Arial" w:hAnsi="Arial" w:cs="Arial"/>
                <w:sz w:val="18"/>
                <w:szCs w:val="18"/>
              </w:rPr>
            </w:pPr>
          </w:p>
        </w:tc>
        <w:tc>
          <w:tcPr>
            <w:tcW w:w="288" w:type="dxa"/>
            <w:tcBorders>
              <w:top w:val="nil"/>
              <w:left w:val="nil"/>
              <w:bottom w:val="nil"/>
              <w:right w:val="single" w:sz="8" w:space="0" w:color="auto"/>
            </w:tcBorders>
          </w:tcPr>
          <w:p w14:paraId="1D41D2EA" w14:textId="77777777" w:rsidR="00644473" w:rsidRPr="00610FBE" w:rsidRDefault="00644473" w:rsidP="00112CCE">
            <w:pPr>
              <w:rPr>
                <w:rFonts w:ascii="Arial" w:hAnsi="Arial" w:cs="Arial"/>
                <w:sz w:val="18"/>
                <w:szCs w:val="18"/>
              </w:rPr>
            </w:pPr>
          </w:p>
        </w:tc>
        <w:tc>
          <w:tcPr>
            <w:tcW w:w="1152" w:type="dxa"/>
            <w:gridSpan w:val="4"/>
            <w:tcBorders>
              <w:top w:val="nil"/>
              <w:left w:val="single" w:sz="8" w:space="0" w:color="auto"/>
              <w:bottom w:val="nil"/>
              <w:right w:val="nil"/>
            </w:tcBorders>
          </w:tcPr>
          <w:p w14:paraId="01450BF1" w14:textId="77777777" w:rsidR="00644473" w:rsidRPr="00610FBE" w:rsidRDefault="00644473" w:rsidP="00610FBE">
            <w:pPr>
              <w:ind w:right="-180"/>
              <w:jc w:val="center"/>
              <w:rPr>
                <w:rFonts w:ascii="Arial" w:hAnsi="Arial" w:cs="Arial"/>
                <w:sz w:val="18"/>
                <w:szCs w:val="18"/>
              </w:rPr>
            </w:pPr>
          </w:p>
        </w:tc>
        <w:tc>
          <w:tcPr>
            <w:tcW w:w="288" w:type="dxa"/>
            <w:tcBorders>
              <w:top w:val="nil"/>
              <w:left w:val="nil"/>
              <w:bottom w:val="nil"/>
              <w:right w:val="single" w:sz="18" w:space="0" w:color="auto"/>
            </w:tcBorders>
          </w:tcPr>
          <w:p w14:paraId="50E7C11D" w14:textId="77777777" w:rsidR="00644473" w:rsidRPr="00610FBE" w:rsidRDefault="00644473" w:rsidP="00112CCE">
            <w:pPr>
              <w:rPr>
                <w:rFonts w:ascii="Arial" w:hAnsi="Arial" w:cs="Arial"/>
                <w:sz w:val="18"/>
                <w:szCs w:val="18"/>
              </w:rPr>
            </w:pPr>
          </w:p>
        </w:tc>
        <w:tc>
          <w:tcPr>
            <w:tcW w:w="288" w:type="dxa"/>
            <w:tcBorders>
              <w:top w:val="nil"/>
              <w:left w:val="single" w:sz="18" w:space="0" w:color="auto"/>
              <w:bottom w:val="nil"/>
              <w:right w:val="single" w:sz="18" w:space="0" w:color="auto"/>
            </w:tcBorders>
          </w:tcPr>
          <w:p w14:paraId="65E867F3" w14:textId="77777777" w:rsidR="00644473" w:rsidRPr="00610FBE" w:rsidRDefault="00644473" w:rsidP="00112CCE">
            <w:pPr>
              <w:rPr>
                <w:rFonts w:ascii="Arial" w:hAnsi="Arial" w:cs="Arial"/>
                <w:sz w:val="18"/>
                <w:szCs w:val="18"/>
              </w:rPr>
            </w:pPr>
          </w:p>
        </w:tc>
        <w:tc>
          <w:tcPr>
            <w:tcW w:w="288" w:type="dxa"/>
            <w:tcBorders>
              <w:top w:val="nil"/>
              <w:left w:val="single" w:sz="18" w:space="0" w:color="auto"/>
              <w:bottom w:val="nil"/>
              <w:right w:val="nil"/>
            </w:tcBorders>
          </w:tcPr>
          <w:p w14:paraId="1FE8C898" w14:textId="77777777" w:rsidR="00644473" w:rsidRPr="00610FBE" w:rsidRDefault="00644473" w:rsidP="00112CCE">
            <w:pPr>
              <w:rPr>
                <w:rFonts w:ascii="Arial" w:hAnsi="Arial" w:cs="Arial"/>
                <w:sz w:val="18"/>
                <w:szCs w:val="18"/>
              </w:rPr>
            </w:pPr>
          </w:p>
        </w:tc>
      </w:tr>
      <w:tr w:rsidR="00644473" w:rsidRPr="00FF7A62" w14:paraId="634A7C8E"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nil"/>
              <w:bottom w:val="nil"/>
              <w:right w:val="nil"/>
            </w:tcBorders>
          </w:tcPr>
          <w:p w14:paraId="5FB5D441" w14:textId="77777777" w:rsidR="00644473" w:rsidRPr="00610FBE" w:rsidRDefault="00644473" w:rsidP="00112CCE">
            <w:pPr>
              <w:rPr>
                <w:rFonts w:ascii="Arial" w:hAnsi="Arial" w:cs="Arial"/>
                <w:sz w:val="16"/>
                <w:szCs w:val="16"/>
              </w:rPr>
            </w:pPr>
          </w:p>
        </w:tc>
        <w:tc>
          <w:tcPr>
            <w:tcW w:w="288" w:type="dxa"/>
            <w:tcBorders>
              <w:top w:val="nil"/>
              <w:left w:val="nil"/>
              <w:bottom w:val="nil"/>
              <w:right w:val="single" w:sz="8" w:space="0" w:color="auto"/>
            </w:tcBorders>
          </w:tcPr>
          <w:p w14:paraId="5D9C9C20" w14:textId="77777777" w:rsidR="00644473" w:rsidRPr="00610FBE" w:rsidRDefault="00644473" w:rsidP="00112CCE">
            <w:pPr>
              <w:rPr>
                <w:rFonts w:ascii="Arial" w:hAnsi="Arial" w:cs="Arial"/>
                <w:sz w:val="16"/>
                <w:szCs w:val="16"/>
              </w:rPr>
            </w:pPr>
          </w:p>
        </w:tc>
        <w:tc>
          <w:tcPr>
            <w:tcW w:w="288" w:type="dxa"/>
            <w:tcBorders>
              <w:top w:val="nil"/>
              <w:left w:val="single" w:sz="8" w:space="0" w:color="auto"/>
              <w:bottom w:val="nil"/>
              <w:right w:val="nil"/>
            </w:tcBorders>
          </w:tcPr>
          <w:p w14:paraId="5C1E61A6"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1494F7F9" w14:textId="77777777" w:rsidR="00644473" w:rsidRPr="00610FBE" w:rsidRDefault="00644473" w:rsidP="00610FBE">
            <w:pPr>
              <w:jc w:val="center"/>
              <w:rPr>
                <w:rFonts w:ascii="Arial" w:hAnsi="Arial" w:cs="Arial"/>
                <w:sz w:val="16"/>
                <w:szCs w:val="16"/>
              </w:rPr>
            </w:pPr>
          </w:p>
        </w:tc>
        <w:tc>
          <w:tcPr>
            <w:tcW w:w="288" w:type="dxa"/>
            <w:tcBorders>
              <w:top w:val="nil"/>
              <w:left w:val="nil"/>
              <w:bottom w:val="nil"/>
              <w:right w:val="nil"/>
            </w:tcBorders>
          </w:tcPr>
          <w:p w14:paraId="31F9B6B1" w14:textId="77777777" w:rsidR="00644473" w:rsidRPr="00610FBE" w:rsidRDefault="00644473" w:rsidP="00610FBE">
            <w:pPr>
              <w:jc w:val="center"/>
              <w:rPr>
                <w:rFonts w:ascii="Arial" w:hAnsi="Arial" w:cs="Arial"/>
                <w:sz w:val="16"/>
                <w:szCs w:val="16"/>
              </w:rPr>
            </w:pPr>
          </w:p>
        </w:tc>
        <w:tc>
          <w:tcPr>
            <w:tcW w:w="288" w:type="dxa"/>
            <w:tcBorders>
              <w:top w:val="nil"/>
              <w:left w:val="nil"/>
              <w:bottom w:val="nil"/>
              <w:right w:val="nil"/>
            </w:tcBorders>
          </w:tcPr>
          <w:p w14:paraId="53E276B9" w14:textId="77777777" w:rsidR="00644473" w:rsidRPr="00610FBE" w:rsidRDefault="00644473" w:rsidP="00112CCE">
            <w:pPr>
              <w:rPr>
                <w:rFonts w:ascii="Arial" w:hAnsi="Arial" w:cs="Arial"/>
                <w:sz w:val="16"/>
                <w:szCs w:val="16"/>
              </w:rPr>
            </w:pPr>
          </w:p>
        </w:tc>
        <w:tc>
          <w:tcPr>
            <w:tcW w:w="288" w:type="dxa"/>
            <w:tcBorders>
              <w:top w:val="nil"/>
              <w:left w:val="nil"/>
              <w:bottom w:val="nil"/>
              <w:right w:val="single" w:sz="18" w:space="0" w:color="auto"/>
            </w:tcBorders>
          </w:tcPr>
          <w:p w14:paraId="31F1698E"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single" w:sz="18" w:space="0" w:color="auto"/>
            </w:tcBorders>
          </w:tcPr>
          <w:p w14:paraId="156B37F7"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4D4ECE3B" w14:textId="77777777" w:rsidR="00644473" w:rsidRPr="00610FBE" w:rsidRDefault="00644473" w:rsidP="00112CCE">
            <w:pPr>
              <w:rPr>
                <w:rFonts w:ascii="Arial" w:hAnsi="Arial" w:cs="Arial"/>
                <w:sz w:val="16"/>
                <w:szCs w:val="16"/>
              </w:rPr>
            </w:pPr>
          </w:p>
        </w:tc>
      </w:tr>
      <w:tr w:rsidR="00644473" w:rsidRPr="00FF7A62" w14:paraId="16C1AE79"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nil"/>
              <w:bottom w:val="single" w:sz="8" w:space="0" w:color="auto"/>
              <w:right w:val="nil"/>
            </w:tcBorders>
          </w:tcPr>
          <w:p w14:paraId="3B994C99" w14:textId="77777777" w:rsidR="00644473" w:rsidRPr="00610FBE" w:rsidRDefault="00644473" w:rsidP="00112CCE">
            <w:pPr>
              <w:rPr>
                <w:rFonts w:ascii="Arial" w:hAnsi="Arial" w:cs="Arial"/>
                <w:b/>
                <w:bCs/>
                <w:sz w:val="16"/>
                <w:szCs w:val="16"/>
              </w:rPr>
            </w:pPr>
          </w:p>
        </w:tc>
        <w:tc>
          <w:tcPr>
            <w:tcW w:w="288" w:type="dxa"/>
            <w:tcBorders>
              <w:top w:val="nil"/>
              <w:left w:val="nil"/>
              <w:bottom w:val="single" w:sz="8" w:space="0" w:color="auto"/>
              <w:right w:val="single" w:sz="8" w:space="0" w:color="auto"/>
            </w:tcBorders>
          </w:tcPr>
          <w:p w14:paraId="031C4A79" w14:textId="77777777" w:rsidR="00644473" w:rsidRPr="00610FBE" w:rsidRDefault="00644473" w:rsidP="00112CCE">
            <w:pPr>
              <w:rPr>
                <w:rFonts w:ascii="Arial" w:hAnsi="Arial" w:cs="Arial"/>
                <w:b/>
                <w:bCs/>
                <w:sz w:val="16"/>
                <w:szCs w:val="16"/>
              </w:rPr>
            </w:pPr>
          </w:p>
        </w:tc>
        <w:tc>
          <w:tcPr>
            <w:tcW w:w="1440" w:type="dxa"/>
            <w:gridSpan w:val="5"/>
            <w:tcBorders>
              <w:top w:val="nil"/>
              <w:left w:val="single" w:sz="8" w:space="0" w:color="auto"/>
              <w:bottom w:val="single" w:sz="8" w:space="0" w:color="auto"/>
              <w:right w:val="single" w:sz="18" w:space="0" w:color="auto"/>
            </w:tcBorders>
          </w:tcPr>
          <w:p w14:paraId="6F61C2F8" w14:textId="77777777" w:rsidR="00644473" w:rsidRPr="00610FBE" w:rsidRDefault="00644473" w:rsidP="00610FBE">
            <w:pPr>
              <w:ind w:left="-126" w:right="-90"/>
              <w:jc w:val="center"/>
              <w:rPr>
                <w:rFonts w:ascii="Arial" w:hAnsi="Arial" w:cs="Arial"/>
                <w:b/>
                <w:bCs/>
                <w:sz w:val="8"/>
                <w:szCs w:val="8"/>
              </w:rPr>
            </w:pPr>
          </w:p>
          <w:p w14:paraId="14819B16" w14:textId="77777777" w:rsidR="00644473" w:rsidRPr="00610FBE" w:rsidRDefault="00644473" w:rsidP="00610FBE">
            <w:pPr>
              <w:ind w:left="-126" w:right="-90"/>
              <w:jc w:val="center"/>
              <w:rPr>
                <w:rFonts w:ascii="Arial" w:hAnsi="Arial" w:cs="Arial"/>
                <w:b/>
                <w:bCs/>
                <w:sz w:val="18"/>
                <w:szCs w:val="18"/>
              </w:rPr>
            </w:pPr>
            <w:r w:rsidRPr="00610FBE">
              <w:rPr>
                <w:rFonts w:ascii="Arial" w:hAnsi="Arial" w:cs="Arial"/>
                <w:b/>
                <w:bCs/>
                <w:sz w:val="18"/>
                <w:szCs w:val="18"/>
              </w:rPr>
              <w:t>Rear Lot Line</w:t>
            </w:r>
            <w:r w:rsidRPr="00610FBE">
              <w:rPr>
                <w:rFonts w:ascii="Arial" w:hAnsi="Arial" w:cs="Arial"/>
                <w:b/>
                <w:bCs/>
                <w:sz w:val="18"/>
                <w:szCs w:val="18"/>
              </w:rPr>
              <w:sym w:font="Wingdings" w:char="F0EA"/>
            </w:r>
          </w:p>
        </w:tc>
        <w:tc>
          <w:tcPr>
            <w:tcW w:w="288" w:type="dxa"/>
            <w:tcBorders>
              <w:top w:val="nil"/>
              <w:left w:val="single" w:sz="18" w:space="0" w:color="auto"/>
              <w:bottom w:val="nil"/>
              <w:right w:val="single" w:sz="18" w:space="0" w:color="auto"/>
            </w:tcBorders>
          </w:tcPr>
          <w:p w14:paraId="4B275044"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3E3F202A" w14:textId="77777777" w:rsidR="00644473" w:rsidRPr="00610FBE" w:rsidRDefault="00644473" w:rsidP="00112CCE">
            <w:pPr>
              <w:rPr>
                <w:rFonts w:ascii="Arial" w:hAnsi="Arial" w:cs="Arial"/>
                <w:sz w:val="16"/>
                <w:szCs w:val="16"/>
              </w:rPr>
            </w:pPr>
          </w:p>
        </w:tc>
      </w:tr>
      <w:tr w:rsidR="00644473" w:rsidRPr="00FF7A62" w14:paraId="60B535AB"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016" w:type="dxa"/>
            <w:gridSpan w:val="7"/>
            <w:tcBorders>
              <w:top w:val="single" w:sz="8" w:space="0" w:color="auto"/>
              <w:left w:val="single" w:sz="8" w:space="0" w:color="auto"/>
              <w:bottom w:val="nil"/>
              <w:right w:val="single" w:sz="18" w:space="0" w:color="auto"/>
            </w:tcBorders>
          </w:tcPr>
          <w:p w14:paraId="1F4F08D0" w14:textId="77777777" w:rsidR="00644473" w:rsidRPr="00610FBE" w:rsidRDefault="00644473" w:rsidP="00112CCE">
            <w:pPr>
              <w:rPr>
                <w:rFonts w:ascii="Arial" w:hAnsi="Arial" w:cs="Arial"/>
                <w:b/>
                <w:bCs/>
                <w:sz w:val="18"/>
                <w:szCs w:val="18"/>
              </w:rPr>
            </w:pPr>
            <w:r w:rsidRPr="00610FBE">
              <w:rPr>
                <w:rFonts w:ascii="Arial" w:hAnsi="Arial" w:cs="Arial"/>
                <w:b/>
                <w:bCs/>
                <w:sz w:val="18"/>
                <w:szCs w:val="18"/>
              </w:rPr>
              <w:t>Side Lot Line</w:t>
            </w:r>
            <w:r w:rsidRPr="00610FBE">
              <w:rPr>
                <w:rFonts w:ascii="Arial" w:hAnsi="Arial" w:cs="Arial"/>
                <w:b/>
                <w:bCs/>
                <w:sz w:val="18"/>
                <w:szCs w:val="18"/>
              </w:rPr>
              <w:sym w:font="Wingdings" w:char="F0E9"/>
            </w:r>
          </w:p>
        </w:tc>
        <w:tc>
          <w:tcPr>
            <w:tcW w:w="288" w:type="dxa"/>
            <w:tcBorders>
              <w:top w:val="nil"/>
              <w:left w:val="single" w:sz="18" w:space="0" w:color="auto"/>
              <w:bottom w:val="nil"/>
              <w:right w:val="single" w:sz="18" w:space="0" w:color="auto"/>
            </w:tcBorders>
          </w:tcPr>
          <w:p w14:paraId="3611D786" w14:textId="77777777" w:rsidR="00644473" w:rsidRPr="00610FBE" w:rsidRDefault="00644473" w:rsidP="00112CCE">
            <w:pPr>
              <w:rPr>
                <w:rFonts w:ascii="Arial" w:hAnsi="Arial" w:cs="Arial"/>
                <w:sz w:val="18"/>
                <w:szCs w:val="18"/>
              </w:rPr>
            </w:pPr>
          </w:p>
        </w:tc>
        <w:tc>
          <w:tcPr>
            <w:tcW w:w="288" w:type="dxa"/>
            <w:tcBorders>
              <w:top w:val="nil"/>
              <w:left w:val="single" w:sz="18" w:space="0" w:color="auto"/>
              <w:bottom w:val="nil"/>
              <w:right w:val="nil"/>
            </w:tcBorders>
          </w:tcPr>
          <w:p w14:paraId="6585FFDA" w14:textId="77777777" w:rsidR="00644473" w:rsidRPr="00610FBE" w:rsidRDefault="00644473" w:rsidP="00112CCE">
            <w:pPr>
              <w:rPr>
                <w:rFonts w:ascii="Arial" w:hAnsi="Arial" w:cs="Arial"/>
                <w:sz w:val="18"/>
                <w:szCs w:val="18"/>
              </w:rPr>
            </w:pPr>
          </w:p>
        </w:tc>
      </w:tr>
      <w:tr w:rsidR="00644473" w:rsidRPr="00FF7A62" w14:paraId="04F4091C"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single" w:sz="8" w:space="0" w:color="auto"/>
              <w:bottom w:val="nil"/>
              <w:right w:val="nil"/>
            </w:tcBorders>
          </w:tcPr>
          <w:p w14:paraId="22D8DB68"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7465E90A"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04AA10AF"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0B4EBA5B"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664FF20C"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2405B105" w14:textId="77777777" w:rsidR="00644473" w:rsidRPr="00610FBE" w:rsidRDefault="00644473" w:rsidP="00112CCE">
            <w:pPr>
              <w:rPr>
                <w:rFonts w:ascii="Arial" w:hAnsi="Arial" w:cs="Arial"/>
                <w:sz w:val="16"/>
                <w:szCs w:val="16"/>
              </w:rPr>
            </w:pPr>
          </w:p>
        </w:tc>
        <w:tc>
          <w:tcPr>
            <w:tcW w:w="288" w:type="dxa"/>
            <w:tcBorders>
              <w:top w:val="nil"/>
              <w:left w:val="nil"/>
              <w:bottom w:val="nil"/>
              <w:right w:val="single" w:sz="18" w:space="0" w:color="auto"/>
            </w:tcBorders>
          </w:tcPr>
          <w:p w14:paraId="0964CD8F"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single" w:sz="18" w:space="0" w:color="auto"/>
            </w:tcBorders>
          </w:tcPr>
          <w:p w14:paraId="7B2E9806"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458B1D68" w14:textId="77777777" w:rsidR="00644473" w:rsidRPr="00610FBE" w:rsidRDefault="00644473" w:rsidP="00112CCE">
            <w:pPr>
              <w:rPr>
                <w:rFonts w:ascii="Arial" w:hAnsi="Arial" w:cs="Arial"/>
                <w:sz w:val="16"/>
                <w:szCs w:val="16"/>
              </w:rPr>
            </w:pPr>
          </w:p>
        </w:tc>
      </w:tr>
      <w:tr w:rsidR="00644473" w:rsidRPr="00FF7A62" w14:paraId="713BAE66"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single" w:sz="8" w:space="0" w:color="auto"/>
              <w:bottom w:val="nil"/>
              <w:right w:val="nil"/>
            </w:tcBorders>
          </w:tcPr>
          <w:p w14:paraId="210E20FC"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361424A9"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3DCF3B51"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522356AF"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30C1639F"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0617A1C2" w14:textId="77777777" w:rsidR="00644473" w:rsidRPr="00610FBE" w:rsidRDefault="00644473" w:rsidP="00112CCE">
            <w:pPr>
              <w:rPr>
                <w:rFonts w:ascii="Arial" w:hAnsi="Arial" w:cs="Arial"/>
                <w:sz w:val="16"/>
                <w:szCs w:val="16"/>
              </w:rPr>
            </w:pPr>
          </w:p>
        </w:tc>
        <w:tc>
          <w:tcPr>
            <w:tcW w:w="288" w:type="dxa"/>
            <w:tcBorders>
              <w:top w:val="nil"/>
              <w:left w:val="nil"/>
              <w:bottom w:val="nil"/>
              <w:right w:val="single" w:sz="18" w:space="0" w:color="auto"/>
            </w:tcBorders>
          </w:tcPr>
          <w:p w14:paraId="53A53E88"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single" w:sz="18" w:space="0" w:color="auto"/>
            </w:tcBorders>
          </w:tcPr>
          <w:p w14:paraId="055CC3F2"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52D5DAE7" w14:textId="77777777" w:rsidR="00644473" w:rsidRPr="00610FBE" w:rsidRDefault="00644473" w:rsidP="00112CCE">
            <w:pPr>
              <w:rPr>
                <w:rFonts w:ascii="Arial" w:hAnsi="Arial" w:cs="Arial"/>
                <w:sz w:val="16"/>
                <w:szCs w:val="16"/>
              </w:rPr>
            </w:pPr>
          </w:p>
        </w:tc>
      </w:tr>
      <w:tr w:rsidR="00644473" w:rsidRPr="00FF7A62" w14:paraId="2D0F3A60"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single" w:sz="8" w:space="0" w:color="auto"/>
              <w:bottom w:val="nil"/>
              <w:right w:val="nil"/>
            </w:tcBorders>
          </w:tcPr>
          <w:p w14:paraId="199E8122"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70CCB56A"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785888F5"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778B1D1B"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2EE889A0"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29F4797F" w14:textId="77777777" w:rsidR="00644473" w:rsidRPr="00610FBE" w:rsidRDefault="00644473" w:rsidP="00112CCE">
            <w:pPr>
              <w:rPr>
                <w:rFonts w:ascii="Arial" w:hAnsi="Arial" w:cs="Arial"/>
                <w:sz w:val="16"/>
                <w:szCs w:val="16"/>
              </w:rPr>
            </w:pPr>
          </w:p>
        </w:tc>
        <w:tc>
          <w:tcPr>
            <w:tcW w:w="288" w:type="dxa"/>
            <w:tcBorders>
              <w:top w:val="nil"/>
              <w:left w:val="nil"/>
              <w:bottom w:val="nil"/>
              <w:right w:val="single" w:sz="18" w:space="0" w:color="auto"/>
            </w:tcBorders>
          </w:tcPr>
          <w:p w14:paraId="22E5C3B9"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single" w:sz="18" w:space="0" w:color="auto"/>
            </w:tcBorders>
          </w:tcPr>
          <w:p w14:paraId="639247BA"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7DD69B42" w14:textId="77777777" w:rsidR="00644473" w:rsidRPr="00610FBE" w:rsidRDefault="00644473" w:rsidP="00112CCE">
            <w:pPr>
              <w:rPr>
                <w:rFonts w:ascii="Arial" w:hAnsi="Arial" w:cs="Arial"/>
                <w:sz w:val="16"/>
                <w:szCs w:val="16"/>
              </w:rPr>
            </w:pPr>
          </w:p>
        </w:tc>
      </w:tr>
      <w:tr w:rsidR="00644473" w:rsidRPr="00FF7A62" w14:paraId="61E11FC4"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single" w:sz="8" w:space="0" w:color="auto"/>
              <w:bottom w:val="nil"/>
              <w:right w:val="nil"/>
            </w:tcBorders>
          </w:tcPr>
          <w:p w14:paraId="3C3F310B"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5F49475D"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1943A8DC"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53B1ACE1"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FFFFFF"/>
          </w:tcPr>
          <w:p w14:paraId="62420CFA"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1AF8B97A" w14:textId="77777777" w:rsidR="00644473" w:rsidRPr="00610FBE" w:rsidRDefault="00644473" w:rsidP="00112CCE">
            <w:pPr>
              <w:rPr>
                <w:rFonts w:ascii="Arial" w:hAnsi="Arial" w:cs="Arial"/>
                <w:sz w:val="16"/>
                <w:szCs w:val="16"/>
              </w:rPr>
            </w:pPr>
          </w:p>
        </w:tc>
        <w:tc>
          <w:tcPr>
            <w:tcW w:w="288" w:type="dxa"/>
            <w:tcBorders>
              <w:top w:val="nil"/>
              <w:left w:val="nil"/>
              <w:bottom w:val="nil"/>
              <w:right w:val="single" w:sz="18" w:space="0" w:color="auto"/>
            </w:tcBorders>
          </w:tcPr>
          <w:p w14:paraId="52F02AF3"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single" w:sz="18" w:space="0" w:color="auto"/>
            </w:tcBorders>
          </w:tcPr>
          <w:p w14:paraId="62AC9DDE"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13313594" w14:textId="77777777" w:rsidR="00644473" w:rsidRPr="00610FBE" w:rsidRDefault="00644473" w:rsidP="00112CCE">
            <w:pPr>
              <w:rPr>
                <w:rFonts w:ascii="Arial" w:hAnsi="Arial" w:cs="Arial"/>
                <w:sz w:val="16"/>
                <w:szCs w:val="16"/>
              </w:rPr>
            </w:pPr>
          </w:p>
        </w:tc>
      </w:tr>
      <w:tr w:rsidR="00644473" w:rsidRPr="00FF7A62" w14:paraId="5A4F7628"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single" w:sz="8" w:space="0" w:color="auto"/>
              <w:bottom w:val="nil"/>
              <w:right w:val="nil"/>
            </w:tcBorders>
          </w:tcPr>
          <w:p w14:paraId="148C9A77"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710E8F29"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5697001E"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79EC7236"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7EE6705C"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6971653E" w14:textId="77777777" w:rsidR="00644473" w:rsidRPr="00610FBE" w:rsidRDefault="00644473" w:rsidP="00112CCE">
            <w:pPr>
              <w:rPr>
                <w:rFonts w:ascii="Arial" w:hAnsi="Arial" w:cs="Arial"/>
                <w:sz w:val="16"/>
                <w:szCs w:val="16"/>
              </w:rPr>
            </w:pPr>
          </w:p>
        </w:tc>
        <w:tc>
          <w:tcPr>
            <w:tcW w:w="288" w:type="dxa"/>
            <w:tcBorders>
              <w:top w:val="nil"/>
              <w:left w:val="nil"/>
              <w:bottom w:val="nil"/>
              <w:right w:val="single" w:sz="18" w:space="0" w:color="auto"/>
            </w:tcBorders>
          </w:tcPr>
          <w:p w14:paraId="3E45E40D"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single" w:sz="18" w:space="0" w:color="auto"/>
            </w:tcBorders>
          </w:tcPr>
          <w:p w14:paraId="1A4A891D"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387ACE77" w14:textId="77777777" w:rsidR="00644473" w:rsidRPr="00610FBE" w:rsidRDefault="00644473" w:rsidP="00112CCE">
            <w:pPr>
              <w:rPr>
                <w:rFonts w:ascii="Arial" w:hAnsi="Arial" w:cs="Arial"/>
                <w:sz w:val="16"/>
                <w:szCs w:val="16"/>
              </w:rPr>
            </w:pPr>
          </w:p>
        </w:tc>
      </w:tr>
      <w:tr w:rsidR="00644473" w:rsidRPr="00FF7A62" w14:paraId="4A56C4FF"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single" w:sz="8" w:space="0" w:color="auto"/>
              <w:bottom w:val="single" w:sz="8" w:space="0" w:color="auto"/>
              <w:right w:val="nil"/>
            </w:tcBorders>
          </w:tcPr>
          <w:p w14:paraId="3574CEF3" w14:textId="77777777" w:rsidR="00644473" w:rsidRPr="00610FBE" w:rsidRDefault="00644473" w:rsidP="00112CCE">
            <w:pPr>
              <w:rPr>
                <w:rFonts w:ascii="Arial" w:hAnsi="Arial" w:cs="Arial"/>
                <w:sz w:val="16"/>
                <w:szCs w:val="16"/>
              </w:rPr>
            </w:pPr>
          </w:p>
        </w:tc>
        <w:tc>
          <w:tcPr>
            <w:tcW w:w="288" w:type="dxa"/>
            <w:tcBorders>
              <w:top w:val="nil"/>
              <w:left w:val="nil"/>
              <w:bottom w:val="single" w:sz="8" w:space="0" w:color="auto"/>
              <w:right w:val="nil"/>
            </w:tcBorders>
          </w:tcPr>
          <w:p w14:paraId="5D3401C3" w14:textId="77777777" w:rsidR="00644473" w:rsidRPr="00610FBE" w:rsidRDefault="00644473" w:rsidP="00112CCE">
            <w:pPr>
              <w:rPr>
                <w:rFonts w:ascii="Arial" w:hAnsi="Arial" w:cs="Arial"/>
                <w:sz w:val="16"/>
                <w:szCs w:val="16"/>
              </w:rPr>
            </w:pPr>
          </w:p>
        </w:tc>
        <w:tc>
          <w:tcPr>
            <w:tcW w:w="288" w:type="dxa"/>
            <w:tcBorders>
              <w:top w:val="nil"/>
              <w:left w:val="nil"/>
              <w:bottom w:val="single" w:sz="8" w:space="0" w:color="auto"/>
              <w:right w:val="nil"/>
            </w:tcBorders>
          </w:tcPr>
          <w:p w14:paraId="2F348C9A" w14:textId="77777777" w:rsidR="00644473" w:rsidRPr="00610FBE" w:rsidRDefault="00644473" w:rsidP="00112CCE">
            <w:pPr>
              <w:rPr>
                <w:rFonts w:ascii="Arial" w:hAnsi="Arial" w:cs="Arial"/>
                <w:sz w:val="16"/>
                <w:szCs w:val="16"/>
              </w:rPr>
            </w:pPr>
          </w:p>
        </w:tc>
        <w:tc>
          <w:tcPr>
            <w:tcW w:w="288" w:type="dxa"/>
            <w:tcBorders>
              <w:top w:val="nil"/>
              <w:left w:val="nil"/>
              <w:bottom w:val="single" w:sz="8" w:space="0" w:color="auto"/>
              <w:right w:val="nil"/>
            </w:tcBorders>
          </w:tcPr>
          <w:p w14:paraId="0E02C5F7" w14:textId="77777777" w:rsidR="00644473" w:rsidRPr="00610FBE" w:rsidRDefault="00644473" w:rsidP="00112CCE">
            <w:pPr>
              <w:rPr>
                <w:rFonts w:ascii="Arial" w:hAnsi="Arial" w:cs="Arial"/>
                <w:sz w:val="16"/>
                <w:szCs w:val="16"/>
              </w:rPr>
            </w:pPr>
          </w:p>
        </w:tc>
        <w:tc>
          <w:tcPr>
            <w:tcW w:w="288" w:type="dxa"/>
            <w:tcBorders>
              <w:top w:val="nil"/>
              <w:left w:val="nil"/>
              <w:bottom w:val="single" w:sz="8" w:space="0" w:color="auto"/>
              <w:right w:val="nil"/>
            </w:tcBorders>
          </w:tcPr>
          <w:p w14:paraId="1B715C4A" w14:textId="77777777" w:rsidR="00644473" w:rsidRPr="00610FBE" w:rsidRDefault="00644473" w:rsidP="00112CCE">
            <w:pPr>
              <w:rPr>
                <w:rFonts w:ascii="Arial" w:hAnsi="Arial" w:cs="Arial"/>
                <w:sz w:val="16"/>
                <w:szCs w:val="16"/>
              </w:rPr>
            </w:pPr>
          </w:p>
        </w:tc>
        <w:tc>
          <w:tcPr>
            <w:tcW w:w="288" w:type="dxa"/>
            <w:tcBorders>
              <w:top w:val="nil"/>
              <w:left w:val="nil"/>
              <w:bottom w:val="single" w:sz="8" w:space="0" w:color="auto"/>
              <w:right w:val="nil"/>
            </w:tcBorders>
          </w:tcPr>
          <w:p w14:paraId="66EE4844" w14:textId="77777777" w:rsidR="00644473" w:rsidRPr="00610FBE" w:rsidRDefault="00644473" w:rsidP="00112CCE">
            <w:pPr>
              <w:rPr>
                <w:rFonts w:ascii="Arial" w:hAnsi="Arial" w:cs="Arial"/>
                <w:sz w:val="16"/>
                <w:szCs w:val="16"/>
              </w:rPr>
            </w:pPr>
          </w:p>
        </w:tc>
        <w:tc>
          <w:tcPr>
            <w:tcW w:w="288" w:type="dxa"/>
            <w:tcBorders>
              <w:top w:val="nil"/>
              <w:left w:val="nil"/>
              <w:bottom w:val="single" w:sz="8" w:space="0" w:color="auto"/>
              <w:right w:val="single" w:sz="18" w:space="0" w:color="auto"/>
            </w:tcBorders>
          </w:tcPr>
          <w:p w14:paraId="5E573A2F"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single" w:sz="18" w:space="0" w:color="auto"/>
            </w:tcBorders>
          </w:tcPr>
          <w:p w14:paraId="536002FA"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255F0BDC" w14:textId="77777777" w:rsidR="00644473" w:rsidRPr="00610FBE" w:rsidRDefault="00644473" w:rsidP="00112CCE">
            <w:pPr>
              <w:rPr>
                <w:rFonts w:ascii="Arial" w:hAnsi="Arial" w:cs="Arial"/>
                <w:sz w:val="16"/>
                <w:szCs w:val="16"/>
              </w:rPr>
            </w:pPr>
          </w:p>
        </w:tc>
      </w:tr>
      <w:tr w:rsidR="00644473" w:rsidRPr="00FF7A62" w14:paraId="1A9F956D"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single" w:sz="8" w:space="0" w:color="auto"/>
              <w:left w:val="nil"/>
              <w:bottom w:val="nil"/>
              <w:right w:val="nil"/>
            </w:tcBorders>
          </w:tcPr>
          <w:p w14:paraId="7DD04ED0" w14:textId="77777777" w:rsidR="00644473" w:rsidRPr="00610FBE" w:rsidRDefault="00644473" w:rsidP="00112CCE">
            <w:pPr>
              <w:rPr>
                <w:rFonts w:ascii="Arial" w:hAnsi="Arial" w:cs="Arial"/>
                <w:sz w:val="16"/>
                <w:szCs w:val="16"/>
              </w:rPr>
            </w:pPr>
          </w:p>
        </w:tc>
        <w:tc>
          <w:tcPr>
            <w:tcW w:w="288" w:type="dxa"/>
            <w:tcBorders>
              <w:top w:val="single" w:sz="8" w:space="0" w:color="auto"/>
              <w:left w:val="nil"/>
              <w:bottom w:val="nil"/>
              <w:right w:val="nil"/>
            </w:tcBorders>
          </w:tcPr>
          <w:p w14:paraId="3B6C7C25" w14:textId="77777777" w:rsidR="00644473" w:rsidRPr="00610FBE" w:rsidRDefault="00644473" w:rsidP="00112CCE">
            <w:pPr>
              <w:rPr>
                <w:rFonts w:ascii="Arial" w:hAnsi="Arial" w:cs="Arial"/>
                <w:sz w:val="16"/>
                <w:szCs w:val="16"/>
              </w:rPr>
            </w:pPr>
          </w:p>
        </w:tc>
        <w:tc>
          <w:tcPr>
            <w:tcW w:w="288" w:type="dxa"/>
            <w:tcBorders>
              <w:top w:val="single" w:sz="8" w:space="0" w:color="auto"/>
              <w:left w:val="nil"/>
              <w:bottom w:val="nil"/>
              <w:right w:val="nil"/>
            </w:tcBorders>
          </w:tcPr>
          <w:p w14:paraId="4BE37793" w14:textId="77777777" w:rsidR="00644473" w:rsidRPr="00610FBE" w:rsidRDefault="00644473" w:rsidP="00112CCE">
            <w:pPr>
              <w:rPr>
                <w:rFonts w:ascii="Arial" w:hAnsi="Arial" w:cs="Arial"/>
                <w:sz w:val="16"/>
                <w:szCs w:val="16"/>
              </w:rPr>
            </w:pPr>
          </w:p>
        </w:tc>
        <w:tc>
          <w:tcPr>
            <w:tcW w:w="288" w:type="dxa"/>
            <w:tcBorders>
              <w:top w:val="single" w:sz="8" w:space="0" w:color="auto"/>
              <w:left w:val="nil"/>
              <w:bottom w:val="nil"/>
              <w:right w:val="nil"/>
            </w:tcBorders>
          </w:tcPr>
          <w:p w14:paraId="706F1DF6" w14:textId="77777777" w:rsidR="00644473" w:rsidRPr="00610FBE" w:rsidRDefault="00644473" w:rsidP="00112CCE">
            <w:pPr>
              <w:rPr>
                <w:rFonts w:ascii="Arial" w:hAnsi="Arial" w:cs="Arial"/>
                <w:sz w:val="16"/>
                <w:szCs w:val="16"/>
              </w:rPr>
            </w:pPr>
          </w:p>
        </w:tc>
        <w:tc>
          <w:tcPr>
            <w:tcW w:w="288" w:type="dxa"/>
            <w:tcBorders>
              <w:top w:val="single" w:sz="8" w:space="0" w:color="auto"/>
              <w:left w:val="nil"/>
              <w:bottom w:val="nil"/>
              <w:right w:val="nil"/>
            </w:tcBorders>
          </w:tcPr>
          <w:p w14:paraId="71DD6538" w14:textId="77777777" w:rsidR="00644473" w:rsidRPr="00610FBE" w:rsidRDefault="00644473" w:rsidP="00112CCE">
            <w:pPr>
              <w:rPr>
                <w:rFonts w:ascii="Arial" w:hAnsi="Arial" w:cs="Arial"/>
                <w:sz w:val="16"/>
                <w:szCs w:val="16"/>
              </w:rPr>
            </w:pPr>
          </w:p>
        </w:tc>
        <w:tc>
          <w:tcPr>
            <w:tcW w:w="288" w:type="dxa"/>
            <w:tcBorders>
              <w:top w:val="single" w:sz="8" w:space="0" w:color="auto"/>
              <w:left w:val="nil"/>
              <w:bottom w:val="nil"/>
              <w:right w:val="nil"/>
            </w:tcBorders>
          </w:tcPr>
          <w:p w14:paraId="5581031D" w14:textId="77777777" w:rsidR="00644473" w:rsidRPr="00610FBE" w:rsidRDefault="00644473" w:rsidP="00112CCE">
            <w:pPr>
              <w:rPr>
                <w:rFonts w:ascii="Arial" w:hAnsi="Arial" w:cs="Arial"/>
                <w:sz w:val="16"/>
                <w:szCs w:val="16"/>
              </w:rPr>
            </w:pPr>
          </w:p>
        </w:tc>
        <w:tc>
          <w:tcPr>
            <w:tcW w:w="288" w:type="dxa"/>
            <w:tcBorders>
              <w:top w:val="single" w:sz="8" w:space="0" w:color="auto"/>
              <w:left w:val="nil"/>
              <w:bottom w:val="nil"/>
              <w:right w:val="single" w:sz="18" w:space="0" w:color="auto"/>
            </w:tcBorders>
          </w:tcPr>
          <w:p w14:paraId="51614D6B"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single" w:sz="18" w:space="0" w:color="auto"/>
            </w:tcBorders>
          </w:tcPr>
          <w:p w14:paraId="1CE3F291"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6FDD5F58" w14:textId="77777777" w:rsidR="00644473" w:rsidRPr="00610FBE" w:rsidRDefault="00644473" w:rsidP="00112CCE">
            <w:pPr>
              <w:rPr>
                <w:rFonts w:ascii="Arial" w:hAnsi="Arial" w:cs="Arial"/>
                <w:sz w:val="16"/>
                <w:szCs w:val="16"/>
              </w:rPr>
            </w:pPr>
          </w:p>
        </w:tc>
      </w:tr>
    </w:tbl>
    <w:p w14:paraId="77344425" w14:textId="77777777" w:rsidR="00644473" w:rsidRPr="00430910" w:rsidRDefault="00644473" w:rsidP="00632102">
      <w:pPr>
        <w:ind w:left="-90"/>
        <w:rPr>
          <w:rFonts w:ascii="Arial" w:hAnsi="Arial" w:cs="Arial"/>
          <w:sz w:val="8"/>
          <w:szCs w:val="8"/>
        </w:rPr>
      </w:pPr>
    </w:p>
    <w:p w14:paraId="2B273F92" w14:textId="77777777" w:rsidR="00644473" w:rsidRDefault="00644473" w:rsidP="00550025">
      <w:pPr>
        <w:ind w:right="108"/>
        <w:rPr>
          <w:rFonts w:ascii="Arial" w:hAnsi="Arial" w:cs="Arial"/>
        </w:rPr>
      </w:pPr>
      <w:r>
        <w:rPr>
          <w:rFonts w:ascii="Arial" w:hAnsi="Arial" w:cs="Arial"/>
        </w:rPr>
        <w:t>Corner Lot with rear lot line along a side lot line shall have m</w:t>
      </w:r>
      <w:r w:rsidRPr="00C7571E">
        <w:rPr>
          <w:rFonts w:ascii="Arial" w:hAnsi="Arial" w:cs="Arial"/>
        </w:rPr>
        <w:t>inimum side yard setback (shaded area)</w:t>
      </w:r>
      <w:r>
        <w:rPr>
          <w:rFonts w:ascii="Arial" w:hAnsi="Arial" w:cs="Arial"/>
        </w:rPr>
        <w:t xml:space="preserve"> equal to the required front yard setback. See Footnote 5.</w:t>
      </w:r>
    </w:p>
    <w:p w14:paraId="1BBE8EE5" w14:textId="77777777" w:rsidR="00644473" w:rsidRDefault="00644473" w:rsidP="00632102">
      <w:pPr>
        <w:rPr>
          <w:rFonts w:ascii="Arial" w:hAnsi="Arial" w:cs="Arial"/>
        </w:rPr>
      </w:pPr>
    </w:p>
    <w:p w14:paraId="787CAC46" w14:textId="77777777" w:rsidR="00644473" w:rsidRPr="00430910" w:rsidRDefault="00644473" w:rsidP="00632102">
      <w:pPr>
        <w:rPr>
          <w:rFonts w:ascii="Arial" w:hAnsi="Arial" w:cs="Arial"/>
          <w:sz w:val="8"/>
          <w:szCs w:val="8"/>
        </w:rPr>
      </w:pPr>
      <w:r>
        <w:rPr>
          <w:rFonts w:ascii="Arial" w:hAnsi="Arial" w:cs="Arial"/>
        </w:rPr>
        <w:br w:type="column"/>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288"/>
        <w:gridCol w:w="288"/>
        <w:gridCol w:w="288"/>
        <w:gridCol w:w="288"/>
        <w:gridCol w:w="288"/>
        <w:gridCol w:w="288"/>
        <w:gridCol w:w="288"/>
      </w:tblGrid>
      <w:tr w:rsidR="00644473" w:rsidRPr="00FF7A62" w14:paraId="5B7F2CB5" w14:textId="77777777">
        <w:tc>
          <w:tcPr>
            <w:tcW w:w="288" w:type="dxa"/>
            <w:tcBorders>
              <w:top w:val="nil"/>
              <w:left w:val="nil"/>
              <w:bottom w:val="single" w:sz="18" w:space="0" w:color="auto"/>
              <w:right w:val="nil"/>
            </w:tcBorders>
          </w:tcPr>
          <w:p w14:paraId="61E9E566" w14:textId="77777777" w:rsidR="00644473" w:rsidRPr="00610FBE" w:rsidRDefault="00644473" w:rsidP="00112CCE">
            <w:pPr>
              <w:rPr>
                <w:rFonts w:ascii="Arial" w:hAnsi="Arial" w:cs="Arial"/>
                <w:sz w:val="16"/>
                <w:szCs w:val="16"/>
              </w:rPr>
            </w:pPr>
          </w:p>
        </w:tc>
        <w:tc>
          <w:tcPr>
            <w:tcW w:w="288" w:type="dxa"/>
            <w:tcBorders>
              <w:top w:val="nil"/>
              <w:left w:val="nil"/>
              <w:bottom w:val="single" w:sz="18" w:space="0" w:color="auto"/>
              <w:right w:val="nil"/>
            </w:tcBorders>
          </w:tcPr>
          <w:p w14:paraId="65127084" w14:textId="77777777" w:rsidR="00644473" w:rsidRPr="00610FBE" w:rsidRDefault="00644473" w:rsidP="00112CCE">
            <w:pPr>
              <w:rPr>
                <w:rFonts w:ascii="Arial" w:hAnsi="Arial" w:cs="Arial"/>
                <w:sz w:val="16"/>
                <w:szCs w:val="16"/>
              </w:rPr>
            </w:pPr>
          </w:p>
        </w:tc>
        <w:tc>
          <w:tcPr>
            <w:tcW w:w="288" w:type="dxa"/>
            <w:tcBorders>
              <w:top w:val="nil"/>
              <w:left w:val="nil"/>
              <w:bottom w:val="single" w:sz="18" w:space="0" w:color="auto"/>
              <w:right w:val="nil"/>
            </w:tcBorders>
          </w:tcPr>
          <w:p w14:paraId="0F735877" w14:textId="77777777" w:rsidR="00644473" w:rsidRPr="00610FBE" w:rsidRDefault="00644473" w:rsidP="00112CCE">
            <w:pPr>
              <w:rPr>
                <w:rFonts w:ascii="Arial" w:hAnsi="Arial" w:cs="Arial"/>
                <w:sz w:val="16"/>
                <w:szCs w:val="16"/>
              </w:rPr>
            </w:pPr>
          </w:p>
        </w:tc>
        <w:tc>
          <w:tcPr>
            <w:tcW w:w="288" w:type="dxa"/>
            <w:tcBorders>
              <w:top w:val="nil"/>
              <w:left w:val="nil"/>
              <w:bottom w:val="single" w:sz="18" w:space="0" w:color="auto"/>
              <w:right w:val="nil"/>
            </w:tcBorders>
          </w:tcPr>
          <w:p w14:paraId="57157EE8" w14:textId="77777777" w:rsidR="00644473" w:rsidRPr="00610FBE" w:rsidRDefault="00644473" w:rsidP="00112CCE">
            <w:pPr>
              <w:rPr>
                <w:rFonts w:ascii="Arial" w:hAnsi="Arial" w:cs="Arial"/>
                <w:sz w:val="16"/>
                <w:szCs w:val="16"/>
              </w:rPr>
            </w:pPr>
          </w:p>
        </w:tc>
        <w:tc>
          <w:tcPr>
            <w:tcW w:w="288" w:type="dxa"/>
            <w:tcBorders>
              <w:top w:val="nil"/>
              <w:left w:val="nil"/>
              <w:bottom w:val="single" w:sz="18" w:space="0" w:color="auto"/>
              <w:right w:val="nil"/>
            </w:tcBorders>
          </w:tcPr>
          <w:p w14:paraId="6EB27487" w14:textId="77777777" w:rsidR="00644473" w:rsidRPr="00610FBE" w:rsidRDefault="00644473" w:rsidP="00112CCE">
            <w:pPr>
              <w:rPr>
                <w:rFonts w:ascii="Arial" w:hAnsi="Arial" w:cs="Arial"/>
                <w:sz w:val="16"/>
                <w:szCs w:val="16"/>
              </w:rPr>
            </w:pPr>
          </w:p>
        </w:tc>
        <w:tc>
          <w:tcPr>
            <w:tcW w:w="288" w:type="dxa"/>
            <w:tcBorders>
              <w:top w:val="nil"/>
              <w:left w:val="nil"/>
              <w:bottom w:val="single" w:sz="18" w:space="0" w:color="auto"/>
              <w:right w:val="single" w:sz="18" w:space="0" w:color="auto"/>
            </w:tcBorders>
          </w:tcPr>
          <w:p w14:paraId="4F2D4E9C"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single" w:sz="18" w:space="0" w:color="auto"/>
            </w:tcBorders>
          </w:tcPr>
          <w:p w14:paraId="182DA259"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single" w:sz="18" w:space="0" w:color="auto"/>
              <w:right w:val="nil"/>
            </w:tcBorders>
          </w:tcPr>
          <w:p w14:paraId="29B9E47C" w14:textId="77777777" w:rsidR="00644473" w:rsidRPr="00610FBE" w:rsidRDefault="00644473" w:rsidP="00112CCE">
            <w:pPr>
              <w:rPr>
                <w:rFonts w:ascii="Arial" w:hAnsi="Arial" w:cs="Arial"/>
                <w:sz w:val="16"/>
                <w:szCs w:val="16"/>
              </w:rPr>
            </w:pPr>
          </w:p>
        </w:tc>
      </w:tr>
      <w:tr w:rsidR="00644473" w:rsidRPr="00FF7A62" w14:paraId="05BD9806" w14:textId="77777777">
        <w:tc>
          <w:tcPr>
            <w:tcW w:w="288" w:type="dxa"/>
            <w:tcBorders>
              <w:top w:val="nil"/>
              <w:left w:val="nil"/>
              <w:bottom w:val="single" w:sz="18" w:space="0" w:color="auto"/>
              <w:right w:val="nil"/>
            </w:tcBorders>
          </w:tcPr>
          <w:p w14:paraId="38E2F66B" w14:textId="77777777" w:rsidR="00644473" w:rsidRPr="00610FBE" w:rsidRDefault="00644473" w:rsidP="00112CCE">
            <w:pPr>
              <w:rPr>
                <w:rFonts w:ascii="Arial" w:hAnsi="Arial" w:cs="Arial"/>
                <w:sz w:val="16"/>
                <w:szCs w:val="16"/>
              </w:rPr>
            </w:pPr>
          </w:p>
        </w:tc>
        <w:tc>
          <w:tcPr>
            <w:tcW w:w="288" w:type="dxa"/>
            <w:tcBorders>
              <w:top w:val="nil"/>
              <w:left w:val="nil"/>
              <w:bottom w:val="single" w:sz="18" w:space="0" w:color="auto"/>
              <w:right w:val="nil"/>
            </w:tcBorders>
          </w:tcPr>
          <w:p w14:paraId="76143877" w14:textId="77777777" w:rsidR="00644473" w:rsidRPr="00610FBE" w:rsidRDefault="00644473" w:rsidP="00112CCE">
            <w:pPr>
              <w:rPr>
                <w:rFonts w:ascii="Arial" w:hAnsi="Arial" w:cs="Arial"/>
                <w:sz w:val="16"/>
                <w:szCs w:val="16"/>
              </w:rPr>
            </w:pPr>
          </w:p>
        </w:tc>
        <w:tc>
          <w:tcPr>
            <w:tcW w:w="288" w:type="dxa"/>
            <w:tcBorders>
              <w:top w:val="nil"/>
              <w:left w:val="nil"/>
              <w:bottom w:val="single" w:sz="18" w:space="0" w:color="auto"/>
              <w:right w:val="nil"/>
            </w:tcBorders>
          </w:tcPr>
          <w:p w14:paraId="00C72605" w14:textId="77777777" w:rsidR="00644473" w:rsidRPr="00610FBE" w:rsidRDefault="00644473" w:rsidP="00112CCE">
            <w:pPr>
              <w:rPr>
                <w:rFonts w:ascii="Arial" w:hAnsi="Arial" w:cs="Arial"/>
                <w:sz w:val="16"/>
                <w:szCs w:val="16"/>
              </w:rPr>
            </w:pPr>
          </w:p>
        </w:tc>
        <w:tc>
          <w:tcPr>
            <w:tcW w:w="288" w:type="dxa"/>
            <w:tcBorders>
              <w:top w:val="nil"/>
              <w:left w:val="nil"/>
              <w:bottom w:val="single" w:sz="18" w:space="0" w:color="auto"/>
              <w:right w:val="nil"/>
            </w:tcBorders>
          </w:tcPr>
          <w:p w14:paraId="730A39CC" w14:textId="77777777" w:rsidR="00644473" w:rsidRPr="00610FBE" w:rsidRDefault="00644473" w:rsidP="00112CCE">
            <w:pPr>
              <w:rPr>
                <w:rFonts w:ascii="Arial" w:hAnsi="Arial" w:cs="Arial"/>
                <w:sz w:val="16"/>
                <w:szCs w:val="16"/>
              </w:rPr>
            </w:pPr>
          </w:p>
        </w:tc>
        <w:tc>
          <w:tcPr>
            <w:tcW w:w="288" w:type="dxa"/>
            <w:tcBorders>
              <w:top w:val="nil"/>
              <w:left w:val="nil"/>
              <w:bottom w:val="single" w:sz="18" w:space="0" w:color="auto"/>
              <w:right w:val="nil"/>
            </w:tcBorders>
          </w:tcPr>
          <w:p w14:paraId="6A5838D9" w14:textId="77777777" w:rsidR="00644473" w:rsidRPr="00610FBE" w:rsidRDefault="00644473" w:rsidP="00112CCE">
            <w:pPr>
              <w:rPr>
                <w:rFonts w:ascii="Arial" w:hAnsi="Arial" w:cs="Arial"/>
                <w:sz w:val="16"/>
                <w:szCs w:val="16"/>
              </w:rPr>
            </w:pPr>
          </w:p>
        </w:tc>
        <w:tc>
          <w:tcPr>
            <w:tcW w:w="288" w:type="dxa"/>
            <w:tcBorders>
              <w:top w:val="nil"/>
              <w:left w:val="nil"/>
              <w:bottom w:val="single" w:sz="18" w:space="0" w:color="auto"/>
              <w:right w:val="nil"/>
            </w:tcBorders>
          </w:tcPr>
          <w:p w14:paraId="5589DE3B"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251F71E0" w14:textId="77777777" w:rsidR="00644473" w:rsidRPr="00610FBE" w:rsidRDefault="00644473" w:rsidP="00112CCE">
            <w:pPr>
              <w:rPr>
                <w:rFonts w:ascii="Arial" w:hAnsi="Arial" w:cs="Arial"/>
                <w:sz w:val="16"/>
                <w:szCs w:val="16"/>
              </w:rPr>
            </w:pPr>
          </w:p>
        </w:tc>
        <w:tc>
          <w:tcPr>
            <w:tcW w:w="288" w:type="dxa"/>
            <w:tcBorders>
              <w:top w:val="nil"/>
              <w:left w:val="nil"/>
              <w:bottom w:val="single" w:sz="18" w:space="0" w:color="auto"/>
              <w:right w:val="dotted" w:sz="4" w:space="0" w:color="auto"/>
            </w:tcBorders>
          </w:tcPr>
          <w:p w14:paraId="42605C31" w14:textId="77777777" w:rsidR="00644473" w:rsidRPr="00610FBE" w:rsidRDefault="00644473" w:rsidP="00112CCE">
            <w:pPr>
              <w:rPr>
                <w:rFonts w:ascii="Arial" w:hAnsi="Arial" w:cs="Arial"/>
                <w:sz w:val="16"/>
                <w:szCs w:val="16"/>
              </w:rPr>
            </w:pPr>
          </w:p>
        </w:tc>
      </w:tr>
      <w:tr w:rsidR="00644473" w:rsidRPr="00FF7A62" w14:paraId="16AC9264"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single" w:sz="18" w:space="0" w:color="auto"/>
              <w:left w:val="nil"/>
              <w:bottom w:val="nil"/>
              <w:right w:val="single" w:sz="8" w:space="0" w:color="auto"/>
            </w:tcBorders>
          </w:tcPr>
          <w:p w14:paraId="557DD7F3" w14:textId="77777777" w:rsidR="00644473" w:rsidRPr="00610FBE" w:rsidRDefault="00644473" w:rsidP="00112CCE">
            <w:pPr>
              <w:rPr>
                <w:rFonts w:ascii="Arial" w:hAnsi="Arial" w:cs="Arial"/>
                <w:sz w:val="16"/>
                <w:szCs w:val="16"/>
              </w:rPr>
            </w:pPr>
          </w:p>
        </w:tc>
        <w:tc>
          <w:tcPr>
            <w:tcW w:w="288" w:type="dxa"/>
            <w:tcBorders>
              <w:top w:val="single" w:sz="18" w:space="0" w:color="auto"/>
              <w:left w:val="single" w:sz="8" w:space="0" w:color="auto"/>
              <w:bottom w:val="nil"/>
              <w:right w:val="nil"/>
            </w:tcBorders>
          </w:tcPr>
          <w:p w14:paraId="57D260D7" w14:textId="77777777" w:rsidR="00644473" w:rsidRPr="00610FBE" w:rsidRDefault="00644473" w:rsidP="00112CCE">
            <w:pPr>
              <w:rPr>
                <w:rFonts w:ascii="Arial" w:hAnsi="Arial" w:cs="Arial"/>
                <w:sz w:val="16"/>
                <w:szCs w:val="16"/>
              </w:rPr>
            </w:pPr>
          </w:p>
        </w:tc>
        <w:tc>
          <w:tcPr>
            <w:tcW w:w="288" w:type="dxa"/>
            <w:tcBorders>
              <w:top w:val="single" w:sz="18" w:space="0" w:color="auto"/>
              <w:left w:val="nil"/>
              <w:bottom w:val="nil"/>
              <w:right w:val="nil"/>
            </w:tcBorders>
          </w:tcPr>
          <w:p w14:paraId="3CD9F099" w14:textId="77777777" w:rsidR="00644473" w:rsidRPr="00610FBE" w:rsidRDefault="00644473" w:rsidP="00112CCE">
            <w:pPr>
              <w:rPr>
                <w:rFonts w:ascii="Arial" w:hAnsi="Arial" w:cs="Arial"/>
                <w:sz w:val="16"/>
                <w:szCs w:val="16"/>
              </w:rPr>
            </w:pPr>
          </w:p>
        </w:tc>
        <w:tc>
          <w:tcPr>
            <w:tcW w:w="288" w:type="dxa"/>
            <w:tcBorders>
              <w:top w:val="single" w:sz="18" w:space="0" w:color="auto"/>
              <w:left w:val="nil"/>
              <w:bottom w:val="nil"/>
              <w:right w:val="nil"/>
            </w:tcBorders>
          </w:tcPr>
          <w:p w14:paraId="0FEFE4EB" w14:textId="77777777" w:rsidR="00644473" w:rsidRPr="00610FBE" w:rsidRDefault="00644473" w:rsidP="00112CCE">
            <w:pPr>
              <w:rPr>
                <w:rFonts w:ascii="Arial" w:hAnsi="Arial" w:cs="Arial"/>
                <w:sz w:val="16"/>
                <w:szCs w:val="16"/>
              </w:rPr>
            </w:pPr>
          </w:p>
        </w:tc>
        <w:tc>
          <w:tcPr>
            <w:tcW w:w="288" w:type="dxa"/>
            <w:tcBorders>
              <w:top w:val="single" w:sz="18" w:space="0" w:color="auto"/>
              <w:left w:val="nil"/>
              <w:bottom w:val="nil"/>
              <w:right w:val="nil"/>
            </w:tcBorders>
          </w:tcPr>
          <w:p w14:paraId="012DBBDB" w14:textId="77777777" w:rsidR="00644473" w:rsidRPr="00610FBE" w:rsidRDefault="00644473" w:rsidP="00112CCE">
            <w:pPr>
              <w:rPr>
                <w:rFonts w:ascii="Arial" w:hAnsi="Arial" w:cs="Arial"/>
                <w:sz w:val="16"/>
                <w:szCs w:val="16"/>
              </w:rPr>
            </w:pPr>
          </w:p>
        </w:tc>
        <w:tc>
          <w:tcPr>
            <w:tcW w:w="288" w:type="dxa"/>
            <w:tcBorders>
              <w:top w:val="single" w:sz="18" w:space="0" w:color="auto"/>
              <w:left w:val="nil"/>
              <w:bottom w:val="nil"/>
              <w:right w:val="single" w:sz="18" w:space="0" w:color="auto"/>
            </w:tcBorders>
          </w:tcPr>
          <w:p w14:paraId="528C61AD"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single" w:sz="18" w:space="0" w:color="auto"/>
            </w:tcBorders>
          </w:tcPr>
          <w:p w14:paraId="6E8C0EA0" w14:textId="77777777" w:rsidR="00644473" w:rsidRPr="00610FBE" w:rsidRDefault="00644473" w:rsidP="00112CCE">
            <w:pPr>
              <w:rPr>
                <w:rFonts w:ascii="Arial" w:hAnsi="Arial" w:cs="Arial"/>
                <w:sz w:val="16"/>
                <w:szCs w:val="16"/>
              </w:rPr>
            </w:pPr>
          </w:p>
        </w:tc>
        <w:tc>
          <w:tcPr>
            <w:tcW w:w="288" w:type="dxa"/>
            <w:tcBorders>
              <w:top w:val="single" w:sz="18" w:space="0" w:color="auto"/>
              <w:left w:val="single" w:sz="18" w:space="0" w:color="auto"/>
              <w:bottom w:val="nil"/>
              <w:right w:val="nil"/>
            </w:tcBorders>
          </w:tcPr>
          <w:p w14:paraId="0E1A0132" w14:textId="77777777" w:rsidR="00644473" w:rsidRPr="00610FBE" w:rsidRDefault="00644473" w:rsidP="00112CCE">
            <w:pPr>
              <w:rPr>
                <w:rFonts w:ascii="Arial" w:hAnsi="Arial" w:cs="Arial"/>
                <w:sz w:val="16"/>
                <w:szCs w:val="16"/>
              </w:rPr>
            </w:pPr>
          </w:p>
        </w:tc>
      </w:tr>
      <w:tr w:rsidR="00644473" w:rsidRPr="00FF7A62" w14:paraId="3D93EE32"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nil"/>
              <w:bottom w:val="nil"/>
              <w:right w:val="single" w:sz="8" w:space="0" w:color="auto"/>
            </w:tcBorders>
          </w:tcPr>
          <w:p w14:paraId="7578B4C8" w14:textId="77777777" w:rsidR="00644473" w:rsidRPr="00610FBE" w:rsidRDefault="00644473" w:rsidP="00112CCE">
            <w:pPr>
              <w:rPr>
                <w:rFonts w:ascii="Arial" w:hAnsi="Arial" w:cs="Arial"/>
                <w:sz w:val="16"/>
                <w:szCs w:val="16"/>
              </w:rPr>
            </w:pPr>
          </w:p>
        </w:tc>
        <w:tc>
          <w:tcPr>
            <w:tcW w:w="1440" w:type="dxa"/>
            <w:gridSpan w:val="5"/>
            <w:tcBorders>
              <w:top w:val="nil"/>
              <w:left w:val="single" w:sz="8" w:space="0" w:color="auto"/>
              <w:bottom w:val="nil"/>
              <w:right w:val="single" w:sz="18" w:space="0" w:color="auto"/>
            </w:tcBorders>
          </w:tcPr>
          <w:p w14:paraId="32BC4E2C" w14:textId="77777777" w:rsidR="00644473" w:rsidRPr="00610FBE" w:rsidRDefault="00644473" w:rsidP="00610FBE">
            <w:pPr>
              <w:jc w:val="center"/>
              <w:rPr>
                <w:rFonts w:ascii="Arial" w:hAnsi="Arial" w:cs="Arial"/>
                <w:sz w:val="16"/>
                <w:szCs w:val="16"/>
              </w:rPr>
            </w:pPr>
            <w:r w:rsidRPr="00610FBE">
              <w:rPr>
                <w:rFonts w:ascii="Arial" w:hAnsi="Arial" w:cs="Arial"/>
                <w:sz w:val="18"/>
                <w:szCs w:val="18"/>
              </w:rPr>
              <w:t>FRONT YARD</w:t>
            </w:r>
          </w:p>
        </w:tc>
        <w:tc>
          <w:tcPr>
            <w:tcW w:w="288" w:type="dxa"/>
            <w:tcBorders>
              <w:top w:val="nil"/>
              <w:left w:val="single" w:sz="18" w:space="0" w:color="auto"/>
              <w:bottom w:val="nil"/>
              <w:right w:val="single" w:sz="18" w:space="0" w:color="auto"/>
            </w:tcBorders>
          </w:tcPr>
          <w:p w14:paraId="7D0FCF03"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6285AEE8" w14:textId="77777777" w:rsidR="00644473" w:rsidRPr="00610FBE" w:rsidRDefault="00644473" w:rsidP="00112CCE">
            <w:pPr>
              <w:rPr>
                <w:rFonts w:ascii="Arial" w:hAnsi="Arial" w:cs="Arial"/>
                <w:sz w:val="16"/>
                <w:szCs w:val="16"/>
              </w:rPr>
            </w:pPr>
          </w:p>
        </w:tc>
      </w:tr>
      <w:tr w:rsidR="00644473" w:rsidRPr="00FF7A62" w14:paraId="5AB30569"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nil"/>
              <w:bottom w:val="nil"/>
              <w:right w:val="single" w:sz="8" w:space="0" w:color="auto"/>
            </w:tcBorders>
          </w:tcPr>
          <w:p w14:paraId="6F25CDED" w14:textId="77777777" w:rsidR="00644473" w:rsidRPr="00610FBE" w:rsidRDefault="00644473" w:rsidP="00112CCE">
            <w:pPr>
              <w:rPr>
                <w:rFonts w:ascii="Arial" w:hAnsi="Arial" w:cs="Arial"/>
                <w:sz w:val="8"/>
                <w:szCs w:val="8"/>
              </w:rPr>
            </w:pPr>
          </w:p>
        </w:tc>
        <w:tc>
          <w:tcPr>
            <w:tcW w:w="288" w:type="dxa"/>
            <w:tcBorders>
              <w:top w:val="nil"/>
              <w:left w:val="single" w:sz="8" w:space="0" w:color="auto"/>
              <w:bottom w:val="nil"/>
              <w:right w:val="nil"/>
            </w:tcBorders>
          </w:tcPr>
          <w:p w14:paraId="1859EE2B" w14:textId="77777777" w:rsidR="00644473" w:rsidRPr="00610FBE" w:rsidRDefault="00644473" w:rsidP="00112CCE">
            <w:pPr>
              <w:rPr>
                <w:rFonts w:ascii="Arial" w:hAnsi="Arial" w:cs="Arial"/>
                <w:sz w:val="8"/>
                <w:szCs w:val="8"/>
              </w:rPr>
            </w:pPr>
          </w:p>
        </w:tc>
        <w:tc>
          <w:tcPr>
            <w:tcW w:w="288" w:type="dxa"/>
            <w:tcBorders>
              <w:top w:val="nil"/>
              <w:left w:val="nil"/>
              <w:bottom w:val="nil"/>
              <w:right w:val="nil"/>
            </w:tcBorders>
          </w:tcPr>
          <w:p w14:paraId="4D129ED8" w14:textId="77777777" w:rsidR="00644473" w:rsidRPr="00610FBE" w:rsidRDefault="00644473" w:rsidP="00112CCE">
            <w:pPr>
              <w:rPr>
                <w:rFonts w:ascii="Arial" w:hAnsi="Arial" w:cs="Arial"/>
                <w:sz w:val="8"/>
                <w:szCs w:val="8"/>
              </w:rPr>
            </w:pPr>
          </w:p>
        </w:tc>
        <w:tc>
          <w:tcPr>
            <w:tcW w:w="288" w:type="dxa"/>
            <w:tcBorders>
              <w:top w:val="nil"/>
              <w:left w:val="nil"/>
              <w:bottom w:val="nil"/>
              <w:right w:val="nil"/>
            </w:tcBorders>
          </w:tcPr>
          <w:p w14:paraId="5E649949" w14:textId="77777777" w:rsidR="00644473" w:rsidRPr="00610FBE" w:rsidRDefault="00644473" w:rsidP="00112CCE">
            <w:pPr>
              <w:rPr>
                <w:rFonts w:ascii="Arial" w:hAnsi="Arial" w:cs="Arial"/>
                <w:sz w:val="8"/>
                <w:szCs w:val="8"/>
              </w:rPr>
            </w:pPr>
          </w:p>
        </w:tc>
        <w:tc>
          <w:tcPr>
            <w:tcW w:w="288" w:type="dxa"/>
            <w:tcBorders>
              <w:top w:val="nil"/>
              <w:left w:val="nil"/>
              <w:bottom w:val="nil"/>
              <w:right w:val="nil"/>
            </w:tcBorders>
          </w:tcPr>
          <w:p w14:paraId="54597709" w14:textId="77777777" w:rsidR="00644473" w:rsidRPr="00610FBE" w:rsidRDefault="00644473" w:rsidP="00112CCE">
            <w:pPr>
              <w:rPr>
                <w:rFonts w:ascii="Arial" w:hAnsi="Arial" w:cs="Arial"/>
                <w:sz w:val="8"/>
                <w:szCs w:val="8"/>
              </w:rPr>
            </w:pPr>
          </w:p>
        </w:tc>
        <w:tc>
          <w:tcPr>
            <w:tcW w:w="288" w:type="dxa"/>
            <w:tcBorders>
              <w:top w:val="nil"/>
              <w:left w:val="nil"/>
              <w:bottom w:val="nil"/>
              <w:right w:val="single" w:sz="18" w:space="0" w:color="auto"/>
            </w:tcBorders>
          </w:tcPr>
          <w:p w14:paraId="0738753B" w14:textId="77777777" w:rsidR="00644473" w:rsidRPr="00610FBE" w:rsidRDefault="00644473" w:rsidP="00112CCE">
            <w:pPr>
              <w:rPr>
                <w:rFonts w:ascii="Arial" w:hAnsi="Arial" w:cs="Arial"/>
                <w:sz w:val="8"/>
                <w:szCs w:val="8"/>
              </w:rPr>
            </w:pPr>
          </w:p>
        </w:tc>
        <w:tc>
          <w:tcPr>
            <w:tcW w:w="288" w:type="dxa"/>
            <w:tcBorders>
              <w:top w:val="nil"/>
              <w:left w:val="single" w:sz="18" w:space="0" w:color="auto"/>
              <w:bottom w:val="nil"/>
              <w:right w:val="single" w:sz="18" w:space="0" w:color="auto"/>
            </w:tcBorders>
          </w:tcPr>
          <w:p w14:paraId="1BF60D8F" w14:textId="77777777" w:rsidR="00644473" w:rsidRPr="00610FBE" w:rsidRDefault="00644473" w:rsidP="00112CCE">
            <w:pPr>
              <w:rPr>
                <w:rFonts w:ascii="Arial" w:hAnsi="Arial" w:cs="Arial"/>
                <w:sz w:val="8"/>
                <w:szCs w:val="8"/>
              </w:rPr>
            </w:pPr>
          </w:p>
        </w:tc>
        <w:tc>
          <w:tcPr>
            <w:tcW w:w="288" w:type="dxa"/>
            <w:tcBorders>
              <w:top w:val="nil"/>
              <w:left w:val="single" w:sz="18" w:space="0" w:color="auto"/>
              <w:bottom w:val="nil"/>
              <w:right w:val="nil"/>
            </w:tcBorders>
          </w:tcPr>
          <w:p w14:paraId="4972F879" w14:textId="77777777" w:rsidR="00644473" w:rsidRPr="00610FBE" w:rsidRDefault="00644473" w:rsidP="00112CCE">
            <w:pPr>
              <w:rPr>
                <w:rFonts w:ascii="Arial" w:hAnsi="Arial" w:cs="Arial"/>
                <w:sz w:val="8"/>
                <w:szCs w:val="8"/>
              </w:rPr>
            </w:pPr>
          </w:p>
        </w:tc>
      </w:tr>
      <w:tr w:rsidR="00644473" w:rsidRPr="00FF7A62" w14:paraId="0BDB9B61"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nil"/>
              <w:bottom w:val="nil"/>
              <w:right w:val="single" w:sz="8" w:space="0" w:color="auto"/>
            </w:tcBorders>
          </w:tcPr>
          <w:p w14:paraId="20E3639D" w14:textId="77777777" w:rsidR="00644473" w:rsidRPr="00610FBE" w:rsidRDefault="00644473" w:rsidP="00112CCE">
            <w:pPr>
              <w:rPr>
                <w:rFonts w:ascii="Arial" w:hAnsi="Arial" w:cs="Arial"/>
                <w:sz w:val="16"/>
                <w:szCs w:val="16"/>
              </w:rPr>
            </w:pPr>
          </w:p>
        </w:tc>
        <w:tc>
          <w:tcPr>
            <w:tcW w:w="288" w:type="dxa"/>
            <w:tcBorders>
              <w:top w:val="nil"/>
              <w:left w:val="single" w:sz="8" w:space="0" w:color="auto"/>
              <w:bottom w:val="nil"/>
              <w:right w:val="nil"/>
            </w:tcBorders>
          </w:tcPr>
          <w:p w14:paraId="4E71490A"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6B0BD7A7"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FFFFFF"/>
          </w:tcPr>
          <w:p w14:paraId="405D0566"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4BA4EAE7" w14:textId="77777777" w:rsidR="00644473" w:rsidRPr="00610FBE" w:rsidRDefault="00644473" w:rsidP="00112CCE">
            <w:pPr>
              <w:rPr>
                <w:rFonts w:ascii="Arial" w:hAnsi="Arial" w:cs="Arial"/>
                <w:sz w:val="16"/>
                <w:szCs w:val="16"/>
              </w:rPr>
            </w:pPr>
          </w:p>
        </w:tc>
        <w:tc>
          <w:tcPr>
            <w:tcW w:w="288" w:type="dxa"/>
            <w:tcBorders>
              <w:top w:val="nil"/>
              <w:left w:val="nil"/>
              <w:bottom w:val="nil"/>
              <w:right w:val="single" w:sz="18" w:space="0" w:color="auto"/>
            </w:tcBorders>
            <w:shd w:val="clear" w:color="auto" w:fill="CCCCCC"/>
          </w:tcPr>
          <w:p w14:paraId="10D47963"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single" w:sz="18" w:space="0" w:color="auto"/>
            </w:tcBorders>
          </w:tcPr>
          <w:p w14:paraId="424179CC"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64EA4EBD" w14:textId="77777777" w:rsidR="00644473" w:rsidRPr="00610FBE" w:rsidRDefault="00644473" w:rsidP="00112CCE">
            <w:pPr>
              <w:rPr>
                <w:rFonts w:ascii="Arial" w:hAnsi="Arial" w:cs="Arial"/>
                <w:sz w:val="16"/>
                <w:szCs w:val="16"/>
              </w:rPr>
            </w:pPr>
          </w:p>
        </w:tc>
      </w:tr>
      <w:tr w:rsidR="00644473" w:rsidRPr="00FF7A62" w14:paraId="1CF8774B"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nil"/>
              <w:bottom w:val="nil"/>
              <w:right w:val="single" w:sz="8" w:space="0" w:color="auto"/>
            </w:tcBorders>
          </w:tcPr>
          <w:p w14:paraId="02E48F3D" w14:textId="77777777" w:rsidR="00644473" w:rsidRPr="00610FBE" w:rsidRDefault="00644473" w:rsidP="00112CCE">
            <w:pPr>
              <w:rPr>
                <w:rFonts w:ascii="Arial" w:hAnsi="Arial" w:cs="Arial"/>
                <w:sz w:val="16"/>
                <w:szCs w:val="16"/>
              </w:rPr>
            </w:pPr>
          </w:p>
        </w:tc>
        <w:tc>
          <w:tcPr>
            <w:tcW w:w="288" w:type="dxa"/>
            <w:tcBorders>
              <w:top w:val="nil"/>
              <w:left w:val="single" w:sz="8" w:space="0" w:color="auto"/>
              <w:bottom w:val="nil"/>
              <w:right w:val="nil"/>
            </w:tcBorders>
          </w:tcPr>
          <w:p w14:paraId="1557D714"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65E2CB6B"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48A2BEB5"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267B02BE" w14:textId="77777777" w:rsidR="00644473" w:rsidRPr="00610FBE" w:rsidRDefault="00644473" w:rsidP="00112CCE">
            <w:pPr>
              <w:rPr>
                <w:rFonts w:ascii="Arial" w:hAnsi="Arial" w:cs="Arial"/>
                <w:sz w:val="16"/>
                <w:szCs w:val="16"/>
              </w:rPr>
            </w:pPr>
          </w:p>
        </w:tc>
        <w:tc>
          <w:tcPr>
            <w:tcW w:w="288" w:type="dxa"/>
            <w:tcBorders>
              <w:top w:val="nil"/>
              <w:left w:val="nil"/>
              <w:bottom w:val="nil"/>
              <w:right w:val="single" w:sz="18" w:space="0" w:color="auto"/>
            </w:tcBorders>
            <w:shd w:val="clear" w:color="auto" w:fill="CCCCCC"/>
          </w:tcPr>
          <w:p w14:paraId="5824F675"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single" w:sz="18" w:space="0" w:color="auto"/>
            </w:tcBorders>
          </w:tcPr>
          <w:p w14:paraId="1D0FD2A1"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03102217" w14:textId="77777777" w:rsidR="00644473" w:rsidRPr="00610FBE" w:rsidRDefault="00644473" w:rsidP="00112CCE">
            <w:pPr>
              <w:rPr>
                <w:rFonts w:ascii="Arial" w:hAnsi="Arial" w:cs="Arial"/>
                <w:sz w:val="16"/>
                <w:szCs w:val="16"/>
              </w:rPr>
            </w:pPr>
          </w:p>
        </w:tc>
      </w:tr>
      <w:tr w:rsidR="00644473" w:rsidRPr="00FF7A62" w14:paraId="0F737C65"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nil"/>
              <w:bottom w:val="nil"/>
              <w:right w:val="single" w:sz="8" w:space="0" w:color="auto"/>
            </w:tcBorders>
          </w:tcPr>
          <w:p w14:paraId="03052ECD" w14:textId="77777777" w:rsidR="00644473" w:rsidRPr="00610FBE" w:rsidRDefault="00644473" w:rsidP="00112CCE">
            <w:pPr>
              <w:rPr>
                <w:rFonts w:ascii="Arial" w:hAnsi="Arial" w:cs="Arial"/>
                <w:sz w:val="16"/>
                <w:szCs w:val="16"/>
              </w:rPr>
            </w:pPr>
          </w:p>
        </w:tc>
        <w:tc>
          <w:tcPr>
            <w:tcW w:w="288" w:type="dxa"/>
            <w:tcBorders>
              <w:top w:val="nil"/>
              <w:left w:val="single" w:sz="8" w:space="0" w:color="auto"/>
              <w:bottom w:val="nil"/>
              <w:right w:val="nil"/>
            </w:tcBorders>
          </w:tcPr>
          <w:p w14:paraId="78E11B94"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6EEBE3F1"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6A9489F6"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5F7D947B" w14:textId="77777777" w:rsidR="00644473" w:rsidRPr="00610FBE" w:rsidRDefault="00644473" w:rsidP="00112CCE">
            <w:pPr>
              <w:rPr>
                <w:rFonts w:ascii="Arial" w:hAnsi="Arial" w:cs="Arial"/>
                <w:sz w:val="16"/>
                <w:szCs w:val="16"/>
              </w:rPr>
            </w:pPr>
          </w:p>
        </w:tc>
        <w:tc>
          <w:tcPr>
            <w:tcW w:w="288" w:type="dxa"/>
            <w:tcBorders>
              <w:top w:val="nil"/>
              <w:left w:val="nil"/>
              <w:bottom w:val="nil"/>
              <w:right w:val="single" w:sz="18" w:space="0" w:color="auto"/>
            </w:tcBorders>
            <w:shd w:val="clear" w:color="auto" w:fill="CCCCCC"/>
          </w:tcPr>
          <w:p w14:paraId="6FB62506"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single" w:sz="18" w:space="0" w:color="auto"/>
            </w:tcBorders>
          </w:tcPr>
          <w:p w14:paraId="39B73810"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44EE9268" w14:textId="77777777" w:rsidR="00644473" w:rsidRPr="00610FBE" w:rsidRDefault="00644473" w:rsidP="00112CCE">
            <w:pPr>
              <w:rPr>
                <w:rFonts w:ascii="Arial" w:hAnsi="Arial" w:cs="Arial"/>
                <w:sz w:val="16"/>
                <w:szCs w:val="16"/>
              </w:rPr>
            </w:pPr>
          </w:p>
        </w:tc>
      </w:tr>
      <w:tr w:rsidR="00644473" w:rsidRPr="00FF7A62" w14:paraId="0BA48BF6"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nil"/>
              <w:bottom w:val="nil"/>
              <w:right w:val="single" w:sz="8" w:space="0" w:color="auto"/>
            </w:tcBorders>
          </w:tcPr>
          <w:p w14:paraId="5C77F5A6" w14:textId="77777777" w:rsidR="00644473" w:rsidRPr="00610FBE" w:rsidRDefault="00644473" w:rsidP="00112CCE">
            <w:pPr>
              <w:rPr>
                <w:rFonts w:ascii="Arial" w:hAnsi="Arial" w:cs="Arial"/>
                <w:sz w:val="16"/>
                <w:szCs w:val="16"/>
              </w:rPr>
            </w:pPr>
          </w:p>
        </w:tc>
        <w:tc>
          <w:tcPr>
            <w:tcW w:w="288" w:type="dxa"/>
            <w:tcBorders>
              <w:top w:val="nil"/>
              <w:left w:val="single" w:sz="8" w:space="0" w:color="auto"/>
              <w:bottom w:val="nil"/>
              <w:right w:val="nil"/>
            </w:tcBorders>
          </w:tcPr>
          <w:p w14:paraId="0117BBAC"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06876B36"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1428B32A"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786E083C" w14:textId="77777777" w:rsidR="00644473" w:rsidRPr="00610FBE" w:rsidRDefault="00644473" w:rsidP="00112CCE">
            <w:pPr>
              <w:rPr>
                <w:rFonts w:ascii="Arial" w:hAnsi="Arial" w:cs="Arial"/>
                <w:sz w:val="16"/>
                <w:szCs w:val="16"/>
              </w:rPr>
            </w:pPr>
          </w:p>
        </w:tc>
        <w:tc>
          <w:tcPr>
            <w:tcW w:w="288" w:type="dxa"/>
            <w:tcBorders>
              <w:top w:val="nil"/>
              <w:left w:val="nil"/>
              <w:bottom w:val="nil"/>
              <w:right w:val="single" w:sz="18" w:space="0" w:color="auto"/>
            </w:tcBorders>
          </w:tcPr>
          <w:p w14:paraId="303EECA6"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single" w:sz="18" w:space="0" w:color="auto"/>
            </w:tcBorders>
          </w:tcPr>
          <w:p w14:paraId="79097C49"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7BF1F081" w14:textId="77777777" w:rsidR="00644473" w:rsidRPr="00610FBE" w:rsidRDefault="00644473" w:rsidP="00112CCE">
            <w:pPr>
              <w:rPr>
                <w:rFonts w:ascii="Arial" w:hAnsi="Arial" w:cs="Arial"/>
                <w:sz w:val="16"/>
                <w:szCs w:val="16"/>
              </w:rPr>
            </w:pPr>
          </w:p>
        </w:tc>
      </w:tr>
      <w:tr w:rsidR="00644473" w:rsidRPr="00430910" w14:paraId="44528481"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nil"/>
              <w:bottom w:val="nil"/>
              <w:right w:val="single" w:sz="8" w:space="0" w:color="auto"/>
            </w:tcBorders>
          </w:tcPr>
          <w:p w14:paraId="429A2306" w14:textId="77777777" w:rsidR="00644473" w:rsidRPr="00610FBE" w:rsidRDefault="00644473" w:rsidP="00112CCE">
            <w:pPr>
              <w:rPr>
                <w:rFonts w:ascii="Arial" w:hAnsi="Arial" w:cs="Arial"/>
                <w:sz w:val="8"/>
                <w:szCs w:val="8"/>
              </w:rPr>
            </w:pPr>
          </w:p>
        </w:tc>
        <w:tc>
          <w:tcPr>
            <w:tcW w:w="1440" w:type="dxa"/>
            <w:gridSpan w:val="5"/>
            <w:tcBorders>
              <w:top w:val="nil"/>
              <w:left w:val="single" w:sz="8" w:space="0" w:color="auto"/>
              <w:bottom w:val="nil"/>
              <w:right w:val="single" w:sz="18" w:space="0" w:color="auto"/>
            </w:tcBorders>
          </w:tcPr>
          <w:p w14:paraId="2E3E8209" w14:textId="77777777" w:rsidR="00644473" w:rsidRPr="00610FBE" w:rsidRDefault="00644473" w:rsidP="00610FBE">
            <w:pPr>
              <w:jc w:val="center"/>
              <w:rPr>
                <w:rFonts w:ascii="Arial" w:hAnsi="Arial" w:cs="Arial"/>
                <w:sz w:val="8"/>
                <w:szCs w:val="8"/>
              </w:rPr>
            </w:pPr>
          </w:p>
        </w:tc>
        <w:tc>
          <w:tcPr>
            <w:tcW w:w="288" w:type="dxa"/>
            <w:tcBorders>
              <w:top w:val="nil"/>
              <w:left w:val="single" w:sz="18" w:space="0" w:color="auto"/>
              <w:bottom w:val="nil"/>
              <w:right w:val="single" w:sz="18" w:space="0" w:color="auto"/>
            </w:tcBorders>
          </w:tcPr>
          <w:p w14:paraId="2F0F597B" w14:textId="77777777" w:rsidR="00644473" w:rsidRPr="00610FBE" w:rsidRDefault="00644473" w:rsidP="00112CCE">
            <w:pPr>
              <w:rPr>
                <w:rFonts w:ascii="Arial" w:hAnsi="Arial" w:cs="Arial"/>
                <w:sz w:val="8"/>
                <w:szCs w:val="8"/>
              </w:rPr>
            </w:pPr>
          </w:p>
        </w:tc>
        <w:tc>
          <w:tcPr>
            <w:tcW w:w="288" w:type="dxa"/>
            <w:tcBorders>
              <w:top w:val="nil"/>
              <w:left w:val="single" w:sz="18" w:space="0" w:color="auto"/>
              <w:bottom w:val="nil"/>
              <w:right w:val="nil"/>
            </w:tcBorders>
          </w:tcPr>
          <w:p w14:paraId="7AE87EB9" w14:textId="77777777" w:rsidR="00644473" w:rsidRPr="00610FBE" w:rsidRDefault="00644473" w:rsidP="00112CCE">
            <w:pPr>
              <w:rPr>
                <w:rFonts w:ascii="Arial" w:hAnsi="Arial" w:cs="Arial"/>
                <w:sz w:val="8"/>
                <w:szCs w:val="8"/>
              </w:rPr>
            </w:pPr>
          </w:p>
        </w:tc>
      </w:tr>
      <w:tr w:rsidR="00644473" w:rsidRPr="00FF7A62" w14:paraId="3775A238"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nil"/>
              <w:bottom w:val="nil"/>
              <w:right w:val="single" w:sz="8" w:space="0" w:color="auto"/>
            </w:tcBorders>
          </w:tcPr>
          <w:p w14:paraId="2CB22819" w14:textId="77777777" w:rsidR="00644473" w:rsidRPr="00610FBE" w:rsidRDefault="00644473" w:rsidP="00112CCE">
            <w:pPr>
              <w:rPr>
                <w:rFonts w:ascii="Arial" w:hAnsi="Arial" w:cs="Arial"/>
                <w:sz w:val="16"/>
                <w:szCs w:val="16"/>
              </w:rPr>
            </w:pPr>
          </w:p>
        </w:tc>
        <w:tc>
          <w:tcPr>
            <w:tcW w:w="1440" w:type="dxa"/>
            <w:gridSpan w:val="5"/>
            <w:tcBorders>
              <w:top w:val="nil"/>
              <w:left w:val="single" w:sz="8" w:space="0" w:color="auto"/>
              <w:bottom w:val="nil"/>
              <w:right w:val="single" w:sz="18" w:space="0" w:color="auto"/>
            </w:tcBorders>
          </w:tcPr>
          <w:p w14:paraId="49B91BC0" w14:textId="77777777" w:rsidR="00644473" w:rsidRPr="00610FBE" w:rsidRDefault="00644473" w:rsidP="00610FBE">
            <w:pPr>
              <w:jc w:val="center"/>
              <w:rPr>
                <w:rFonts w:ascii="Arial" w:hAnsi="Arial" w:cs="Arial"/>
                <w:sz w:val="16"/>
                <w:szCs w:val="16"/>
              </w:rPr>
            </w:pPr>
            <w:r w:rsidRPr="00610FBE">
              <w:rPr>
                <w:rFonts w:ascii="Arial" w:hAnsi="Arial" w:cs="Arial"/>
                <w:sz w:val="18"/>
                <w:szCs w:val="18"/>
              </w:rPr>
              <w:t>REAR YARD</w:t>
            </w:r>
          </w:p>
        </w:tc>
        <w:tc>
          <w:tcPr>
            <w:tcW w:w="288" w:type="dxa"/>
            <w:tcBorders>
              <w:top w:val="nil"/>
              <w:left w:val="single" w:sz="18" w:space="0" w:color="auto"/>
              <w:bottom w:val="nil"/>
              <w:right w:val="single" w:sz="18" w:space="0" w:color="auto"/>
            </w:tcBorders>
          </w:tcPr>
          <w:p w14:paraId="5D6A7854"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589717B7" w14:textId="77777777" w:rsidR="00644473" w:rsidRPr="00610FBE" w:rsidRDefault="00644473" w:rsidP="00112CCE">
            <w:pPr>
              <w:rPr>
                <w:rFonts w:ascii="Arial" w:hAnsi="Arial" w:cs="Arial"/>
                <w:sz w:val="16"/>
                <w:szCs w:val="16"/>
              </w:rPr>
            </w:pPr>
          </w:p>
        </w:tc>
      </w:tr>
      <w:tr w:rsidR="00644473" w:rsidRPr="00FF7A62" w14:paraId="64F0C950"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nil"/>
              <w:bottom w:val="nil"/>
              <w:right w:val="single" w:sz="8" w:space="0" w:color="auto"/>
            </w:tcBorders>
          </w:tcPr>
          <w:p w14:paraId="36DD16E9" w14:textId="77777777" w:rsidR="00644473" w:rsidRPr="00610FBE" w:rsidRDefault="00644473" w:rsidP="00112CCE">
            <w:pPr>
              <w:rPr>
                <w:rFonts w:ascii="Arial" w:hAnsi="Arial" w:cs="Arial"/>
                <w:sz w:val="16"/>
                <w:szCs w:val="16"/>
              </w:rPr>
            </w:pPr>
          </w:p>
        </w:tc>
        <w:tc>
          <w:tcPr>
            <w:tcW w:w="288" w:type="dxa"/>
            <w:tcBorders>
              <w:top w:val="nil"/>
              <w:left w:val="single" w:sz="8" w:space="0" w:color="auto"/>
              <w:bottom w:val="nil"/>
              <w:right w:val="nil"/>
            </w:tcBorders>
          </w:tcPr>
          <w:p w14:paraId="5AC4B6F1"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47AB34A2"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0E0F1913"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7441A8CB" w14:textId="77777777" w:rsidR="00644473" w:rsidRPr="00610FBE" w:rsidRDefault="00644473" w:rsidP="00112CCE">
            <w:pPr>
              <w:rPr>
                <w:rFonts w:ascii="Arial" w:hAnsi="Arial" w:cs="Arial"/>
                <w:sz w:val="16"/>
                <w:szCs w:val="16"/>
              </w:rPr>
            </w:pPr>
          </w:p>
        </w:tc>
        <w:tc>
          <w:tcPr>
            <w:tcW w:w="288" w:type="dxa"/>
            <w:tcBorders>
              <w:top w:val="nil"/>
              <w:left w:val="nil"/>
              <w:bottom w:val="nil"/>
              <w:right w:val="single" w:sz="18" w:space="0" w:color="auto"/>
            </w:tcBorders>
          </w:tcPr>
          <w:p w14:paraId="15F56B1C"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single" w:sz="18" w:space="0" w:color="auto"/>
            </w:tcBorders>
          </w:tcPr>
          <w:p w14:paraId="031AD24A"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37020E71" w14:textId="77777777" w:rsidR="00644473" w:rsidRPr="00610FBE" w:rsidRDefault="00644473" w:rsidP="00112CCE">
            <w:pPr>
              <w:rPr>
                <w:rFonts w:ascii="Arial" w:hAnsi="Arial" w:cs="Arial"/>
                <w:sz w:val="16"/>
                <w:szCs w:val="16"/>
              </w:rPr>
            </w:pPr>
          </w:p>
        </w:tc>
      </w:tr>
      <w:tr w:rsidR="00644473" w:rsidRPr="00FF7A62" w14:paraId="1435DC0D"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nil"/>
              <w:bottom w:val="nil"/>
              <w:right w:val="single" w:sz="8" w:space="0" w:color="auto"/>
            </w:tcBorders>
          </w:tcPr>
          <w:p w14:paraId="0467DEC1" w14:textId="77777777" w:rsidR="00644473" w:rsidRPr="00610FBE" w:rsidRDefault="00644473" w:rsidP="00112CCE">
            <w:pPr>
              <w:rPr>
                <w:rFonts w:ascii="Arial" w:hAnsi="Arial" w:cs="Arial"/>
                <w:sz w:val="16"/>
                <w:szCs w:val="16"/>
              </w:rPr>
            </w:pPr>
          </w:p>
        </w:tc>
        <w:tc>
          <w:tcPr>
            <w:tcW w:w="1440" w:type="dxa"/>
            <w:gridSpan w:val="5"/>
            <w:tcBorders>
              <w:top w:val="nil"/>
              <w:left w:val="single" w:sz="8" w:space="0" w:color="auto"/>
              <w:bottom w:val="single" w:sz="4" w:space="0" w:color="auto"/>
              <w:right w:val="single" w:sz="18" w:space="0" w:color="auto"/>
            </w:tcBorders>
          </w:tcPr>
          <w:p w14:paraId="1FD939AD" w14:textId="77777777" w:rsidR="00644473" w:rsidRPr="00610FBE" w:rsidRDefault="00644473" w:rsidP="00610FBE">
            <w:pPr>
              <w:ind w:left="-72" w:right="-72"/>
              <w:rPr>
                <w:rFonts w:ascii="Arial" w:hAnsi="Arial" w:cs="Arial"/>
                <w:b/>
                <w:bCs/>
                <w:sz w:val="8"/>
                <w:szCs w:val="8"/>
              </w:rPr>
            </w:pPr>
          </w:p>
          <w:p w14:paraId="6B867816" w14:textId="77777777" w:rsidR="00644473" w:rsidRPr="00610FBE" w:rsidRDefault="00644473" w:rsidP="00610FBE">
            <w:pPr>
              <w:ind w:left="-72" w:right="-72"/>
              <w:rPr>
                <w:rFonts w:ascii="Arial" w:hAnsi="Arial" w:cs="Arial"/>
                <w:b/>
                <w:bCs/>
                <w:sz w:val="16"/>
                <w:szCs w:val="16"/>
              </w:rPr>
            </w:pPr>
            <w:r w:rsidRPr="00610FBE">
              <w:rPr>
                <w:rFonts w:ascii="Arial" w:hAnsi="Arial" w:cs="Arial"/>
                <w:b/>
                <w:bCs/>
                <w:sz w:val="18"/>
                <w:szCs w:val="18"/>
              </w:rPr>
              <w:t>Rear Lot Line</w:t>
            </w:r>
            <w:r w:rsidRPr="00610FBE">
              <w:rPr>
                <w:rFonts w:ascii="Arial" w:hAnsi="Arial" w:cs="Arial"/>
                <w:b/>
                <w:bCs/>
                <w:sz w:val="18"/>
                <w:szCs w:val="18"/>
              </w:rPr>
              <w:sym w:font="Wingdings" w:char="F0EA"/>
            </w:r>
          </w:p>
        </w:tc>
        <w:tc>
          <w:tcPr>
            <w:tcW w:w="288" w:type="dxa"/>
            <w:tcBorders>
              <w:top w:val="nil"/>
              <w:left w:val="single" w:sz="18" w:space="0" w:color="auto"/>
              <w:bottom w:val="nil"/>
              <w:right w:val="single" w:sz="18" w:space="0" w:color="auto"/>
            </w:tcBorders>
          </w:tcPr>
          <w:p w14:paraId="20B9E6D2"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16D8BF76" w14:textId="77777777" w:rsidR="00644473" w:rsidRPr="00610FBE" w:rsidRDefault="00644473" w:rsidP="00112CCE">
            <w:pPr>
              <w:rPr>
                <w:rFonts w:ascii="Arial" w:hAnsi="Arial" w:cs="Arial"/>
                <w:sz w:val="16"/>
                <w:szCs w:val="16"/>
              </w:rPr>
            </w:pPr>
          </w:p>
        </w:tc>
      </w:tr>
      <w:tr w:rsidR="00644473" w:rsidRPr="00FF7A62" w14:paraId="3AE97847"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nil"/>
              <w:bottom w:val="nil"/>
              <w:right w:val="single" w:sz="8" w:space="0" w:color="auto"/>
            </w:tcBorders>
          </w:tcPr>
          <w:p w14:paraId="71478B74" w14:textId="77777777" w:rsidR="00644473" w:rsidRPr="00610FBE" w:rsidRDefault="00644473" w:rsidP="00112CCE">
            <w:pPr>
              <w:rPr>
                <w:rFonts w:ascii="Arial" w:hAnsi="Arial" w:cs="Arial"/>
                <w:sz w:val="16"/>
                <w:szCs w:val="16"/>
              </w:rPr>
            </w:pPr>
          </w:p>
        </w:tc>
        <w:tc>
          <w:tcPr>
            <w:tcW w:w="1440" w:type="dxa"/>
            <w:gridSpan w:val="5"/>
            <w:tcBorders>
              <w:top w:val="single" w:sz="4" w:space="0" w:color="auto"/>
              <w:left w:val="single" w:sz="8" w:space="0" w:color="auto"/>
              <w:bottom w:val="nil"/>
              <w:right w:val="single" w:sz="18" w:space="0" w:color="auto"/>
            </w:tcBorders>
          </w:tcPr>
          <w:p w14:paraId="60BDCBD6" w14:textId="77777777" w:rsidR="00644473" w:rsidRPr="00610FBE" w:rsidRDefault="00644473" w:rsidP="00610FBE">
            <w:pPr>
              <w:ind w:left="-72" w:right="-72"/>
              <w:rPr>
                <w:rFonts w:ascii="Arial" w:hAnsi="Arial" w:cs="Arial"/>
                <w:b/>
                <w:bCs/>
                <w:sz w:val="16"/>
                <w:szCs w:val="16"/>
              </w:rPr>
            </w:pPr>
            <w:r w:rsidRPr="00610FBE">
              <w:rPr>
                <w:rFonts w:ascii="Arial" w:hAnsi="Arial" w:cs="Arial"/>
                <w:b/>
                <w:bCs/>
                <w:sz w:val="18"/>
                <w:szCs w:val="18"/>
              </w:rPr>
              <w:t>Rear Lot Line</w:t>
            </w:r>
            <w:r w:rsidRPr="00610FBE">
              <w:rPr>
                <w:rFonts w:ascii="Arial" w:hAnsi="Arial" w:cs="Arial"/>
                <w:b/>
                <w:bCs/>
                <w:sz w:val="18"/>
                <w:szCs w:val="18"/>
              </w:rPr>
              <w:sym w:font="Wingdings" w:char="F0E9"/>
            </w:r>
          </w:p>
        </w:tc>
        <w:tc>
          <w:tcPr>
            <w:tcW w:w="288" w:type="dxa"/>
            <w:tcBorders>
              <w:top w:val="nil"/>
              <w:left w:val="single" w:sz="18" w:space="0" w:color="auto"/>
              <w:bottom w:val="nil"/>
              <w:right w:val="single" w:sz="18" w:space="0" w:color="auto"/>
            </w:tcBorders>
          </w:tcPr>
          <w:p w14:paraId="6C41C3C1"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31FFBC59" w14:textId="77777777" w:rsidR="00644473" w:rsidRPr="00610FBE" w:rsidRDefault="00644473" w:rsidP="00112CCE">
            <w:pPr>
              <w:rPr>
                <w:rFonts w:ascii="Arial" w:hAnsi="Arial" w:cs="Arial"/>
                <w:sz w:val="16"/>
                <w:szCs w:val="16"/>
              </w:rPr>
            </w:pPr>
          </w:p>
        </w:tc>
      </w:tr>
      <w:tr w:rsidR="00644473" w:rsidRPr="00FF7A62" w14:paraId="3428E083"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nil"/>
              <w:bottom w:val="nil"/>
              <w:right w:val="single" w:sz="8" w:space="0" w:color="auto"/>
            </w:tcBorders>
          </w:tcPr>
          <w:p w14:paraId="29B7FC62" w14:textId="77777777" w:rsidR="00644473" w:rsidRPr="00610FBE" w:rsidRDefault="00644473" w:rsidP="00112CCE">
            <w:pPr>
              <w:rPr>
                <w:rFonts w:ascii="Arial" w:hAnsi="Arial" w:cs="Arial"/>
                <w:sz w:val="16"/>
                <w:szCs w:val="16"/>
              </w:rPr>
            </w:pPr>
          </w:p>
        </w:tc>
        <w:tc>
          <w:tcPr>
            <w:tcW w:w="1152" w:type="dxa"/>
            <w:gridSpan w:val="4"/>
            <w:tcBorders>
              <w:top w:val="nil"/>
              <w:left w:val="single" w:sz="8" w:space="0" w:color="auto"/>
              <w:bottom w:val="nil"/>
              <w:right w:val="nil"/>
            </w:tcBorders>
          </w:tcPr>
          <w:p w14:paraId="125A051C" w14:textId="77777777" w:rsidR="00644473" w:rsidRPr="00610FBE" w:rsidRDefault="00644473" w:rsidP="00112CCE">
            <w:pPr>
              <w:rPr>
                <w:rFonts w:ascii="Arial" w:hAnsi="Arial" w:cs="Arial"/>
                <w:sz w:val="16"/>
                <w:szCs w:val="16"/>
              </w:rPr>
            </w:pPr>
          </w:p>
        </w:tc>
        <w:tc>
          <w:tcPr>
            <w:tcW w:w="288" w:type="dxa"/>
            <w:tcBorders>
              <w:top w:val="nil"/>
              <w:left w:val="nil"/>
              <w:bottom w:val="nil"/>
              <w:right w:val="single" w:sz="18" w:space="0" w:color="auto"/>
            </w:tcBorders>
          </w:tcPr>
          <w:p w14:paraId="2282BDEB"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single" w:sz="18" w:space="0" w:color="auto"/>
            </w:tcBorders>
          </w:tcPr>
          <w:p w14:paraId="0CBCA36F"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3BD6A29B" w14:textId="77777777" w:rsidR="00644473" w:rsidRPr="00610FBE" w:rsidRDefault="00644473" w:rsidP="00112CCE">
            <w:pPr>
              <w:rPr>
                <w:rFonts w:ascii="Arial" w:hAnsi="Arial" w:cs="Arial"/>
                <w:sz w:val="16"/>
                <w:szCs w:val="16"/>
              </w:rPr>
            </w:pPr>
          </w:p>
        </w:tc>
      </w:tr>
      <w:tr w:rsidR="00644473" w:rsidRPr="00FF7A62" w14:paraId="4144C536"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nil"/>
              <w:bottom w:val="nil"/>
              <w:right w:val="single" w:sz="8" w:space="0" w:color="auto"/>
            </w:tcBorders>
          </w:tcPr>
          <w:p w14:paraId="1F39D104" w14:textId="77777777" w:rsidR="00644473" w:rsidRPr="00610FBE" w:rsidRDefault="00644473" w:rsidP="00112CCE">
            <w:pPr>
              <w:rPr>
                <w:rFonts w:ascii="Arial" w:hAnsi="Arial" w:cs="Arial"/>
                <w:sz w:val="16"/>
                <w:szCs w:val="16"/>
              </w:rPr>
            </w:pPr>
          </w:p>
        </w:tc>
        <w:tc>
          <w:tcPr>
            <w:tcW w:w="1440" w:type="dxa"/>
            <w:gridSpan w:val="5"/>
            <w:tcBorders>
              <w:top w:val="nil"/>
              <w:left w:val="single" w:sz="8" w:space="0" w:color="auto"/>
              <w:bottom w:val="nil"/>
              <w:right w:val="single" w:sz="18" w:space="0" w:color="auto"/>
            </w:tcBorders>
            <w:shd w:val="clear" w:color="auto" w:fill="FFFFFF"/>
          </w:tcPr>
          <w:p w14:paraId="08144E9D" w14:textId="77777777" w:rsidR="00644473" w:rsidRPr="00610FBE" w:rsidRDefault="00644473" w:rsidP="00610FBE">
            <w:pPr>
              <w:jc w:val="center"/>
              <w:rPr>
                <w:rFonts w:ascii="Arial" w:hAnsi="Arial" w:cs="Arial"/>
                <w:sz w:val="16"/>
                <w:szCs w:val="16"/>
              </w:rPr>
            </w:pPr>
            <w:r w:rsidRPr="00610FBE">
              <w:rPr>
                <w:rFonts w:ascii="Arial" w:hAnsi="Arial" w:cs="Arial"/>
                <w:sz w:val="18"/>
                <w:szCs w:val="18"/>
              </w:rPr>
              <w:t>REAR YARD</w:t>
            </w:r>
          </w:p>
        </w:tc>
        <w:tc>
          <w:tcPr>
            <w:tcW w:w="288" w:type="dxa"/>
            <w:tcBorders>
              <w:top w:val="nil"/>
              <w:left w:val="single" w:sz="18" w:space="0" w:color="auto"/>
              <w:bottom w:val="nil"/>
              <w:right w:val="single" w:sz="18" w:space="0" w:color="auto"/>
            </w:tcBorders>
          </w:tcPr>
          <w:p w14:paraId="0E188D71"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5EF6E890" w14:textId="77777777" w:rsidR="00644473" w:rsidRPr="00610FBE" w:rsidRDefault="00644473" w:rsidP="00112CCE">
            <w:pPr>
              <w:rPr>
                <w:rFonts w:ascii="Arial" w:hAnsi="Arial" w:cs="Arial"/>
                <w:sz w:val="16"/>
                <w:szCs w:val="16"/>
              </w:rPr>
            </w:pPr>
          </w:p>
        </w:tc>
      </w:tr>
      <w:tr w:rsidR="00644473" w:rsidRPr="00FF7A62" w14:paraId="2052F947"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nil"/>
              <w:bottom w:val="nil"/>
              <w:right w:val="single" w:sz="8" w:space="0" w:color="auto"/>
            </w:tcBorders>
          </w:tcPr>
          <w:p w14:paraId="064E8DD9" w14:textId="77777777" w:rsidR="00644473" w:rsidRPr="00610FBE" w:rsidRDefault="00644473" w:rsidP="00112CCE">
            <w:pPr>
              <w:rPr>
                <w:rFonts w:ascii="Arial" w:hAnsi="Arial" w:cs="Arial"/>
                <w:sz w:val="8"/>
                <w:szCs w:val="8"/>
              </w:rPr>
            </w:pPr>
          </w:p>
        </w:tc>
        <w:tc>
          <w:tcPr>
            <w:tcW w:w="288" w:type="dxa"/>
            <w:tcBorders>
              <w:top w:val="nil"/>
              <w:left w:val="single" w:sz="8" w:space="0" w:color="auto"/>
              <w:bottom w:val="nil"/>
              <w:right w:val="nil"/>
            </w:tcBorders>
          </w:tcPr>
          <w:p w14:paraId="0EA48086" w14:textId="77777777" w:rsidR="00644473" w:rsidRPr="00610FBE" w:rsidRDefault="00644473" w:rsidP="00112CCE">
            <w:pPr>
              <w:rPr>
                <w:rFonts w:ascii="Arial" w:hAnsi="Arial" w:cs="Arial"/>
                <w:sz w:val="8"/>
                <w:szCs w:val="8"/>
              </w:rPr>
            </w:pPr>
          </w:p>
        </w:tc>
        <w:tc>
          <w:tcPr>
            <w:tcW w:w="288" w:type="dxa"/>
            <w:tcBorders>
              <w:top w:val="nil"/>
              <w:left w:val="nil"/>
              <w:bottom w:val="nil"/>
              <w:right w:val="nil"/>
            </w:tcBorders>
            <w:shd w:val="clear" w:color="auto" w:fill="000000"/>
          </w:tcPr>
          <w:p w14:paraId="57E33B1E" w14:textId="77777777" w:rsidR="00644473" w:rsidRPr="00610FBE" w:rsidRDefault="00644473" w:rsidP="00112CCE">
            <w:pPr>
              <w:rPr>
                <w:rFonts w:ascii="Arial" w:hAnsi="Arial" w:cs="Arial"/>
                <w:sz w:val="8"/>
                <w:szCs w:val="8"/>
              </w:rPr>
            </w:pPr>
          </w:p>
        </w:tc>
        <w:tc>
          <w:tcPr>
            <w:tcW w:w="288" w:type="dxa"/>
            <w:tcBorders>
              <w:top w:val="nil"/>
              <w:left w:val="nil"/>
              <w:bottom w:val="nil"/>
              <w:right w:val="nil"/>
            </w:tcBorders>
          </w:tcPr>
          <w:p w14:paraId="435FCEB5" w14:textId="77777777" w:rsidR="00644473" w:rsidRPr="00610FBE" w:rsidRDefault="00644473" w:rsidP="00112CCE">
            <w:pPr>
              <w:rPr>
                <w:rFonts w:ascii="Arial" w:hAnsi="Arial" w:cs="Arial"/>
                <w:sz w:val="8"/>
                <w:szCs w:val="8"/>
              </w:rPr>
            </w:pPr>
          </w:p>
        </w:tc>
        <w:tc>
          <w:tcPr>
            <w:tcW w:w="288" w:type="dxa"/>
            <w:tcBorders>
              <w:top w:val="nil"/>
              <w:left w:val="nil"/>
              <w:bottom w:val="nil"/>
              <w:right w:val="nil"/>
            </w:tcBorders>
          </w:tcPr>
          <w:p w14:paraId="4D89C34E" w14:textId="77777777" w:rsidR="00644473" w:rsidRPr="00610FBE" w:rsidRDefault="00644473" w:rsidP="00112CCE">
            <w:pPr>
              <w:rPr>
                <w:rFonts w:ascii="Arial" w:hAnsi="Arial" w:cs="Arial"/>
                <w:sz w:val="8"/>
                <w:szCs w:val="8"/>
              </w:rPr>
            </w:pPr>
          </w:p>
        </w:tc>
        <w:tc>
          <w:tcPr>
            <w:tcW w:w="288" w:type="dxa"/>
            <w:tcBorders>
              <w:top w:val="nil"/>
              <w:left w:val="nil"/>
              <w:bottom w:val="nil"/>
              <w:right w:val="single" w:sz="18" w:space="0" w:color="auto"/>
            </w:tcBorders>
          </w:tcPr>
          <w:p w14:paraId="3916611A" w14:textId="77777777" w:rsidR="00644473" w:rsidRPr="00610FBE" w:rsidRDefault="00644473" w:rsidP="00112CCE">
            <w:pPr>
              <w:rPr>
                <w:rFonts w:ascii="Arial" w:hAnsi="Arial" w:cs="Arial"/>
                <w:sz w:val="8"/>
                <w:szCs w:val="8"/>
              </w:rPr>
            </w:pPr>
          </w:p>
        </w:tc>
        <w:tc>
          <w:tcPr>
            <w:tcW w:w="288" w:type="dxa"/>
            <w:tcBorders>
              <w:top w:val="nil"/>
              <w:left w:val="single" w:sz="18" w:space="0" w:color="auto"/>
              <w:bottom w:val="nil"/>
              <w:right w:val="single" w:sz="18" w:space="0" w:color="auto"/>
            </w:tcBorders>
          </w:tcPr>
          <w:p w14:paraId="2A97ED27" w14:textId="77777777" w:rsidR="00644473" w:rsidRPr="00610FBE" w:rsidRDefault="00644473" w:rsidP="00112CCE">
            <w:pPr>
              <w:rPr>
                <w:rFonts w:ascii="Arial" w:hAnsi="Arial" w:cs="Arial"/>
                <w:sz w:val="8"/>
                <w:szCs w:val="8"/>
              </w:rPr>
            </w:pPr>
          </w:p>
        </w:tc>
        <w:tc>
          <w:tcPr>
            <w:tcW w:w="288" w:type="dxa"/>
            <w:tcBorders>
              <w:top w:val="nil"/>
              <w:left w:val="single" w:sz="18" w:space="0" w:color="auto"/>
              <w:bottom w:val="nil"/>
              <w:right w:val="nil"/>
            </w:tcBorders>
          </w:tcPr>
          <w:p w14:paraId="2171A851" w14:textId="77777777" w:rsidR="00644473" w:rsidRPr="00610FBE" w:rsidRDefault="00644473" w:rsidP="00112CCE">
            <w:pPr>
              <w:rPr>
                <w:rFonts w:ascii="Arial" w:hAnsi="Arial" w:cs="Arial"/>
                <w:sz w:val="8"/>
                <w:szCs w:val="8"/>
              </w:rPr>
            </w:pPr>
          </w:p>
        </w:tc>
      </w:tr>
      <w:tr w:rsidR="00644473" w:rsidRPr="00FF7A62" w14:paraId="2FED1B38"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nil"/>
              <w:bottom w:val="nil"/>
              <w:right w:val="single" w:sz="8" w:space="0" w:color="auto"/>
            </w:tcBorders>
          </w:tcPr>
          <w:p w14:paraId="2A31E812" w14:textId="77777777" w:rsidR="00644473" w:rsidRPr="00610FBE" w:rsidRDefault="00644473" w:rsidP="00112CCE">
            <w:pPr>
              <w:rPr>
                <w:rFonts w:ascii="Arial" w:hAnsi="Arial" w:cs="Arial"/>
                <w:sz w:val="16"/>
                <w:szCs w:val="16"/>
              </w:rPr>
            </w:pPr>
          </w:p>
        </w:tc>
        <w:tc>
          <w:tcPr>
            <w:tcW w:w="288" w:type="dxa"/>
            <w:tcBorders>
              <w:top w:val="nil"/>
              <w:left w:val="single" w:sz="8" w:space="0" w:color="auto"/>
              <w:bottom w:val="nil"/>
              <w:right w:val="nil"/>
            </w:tcBorders>
          </w:tcPr>
          <w:p w14:paraId="57A0B4C2"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4B43557C"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71335C2C"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5A63F3ED" w14:textId="77777777" w:rsidR="00644473" w:rsidRPr="00610FBE" w:rsidRDefault="00644473" w:rsidP="00112CCE">
            <w:pPr>
              <w:rPr>
                <w:rFonts w:ascii="Arial" w:hAnsi="Arial" w:cs="Arial"/>
                <w:sz w:val="16"/>
                <w:szCs w:val="16"/>
              </w:rPr>
            </w:pPr>
          </w:p>
        </w:tc>
        <w:tc>
          <w:tcPr>
            <w:tcW w:w="288" w:type="dxa"/>
            <w:tcBorders>
              <w:top w:val="nil"/>
              <w:left w:val="nil"/>
              <w:bottom w:val="nil"/>
              <w:right w:val="single" w:sz="18" w:space="0" w:color="auto"/>
            </w:tcBorders>
            <w:shd w:val="clear" w:color="auto" w:fill="CCCCCC"/>
          </w:tcPr>
          <w:p w14:paraId="4791B353"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single" w:sz="18" w:space="0" w:color="auto"/>
            </w:tcBorders>
          </w:tcPr>
          <w:p w14:paraId="3B994408"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01D3A853" w14:textId="77777777" w:rsidR="00644473" w:rsidRPr="00610FBE" w:rsidRDefault="00644473" w:rsidP="00112CCE">
            <w:pPr>
              <w:rPr>
                <w:rFonts w:ascii="Arial" w:hAnsi="Arial" w:cs="Arial"/>
                <w:sz w:val="16"/>
                <w:szCs w:val="16"/>
              </w:rPr>
            </w:pPr>
          </w:p>
        </w:tc>
      </w:tr>
      <w:tr w:rsidR="00644473" w:rsidRPr="00FF7A62" w14:paraId="1D8A1776"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nil"/>
              <w:bottom w:val="nil"/>
              <w:right w:val="single" w:sz="8" w:space="0" w:color="auto"/>
            </w:tcBorders>
          </w:tcPr>
          <w:p w14:paraId="363A0D7C" w14:textId="77777777" w:rsidR="00644473" w:rsidRPr="00610FBE" w:rsidRDefault="00644473" w:rsidP="00112CCE">
            <w:pPr>
              <w:rPr>
                <w:rFonts w:ascii="Arial" w:hAnsi="Arial" w:cs="Arial"/>
                <w:sz w:val="16"/>
                <w:szCs w:val="16"/>
              </w:rPr>
            </w:pPr>
          </w:p>
        </w:tc>
        <w:tc>
          <w:tcPr>
            <w:tcW w:w="288" w:type="dxa"/>
            <w:tcBorders>
              <w:top w:val="nil"/>
              <w:left w:val="single" w:sz="8" w:space="0" w:color="auto"/>
              <w:bottom w:val="nil"/>
              <w:right w:val="nil"/>
            </w:tcBorders>
          </w:tcPr>
          <w:p w14:paraId="6C242C3B"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42C1B9A3"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1CFB72C4"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756E86CB" w14:textId="77777777" w:rsidR="00644473" w:rsidRPr="00610FBE" w:rsidRDefault="00644473" w:rsidP="00112CCE">
            <w:pPr>
              <w:rPr>
                <w:rFonts w:ascii="Arial" w:hAnsi="Arial" w:cs="Arial"/>
                <w:sz w:val="16"/>
                <w:szCs w:val="16"/>
              </w:rPr>
            </w:pPr>
          </w:p>
        </w:tc>
        <w:tc>
          <w:tcPr>
            <w:tcW w:w="288" w:type="dxa"/>
            <w:tcBorders>
              <w:top w:val="nil"/>
              <w:left w:val="nil"/>
              <w:bottom w:val="nil"/>
              <w:right w:val="single" w:sz="18" w:space="0" w:color="auto"/>
            </w:tcBorders>
            <w:shd w:val="clear" w:color="auto" w:fill="CCCCCC"/>
          </w:tcPr>
          <w:p w14:paraId="2C35FF6D"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single" w:sz="18" w:space="0" w:color="auto"/>
            </w:tcBorders>
          </w:tcPr>
          <w:p w14:paraId="2E94BECF"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1B68C63F" w14:textId="77777777" w:rsidR="00644473" w:rsidRPr="00610FBE" w:rsidRDefault="00644473" w:rsidP="00112CCE">
            <w:pPr>
              <w:rPr>
                <w:rFonts w:ascii="Arial" w:hAnsi="Arial" w:cs="Arial"/>
                <w:sz w:val="16"/>
                <w:szCs w:val="16"/>
              </w:rPr>
            </w:pPr>
          </w:p>
        </w:tc>
      </w:tr>
      <w:tr w:rsidR="00644473" w:rsidRPr="00FF7A62" w14:paraId="4ED83E4E"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nil"/>
              <w:bottom w:val="nil"/>
              <w:right w:val="single" w:sz="8" w:space="0" w:color="auto"/>
            </w:tcBorders>
          </w:tcPr>
          <w:p w14:paraId="55B2C2A9" w14:textId="77777777" w:rsidR="00644473" w:rsidRPr="00610FBE" w:rsidRDefault="00644473" w:rsidP="00112CCE">
            <w:pPr>
              <w:rPr>
                <w:rFonts w:ascii="Arial" w:hAnsi="Arial" w:cs="Arial"/>
                <w:sz w:val="16"/>
                <w:szCs w:val="16"/>
              </w:rPr>
            </w:pPr>
          </w:p>
        </w:tc>
        <w:tc>
          <w:tcPr>
            <w:tcW w:w="288" w:type="dxa"/>
            <w:tcBorders>
              <w:top w:val="nil"/>
              <w:left w:val="single" w:sz="8" w:space="0" w:color="auto"/>
              <w:bottom w:val="nil"/>
              <w:right w:val="nil"/>
            </w:tcBorders>
          </w:tcPr>
          <w:p w14:paraId="45E2C175"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FFFFFF"/>
          </w:tcPr>
          <w:p w14:paraId="27248D35"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4049ECB7"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6F0B06BD" w14:textId="77777777" w:rsidR="00644473" w:rsidRPr="00610FBE" w:rsidRDefault="00644473" w:rsidP="00112CCE">
            <w:pPr>
              <w:rPr>
                <w:rFonts w:ascii="Arial" w:hAnsi="Arial" w:cs="Arial"/>
                <w:sz w:val="16"/>
                <w:szCs w:val="16"/>
              </w:rPr>
            </w:pPr>
          </w:p>
        </w:tc>
        <w:tc>
          <w:tcPr>
            <w:tcW w:w="288" w:type="dxa"/>
            <w:tcBorders>
              <w:top w:val="nil"/>
              <w:left w:val="nil"/>
              <w:bottom w:val="nil"/>
              <w:right w:val="single" w:sz="18" w:space="0" w:color="auto"/>
            </w:tcBorders>
            <w:shd w:val="clear" w:color="auto" w:fill="CCCCCC"/>
          </w:tcPr>
          <w:p w14:paraId="150E6DD5"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single" w:sz="18" w:space="0" w:color="auto"/>
            </w:tcBorders>
          </w:tcPr>
          <w:p w14:paraId="659850E1"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1F63B30A" w14:textId="77777777" w:rsidR="00644473" w:rsidRPr="00610FBE" w:rsidRDefault="00644473" w:rsidP="00112CCE">
            <w:pPr>
              <w:rPr>
                <w:rFonts w:ascii="Arial" w:hAnsi="Arial" w:cs="Arial"/>
                <w:sz w:val="16"/>
                <w:szCs w:val="16"/>
              </w:rPr>
            </w:pPr>
          </w:p>
        </w:tc>
      </w:tr>
      <w:tr w:rsidR="00644473" w:rsidRPr="00FF7A62" w14:paraId="387C0EF9"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nil"/>
              <w:bottom w:val="nil"/>
              <w:right w:val="single" w:sz="8" w:space="0" w:color="auto"/>
            </w:tcBorders>
          </w:tcPr>
          <w:p w14:paraId="58DB0E9A" w14:textId="77777777" w:rsidR="00644473" w:rsidRPr="00610FBE" w:rsidRDefault="00644473" w:rsidP="00112CCE">
            <w:pPr>
              <w:rPr>
                <w:rFonts w:ascii="Arial" w:hAnsi="Arial" w:cs="Arial"/>
                <w:sz w:val="16"/>
                <w:szCs w:val="16"/>
              </w:rPr>
            </w:pPr>
          </w:p>
        </w:tc>
        <w:tc>
          <w:tcPr>
            <w:tcW w:w="288" w:type="dxa"/>
            <w:tcBorders>
              <w:top w:val="nil"/>
              <w:left w:val="single" w:sz="8" w:space="0" w:color="auto"/>
              <w:bottom w:val="nil"/>
              <w:right w:val="nil"/>
            </w:tcBorders>
          </w:tcPr>
          <w:p w14:paraId="66CC02BC"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3B91C981"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62EC2038"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179CF3B1" w14:textId="77777777" w:rsidR="00644473" w:rsidRPr="00610FBE" w:rsidRDefault="00644473" w:rsidP="00112CCE">
            <w:pPr>
              <w:rPr>
                <w:rFonts w:ascii="Arial" w:hAnsi="Arial" w:cs="Arial"/>
                <w:sz w:val="16"/>
                <w:szCs w:val="16"/>
              </w:rPr>
            </w:pPr>
          </w:p>
        </w:tc>
        <w:tc>
          <w:tcPr>
            <w:tcW w:w="288" w:type="dxa"/>
            <w:tcBorders>
              <w:top w:val="nil"/>
              <w:left w:val="nil"/>
              <w:bottom w:val="nil"/>
              <w:right w:val="single" w:sz="18" w:space="0" w:color="auto"/>
            </w:tcBorders>
          </w:tcPr>
          <w:p w14:paraId="7B3D7DA0"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single" w:sz="18" w:space="0" w:color="auto"/>
            </w:tcBorders>
          </w:tcPr>
          <w:p w14:paraId="01096967"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611D34B6" w14:textId="77777777" w:rsidR="00644473" w:rsidRPr="00610FBE" w:rsidRDefault="00644473" w:rsidP="00112CCE">
            <w:pPr>
              <w:rPr>
                <w:rFonts w:ascii="Arial" w:hAnsi="Arial" w:cs="Arial"/>
                <w:sz w:val="16"/>
                <w:szCs w:val="16"/>
              </w:rPr>
            </w:pPr>
          </w:p>
        </w:tc>
      </w:tr>
      <w:tr w:rsidR="00644473" w:rsidRPr="00FF7A62" w14:paraId="2972AD87"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nil"/>
              <w:left w:val="nil"/>
              <w:bottom w:val="nil"/>
              <w:right w:val="single" w:sz="8" w:space="0" w:color="auto"/>
            </w:tcBorders>
          </w:tcPr>
          <w:p w14:paraId="0A573822" w14:textId="77777777" w:rsidR="00644473" w:rsidRPr="00610FBE" w:rsidRDefault="00644473" w:rsidP="00112CCE">
            <w:pPr>
              <w:rPr>
                <w:rFonts w:ascii="Arial" w:hAnsi="Arial" w:cs="Arial"/>
                <w:sz w:val="16"/>
                <w:szCs w:val="16"/>
              </w:rPr>
            </w:pPr>
          </w:p>
        </w:tc>
        <w:tc>
          <w:tcPr>
            <w:tcW w:w="1440" w:type="dxa"/>
            <w:gridSpan w:val="5"/>
            <w:tcBorders>
              <w:top w:val="nil"/>
              <w:left w:val="single" w:sz="8" w:space="0" w:color="auto"/>
              <w:bottom w:val="nil"/>
              <w:right w:val="single" w:sz="18" w:space="0" w:color="auto"/>
            </w:tcBorders>
          </w:tcPr>
          <w:p w14:paraId="4F112361" w14:textId="77777777" w:rsidR="00644473" w:rsidRPr="00610FBE" w:rsidRDefault="00644473" w:rsidP="00610FBE">
            <w:pPr>
              <w:jc w:val="center"/>
              <w:rPr>
                <w:rFonts w:ascii="Arial" w:hAnsi="Arial" w:cs="Arial"/>
                <w:sz w:val="16"/>
                <w:szCs w:val="16"/>
              </w:rPr>
            </w:pPr>
            <w:r w:rsidRPr="00610FBE">
              <w:rPr>
                <w:rFonts w:ascii="Arial" w:hAnsi="Arial" w:cs="Arial"/>
                <w:sz w:val="18"/>
                <w:szCs w:val="18"/>
              </w:rPr>
              <w:t>FRONT YARD</w:t>
            </w:r>
          </w:p>
        </w:tc>
        <w:tc>
          <w:tcPr>
            <w:tcW w:w="288" w:type="dxa"/>
            <w:tcBorders>
              <w:top w:val="nil"/>
              <w:left w:val="single" w:sz="18" w:space="0" w:color="auto"/>
              <w:bottom w:val="nil"/>
              <w:right w:val="single" w:sz="18" w:space="0" w:color="auto"/>
            </w:tcBorders>
          </w:tcPr>
          <w:p w14:paraId="5F870E76"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5B42B6FB" w14:textId="77777777" w:rsidR="00644473" w:rsidRPr="00610FBE" w:rsidRDefault="00644473" w:rsidP="00112CCE">
            <w:pPr>
              <w:rPr>
                <w:rFonts w:ascii="Arial" w:hAnsi="Arial" w:cs="Arial"/>
                <w:sz w:val="16"/>
                <w:szCs w:val="16"/>
              </w:rPr>
            </w:pPr>
          </w:p>
        </w:tc>
      </w:tr>
      <w:tr w:rsidR="00644473" w:rsidRPr="00F35099" w14:paraId="505286CD" w14:textId="77777777">
        <w:tc>
          <w:tcPr>
            <w:tcW w:w="288" w:type="dxa"/>
            <w:tcBorders>
              <w:top w:val="nil"/>
              <w:left w:val="nil"/>
              <w:bottom w:val="single" w:sz="18" w:space="0" w:color="auto"/>
              <w:right w:val="single" w:sz="8" w:space="0" w:color="auto"/>
            </w:tcBorders>
          </w:tcPr>
          <w:p w14:paraId="2F77CE90" w14:textId="77777777" w:rsidR="00644473" w:rsidRPr="00610FBE" w:rsidRDefault="00644473" w:rsidP="00112CCE">
            <w:pPr>
              <w:rPr>
                <w:rFonts w:ascii="Arial" w:hAnsi="Arial" w:cs="Arial"/>
                <w:sz w:val="8"/>
                <w:szCs w:val="8"/>
              </w:rPr>
            </w:pPr>
          </w:p>
        </w:tc>
        <w:tc>
          <w:tcPr>
            <w:tcW w:w="288" w:type="dxa"/>
            <w:tcBorders>
              <w:top w:val="nil"/>
              <w:left w:val="single" w:sz="8" w:space="0" w:color="auto"/>
              <w:bottom w:val="single" w:sz="18" w:space="0" w:color="auto"/>
              <w:right w:val="nil"/>
            </w:tcBorders>
          </w:tcPr>
          <w:p w14:paraId="223C3ED5" w14:textId="77777777" w:rsidR="00644473" w:rsidRPr="00610FBE" w:rsidRDefault="00644473" w:rsidP="00112CCE">
            <w:pPr>
              <w:rPr>
                <w:rFonts w:ascii="Arial" w:hAnsi="Arial" w:cs="Arial"/>
                <w:sz w:val="8"/>
                <w:szCs w:val="8"/>
              </w:rPr>
            </w:pPr>
          </w:p>
        </w:tc>
        <w:tc>
          <w:tcPr>
            <w:tcW w:w="288" w:type="dxa"/>
            <w:tcBorders>
              <w:top w:val="nil"/>
              <w:left w:val="nil"/>
              <w:bottom w:val="single" w:sz="18" w:space="0" w:color="auto"/>
              <w:right w:val="nil"/>
            </w:tcBorders>
          </w:tcPr>
          <w:p w14:paraId="7C434705" w14:textId="77777777" w:rsidR="00644473" w:rsidRPr="00610FBE" w:rsidRDefault="00644473" w:rsidP="00112CCE">
            <w:pPr>
              <w:rPr>
                <w:rFonts w:ascii="Arial" w:hAnsi="Arial" w:cs="Arial"/>
                <w:sz w:val="8"/>
                <w:szCs w:val="8"/>
              </w:rPr>
            </w:pPr>
          </w:p>
        </w:tc>
        <w:tc>
          <w:tcPr>
            <w:tcW w:w="288" w:type="dxa"/>
            <w:tcBorders>
              <w:top w:val="nil"/>
              <w:left w:val="nil"/>
              <w:bottom w:val="single" w:sz="18" w:space="0" w:color="auto"/>
              <w:right w:val="nil"/>
            </w:tcBorders>
          </w:tcPr>
          <w:p w14:paraId="3C087C42" w14:textId="77777777" w:rsidR="00644473" w:rsidRPr="00610FBE" w:rsidRDefault="00644473" w:rsidP="00112CCE">
            <w:pPr>
              <w:rPr>
                <w:rFonts w:ascii="Arial" w:hAnsi="Arial" w:cs="Arial"/>
                <w:sz w:val="8"/>
                <w:szCs w:val="8"/>
              </w:rPr>
            </w:pPr>
          </w:p>
        </w:tc>
        <w:tc>
          <w:tcPr>
            <w:tcW w:w="288" w:type="dxa"/>
            <w:tcBorders>
              <w:top w:val="nil"/>
              <w:left w:val="nil"/>
              <w:bottom w:val="single" w:sz="18" w:space="0" w:color="auto"/>
              <w:right w:val="nil"/>
            </w:tcBorders>
          </w:tcPr>
          <w:p w14:paraId="2C93CA1E" w14:textId="77777777" w:rsidR="00644473" w:rsidRPr="00610FBE" w:rsidRDefault="00644473" w:rsidP="00112CCE">
            <w:pPr>
              <w:rPr>
                <w:rFonts w:ascii="Arial" w:hAnsi="Arial" w:cs="Arial"/>
                <w:sz w:val="8"/>
                <w:szCs w:val="8"/>
              </w:rPr>
            </w:pPr>
          </w:p>
        </w:tc>
        <w:tc>
          <w:tcPr>
            <w:tcW w:w="288" w:type="dxa"/>
            <w:tcBorders>
              <w:top w:val="nil"/>
              <w:left w:val="nil"/>
              <w:bottom w:val="single" w:sz="18" w:space="0" w:color="auto"/>
              <w:right w:val="single" w:sz="18" w:space="0" w:color="auto"/>
            </w:tcBorders>
          </w:tcPr>
          <w:p w14:paraId="3CBDA815" w14:textId="77777777" w:rsidR="00644473" w:rsidRPr="00610FBE" w:rsidRDefault="00644473" w:rsidP="00112CCE">
            <w:pPr>
              <w:rPr>
                <w:rFonts w:ascii="Arial" w:hAnsi="Arial" w:cs="Arial"/>
                <w:sz w:val="8"/>
                <w:szCs w:val="8"/>
              </w:rPr>
            </w:pPr>
          </w:p>
        </w:tc>
        <w:tc>
          <w:tcPr>
            <w:tcW w:w="288" w:type="dxa"/>
            <w:tcBorders>
              <w:top w:val="nil"/>
              <w:left w:val="single" w:sz="18" w:space="0" w:color="auto"/>
              <w:bottom w:val="nil"/>
              <w:right w:val="single" w:sz="18" w:space="0" w:color="auto"/>
            </w:tcBorders>
          </w:tcPr>
          <w:p w14:paraId="52E5F689" w14:textId="77777777" w:rsidR="00644473" w:rsidRPr="00610FBE" w:rsidRDefault="00644473" w:rsidP="00112CCE">
            <w:pPr>
              <w:rPr>
                <w:rFonts w:ascii="Arial" w:hAnsi="Arial" w:cs="Arial"/>
                <w:sz w:val="8"/>
                <w:szCs w:val="8"/>
              </w:rPr>
            </w:pPr>
          </w:p>
        </w:tc>
        <w:tc>
          <w:tcPr>
            <w:tcW w:w="288" w:type="dxa"/>
            <w:tcBorders>
              <w:top w:val="nil"/>
              <w:left w:val="single" w:sz="18" w:space="0" w:color="auto"/>
              <w:bottom w:val="single" w:sz="18" w:space="0" w:color="auto"/>
              <w:right w:val="nil"/>
            </w:tcBorders>
          </w:tcPr>
          <w:p w14:paraId="5B2FB57E" w14:textId="77777777" w:rsidR="00644473" w:rsidRPr="00610FBE" w:rsidRDefault="00644473" w:rsidP="00112CCE">
            <w:pPr>
              <w:rPr>
                <w:rFonts w:ascii="Arial" w:hAnsi="Arial" w:cs="Arial"/>
                <w:sz w:val="8"/>
                <w:szCs w:val="8"/>
              </w:rPr>
            </w:pPr>
          </w:p>
        </w:tc>
      </w:tr>
      <w:tr w:rsidR="00644473" w:rsidRPr="00FF7A62" w14:paraId="32A605FE" w14:textId="77777777">
        <w:tc>
          <w:tcPr>
            <w:tcW w:w="288" w:type="dxa"/>
            <w:tcBorders>
              <w:top w:val="nil"/>
              <w:left w:val="nil"/>
              <w:bottom w:val="single" w:sz="18" w:space="0" w:color="auto"/>
              <w:right w:val="nil"/>
            </w:tcBorders>
          </w:tcPr>
          <w:p w14:paraId="090A531F" w14:textId="77777777" w:rsidR="00644473" w:rsidRPr="00610FBE" w:rsidRDefault="00644473" w:rsidP="00112CCE">
            <w:pPr>
              <w:rPr>
                <w:rFonts w:ascii="Arial" w:hAnsi="Arial" w:cs="Arial"/>
                <w:sz w:val="16"/>
                <w:szCs w:val="16"/>
              </w:rPr>
            </w:pPr>
          </w:p>
        </w:tc>
        <w:tc>
          <w:tcPr>
            <w:tcW w:w="288" w:type="dxa"/>
            <w:tcBorders>
              <w:top w:val="nil"/>
              <w:left w:val="nil"/>
              <w:bottom w:val="single" w:sz="18" w:space="0" w:color="auto"/>
              <w:right w:val="nil"/>
            </w:tcBorders>
          </w:tcPr>
          <w:p w14:paraId="6C238E45" w14:textId="77777777" w:rsidR="00644473" w:rsidRPr="00610FBE" w:rsidRDefault="00644473" w:rsidP="00112CCE">
            <w:pPr>
              <w:rPr>
                <w:rFonts w:ascii="Arial" w:hAnsi="Arial" w:cs="Arial"/>
                <w:sz w:val="16"/>
                <w:szCs w:val="16"/>
              </w:rPr>
            </w:pPr>
          </w:p>
        </w:tc>
        <w:tc>
          <w:tcPr>
            <w:tcW w:w="288" w:type="dxa"/>
            <w:tcBorders>
              <w:top w:val="nil"/>
              <w:left w:val="nil"/>
              <w:bottom w:val="single" w:sz="18" w:space="0" w:color="auto"/>
              <w:right w:val="nil"/>
            </w:tcBorders>
          </w:tcPr>
          <w:p w14:paraId="2B15EE3F" w14:textId="77777777" w:rsidR="00644473" w:rsidRPr="00610FBE" w:rsidRDefault="00644473" w:rsidP="00112CCE">
            <w:pPr>
              <w:rPr>
                <w:rFonts w:ascii="Arial" w:hAnsi="Arial" w:cs="Arial"/>
                <w:sz w:val="16"/>
                <w:szCs w:val="16"/>
              </w:rPr>
            </w:pPr>
          </w:p>
        </w:tc>
        <w:tc>
          <w:tcPr>
            <w:tcW w:w="288" w:type="dxa"/>
            <w:tcBorders>
              <w:top w:val="nil"/>
              <w:left w:val="nil"/>
              <w:bottom w:val="single" w:sz="18" w:space="0" w:color="auto"/>
              <w:right w:val="nil"/>
            </w:tcBorders>
          </w:tcPr>
          <w:p w14:paraId="0361A010" w14:textId="77777777" w:rsidR="00644473" w:rsidRPr="00610FBE" w:rsidRDefault="00644473" w:rsidP="00112CCE">
            <w:pPr>
              <w:rPr>
                <w:rFonts w:ascii="Arial" w:hAnsi="Arial" w:cs="Arial"/>
                <w:sz w:val="16"/>
                <w:szCs w:val="16"/>
              </w:rPr>
            </w:pPr>
          </w:p>
        </w:tc>
        <w:tc>
          <w:tcPr>
            <w:tcW w:w="288" w:type="dxa"/>
            <w:tcBorders>
              <w:top w:val="nil"/>
              <w:left w:val="nil"/>
              <w:bottom w:val="single" w:sz="18" w:space="0" w:color="auto"/>
              <w:right w:val="nil"/>
            </w:tcBorders>
          </w:tcPr>
          <w:p w14:paraId="534629A1" w14:textId="77777777" w:rsidR="00644473" w:rsidRPr="00610FBE" w:rsidRDefault="00644473" w:rsidP="00112CCE">
            <w:pPr>
              <w:rPr>
                <w:rFonts w:ascii="Arial" w:hAnsi="Arial" w:cs="Arial"/>
                <w:sz w:val="16"/>
                <w:szCs w:val="16"/>
              </w:rPr>
            </w:pPr>
          </w:p>
        </w:tc>
        <w:tc>
          <w:tcPr>
            <w:tcW w:w="288" w:type="dxa"/>
            <w:tcBorders>
              <w:top w:val="nil"/>
              <w:left w:val="nil"/>
              <w:bottom w:val="single" w:sz="18" w:space="0" w:color="auto"/>
              <w:right w:val="nil"/>
            </w:tcBorders>
          </w:tcPr>
          <w:p w14:paraId="45B7D895"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38FCB6D4" w14:textId="77777777" w:rsidR="00644473" w:rsidRPr="00610FBE" w:rsidRDefault="00644473" w:rsidP="00112CCE">
            <w:pPr>
              <w:rPr>
                <w:rFonts w:ascii="Arial" w:hAnsi="Arial" w:cs="Arial"/>
                <w:sz w:val="16"/>
                <w:szCs w:val="16"/>
              </w:rPr>
            </w:pPr>
          </w:p>
        </w:tc>
        <w:tc>
          <w:tcPr>
            <w:tcW w:w="288" w:type="dxa"/>
            <w:tcBorders>
              <w:top w:val="nil"/>
              <w:left w:val="nil"/>
              <w:bottom w:val="single" w:sz="18" w:space="0" w:color="auto"/>
              <w:right w:val="nil"/>
            </w:tcBorders>
          </w:tcPr>
          <w:p w14:paraId="51FEAFAB" w14:textId="77777777" w:rsidR="00644473" w:rsidRPr="00610FBE" w:rsidRDefault="00644473" w:rsidP="00112CCE">
            <w:pPr>
              <w:rPr>
                <w:rFonts w:ascii="Arial" w:hAnsi="Arial" w:cs="Arial"/>
                <w:sz w:val="16"/>
                <w:szCs w:val="16"/>
              </w:rPr>
            </w:pPr>
          </w:p>
        </w:tc>
      </w:tr>
      <w:tr w:rsidR="00644473" w:rsidRPr="00FF7A62" w14:paraId="071D7095"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88" w:type="dxa"/>
            <w:tcBorders>
              <w:top w:val="single" w:sz="18" w:space="0" w:color="auto"/>
              <w:left w:val="nil"/>
              <w:bottom w:val="nil"/>
              <w:right w:val="nil"/>
            </w:tcBorders>
          </w:tcPr>
          <w:p w14:paraId="2640B711" w14:textId="77777777" w:rsidR="00644473" w:rsidRPr="00610FBE" w:rsidRDefault="00644473" w:rsidP="00112CCE">
            <w:pPr>
              <w:rPr>
                <w:rFonts w:ascii="Arial" w:hAnsi="Arial" w:cs="Arial"/>
                <w:sz w:val="16"/>
                <w:szCs w:val="16"/>
              </w:rPr>
            </w:pPr>
          </w:p>
        </w:tc>
        <w:tc>
          <w:tcPr>
            <w:tcW w:w="288" w:type="dxa"/>
            <w:tcBorders>
              <w:top w:val="single" w:sz="18" w:space="0" w:color="auto"/>
              <w:left w:val="nil"/>
              <w:bottom w:val="nil"/>
              <w:right w:val="nil"/>
            </w:tcBorders>
          </w:tcPr>
          <w:p w14:paraId="1BBBE031" w14:textId="77777777" w:rsidR="00644473" w:rsidRPr="00610FBE" w:rsidRDefault="00644473" w:rsidP="00112CCE">
            <w:pPr>
              <w:rPr>
                <w:rFonts w:ascii="Arial" w:hAnsi="Arial" w:cs="Arial"/>
                <w:sz w:val="16"/>
                <w:szCs w:val="16"/>
              </w:rPr>
            </w:pPr>
          </w:p>
        </w:tc>
        <w:tc>
          <w:tcPr>
            <w:tcW w:w="288" w:type="dxa"/>
            <w:tcBorders>
              <w:top w:val="single" w:sz="18" w:space="0" w:color="auto"/>
              <w:left w:val="nil"/>
              <w:bottom w:val="nil"/>
              <w:right w:val="nil"/>
            </w:tcBorders>
          </w:tcPr>
          <w:p w14:paraId="1194898D" w14:textId="77777777" w:rsidR="00644473" w:rsidRPr="00610FBE" w:rsidRDefault="00644473" w:rsidP="00112CCE">
            <w:pPr>
              <w:rPr>
                <w:rFonts w:ascii="Arial" w:hAnsi="Arial" w:cs="Arial"/>
                <w:sz w:val="16"/>
                <w:szCs w:val="16"/>
              </w:rPr>
            </w:pPr>
          </w:p>
        </w:tc>
        <w:tc>
          <w:tcPr>
            <w:tcW w:w="288" w:type="dxa"/>
            <w:tcBorders>
              <w:top w:val="single" w:sz="18" w:space="0" w:color="auto"/>
              <w:left w:val="nil"/>
              <w:bottom w:val="nil"/>
              <w:right w:val="nil"/>
            </w:tcBorders>
          </w:tcPr>
          <w:p w14:paraId="0A6DA039" w14:textId="77777777" w:rsidR="00644473" w:rsidRPr="00610FBE" w:rsidRDefault="00644473" w:rsidP="00112CCE">
            <w:pPr>
              <w:rPr>
                <w:rFonts w:ascii="Arial" w:hAnsi="Arial" w:cs="Arial"/>
                <w:sz w:val="16"/>
                <w:szCs w:val="16"/>
              </w:rPr>
            </w:pPr>
          </w:p>
        </w:tc>
        <w:tc>
          <w:tcPr>
            <w:tcW w:w="288" w:type="dxa"/>
            <w:tcBorders>
              <w:top w:val="single" w:sz="18" w:space="0" w:color="auto"/>
              <w:left w:val="nil"/>
              <w:bottom w:val="nil"/>
              <w:right w:val="nil"/>
            </w:tcBorders>
          </w:tcPr>
          <w:p w14:paraId="2AA84E73" w14:textId="77777777" w:rsidR="00644473" w:rsidRPr="00610FBE" w:rsidRDefault="00644473" w:rsidP="00112CCE">
            <w:pPr>
              <w:rPr>
                <w:rFonts w:ascii="Arial" w:hAnsi="Arial" w:cs="Arial"/>
                <w:sz w:val="16"/>
                <w:szCs w:val="16"/>
              </w:rPr>
            </w:pPr>
          </w:p>
        </w:tc>
        <w:tc>
          <w:tcPr>
            <w:tcW w:w="288" w:type="dxa"/>
            <w:tcBorders>
              <w:top w:val="single" w:sz="18" w:space="0" w:color="auto"/>
              <w:left w:val="nil"/>
              <w:bottom w:val="nil"/>
              <w:right w:val="single" w:sz="18" w:space="0" w:color="auto"/>
            </w:tcBorders>
          </w:tcPr>
          <w:p w14:paraId="15D65DE8"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single" w:sz="18" w:space="0" w:color="auto"/>
            </w:tcBorders>
          </w:tcPr>
          <w:p w14:paraId="5BDD55BC" w14:textId="77777777" w:rsidR="00644473" w:rsidRPr="00610FBE" w:rsidRDefault="00644473" w:rsidP="00112CCE">
            <w:pPr>
              <w:rPr>
                <w:rFonts w:ascii="Arial" w:hAnsi="Arial" w:cs="Arial"/>
                <w:sz w:val="16"/>
                <w:szCs w:val="16"/>
              </w:rPr>
            </w:pPr>
          </w:p>
        </w:tc>
        <w:tc>
          <w:tcPr>
            <w:tcW w:w="288" w:type="dxa"/>
            <w:tcBorders>
              <w:top w:val="single" w:sz="18" w:space="0" w:color="auto"/>
              <w:left w:val="single" w:sz="18" w:space="0" w:color="auto"/>
              <w:bottom w:val="nil"/>
              <w:right w:val="nil"/>
            </w:tcBorders>
          </w:tcPr>
          <w:p w14:paraId="552EFFF0" w14:textId="77777777" w:rsidR="00644473" w:rsidRPr="00610FBE" w:rsidRDefault="00644473" w:rsidP="00112CCE">
            <w:pPr>
              <w:rPr>
                <w:rFonts w:ascii="Arial" w:hAnsi="Arial" w:cs="Arial"/>
                <w:sz w:val="16"/>
                <w:szCs w:val="16"/>
              </w:rPr>
            </w:pPr>
          </w:p>
        </w:tc>
      </w:tr>
    </w:tbl>
    <w:p w14:paraId="0F74C82B" w14:textId="77777777" w:rsidR="00644473" w:rsidRPr="00455E43" w:rsidRDefault="00644473" w:rsidP="00632102">
      <w:pPr>
        <w:ind w:left="-270"/>
        <w:rPr>
          <w:rFonts w:ascii="Arial" w:hAnsi="Arial" w:cs="Arial"/>
          <w:sz w:val="8"/>
          <w:szCs w:val="8"/>
        </w:rPr>
      </w:pPr>
    </w:p>
    <w:p w14:paraId="0E2FCA67" w14:textId="77777777" w:rsidR="00644473" w:rsidRPr="00430910" w:rsidRDefault="00644473" w:rsidP="00632102">
      <w:pPr>
        <w:ind w:left="-90"/>
        <w:rPr>
          <w:rFonts w:ascii="Arial" w:hAnsi="Arial" w:cs="Arial"/>
          <w:sz w:val="8"/>
          <w:szCs w:val="8"/>
        </w:rPr>
      </w:pPr>
    </w:p>
    <w:p w14:paraId="5A748E69" w14:textId="77777777" w:rsidR="00B425DB" w:rsidRDefault="00644473" w:rsidP="00632102">
      <w:pPr>
        <w:ind w:right="108"/>
        <w:rPr>
          <w:rFonts w:ascii="Arial" w:hAnsi="Arial" w:cs="Arial"/>
        </w:rPr>
      </w:pPr>
      <w:r>
        <w:rPr>
          <w:rFonts w:ascii="Arial" w:hAnsi="Arial" w:cs="Arial"/>
        </w:rPr>
        <w:t>Corner Lot in R-1</w:t>
      </w:r>
      <w:r w:rsidR="00B425DB">
        <w:rPr>
          <w:rFonts w:ascii="Arial" w:hAnsi="Arial" w:cs="Arial"/>
        </w:rPr>
        <w:t>,</w:t>
      </w:r>
      <w:r>
        <w:rPr>
          <w:rFonts w:ascii="Arial" w:hAnsi="Arial" w:cs="Arial"/>
        </w:rPr>
        <w:t xml:space="preserve"> R-1A</w:t>
      </w:r>
      <w:r w:rsidR="00B425DB">
        <w:rPr>
          <w:rFonts w:ascii="Arial" w:hAnsi="Arial" w:cs="Arial"/>
        </w:rPr>
        <w:t xml:space="preserve">, </w:t>
      </w:r>
      <w:r w:rsidR="00B425DB" w:rsidRPr="00B425DB">
        <w:rPr>
          <w:rFonts w:ascii="Arial" w:hAnsi="Arial" w:cs="Arial"/>
          <w:u w:val="single"/>
        </w:rPr>
        <w:t>R3 &amp; R4</w:t>
      </w:r>
      <w:r>
        <w:rPr>
          <w:rFonts w:ascii="Arial" w:hAnsi="Arial" w:cs="Arial"/>
        </w:rPr>
        <w:t xml:space="preserve"> District with rear lot line abutting another rear lot line shall have m</w:t>
      </w:r>
      <w:r w:rsidRPr="00C7571E">
        <w:rPr>
          <w:rFonts w:ascii="Arial" w:hAnsi="Arial" w:cs="Arial"/>
        </w:rPr>
        <w:t xml:space="preserve">inimum </w:t>
      </w:r>
      <w:r>
        <w:rPr>
          <w:rFonts w:ascii="Arial" w:hAnsi="Arial" w:cs="Arial"/>
        </w:rPr>
        <w:t xml:space="preserve">10’ </w:t>
      </w:r>
      <w:r w:rsidRPr="00C7571E">
        <w:rPr>
          <w:rFonts w:ascii="Arial" w:hAnsi="Arial" w:cs="Arial"/>
        </w:rPr>
        <w:t>side yard setback (shaded area)</w:t>
      </w:r>
      <w:r>
        <w:rPr>
          <w:rFonts w:ascii="Arial" w:hAnsi="Arial" w:cs="Arial"/>
        </w:rPr>
        <w:t>. See Footnote 6(a)</w:t>
      </w:r>
    </w:p>
    <w:p w14:paraId="44882670" w14:textId="77777777" w:rsidR="00B425DB" w:rsidRPr="00B425DB" w:rsidRDefault="00B425DB" w:rsidP="00B425DB">
      <w:pPr>
        <w:ind w:right="54"/>
        <w:jc w:val="both"/>
        <w:rPr>
          <w:sz w:val="14"/>
          <w:szCs w:val="14"/>
          <w:u w:val="single"/>
        </w:rPr>
      </w:pPr>
      <w:r w:rsidRPr="00B425DB">
        <w:rPr>
          <w:rFonts w:ascii="Arial" w:hAnsi="Arial" w:cs="Arial"/>
          <w:b/>
          <w:sz w:val="14"/>
          <w:szCs w:val="14"/>
          <w:u w:val="single"/>
        </w:rPr>
        <w:t>(Amended by Ordinance XXXXI-2 9-25-14)</w:t>
      </w:r>
    </w:p>
    <w:p w14:paraId="36377DCA" w14:textId="77777777" w:rsidR="00644473" w:rsidRDefault="00644473" w:rsidP="00632102">
      <w:pPr>
        <w:ind w:left="-270"/>
      </w:pPr>
      <w:r>
        <w:rPr>
          <w:rFonts w:ascii="Arial" w:hAnsi="Arial" w:cs="Arial"/>
        </w:rPr>
        <w:br w:type="column"/>
      </w:r>
    </w:p>
    <w:p w14:paraId="09E185D4" w14:textId="77777777" w:rsidR="00644473" w:rsidRPr="00632102" w:rsidRDefault="00644473" w:rsidP="00632102">
      <w:pPr>
        <w:rPr>
          <w:sz w:val="16"/>
          <w:szCs w:val="16"/>
        </w:rPr>
      </w:pPr>
    </w:p>
    <w:p w14:paraId="2BD7C885" w14:textId="77777777" w:rsidR="00644473" w:rsidRPr="00632102" w:rsidRDefault="00644473" w:rsidP="00632102">
      <w:pPr>
        <w:rPr>
          <w:sz w:val="16"/>
          <w:szCs w:val="16"/>
        </w:rPr>
      </w:pPr>
    </w:p>
    <w:p w14:paraId="10345A21" w14:textId="77777777" w:rsidR="00644473" w:rsidRPr="00632102" w:rsidRDefault="00644473" w:rsidP="00632102">
      <w:pPr>
        <w:rPr>
          <w:sz w:val="16"/>
          <w:szCs w:val="16"/>
        </w:rPr>
      </w:pPr>
    </w:p>
    <w:p w14:paraId="4372663A" w14:textId="77777777" w:rsidR="00644473" w:rsidRPr="00632102" w:rsidRDefault="00644473" w:rsidP="00632102">
      <w:pPr>
        <w:rPr>
          <w:sz w:val="16"/>
          <w:szCs w:val="16"/>
        </w:rPr>
      </w:pPr>
    </w:p>
    <w:p w14:paraId="16C8886E" w14:textId="77777777" w:rsidR="00644473" w:rsidRPr="00632102" w:rsidRDefault="00644473" w:rsidP="00632102">
      <w:pPr>
        <w:rPr>
          <w:sz w:val="16"/>
          <w:szCs w:val="16"/>
        </w:rPr>
      </w:pPr>
    </w:p>
    <w:p w14:paraId="262690C5" w14:textId="77777777" w:rsidR="00644473" w:rsidRPr="00632102" w:rsidRDefault="00644473" w:rsidP="00632102">
      <w:pPr>
        <w:rPr>
          <w:sz w:val="16"/>
          <w:szCs w:val="16"/>
        </w:rPr>
      </w:pPr>
    </w:p>
    <w:p w14:paraId="308CA0DF" w14:textId="77777777" w:rsidR="00644473" w:rsidRPr="00632102" w:rsidRDefault="00644473" w:rsidP="00632102">
      <w:pPr>
        <w:rPr>
          <w:sz w:val="16"/>
          <w:szCs w:val="16"/>
        </w:rPr>
      </w:pPr>
    </w:p>
    <w:p w14:paraId="1E04538B" w14:textId="77777777" w:rsidR="00644473" w:rsidRPr="00632102" w:rsidRDefault="00644473" w:rsidP="00632102">
      <w:pPr>
        <w:rPr>
          <w:sz w:val="16"/>
          <w:szCs w:val="16"/>
        </w:rPr>
      </w:pPr>
    </w:p>
    <w:p w14:paraId="2705CEBE" w14:textId="77777777" w:rsidR="00644473" w:rsidRDefault="00644473" w:rsidP="00632102">
      <w:pPr>
        <w:rPr>
          <w:sz w:val="16"/>
          <w:szCs w:val="16"/>
        </w:rPr>
      </w:pPr>
    </w:p>
    <w:p w14:paraId="24D9214C" w14:textId="77777777" w:rsidR="00644473" w:rsidRPr="00632102" w:rsidRDefault="00644473" w:rsidP="00632102">
      <w:pPr>
        <w:rPr>
          <w:sz w:val="28"/>
          <w:szCs w:val="28"/>
        </w:rPr>
      </w:pPr>
    </w:p>
    <w:p w14:paraId="38DF2505" w14:textId="77777777" w:rsidR="00644473" w:rsidRPr="00C7571E" w:rsidRDefault="00644473" w:rsidP="00632102">
      <w:pPr>
        <w:rPr>
          <w:rFonts w:ascii="Arial" w:hAnsi="Arial" w:cs="Arial"/>
        </w:rPr>
      </w:pPr>
      <w:r>
        <w:rPr>
          <w:rFonts w:ascii="Arial" w:hAnsi="Arial" w:cs="Arial"/>
        </w:rPr>
        <w:t xml:space="preserve">                </w:t>
      </w:r>
      <w:r w:rsidRPr="00C7571E">
        <w:rPr>
          <w:rFonts w:ascii="Arial" w:hAnsi="Arial" w:cs="Arial"/>
        </w:rPr>
        <w:t>LAKE</w:t>
      </w:r>
    </w:p>
    <w:tbl>
      <w:tblPr>
        <w:tblW w:w="0" w:type="auto"/>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8"/>
        <w:gridCol w:w="288"/>
        <w:gridCol w:w="288"/>
        <w:gridCol w:w="288"/>
        <w:gridCol w:w="288"/>
        <w:gridCol w:w="288"/>
        <w:gridCol w:w="288"/>
        <w:gridCol w:w="288"/>
        <w:gridCol w:w="288"/>
      </w:tblGrid>
      <w:tr w:rsidR="00644473" w:rsidRPr="00FF7A62" w14:paraId="618A866F" w14:textId="77777777">
        <w:trPr>
          <w:gridAfter w:val="1"/>
          <w:wAfter w:w="288" w:type="dxa"/>
        </w:trPr>
        <w:tc>
          <w:tcPr>
            <w:tcW w:w="288" w:type="dxa"/>
            <w:tcBorders>
              <w:top w:val="threeDEmboss" w:sz="24" w:space="0" w:color="auto"/>
              <w:left w:val="nil"/>
              <w:bottom w:val="nil"/>
              <w:right w:val="single" w:sz="4" w:space="0" w:color="auto"/>
            </w:tcBorders>
          </w:tcPr>
          <w:p w14:paraId="639C046F" w14:textId="77777777" w:rsidR="00644473" w:rsidRPr="00610FBE" w:rsidRDefault="00644473" w:rsidP="00112CCE">
            <w:pPr>
              <w:rPr>
                <w:rFonts w:ascii="Arial" w:hAnsi="Arial" w:cs="Arial"/>
                <w:sz w:val="16"/>
                <w:szCs w:val="16"/>
              </w:rPr>
            </w:pPr>
          </w:p>
        </w:tc>
        <w:tc>
          <w:tcPr>
            <w:tcW w:w="288" w:type="dxa"/>
            <w:tcBorders>
              <w:top w:val="threeDEmboss" w:sz="24" w:space="0" w:color="auto"/>
              <w:left w:val="single" w:sz="4" w:space="0" w:color="auto"/>
              <w:bottom w:val="nil"/>
              <w:right w:val="nil"/>
            </w:tcBorders>
          </w:tcPr>
          <w:p w14:paraId="73630B6F" w14:textId="77777777" w:rsidR="00644473" w:rsidRPr="00610FBE" w:rsidRDefault="00644473" w:rsidP="00112CCE">
            <w:pPr>
              <w:rPr>
                <w:rFonts w:ascii="Arial" w:hAnsi="Arial" w:cs="Arial"/>
                <w:sz w:val="16"/>
                <w:szCs w:val="16"/>
              </w:rPr>
            </w:pPr>
          </w:p>
        </w:tc>
        <w:tc>
          <w:tcPr>
            <w:tcW w:w="288" w:type="dxa"/>
            <w:tcBorders>
              <w:top w:val="threeDEmboss" w:sz="24" w:space="0" w:color="auto"/>
              <w:left w:val="nil"/>
              <w:bottom w:val="nil"/>
              <w:right w:val="nil"/>
            </w:tcBorders>
          </w:tcPr>
          <w:p w14:paraId="39BA9DDB" w14:textId="77777777" w:rsidR="00644473" w:rsidRPr="00610FBE" w:rsidRDefault="00644473" w:rsidP="00112CCE">
            <w:pPr>
              <w:rPr>
                <w:rFonts w:ascii="Arial" w:hAnsi="Arial" w:cs="Arial"/>
                <w:sz w:val="16"/>
                <w:szCs w:val="16"/>
              </w:rPr>
            </w:pPr>
          </w:p>
        </w:tc>
        <w:tc>
          <w:tcPr>
            <w:tcW w:w="288" w:type="dxa"/>
            <w:tcBorders>
              <w:top w:val="threeDEmboss" w:sz="24" w:space="0" w:color="auto"/>
              <w:left w:val="nil"/>
              <w:bottom w:val="nil"/>
              <w:right w:val="nil"/>
            </w:tcBorders>
          </w:tcPr>
          <w:p w14:paraId="4746B034" w14:textId="77777777" w:rsidR="00644473" w:rsidRPr="00610FBE" w:rsidRDefault="00644473" w:rsidP="00112CCE">
            <w:pPr>
              <w:rPr>
                <w:rFonts w:ascii="Arial" w:hAnsi="Arial" w:cs="Arial"/>
                <w:sz w:val="16"/>
                <w:szCs w:val="16"/>
              </w:rPr>
            </w:pPr>
          </w:p>
        </w:tc>
        <w:tc>
          <w:tcPr>
            <w:tcW w:w="288" w:type="dxa"/>
            <w:tcBorders>
              <w:top w:val="threeDEmboss" w:sz="24" w:space="0" w:color="auto"/>
              <w:left w:val="nil"/>
              <w:bottom w:val="nil"/>
              <w:right w:val="nil"/>
            </w:tcBorders>
          </w:tcPr>
          <w:p w14:paraId="7DE285F7" w14:textId="77777777" w:rsidR="00644473" w:rsidRPr="00610FBE" w:rsidRDefault="00644473" w:rsidP="00112CCE">
            <w:pPr>
              <w:rPr>
                <w:rFonts w:ascii="Arial" w:hAnsi="Arial" w:cs="Arial"/>
                <w:sz w:val="16"/>
                <w:szCs w:val="16"/>
              </w:rPr>
            </w:pPr>
          </w:p>
        </w:tc>
        <w:tc>
          <w:tcPr>
            <w:tcW w:w="288" w:type="dxa"/>
            <w:tcBorders>
              <w:top w:val="threeDEmboss" w:sz="24" w:space="0" w:color="auto"/>
              <w:left w:val="nil"/>
              <w:bottom w:val="nil"/>
              <w:right w:val="nil"/>
            </w:tcBorders>
          </w:tcPr>
          <w:p w14:paraId="763A5514" w14:textId="77777777" w:rsidR="00644473" w:rsidRPr="00610FBE" w:rsidRDefault="00644473" w:rsidP="00112CCE">
            <w:pPr>
              <w:rPr>
                <w:rFonts w:ascii="Arial" w:hAnsi="Arial" w:cs="Arial"/>
                <w:sz w:val="16"/>
                <w:szCs w:val="16"/>
              </w:rPr>
            </w:pPr>
          </w:p>
        </w:tc>
        <w:tc>
          <w:tcPr>
            <w:tcW w:w="288" w:type="dxa"/>
            <w:tcBorders>
              <w:top w:val="threeDEmboss" w:sz="24" w:space="0" w:color="auto"/>
              <w:left w:val="single" w:sz="18" w:space="0" w:color="auto"/>
              <w:bottom w:val="nil"/>
              <w:right w:val="single" w:sz="18" w:space="0" w:color="auto"/>
            </w:tcBorders>
          </w:tcPr>
          <w:p w14:paraId="36DEE650" w14:textId="77777777" w:rsidR="00644473" w:rsidRPr="00610FBE" w:rsidRDefault="00644473" w:rsidP="00112CCE">
            <w:pPr>
              <w:rPr>
                <w:rFonts w:ascii="Arial" w:hAnsi="Arial" w:cs="Arial"/>
                <w:sz w:val="16"/>
                <w:szCs w:val="16"/>
              </w:rPr>
            </w:pPr>
          </w:p>
        </w:tc>
        <w:tc>
          <w:tcPr>
            <w:tcW w:w="288" w:type="dxa"/>
            <w:tcBorders>
              <w:top w:val="threeDEmboss" w:sz="24" w:space="0" w:color="auto"/>
              <w:left w:val="single" w:sz="18" w:space="0" w:color="auto"/>
              <w:bottom w:val="nil"/>
              <w:right w:val="nil"/>
            </w:tcBorders>
          </w:tcPr>
          <w:p w14:paraId="20366341" w14:textId="77777777" w:rsidR="00644473" w:rsidRPr="00610FBE" w:rsidRDefault="00644473" w:rsidP="00112CCE">
            <w:pPr>
              <w:rPr>
                <w:rFonts w:ascii="Arial" w:hAnsi="Arial" w:cs="Arial"/>
                <w:sz w:val="16"/>
                <w:szCs w:val="16"/>
              </w:rPr>
            </w:pPr>
          </w:p>
        </w:tc>
      </w:tr>
      <w:tr w:rsidR="00644473" w:rsidRPr="00FF7A62" w14:paraId="46B0E10C" w14:textId="77777777">
        <w:tc>
          <w:tcPr>
            <w:tcW w:w="288" w:type="dxa"/>
            <w:tcBorders>
              <w:top w:val="nil"/>
              <w:left w:val="nil"/>
              <w:bottom w:val="nil"/>
              <w:right w:val="single" w:sz="4" w:space="0" w:color="auto"/>
            </w:tcBorders>
          </w:tcPr>
          <w:p w14:paraId="1A5437A7" w14:textId="77777777" w:rsidR="00644473" w:rsidRPr="00610FBE" w:rsidRDefault="00644473" w:rsidP="00112CCE">
            <w:pPr>
              <w:rPr>
                <w:rFonts w:ascii="Arial" w:hAnsi="Arial" w:cs="Arial"/>
                <w:sz w:val="16"/>
                <w:szCs w:val="16"/>
              </w:rPr>
            </w:pPr>
          </w:p>
        </w:tc>
        <w:tc>
          <w:tcPr>
            <w:tcW w:w="1440" w:type="dxa"/>
            <w:gridSpan w:val="5"/>
            <w:tcBorders>
              <w:top w:val="nil"/>
              <w:left w:val="single" w:sz="4" w:space="0" w:color="auto"/>
              <w:bottom w:val="nil"/>
              <w:right w:val="single" w:sz="18" w:space="0" w:color="auto"/>
            </w:tcBorders>
          </w:tcPr>
          <w:p w14:paraId="2BE7C7A7" w14:textId="77777777" w:rsidR="00644473" w:rsidRPr="00610FBE" w:rsidRDefault="00644473" w:rsidP="00112CCE">
            <w:pPr>
              <w:rPr>
                <w:rFonts w:ascii="Arial" w:hAnsi="Arial" w:cs="Arial"/>
                <w:sz w:val="18"/>
                <w:szCs w:val="18"/>
              </w:rPr>
            </w:pPr>
            <w:r w:rsidRPr="00610FBE">
              <w:rPr>
                <w:rFonts w:ascii="Arial" w:hAnsi="Arial" w:cs="Arial"/>
                <w:sz w:val="18"/>
                <w:szCs w:val="18"/>
              </w:rPr>
              <w:t>FRONT YARD</w:t>
            </w:r>
          </w:p>
        </w:tc>
        <w:tc>
          <w:tcPr>
            <w:tcW w:w="288" w:type="dxa"/>
            <w:tcBorders>
              <w:top w:val="nil"/>
              <w:left w:val="single" w:sz="4" w:space="0" w:color="auto"/>
              <w:bottom w:val="nil"/>
              <w:right w:val="single" w:sz="18" w:space="0" w:color="auto"/>
            </w:tcBorders>
          </w:tcPr>
          <w:p w14:paraId="75E31E2B" w14:textId="77777777" w:rsidR="00644473" w:rsidRPr="00610FBE" w:rsidRDefault="00644473" w:rsidP="00112CCE">
            <w:pPr>
              <w:rPr>
                <w:rFonts w:ascii="Arial" w:hAnsi="Arial" w:cs="Arial"/>
                <w:sz w:val="18"/>
                <w:szCs w:val="18"/>
              </w:rPr>
            </w:pPr>
          </w:p>
        </w:tc>
        <w:tc>
          <w:tcPr>
            <w:tcW w:w="288" w:type="dxa"/>
            <w:tcBorders>
              <w:top w:val="nil"/>
              <w:left w:val="single" w:sz="18" w:space="0" w:color="auto"/>
              <w:bottom w:val="nil"/>
              <w:right w:val="nil"/>
            </w:tcBorders>
          </w:tcPr>
          <w:p w14:paraId="250942EC"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6F590F67" w14:textId="77777777" w:rsidR="00644473" w:rsidRPr="00610FBE" w:rsidRDefault="00644473" w:rsidP="00112CCE">
            <w:pPr>
              <w:rPr>
                <w:rFonts w:ascii="Arial" w:hAnsi="Arial" w:cs="Arial"/>
                <w:sz w:val="16"/>
                <w:szCs w:val="16"/>
              </w:rPr>
            </w:pPr>
          </w:p>
        </w:tc>
      </w:tr>
      <w:tr w:rsidR="00644473" w:rsidRPr="00FF7A62" w14:paraId="13D269ED" w14:textId="77777777">
        <w:trPr>
          <w:gridAfter w:val="1"/>
          <w:wAfter w:w="288" w:type="dxa"/>
        </w:trPr>
        <w:tc>
          <w:tcPr>
            <w:tcW w:w="288" w:type="dxa"/>
            <w:tcBorders>
              <w:top w:val="nil"/>
              <w:left w:val="nil"/>
              <w:bottom w:val="nil"/>
              <w:right w:val="single" w:sz="4" w:space="0" w:color="auto"/>
            </w:tcBorders>
          </w:tcPr>
          <w:p w14:paraId="0AB6624E" w14:textId="77777777" w:rsidR="00644473" w:rsidRPr="00610FBE" w:rsidRDefault="00644473" w:rsidP="00112CCE">
            <w:pPr>
              <w:rPr>
                <w:rFonts w:ascii="Arial" w:hAnsi="Arial" w:cs="Arial"/>
                <w:sz w:val="16"/>
                <w:szCs w:val="16"/>
              </w:rPr>
            </w:pPr>
          </w:p>
        </w:tc>
        <w:tc>
          <w:tcPr>
            <w:tcW w:w="288" w:type="dxa"/>
            <w:tcBorders>
              <w:top w:val="nil"/>
              <w:left w:val="single" w:sz="4" w:space="0" w:color="auto"/>
              <w:bottom w:val="nil"/>
              <w:right w:val="nil"/>
            </w:tcBorders>
          </w:tcPr>
          <w:p w14:paraId="11E5EEC1"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3D05203B"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08B2412B"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397AB7E8"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CCCCCC"/>
          </w:tcPr>
          <w:p w14:paraId="33EE1C58"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single" w:sz="18" w:space="0" w:color="auto"/>
            </w:tcBorders>
          </w:tcPr>
          <w:p w14:paraId="50C2265F"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4346F283" w14:textId="77777777" w:rsidR="00644473" w:rsidRPr="00610FBE" w:rsidRDefault="00644473" w:rsidP="00112CCE">
            <w:pPr>
              <w:rPr>
                <w:rFonts w:ascii="Arial" w:hAnsi="Arial" w:cs="Arial"/>
                <w:sz w:val="16"/>
                <w:szCs w:val="16"/>
              </w:rPr>
            </w:pPr>
          </w:p>
        </w:tc>
      </w:tr>
      <w:tr w:rsidR="00644473" w:rsidRPr="00FF7A62" w14:paraId="1BD117EA" w14:textId="77777777">
        <w:trPr>
          <w:gridAfter w:val="1"/>
          <w:wAfter w:w="288" w:type="dxa"/>
        </w:trPr>
        <w:tc>
          <w:tcPr>
            <w:tcW w:w="288" w:type="dxa"/>
            <w:tcBorders>
              <w:top w:val="nil"/>
              <w:left w:val="nil"/>
              <w:bottom w:val="nil"/>
              <w:right w:val="single" w:sz="4" w:space="0" w:color="auto"/>
            </w:tcBorders>
          </w:tcPr>
          <w:p w14:paraId="0A3676E0" w14:textId="77777777" w:rsidR="00644473" w:rsidRPr="00610FBE" w:rsidRDefault="00644473" w:rsidP="00112CCE">
            <w:pPr>
              <w:rPr>
                <w:rFonts w:ascii="Arial" w:hAnsi="Arial" w:cs="Arial"/>
                <w:sz w:val="16"/>
                <w:szCs w:val="16"/>
              </w:rPr>
            </w:pPr>
          </w:p>
        </w:tc>
        <w:tc>
          <w:tcPr>
            <w:tcW w:w="288" w:type="dxa"/>
            <w:tcBorders>
              <w:top w:val="nil"/>
              <w:left w:val="single" w:sz="4" w:space="0" w:color="auto"/>
              <w:bottom w:val="nil"/>
              <w:right w:val="nil"/>
            </w:tcBorders>
          </w:tcPr>
          <w:p w14:paraId="667B37AE"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2013F2EB"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385AD9A5"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105C523B"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CCCCCC"/>
          </w:tcPr>
          <w:p w14:paraId="40CB5941"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single" w:sz="18" w:space="0" w:color="auto"/>
            </w:tcBorders>
          </w:tcPr>
          <w:p w14:paraId="542BF8D1"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35F53A7A" w14:textId="77777777" w:rsidR="00644473" w:rsidRPr="00610FBE" w:rsidRDefault="00644473" w:rsidP="00112CCE">
            <w:pPr>
              <w:rPr>
                <w:rFonts w:ascii="Arial" w:hAnsi="Arial" w:cs="Arial"/>
                <w:sz w:val="16"/>
                <w:szCs w:val="16"/>
              </w:rPr>
            </w:pPr>
          </w:p>
        </w:tc>
      </w:tr>
      <w:tr w:rsidR="00644473" w:rsidRPr="00FF7A62" w14:paraId="5FBCB243" w14:textId="77777777">
        <w:trPr>
          <w:gridAfter w:val="1"/>
          <w:wAfter w:w="288" w:type="dxa"/>
        </w:trPr>
        <w:tc>
          <w:tcPr>
            <w:tcW w:w="288" w:type="dxa"/>
            <w:tcBorders>
              <w:top w:val="nil"/>
              <w:left w:val="nil"/>
              <w:bottom w:val="nil"/>
              <w:right w:val="single" w:sz="4" w:space="0" w:color="auto"/>
            </w:tcBorders>
          </w:tcPr>
          <w:p w14:paraId="3F8F2B53" w14:textId="77777777" w:rsidR="00644473" w:rsidRPr="00610FBE" w:rsidRDefault="00644473" w:rsidP="00112CCE">
            <w:pPr>
              <w:rPr>
                <w:rFonts w:ascii="Arial" w:hAnsi="Arial" w:cs="Arial"/>
                <w:sz w:val="16"/>
                <w:szCs w:val="16"/>
              </w:rPr>
            </w:pPr>
          </w:p>
        </w:tc>
        <w:tc>
          <w:tcPr>
            <w:tcW w:w="288" w:type="dxa"/>
            <w:tcBorders>
              <w:top w:val="nil"/>
              <w:left w:val="single" w:sz="4" w:space="0" w:color="auto"/>
              <w:bottom w:val="nil"/>
              <w:right w:val="nil"/>
            </w:tcBorders>
          </w:tcPr>
          <w:p w14:paraId="727DD548"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606C2BF5"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30DF3923"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7E9FB31A"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CCCCCC"/>
          </w:tcPr>
          <w:p w14:paraId="4FA6DFE9"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single" w:sz="18" w:space="0" w:color="auto"/>
            </w:tcBorders>
          </w:tcPr>
          <w:p w14:paraId="4FE8C409"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2FB577AB" w14:textId="77777777" w:rsidR="00644473" w:rsidRPr="00610FBE" w:rsidRDefault="00644473" w:rsidP="00112CCE">
            <w:pPr>
              <w:rPr>
                <w:rFonts w:ascii="Arial" w:hAnsi="Arial" w:cs="Arial"/>
                <w:sz w:val="16"/>
                <w:szCs w:val="16"/>
              </w:rPr>
            </w:pPr>
          </w:p>
        </w:tc>
      </w:tr>
      <w:tr w:rsidR="00644473" w:rsidRPr="00FF7A62" w14:paraId="3976A016" w14:textId="77777777">
        <w:trPr>
          <w:gridAfter w:val="1"/>
          <w:wAfter w:w="288" w:type="dxa"/>
        </w:trPr>
        <w:tc>
          <w:tcPr>
            <w:tcW w:w="288" w:type="dxa"/>
            <w:tcBorders>
              <w:top w:val="nil"/>
              <w:left w:val="nil"/>
              <w:bottom w:val="nil"/>
              <w:right w:val="single" w:sz="4" w:space="0" w:color="auto"/>
            </w:tcBorders>
          </w:tcPr>
          <w:p w14:paraId="650F97B1" w14:textId="77777777" w:rsidR="00644473" w:rsidRPr="00610FBE" w:rsidRDefault="00644473" w:rsidP="00112CCE">
            <w:pPr>
              <w:rPr>
                <w:rFonts w:ascii="Arial" w:hAnsi="Arial" w:cs="Arial"/>
                <w:sz w:val="16"/>
                <w:szCs w:val="16"/>
              </w:rPr>
            </w:pPr>
          </w:p>
        </w:tc>
        <w:tc>
          <w:tcPr>
            <w:tcW w:w="288" w:type="dxa"/>
            <w:tcBorders>
              <w:top w:val="nil"/>
              <w:left w:val="single" w:sz="4" w:space="0" w:color="auto"/>
              <w:bottom w:val="nil"/>
              <w:right w:val="nil"/>
            </w:tcBorders>
          </w:tcPr>
          <w:p w14:paraId="223B5BF6"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5A43AD1B"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shd w:val="clear" w:color="auto" w:fill="000000"/>
          </w:tcPr>
          <w:p w14:paraId="7154BC3F"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5AC6BC1D"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152B8EDD"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single" w:sz="18" w:space="0" w:color="auto"/>
            </w:tcBorders>
          </w:tcPr>
          <w:p w14:paraId="43145E18"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7F6AA631" w14:textId="77777777" w:rsidR="00644473" w:rsidRPr="00610FBE" w:rsidRDefault="00644473" w:rsidP="00112CCE">
            <w:pPr>
              <w:rPr>
                <w:rFonts w:ascii="Arial" w:hAnsi="Arial" w:cs="Arial"/>
                <w:sz w:val="16"/>
                <w:szCs w:val="16"/>
              </w:rPr>
            </w:pPr>
          </w:p>
        </w:tc>
      </w:tr>
      <w:tr w:rsidR="00644473" w:rsidRPr="00FF7A62" w14:paraId="703BBA52" w14:textId="77777777">
        <w:trPr>
          <w:gridAfter w:val="1"/>
          <w:wAfter w:w="288" w:type="dxa"/>
        </w:trPr>
        <w:tc>
          <w:tcPr>
            <w:tcW w:w="288" w:type="dxa"/>
            <w:tcBorders>
              <w:top w:val="nil"/>
              <w:left w:val="nil"/>
              <w:bottom w:val="nil"/>
              <w:right w:val="single" w:sz="4" w:space="0" w:color="auto"/>
            </w:tcBorders>
          </w:tcPr>
          <w:p w14:paraId="16E83041" w14:textId="77777777" w:rsidR="00644473" w:rsidRPr="00610FBE" w:rsidRDefault="00644473" w:rsidP="00112CCE">
            <w:pPr>
              <w:rPr>
                <w:rFonts w:ascii="Arial" w:hAnsi="Arial" w:cs="Arial"/>
                <w:sz w:val="18"/>
                <w:szCs w:val="18"/>
              </w:rPr>
            </w:pPr>
          </w:p>
        </w:tc>
        <w:tc>
          <w:tcPr>
            <w:tcW w:w="1440" w:type="dxa"/>
            <w:gridSpan w:val="5"/>
            <w:tcBorders>
              <w:top w:val="nil"/>
              <w:left w:val="single" w:sz="4" w:space="0" w:color="auto"/>
              <w:bottom w:val="nil"/>
              <w:right w:val="nil"/>
            </w:tcBorders>
          </w:tcPr>
          <w:p w14:paraId="648FF34B" w14:textId="77777777" w:rsidR="00644473" w:rsidRPr="00610FBE" w:rsidRDefault="00644473" w:rsidP="00610FBE">
            <w:pPr>
              <w:ind w:right="-180"/>
              <w:rPr>
                <w:rFonts w:ascii="Arial" w:hAnsi="Arial" w:cs="Arial"/>
                <w:sz w:val="18"/>
                <w:szCs w:val="18"/>
              </w:rPr>
            </w:pPr>
            <w:r w:rsidRPr="00610FBE">
              <w:rPr>
                <w:rFonts w:ascii="Arial" w:hAnsi="Arial" w:cs="Arial"/>
                <w:sz w:val="18"/>
                <w:szCs w:val="18"/>
              </w:rPr>
              <w:t>REAR YARD</w:t>
            </w:r>
          </w:p>
        </w:tc>
        <w:tc>
          <w:tcPr>
            <w:tcW w:w="288" w:type="dxa"/>
            <w:tcBorders>
              <w:top w:val="nil"/>
              <w:left w:val="single" w:sz="18" w:space="0" w:color="auto"/>
              <w:bottom w:val="nil"/>
              <w:right w:val="single" w:sz="18" w:space="0" w:color="auto"/>
            </w:tcBorders>
          </w:tcPr>
          <w:p w14:paraId="0175819B" w14:textId="77777777" w:rsidR="00644473" w:rsidRPr="00610FBE" w:rsidRDefault="00644473" w:rsidP="00112CCE">
            <w:pPr>
              <w:rPr>
                <w:rFonts w:ascii="Arial" w:hAnsi="Arial" w:cs="Arial"/>
                <w:sz w:val="18"/>
                <w:szCs w:val="18"/>
              </w:rPr>
            </w:pPr>
          </w:p>
        </w:tc>
        <w:tc>
          <w:tcPr>
            <w:tcW w:w="288" w:type="dxa"/>
            <w:tcBorders>
              <w:top w:val="nil"/>
              <w:left w:val="single" w:sz="18" w:space="0" w:color="auto"/>
              <w:bottom w:val="nil"/>
              <w:right w:val="nil"/>
            </w:tcBorders>
          </w:tcPr>
          <w:p w14:paraId="13F9C65E" w14:textId="77777777" w:rsidR="00644473" w:rsidRPr="00610FBE" w:rsidRDefault="00644473" w:rsidP="00112CCE">
            <w:pPr>
              <w:rPr>
                <w:rFonts w:ascii="Arial" w:hAnsi="Arial" w:cs="Arial"/>
                <w:sz w:val="18"/>
                <w:szCs w:val="18"/>
              </w:rPr>
            </w:pPr>
          </w:p>
        </w:tc>
      </w:tr>
      <w:tr w:rsidR="00644473" w:rsidRPr="00FF7A62" w14:paraId="2D3169CB" w14:textId="77777777">
        <w:trPr>
          <w:gridAfter w:val="1"/>
          <w:wAfter w:w="288" w:type="dxa"/>
        </w:trPr>
        <w:tc>
          <w:tcPr>
            <w:tcW w:w="288" w:type="dxa"/>
            <w:tcBorders>
              <w:top w:val="nil"/>
              <w:left w:val="nil"/>
              <w:bottom w:val="nil"/>
              <w:right w:val="single" w:sz="4" w:space="0" w:color="auto"/>
            </w:tcBorders>
          </w:tcPr>
          <w:p w14:paraId="3E67CDA5" w14:textId="77777777" w:rsidR="00644473" w:rsidRPr="00610FBE" w:rsidRDefault="00644473" w:rsidP="00112CCE">
            <w:pPr>
              <w:rPr>
                <w:rFonts w:ascii="Arial" w:hAnsi="Arial" w:cs="Arial"/>
                <w:sz w:val="16"/>
                <w:szCs w:val="16"/>
              </w:rPr>
            </w:pPr>
          </w:p>
        </w:tc>
        <w:tc>
          <w:tcPr>
            <w:tcW w:w="288" w:type="dxa"/>
            <w:tcBorders>
              <w:top w:val="nil"/>
              <w:left w:val="single" w:sz="4" w:space="0" w:color="auto"/>
              <w:bottom w:val="nil"/>
              <w:right w:val="nil"/>
            </w:tcBorders>
          </w:tcPr>
          <w:p w14:paraId="2F48F9C0"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1DA2072E"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6BFA2DAD" w14:textId="77777777" w:rsidR="00644473" w:rsidRPr="00610FBE" w:rsidRDefault="00644473" w:rsidP="00610FBE">
            <w:pPr>
              <w:jc w:val="center"/>
              <w:rPr>
                <w:rFonts w:ascii="Arial" w:hAnsi="Arial" w:cs="Arial"/>
                <w:sz w:val="16"/>
                <w:szCs w:val="16"/>
              </w:rPr>
            </w:pPr>
          </w:p>
        </w:tc>
        <w:tc>
          <w:tcPr>
            <w:tcW w:w="288" w:type="dxa"/>
            <w:tcBorders>
              <w:top w:val="nil"/>
              <w:left w:val="nil"/>
              <w:bottom w:val="nil"/>
              <w:right w:val="nil"/>
            </w:tcBorders>
          </w:tcPr>
          <w:p w14:paraId="77B72800" w14:textId="77777777" w:rsidR="00644473" w:rsidRPr="00610FBE" w:rsidRDefault="00644473" w:rsidP="00610FBE">
            <w:pPr>
              <w:jc w:val="center"/>
              <w:rPr>
                <w:rFonts w:ascii="Arial" w:hAnsi="Arial" w:cs="Arial"/>
                <w:sz w:val="16"/>
                <w:szCs w:val="16"/>
              </w:rPr>
            </w:pPr>
          </w:p>
        </w:tc>
        <w:tc>
          <w:tcPr>
            <w:tcW w:w="288" w:type="dxa"/>
            <w:tcBorders>
              <w:top w:val="nil"/>
              <w:left w:val="nil"/>
              <w:bottom w:val="nil"/>
              <w:right w:val="nil"/>
            </w:tcBorders>
          </w:tcPr>
          <w:p w14:paraId="48868667"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single" w:sz="18" w:space="0" w:color="auto"/>
            </w:tcBorders>
          </w:tcPr>
          <w:p w14:paraId="6BDF07BD"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6638D432" w14:textId="77777777" w:rsidR="00644473" w:rsidRPr="00610FBE" w:rsidRDefault="00644473" w:rsidP="00112CCE">
            <w:pPr>
              <w:rPr>
                <w:rFonts w:ascii="Arial" w:hAnsi="Arial" w:cs="Arial"/>
                <w:sz w:val="16"/>
                <w:szCs w:val="16"/>
              </w:rPr>
            </w:pPr>
          </w:p>
        </w:tc>
      </w:tr>
      <w:tr w:rsidR="00644473" w:rsidRPr="00FF7A62" w14:paraId="3FD4F0C3" w14:textId="77777777">
        <w:tc>
          <w:tcPr>
            <w:tcW w:w="288" w:type="dxa"/>
            <w:tcBorders>
              <w:top w:val="nil"/>
              <w:left w:val="nil"/>
              <w:bottom w:val="single" w:sz="18" w:space="0" w:color="auto"/>
              <w:right w:val="single" w:sz="4" w:space="0" w:color="auto"/>
            </w:tcBorders>
          </w:tcPr>
          <w:p w14:paraId="5BB44C3D" w14:textId="77777777" w:rsidR="00644473" w:rsidRPr="00610FBE" w:rsidRDefault="00644473" w:rsidP="00112CCE">
            <w:pPr>
              <w:rPr>
                <w:rFonts w:ascii="Arial" w:hAnsi="Arial" w:cs="Arial"/>
                <w:sz w:val="16"/>
                <w:szCs w:val="16"/>
              </w:rPr>
            </w:pPr>
          </w:p>
        </w:tc>
        <w:tc>
          <w:tcPr>
            <w:tcW w:w="1440" w:type="dxa"/>
            <w:gridSpan w:val="5"/>
            <w:tcBorders>
              <w:top w:val="nil"/>
              <w:left w:val="single" w:sz="4" w:space="0" w:color="auto"/>
              <w:bottom w:val="single" w:sz="18" w:space="0" w:color="auto"/>
              <w:right w:val="single" w:sz="18" w:space="0" w:color="auto"/>
            </w:tcBorders>
          </w:tcPr>
          <w:p w14:paraId="2EDDA28B" w14:textId="77777777" w:rsidR="00644473" w:rsidRPr="00610FBE" w:rsidRDefault="00644473" w:rsidP="00610FBE">
            <w:pPr>
              <w:ind w:left="-72" w:right="-54"/>
              <w:rPr>
                <w:rFonts w:ascii="Arial" w:hAnsi="Arial" w:cs="Arial"/>
                <w:sz w:val="18"/>
                <w:szCs w:val="18"/>
              </w:rPr>
            </w:pPr>
            <w:r w:rsidRPr="00610FBE">
              <w:rPr>
                <w:rFonts w:ascii="Arial" w:hAnsi="Arial" w:cs="Arial"/>
                <w:b/>
                <w:bCs/>
                <w:sz w:val="18"/>
                <w:szCs w:val="18"/>
              </w:rPr>
              <w:t>Rear Lot Line</w:t>
            </w:r>
            <w:r w:rsidRPr="00610FBE">
              <w:rPr>
                <w:rFonts w:ascii="Arial" w:hAnsi="Arial" w:cs="Arial"/>
                <w:sz w:val="18"/>
                <w:szCs w:val="18"/>
              </w:rPr>
              <w:sym w:font="Wingdings" w:char="F0EA"/>
            </w:r>
          </w:p>
        </w:tc>
        <w:tc>
          <w:tcPr>
            <w:tcW w:w="288" w:type="dxa"/>
            <w:tcBorders>
              <w:top w:val="nil"/>
              <w:left w:val="single" w:sz="4" w:space="0" w:color="auto"/>
              <w:bottom w:val="nil"/>
              <w:right w:val="single" w:sz="18" w:space="0" w:color="auto"/>
            </w:tcBorders>
          </w:tcPr>
          <w:p w14:paraId="07B174EF" w14:textId="77777777" w:rsidR="00644473" w:rsidRPr="00610FBE" w:rsidRDefault="00644473" w:rsidP="00610FBE">
            <w:pPr>
              <w:ind w:left="-36"/>
              <w:rPr>
                <w:rFonts w:ascii="Arial" w:hAnsi="Arial" w:cs="Arial"/>
                <w:sz w:val="18"/>
                <w:szCs w:val="18"/>
              </w:rPr>
            </w:pPr>
          </w:p>
        </w:tc>
        <w:tc>
          <w:tcPr>
            <w:tcW w:w="288" w:type="dxa"/>
            <w:tcBorders>
              <w:top w:val="nil"/>
              <w:left w:val="single" w:sz="18" w:space="0" w:color="auto"/>
              <w:bottom w:val="nil"/>
              <w:right w:val="nil"/>
            </w:tcBorders>
          </w:tcPr>
          <w:p w14:paraId="3DDF9E69"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46CCF4B7" w14:textId="77777777" w:rsidR="00644473" w:rsidRPr="00610FBE" w:rsidRDefault="00644473" w:rsidP="00112CCE">
            <w:pPr>
              <w:rPr>
                <w:rFonts w:ascii="Arial" w:hAnsi="Arial" w:cs="Arial"/>
                <w:sz w:val="16"/>
                <w:szCs w:val="16"/>
              </w:rPr>
            </w:pPr>
          </w:p>
        </w:tc>
      </w:tr>
      <w:tr w:rsidR="00644473" w:rsidRPr="00FF7A62" w14:paraId="0573DA75" w14:textId="77777777">
        <w:tc>
          <w:tcPr>
            <w:tcW w:w="288" w:type="dxa"/>
            <w:tcBorders>
              <w:top w:val="single" w:sz="18" w:space="0" w:color="auto"/>
              <w:left w:val="nil"/>
              <w:bottom w:val="single" w:sz="18" w:space="0" w:color="auto"/>
              <w:right w:val="nil"/>
            </w:tcBorders>
          </w:tcPr>
          <w:p w14:paraId="67255256" w14:textId="77777777" w:rsidR="00644473" w:rsidRPr="00610FBE" w:rsidRDefault="00644473" w:rsidP="00112CCE">
            <w:pPr>
              <w:rPr>
                <w:rFonts w:ascii="Arial" w:hAnsi="Arial" w:cs="Arial"/>
                <w:sz w:val="16"/>
                <w:szCs w:val="16"/>
              </w:rPr>
            </w:pPr>
          </w:p>
        </w:tc>
        <w:tc>
          <w:tcPr>
            <w:tcW w:w="288" w:type="dxa"/>
            <w:tcBorders>
              <w:top w:val="single" w:sz="18" w:space="0" w:color="auto"/>
              <w:left w:val="nil"/>
              <w:bottom w:val="single" w:sz="18" w:space="0" w:color="auto"/>
              <w:right w:val="nil"/>
            </w:tcBorders>
          </w:tcPr>
          <w:p w14:paraId="1DD4A3DB" w14:textId="77777777" w:rsidR="00644473" w:rsidRPr="00610FBE" w:rsidRDefault="00644473" w:rsidP="00112CCE">
            <w:pPr>
              <w:rPr>
                <w:rFonts w:ascii="Arial" w:hAnsi="Arial" w:cs="Arial"/>
                <w:sz w:val="16"/>
                <w:szCs w:val="16"/>
              </w:rPr>
            </w:pPr>
          </w:p>
        </w:tc>
        <w:tc>
          <w:tcPr>
            <w:tcW w:w="288" w:type="dxa"/>
            <w:tcBorders>
              <w:top w:val="single" w:sz="18" w:space="0" w:color="auto"/>
              <w:left w:val="nil"/>
              <w:bottom w:val="single" w:sz="18" w:space="0" w:color="auto"/>
              <w:right w:val="nil"/>
            </w:tcBorders>
          </w:tcPr>
          <w:p w14:paraId="019ED0A5" w14:textId="77777777" w:rsidR="00644473" w:rsidRPr="00610FBE" w:rsidRDefault="00644473" w:rsidP="00112CCE">
            <w:pPr>
              <w:rPr>
                <w:rFonts w:ascii="Arial" w:hAnsi="Arial" w:cs="Arial"/>
                <w:sz w:val="16"/>
                <w:szCs w:val="16"/>
              </w:rPr>
            </w:pPr>
          </w:p>
        </w:tc>
        <w:tc>
          <w:tcPr>
            <w:tcW w:w="288" w:type="dxa"/>
            <w:tcBorders>
              <w:top w:val="single" w:sz="18" w:space="0" w:color="auto"/>
              <w:left w:val="nil"/>
              <w:bottom w:val="single" w:sz="18" w:space="0" w:color="auto"/>
              <w:right w:val="nil"/>
            </w:tcBorders>
          </w:tcPr>
          <w:p w14:paraId="44B6F360" w14:textId="77777777" w:rsidR="00644473" w:rsidRPr="00610FBE" w:rsidRDefault="00644473" w:rsidP="00112CCE">
            <w:pPr>
              <w:rPr>
                <w:rFonts w:ascii="Arial" w:hAnsi="Arial" w:cs="Arial"/>
                <w:sz w:val="16"/>
                <w:szCs w:val="16"/>
              </w:rPr>
            </w:pPr>
          </w:p>
        </w:tc>
        <w:tc>
          <w:tcPr>
            <w:tcW w:w="288" w:type="dxa"/>
            <w:tcBorders>
              <w:top w:val="single" w:sz="18" w:space="0" w:color="auto"/>
              <w:left w:val="nil"/>
              <w:bottom w:val="single" w:sz="18" w:space="0" w:color="auto"/>
              <w:right w:val="nil"/>
            </w:tcBorders>
          </w:tcPr>
          <w:p w14:paraId="39A394E0" w14:textId="77777777" w:rsidR="00644473" w:rsidRPr="00610FBE" w:rsidRDefault="00644473" w:rsidP="00112CCE">
            <w:pPr>
              <w:rPr>
                <w:rFonts w:ascii="Arial" w:hAnsi="Arial" w:cs="Arial"/>
                <w:sz w:val="16"/>
                <w:szCs w:val="16"/>
              </w:rPr>
            </w:pPr>
          </w:p>
        </w:tc>
        <w:tc>
          <w:tcPr>
            <w:tcW w:w="288" w:type="dxa"/>
            <w:tcBorders>
              <w:top w:val="single" w:sz="18" w:space="0" w:color="auto"/>
              <w:left w:val="nil"/>
              <w:bottom w:val="single" w:sz="18" w:space="0" w:color="auto"/>
              <w:right w:val="nil"/>
            </w:tcBorders>
          </w:tcPr>
          <w:p w14:paraId="53932300" w14:textId="77777777" w:rsidR="00644473" w:rsidRPr="00610FBE" w:rsidRDefault="00644473" w:rsidP="00112CCE">
            <w:pPr>
              <w:rPr>
                <w:rFonts w:ascii="Arial" w:hAnsi="Arial" w:cs="Arial"/>
                <w:sz w:val="16"/>
                <w:szCs w:val="16"/>
              </w:rPr>
            </w:pPr>
          </w:p>
        </w:tc>
        <w:tc>
          <w:tcPr>
            <w:tcW w:w="288" w:type="dxa"/>
            <w:tcBorders>
              <w:top w:val="nil"/>
              <w:left w:val="nil"/>
              <w:bottom w:val="nil"/>
              <w:right w:val="single" w:sz="18" w:space="0" w:color="auto"/>
            </w:tcBorders>
          </w:tcPr>
          <w:p w14:paraId="4EB297BB"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3473CDE1"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59AE0E9F" w14:textId="77777777" w:rsidR="00644473" w:rsidRPr="00610FBE" w:rsidRDefault="00644473" w:rsidP="00112CCE">
            <w:pPr>
              <w:rPr>
                <w:rFonts w:ascii="Arial" w:hAnsi="Arial" w:cs="Arial"/>
                <w:sz w:val="16"/>
                <w:szCs w:val="16"/>
              </w:rPr>
            </w:pPr>
          </w:p>
        </w:tc>
      </w:tr>
      <w:tr w:rsidR="00644473" w:rsidRPr="00FF7A62" w14:paraId="6966BDDF" w14:textId="77777777">
        <w:tc>
          <w:tcPr>
            <w:tcW w:w="288" w:type="dxa"/>
            <w:tcBorders>
              <w:top w:val="single" w:sz="18" w:space="0" w:color="auto"/>
              <w:left w:val="nil"/>
              <w:bottom w:val="nil"/>
              <w:right w:val="nil"/>
            </w:tcBorders>
          </w:tcPr>
          <w:p w14:paraId="4890752C" w14:textId="77777777" w:rsidR="00644473" w:rsidRPr="00610FBE" w:rsidRDefault="00644473" w:rsidP="00112CCE">
            <w:pPr>
              <w:rPr>
                <w:rFonts w:ascii="Arial" w:hAnsi="Arial" w:cs="Arial"/>
                <w:sz w:val="16"/>
                <w:szCs w:val="16"/>
              </w:rPr>
            </w:pPr>
          </w:p>
        </w:tc>
        <w:tc>
          <w:tcPr>
            <w:tcW w:w="288" w:type="dxa"/>
            <w:tcBorders>
              <w:top w:val="single" w:sz="18" w:space="0" w:color="auto"/>
              <w:left w:val="nil"/>
              <w:bottom w:val="nil"/>
              <w:right w:val="nil"/>
            </w:tcBorders>
          </w:tcPr>
          <w:p w14:paraId="68EBFB70" w14:textId="77777777" w:rsidR="00644473" w:rsidRPr="00610FBE" w:rsidRDefault="00644473" w:rsidP="00112CCE">
            <w:pPr>
              <w:rPr>
                <w:rFonts w:ascii="Arial" w:hAnsi="Arial" w:cs="Arial"/>
                <w:sz w:val="16"/>
                <w:szCs w:val="16"/>
              </w:rPr>
            </w:pPr>
          </w:p>
        </w:tc>
        <w:tc>
          <w:tcPr>
            <w:tcW w:w="288" w:type="dxa"/>
            <w:tcBorders>
              <w:top w:val="single" w:sz="18" w:space="0" w:color="auto"/>
              <w:left w:val="nil"/>
              <w:bottom w:val="nil"/>
              <w:right w:val="nil"/>
            </w:tcBorders>
          </w:tcPr>
          <w:p w14:paraId="4019EB74" w14:textId="77777777" w:rsidR="00644473" w:rsidRPr="00610FBE" w:rsidRDefault="00644473" w:rsidP="00112CCE">
            <w:pPr>
              <w:rPr>
                <w:rFonts w:ascii="Arial" w:hAnsi="Arial" w:cs="Arial"/>
                <w:sz w:val="16"/>
                <w:szCs w:val="16"/>
              </w:rPr>
            </w:pPr>
          </w:p>
        </w:tc>
        <w:tc>
          <w:tcPr>
            <w:tcW w:w="288" w:type="dxa"/>
            <w:tcBorders>
              <w:top w:val="single" w:sz="18" w:space="0" w:color="auto"/>
              <w:left w:val="nil"/>
              <w:bottom w:val="nil"/>
              <w:right w:val="nil"/>
            </w:tcBorders>
          </w:tcPr>
          <w:p w14:paraId="3D6A8CF8" w14:textId="77777777" w:rsidR="00644473" w:rsidRPr="00610FBE" w:rsidRDefault="00644473" w:rsidP="00112CCE">
            <w:pPr>
              <w:rPr>
                <w:rFonts w:ascii="Arial" w:hAnsi="Arial" w:cs="Arial"/>
                <w:sz w:val="16"/>
                <w:szCs w:val="16"/>
              </w:rPr>
            </w:pPr>
          </w:p>
        </w:tc>
        <w:tc>
          <w:tcPr>
            <w:tcW w:w="288" w:type="dxa"/>
            <w:tcBorders>
              <w:top w:val="single" w:sz="18" w:space="0" w:color="auto"/>
              <w:left w:val="nil"/>
              <w:bottom w:val="nil"/>
              <w:right w:val="nil"/>
            </w:tcBorders>
          </w:tcPr>
          <w:p w14:paraId="3BAED90A" w14:textId="77777777" w:rsidR="00644473" w:rsidRPr="00610FBE" w:rsidRDefault="00644473" w:rsidP="00112CCE">
            <w:pPr>
              <w:rPr>
                <w:rFonts w:ascii="Arial" w:hAnsi="Arial" w:cs="Arial"/>
                <w:sz w:val="16"/>
                <w:szCs w:val="16"/>
              </w:rPr>
            </w:pPr>
          </w:p>
        </w:tc>
        <w:tc>
          <w:tcPr>
            <w:tcW w:w="288" w:type="dxa"/>
            <w:tcBorders>
              <w:top w:val="single" w:sz="18" w:space="0" w:color="auto"/>
              <w:left w:val="nil"/>
              <w:bottom w:val="nil"/>
              <w:right w:val="single" w:sz="18" w:space="0" w:color="auto"/>
            </w:tcBorders>
          </w:tcPr>
          <w:p w14:paraId="3DC93165"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single" w:sz="18" w:space="0" w:color="auto"/>
            </w:tcBorders>
          </w:tcPr>
          <w:p w14:paraId="6A78C495" w14:textId="77777777" w:rsidR="00644473" w:rsidRPr="00610FBE" w:rsidRDefault="00644473" w:rsidP="00112CCE">
            <w:pPr>
              <w:rPr>
                <w:rFonts w:ascii="Arial" w:hAnsi="Arial" w:cs="Arial"/>
                <w:sz w:val="16"/>
                <w:szCs w:val="16"/>
              </w:rPr>
            </w:pPr>
          </w:p>
        </w:tc>
        <w:tc>
          <w:tcPr>
            <w:tcW w:w="288" w:type="dxa"/>
            <w:tcBorders>
              <w:top w:val="nil"/>
              <w:left w:val="single" w:sz="18" w:space="0" w:color="auto"/>
              <w:bottom w:val="nil"/>
              <w:right w:val="nil"/>
            </w:tcBorders>
          </w:tcPr>
          <w:p w14:paraId="361A809D" w14:textId="77777777" w:rsidR="00644473" w:rsidRPr="00610FBE" w:rsidRDefault="00644473" w:rsidP="00112CCE">
            <w:pPr>
              <w:rPr>
                <w:rFonts w:ascii="Arial" w:hAnsi="Arial" w:cs="Arial"/>
                <w:sz w:val="16"/>
                <w:szCs w:val="16"/>
              </w:rPr>
            </w:pPr>
          </w:p>
        </w:tc>
        <w:tc>
          <w:tcPr>
            <w:tcW w:w="288" w:type="dxa"/>
            <w:tcBorders>
              <w:top w:val="nil"/>
              <w:left w:val="nil"/>
              <w:bottom w:val="nil"/>
              <w:right w:val="nil"/>
            </w:tcBorders>
          </w:tcPr>
          <w:p w14:paraId="31C4E3DF" w14:textId="77777777" w:rsidR="00644473" w:rsidRPr="00610FBE" w:rsidRDefault="00644473" w:rsidP="00112CCE">
            <w:pPr>
              <w:rPr>
                <w:rFonts w:ascii="Arial" w:hAnsi="Arial" w:cs="Arial"/>
                <w:sz w:val="16"/>
                <w:szCs w:val="16"/>
              </w:rPr>
            </w:pPr>
          </w:p>
        </w:tc>
      </w:tr>
    </w:tbl>
    <w:p w14:paraId="258F0861" w14:textId="77777777" w:rsidR="00644473" w:rsidRPr="00455E43" w:rsidRDefault="00644473" w:rsidP="00632102">
      <w:pPr>
        <w:ind w:left="-270"/>
        <w:rPr>
          <w:rFonts w:ascii="Arial" w:hAnsi="Arial" w:cs="Arial"/>
          <w:sz w:val="8"/>
          <w:szCs w:val="8"/>
        </w:rPr>
      </w:pPr>
    </w:p>
    <w:p w14:paraId="7B412815" w14:textId="77777777" w:rsidR="00644473" w:rsidRPr="00430910" w:rsidRDefault="00644473" w:rsidP="00632102">
      <w:pPr>
        <w:ind w:left="-90"/>
        <w:rPr>
          <w:rFonts w:ascii="Arial" w:hAnsi="Arial" w:cs="Arial"/>
          <w:sz w:val="8"/>
          <w:szCs w:val="8"/>
        </w:rPr>
      </w:pPr>
    </w:p>
    <w:p w14:paraId="0DABAC56" w14:textId="77777777" w:rsidR="00644473" w:rsidRDefault="00644473" w:rsidP="00632102">
      <w:pPr>
        <w:ind w:left="-90"/>
        <w:rPr>
          <w:rFonts w:ascii="Arial" w:hAnsi="Arial" w:cs="Arial"/>
        </w:rPr>
      </w:pPr>
      <w:r>
        <w:rPr>
          <w:rFonts w:ascii="Arial" w:hAnsi="Arial" w:cs="Arial"/>
        </w:rPr>
        <w:t>Corner Lot in R-1</w:t>
      </w:r>
      <w:r w:rsidR="00B425DB">
        <w:rPr>
          <w:rFonts w:ascii="Arial" w:hAnsi="Arial" w:cs="Arial"/>
        </w:rPr>
        <w:t xml:space="preserve">, </w:t>
      </w:r>
      <w:r>
        <w:rPr>
          <w:rFonts w:ascii="Arial" w:hAnsi="Arial" w:cs="Arial"/>
        </w:rPr>
        <w:t>R-1A</w:t>
      </w:r>
      <w:r w:rsidR="00B425DB">
        <w:rPr>
          <w:rFonts w:ascii="Arial" w:hAnsi="Arial" w:cs="Arial"/>
        </w:rPr>
        <w:t xml:space="preserve">, </w:t>
      </w:r>
      <w:r w:rsidR="00B425DB" w:rsidRPr="00B425DB">
        <w:rPr>
          <w:rFonts w:ascii="Arial" w:hAnsi="Arial" w:cs="Arial"/>
          <w:u w:val="single"/>
        </w:rPr>
        <w:t>R3 &amp; R4</w:t>
      </w:r>
      <w:r>
        <w:rPr>
          <w:rFonts w:ascii="Arial" w:hAnsi="Arial" w:cs="Arial"/>
        </w:rPr>
        <w:t xml:space="preserve"> District with rear lot line along a road shall have a m</w:t>
      </w:r>
      <w:r w:rsidRPr="00C7571E">
        <w:rPr>
          <w:rFonts w:ascii="Arial" w:hAnsi="Arial" w:cs="Arial"/>
        </w:rPr>
        <w:t xml:space="preserve">inimum </w:t>
      </w:r>
      <w:r>
        <w:rPr>
          <w:rFonts w:ascii="Arial" w:hAnsi="Arial" w:cs="Arial"/>
        </w:rPr>
        <w:t xml:space="preserve">10’ </w:t>
      </w:r>
      <w:r w:rsidRPr="00C7571E">
        <w:rPr>
          <w:rFonts w:ascii="Arial" w:hAnsi="Arial" w:cs="Arial"/>
        </w:rPr>
        <w:t>side yard setback (shaded area)</w:t>
      </w:r>
      <w:r>
        <w:rPr>
          <w:rFonts w:ascii="Arial" w:hAnsi="Arial" w:cs="Arial"/>
        </w:rPr>
        <w:t>.</w:t>
      </w:r>
      <w:r w:rsidRPr="007913E7">
        <w:rPr>
          <w:rFonts w:ascii="Arial" w:hAnsi="Arial" w:cs="Arial"/>
        </w:rPr>
        <w:t xml:space="preserve"> </w:t>
      </w:r>
    </w:p>
    <w:p w14:paraId="0DFF18B7" w14:textId="77777777" w:rsidR="00B425DB" w:rsidRDefault="00644473" w:rsidP="00B425DB">
      <w:pPr>
        <w:ind w:left="-90"/>
        <w:rPr>
          <w:rFonts w:ascii="Arial" w:hAnsi="Arial" w:cs="Arial"/>
        </w:rPr>
      </w:pPr>
      <w:r>
        <w:rPr>
          <w:rFonts w:ascii="Arial" w:hAnsi="Arial" w:cs="Arial"/>
        </w:rPr>
        <w:t>See Footnote 6(a).</w:t>
      </w:r>
    </w:p>
    <w:p w14:paraId="0E63E42C" w14:textId="77777777" w:rsidR="00B425DB" w:rsidRPr="00B425DB" w:rsidRDefault="00B425DB" w:rsidP="00B425DB">
      <w:pPr>
        <w:ind w:left="-90"/>
        <w:rPr>
          <w:rFonts w:ascii="Arial" w:hAnsi="Arial" w:cs="Arial"/>
        </w:rPr>
      </w:pPr>
      <w:r w:rsidRPr="00B425DB">
        <w:rPr>
          <w:rFonts w:ascii="Arial" w:hAnsi="Arial" w:cs="Arial"/>
          <w:b/>
          <w:sz w:val="14"/>
          <w:szCs w:val="14"/>
          <w:u w:val="single"/>
        </w:rPr>
        <w:t>(Amended by Ordinance XXXXI-2 9-25-14)</w:t>
      </w:r>
    </w:p>
    <w:p w14:paraId="29352E99" w14:textId="77777777" w:rsidR="00644473" w:rsidRDefault="00644473" w:rsidP="00632102">
      <w:pPr>
        <w:ind w:left="360" w:right="54" w:hanging="360"/>
        <w:rPr>
          <w:rFonts w:ascii="Arial" w:hAnsi="Arial" w:cs="Arial"/>
          <w:sz w:val="22"/>
          <w:szCs w:val="22"/>
        </w:rPr>
      </w:pPr>
    </w:p>
    <w:p w14:paraId="78496969" w14:textId="77777777" w:rsidR="00B425DB" w:rsidRDefault="00B425DB" w:rsidP="00632102">
      <w:pPr>
        <w:ind w:left="360" w:right="54" w:hanging="360"/>
        <w:rPr>
          <w:rFonts w:ascii="Arial" w:hAnsi="Arial" w:cs="Arial"/>
          <w:sz w:val="22"/>
          <w:szCs w:val="22"/>
        </w:rPr>
        <w:sectPr w:rsidR="00B425DB" w:rsidSect="00632102">
          <w:type w:val="continuous"/>
          <w:pgSz w:w="12240" w:h="15840" w:code="1"/>
          <w:pgMar w:top="1008" w:right="1152" w:bottom="1008" w:left="1152" w:header="432" w:footer="432" w:gutter="0"/>
          <w:pgNumType w:start="1"/>
          <w:cols w:num="3" w:space="216"/>
        </w:sectPr>
      </w:pPr>
    </w:p>
    <w:p w14:paraId="335DEC70" w14:textId="77777777" w:rsidR="00E30B42" w:rsidRDefault="00E30B42" w:rsidP="00E30B42">
      <w:pPr>
        <w:ind w:left="720" w:right="54" w:hanging="360"/>
        <w:jc w:val="both"/>
        <w:rPr>
          <w:rFonts w:ascii="Arial" w:hAnsi="Arial" w:cs="Arial"/>
        </w:rPr>
      </w:pPr>
      <w:r>
        <w:rPr>
          <w:rFonts w:ascii="Arial" w:hAnsi="Arial" w:cs="Arial"/>
        </w:rPr>
        <w:t>b.</w:t>
      </w:r>
      <w:r>
        <w:rPr>
          <w:rFonts w:ascii="Arial" w:hAnsi="Arial" w:cs="Arial"/>
        </w:rPr>
        <w:tab/>
      </w:r>
      <w:r w:rsidRPr="005F1467">
        <w:rPr>
          <w:rFonts w:ascii="Arial" w:hAnsi="Arial" w:cs="Arial"/>
          <w:u w:val="single"/>
        </w:rPr>
        <w:t>Nonconforming Lot</w:t>
      </w:r>
      <w:r>
        <w:rPr>
          <w:rFonts w:ascii="Arial" w:hAnsi="Arial" w:cs="Arial"/>
          <w:u w:val="single"/>
        </w:rPr>
        <w:t>s</w:t>
      </w:r>
      <w:r w:rsidRPr="005F1467">
        <w:rPr>
          <w:rFonts w:ascii="Arial" w:hAnsi="Arial" w:cs="Arial"/>
          <w:u w:val="single"/>
        </w:rPr>
        <w:t xml:space="preserve"> in R-2, R-3 and R-4 Districts</w:t>
      </w:r>
      <w:r>
        <w:rPr>
          <w:rFonts w:ascii="Arial" w:hAnsi="Arial" w:cs="Arial"/>
        </w:rPr>
        <w:t>: Side yard setbacks in the R-2, R-3 and R-4 Districts for a lot that is nonconforming due to insufficient lot width shall be fifteen percent (15%) of the lot width, but in no case shall each setback be less than six (6) feet nor must any setback be greater than that required by the respective district according to Table 3-4.</w:t>
      </w:r>
    </w:p>
    <w:p w14:paraId="354451F1" w14:textId="77777777" w:rsidR="00E30B42" w:rsidRDefault="00E30B42" w:rsidP="00E30B42">
      <w:pPr>
        <w:ind w:left="720" w:right="54" w:hanging="360"/>
        <w:jc w:val="both"/>
        <w:rPr>
          <w:rFonts w:ascii="Arial" w:hAnsi="Arial" w:cs="Arial"/>
        </w:rPr>
      </w:pPr>
    </w:p>
    <w:p w14:paraId="19084872" w14:textId="77777777" w:rsidR="00E30B42" w:rsidRPr="00013F20" w:rsidRDefault="00E30B42" w:rsidP="00E30B42">
      <w:pPr>
        <w:ind w:left="720" w:right="54" w:hanging="360"/>
        <w:jc w:val="both"/>
        <w:rPr>
          <w:u w:val="single"/>
        </w:rPr>
      </w:pPr>
      <w:r>
        <w:rPr>
          <w:rFonts w:ascii="Arial" w:hAnsi="Arial" w:cs="Arial"/>
        </w:rPr>
        <w:t xml:space="preserve">c.  </w:t>
      </w:r>
      <w:r w:rsidRPr="00013F20">
        <w:rPr>
          <w:rFonts w:ascii="Arial" w:hAnsi="Arial" w:cs="Arial"/>
          <w:u w:val="single"/>
        </w:rPr>
        <w:t>All projections extending from a building shall comply with the required setback standard for such building, including outside stairways, porches, platforms, balconies, and other building projections, except that such compliance shall not apply to cornices or roof overhangs of no greater than one (1) foot, and one (1) fireplace or one (1) chimney projecting not more than twelve (12) inches into a required setback provided such encroachment does not extend more than six (6) feet in length.  Fixed / semi-fixed mechanical equipment including but not limited to: (A/C units, generators, and compressors), extending from a building are allowed in the side yard provided they are set back a minimum of 6 feet from the lot line.</w:t>
      </w:r>
      <w:r w:rsidR="00013F20">
        <w:rPr>
          <w:rFonts w:ascii="Arial" w:hAnsi="Arial" w:cs="Arial"/>
          <w:u w:val="single"/>
        </w:rPr>
        <w:t xml:space="preserve">  </w:t>
      </w:r>
      <w:r w:rsidR="00013F20" w:rsidRPr="00013F20">
        <w:rPr>
          <w:rFonts w:ascii="Arial" w:hAnsi="Arial" w:cs="Arial"/>
          <w:b/>
          <w:u w:val="single"/>
        </w:rPr>
        <w:t>(Added: Amended by Ordinance XXXXI-2 9-25-14)</w:t>
      </w:r>
    </w:p>
    <w:p w14:paraId="6DCFF23C" w14:textId="77777777" w:rsidR="00807927" w:rsidRDefault="00807927" w:rsidP="008F0CCC">
      <w:pPr>
        <w:ind w:left="270" w:right="54" w:hanging="270"/>
        <w:rPr>
          <w:rFonts w:ascii="Arial" w:hAnsi="Arial" w:cs="Arial"/>
          <w:b/>
          <w:bCs/>
        </w:rPr>
      </w:pPr>
    </w:p>
    <w:p w14:paraId="5D8CEA2C" w14:textId="77777777" w:rsidR="00644473" w:rsidRDefault="00644473" w:rsidP="008F0CCC">
      <w:pPr>
        <w:ind w:left="270" w:right="54" w:hanging="270"/>
        <w:rPr>
          <w:rFonts w:ascii="Arial" w:hAnsi="Arial" w:cs="Arial"/>
        </w:rPr>
      </w:pPr>
      <w:r>
        <w:rPr>
          <w:rFonts w:ascii="Arial" w:hAnsi="Arial" w:cs="Arial"/>
          <w:b/>
          <w:bCs/>
        </w:rPr>
        <w:t>7</w:t>
      </w:r>
      <w:r w:rsidRPr="00F805E6">
        <w:rPr>
          <w:rFonts w:ascii="Arial" w:hAnsi="Arial" w:cs="Arial"/>
          <w:b/>
          <w:bCs/>
        </w:rPr>
        <w:t>.</w:t>
      </w:r>
      <w:r w:rsidRPr="00F805E6">
        <w:rPr>
          <w:rFonts w:ascii="Arial" w:hAnsi="Arial" w:cs="Arial"/>
          <w:b/>
          <w:bCs/>
        </w:rPr>
        <w:tab/>
      </w:r>
      <w:r>
        <w:rPr>
          <w:rFonts w:ascii="Arial" w:hAnsi="Arial" w:cs="Arial"/>
        </w:rPr>
        <w:t>The following additional m</w:t>
      </w:r>
      <w:r w:rsidRPr="00F805E6">
        <w:rPr>
          <w:rFonts w:ascii="Arial" w:hAnsi="Arial" w:cs="Arial"/>
        </w:rPr>
        <w:t xml:space="preserve">inimum </w:t>
      </w:r>
      <w:r>
        <w:rPr>
          <w:rFonts w:ascii="Arial" w:hAnsi="Arial" w:cs="Arial"/>
        </w:rPr>
        <w:t>side yard setback modifications shall apply to the C-1, C-2 and I-1 Districts:</w:t>
      </w:r>
    </w:p>
    <w:p w14:paraId="020075ED" w14:textId="77777777" w:rsidR="00644473" w:rsidRDefault="00644473" w:rsidP="008F0C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color w:val="000000"/>
          <w:sz w:val="8"/>
          <w:szCs w:val="8"/>
        </w:rPr>
      </w:pPr>
    </w:p>
    <w:p w14:paraId="66B8B3B3" w14:textId="77777777" w:rsidR="00644473" w:rsidRDefault="00644473" w:rsidP="00206B46">
      <w:pPr>
        <w:ind w:left="720" w:right="54" w:hanging="360"/>
        <w:rPr>
          <w:rFonts w:ascii="Arial" w:hAnsi="Arial" w:cs="Arial"/>
        </w:rPr>
      </w:pPr>
      <w:r>
        <w:rPr>
          <w:rFonts w:ascii="Arial" w:hAnsi="Arial" w:cs="Arial"/>
        </w:rPr>
        <w:t>a.</w:t>
      </w:r>
      <w:r>
        <w:rPr>
          <w:rFonts w:ascii="Arial" w:hAnsi="Arial" w:cs="Arial"/>
        </w:rPr>
        <w:tab/>
        <w:t xml:space="preserve">C-1 and C-2 Districts: </w:t>
      </w:r>
    </w:p>
    <w:p w14:paraId="56D2D97B" w14:textId="77777777" w:rsidR="00644473" w:rsidRDefault="00644473" w:rsidP="00221C85">
      <w:pPr>
        <w:ind w:left="1080" w:right="54" w:hanging="360"/>
        <w:rPr>
          <w:rFonts w:ascii="Arial" w:hAnsi="Arial" w:cs="Arial"/>
        </w:rPr>
      </w:pPr>
      <w:r>
        <w:rPr>
          <w:rFonts w:ascii="Arial" w:hAnsi="Arial" w:cs="Arial"/>
        </w:rPr>
        <w:t>1)</w:t>
      </w:r>
      <w:r>
        <w:rPr>
          <w:rFonts w:ascii="Arial" w:hAnsi="Arial" w:cs="Arial"/>
        </w:rPr>
        <w:tab/>
        <w:t>In the case of a corner lot, the side yard setback along the road shall be twenty (20) feet.</w:t>
      </w:r>
    </w:p>
    <w:p w14:paraId="71EE3366" w14:textId="77777777" w:rsidR="00644473" w:rsidRPr="00206B46" w:rsidRDefault="00644473" w:rsidP="00221C85">
      <w:pPr>
        <w:ind w:left="1080" w:right="54" w:hanging="360"/>
        <w:rPr>
          <w:rFonts w:ascii="Arial" w:hAnsi="Arial" w:cs="Arial"/>
        </w:rPr>
      </w:pPr>
      <w:r>
        <w:rPr>
          <w:rFonts w:ascii="Arial" w:hAnsi="Arial" w:cs="Arial"/>
        </w:rPr>
        <w:t>2)</w:t>
      </w:r>
      <w:r>
        <w:rPr>
          <w:rFonts w:ascii="Arial" w:hAnsi="Arial" w:cs="Arial"/>
        </w:rPr>
        <w:tab/>
      </w:r>
      <w:r w:rsidRPr="00206B46">
        <w:rPr>
          <w:rFonts w:ascii="Arial" w:hAnsi="Arial" w:cs="Arial"/>
        </w:rPr>
        <w:t xml:space="preserve">The site plan approving body may increase the required side yard setback a maximum of 100% in the case where the side yard abuts a Conservation or Residential District, where determined necessary to adequately mitigate impacts of the proposed use and site layout on adjacent uses and </w:t>
      </w:r>
      <w:r w:rsidRPr="00206B46">
        <w:rPr>
          <w:rFonts w:ascii="Arial" w:hAnsi="Arial" w:cs="Arial"/>
        </w:rPr>
        <w:lastRenderedPageBreak/>
        <w:t>properties. This provision shall not prohibit the site plan approving body from also requiring special landscaping and screening measures to further mitigate such impacts.</w:t>
      </w:r>
    </w:p>
    <w:p w14:paraId="5A36C996" w14:textId="77777777" w:rsidR="00644473" w:rsidRPr="00F805E6" w:rsidRDefault="00644473" w:rsidP="00221C85">
      <w:pPr>
        <w:ind w:left="360" w:right="54" w:hanging="360"/>
        <w:rPr>
          <w:rFonts w:ascii="Arial" w:hAnsi="Arial" w:cs="Arial"/>
          <w:sz w:val="8"/>
          <w:szCs w:val="8"/>
        </w:rPr>
      </w:pPr>
    </w:p>
    <w:p w14:paraId="02E07150" w14:textId="77777777" w:rsidR="00644473" w:rsidRPr="00206B46" w:rsidRDefault="00644473" w:rsidP="00206B46">
      <w:pPr>
        <w:ind w:left="720" w:right="54" w:hanging="360"/>
        <w:rPr>
          <w:rFonts w:ascii="Arial" w:hAnsi="Arial" w:cs="Arial"/>
        </w:rPr>
      </w:pPr>
      <w:r w:rsidRPr="00206B46">
        <w:rPr>
          <w:rFonts w:ascii="Arial" w:hAnsi="Arial" w:cs="Arial"/>
        </w:rPr>
        <w:t>b.</w:t>
      </w:r>
      <w:r w:rsidRPr="00206B46">
        <w:rPr>
          <w:rFonts w:ascii="Arial" w:hAnsi="Arial" w:cs="Arial"/>
        </w:rPr>
        <w:tab/>
        <w:t>I-1 District: Minimum side yard setback shall be increased to 60 feet in the case where the side yard abuts a Conservation or Residential District.</w:t>
      </w:r>
    </w:p>
    <w:p w14:paraId="7767BA2A" w14:textId="77777777" w:rsidR="00644473" w:rsidRDefault="00644473" w:rsidP="008F0CCC">
      <w:pPr>
        <w:ind w:left="360" w:right="54" w:hanging="360"/>
        <w:rPr>
          <w:rFonts w:ascii="Arial" w:hAnsi="Arial" w:cs="Arial"/>
          <w:sz w:val="8"/>
          <w:szCs w:val="8"/>
        </w:rPr>
      </w:pPr>
    </w:p>
    <w:p w14:paraId="615DCEA0" w14:textId="77777777" w:rsidR="00013F20" w:rsidRDefault="00013F20" w:rsidP="008F0CCC">
      <w:pPr>
        <w:ind w:left="360" w:right="54" w:hanging="360"/>
        <w:rPr>
          <w:rFonts w:ascii="Arial" w:hAnsi="Arial" w:cs="Arial"/>
          <w:sz w:val="8"/>
          <w:szCs w:val="8"/>
        </w:rPr>
      </w:pPr>
    </w:p>
    <w:p w14:paraId="66CCBA26" w14:textId="77777777" w:rsidR="00644473" w:rsidRDefault="00644473" w:rsidP="008F0CCC">
      <w:pPr>
        <w:ind w:left="270" w:right="54" w:hanging="270"/>
        <w:rPr>
          <w:rFonts w:ascii="Arial" w:hAnsi="Arial" w:cs="Arial"/>
        </w:rPr>
      </w:pPr>
      <w:r>
        <w:rPr>
          <w:rFonts w:ascii="Arial" w:hAnsi="Arial" w:cs="Arial"/>
          <w:b/>
          <w:bCs/>
        </w:rPr>
        <w:t>8</w:t>
      </w:r>
      <w:r w:rsidRPr="00F805E6">
        <w:rPr>
          <w:rFonts w:ascii="Arial" w:hAnsi="Arial" w:cs="Arial"/>
          <w:b/>
          <w:bCs/>
        </w:rPr>
        <w:t>.</w:t>
      </w:r>
      <w:r w:rsidRPr="00F805E6">
        <w:rPr>
          <w:rFonts w:ascii="Arial" w:hAnsi="Arial" w:cs="Arial"/>
          <w:b/>
          <w:bCs/>
        </w:rPr>
        <w:tab/>
      </w:r>
      <w:r>
        <w:rPr>
          <w:rFonts w:ascii="Arial" w:hAnsi="Arial" w:cs="Arial"/>
        </w:rPr>
        <w:t>The following additional m</w:t>
      </w:r>
      <w:r w:rsidRPr="00F805E6">
        <w:rPr>
          <w:rFonts w:ascii="Arial" w:hAnsi="Arial" w:cs="Arial"/>
        </w:rPr>
        <w:t xml:space="preserve">inimum </w:t>
      </w:r>
      <w:r>
        <w:rPr>
          <w:rFonts w:ascii="Arial" w:hAnsi="Arial" w:cs="Arial"/>
        </w:rPr>
        <w:t>rear yard setback limitations shall apply:</w:t>
      </w:r>
    </w:p>
    <w:p w14:paraId="570E1E78" w14:textId="77777777" w:rsidR="00644473" w:rsidRPr="009F2401" w:rsidRDefault="00644473" w:rsidP="008F0C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color w:val="000000"/>
          <w:sz w:val="8"/>
          <w:szCs w:val="8"/>
        </w:rPr>
      </w:pPr>
    </w:p>
    <w:p w14:paraId="53B3B331" w14:textId="77777777" w:rsidR="00644473" w:rsidRPr="00883EC0" w:rsidRDefault="00644473" w:rsidP="00883EC0">
      <w:pPr>
        <w:ind w:left="720" w:right="54" w:hanging="360"/>
        <w:rPr>
          <w:rFonts w:ascii="Arial" w:hAnsi="Arial" w:cs="Arial"/>
        </w:rPr>
      </w:pPr>
      <w:r w:rsidRPr="00883EC0">
        <w:rPr>
          <w:rFonts w:ascii="Arial" w:hAnsi="Arial" w:cs="Arial"/>
        </w:rPr>
        <w:t>a.</w:t>
      </w:r>
      <w:r w:rsidRPr="00883EC0">
        <w:rPr>
          <w:rFonts w:ascii="Arial" w:hAnsi="Arial" w:cs="Arial"/>
        </w:rPr>
        <w:tab/>
        <w:t>C-1 and C-2 Districts: The site plan approving body may increase the required rear yard setback a maximum of 100% in the case where the rear yard abuts a Conservation or Residential District, where determined necessary to adequately mitigate impacts of the proposed use and site layout on adjacent uses and properties. This provision shall not prohibit the site plan approving body from also requiring special landscaping and screening measures to further mitigate such impacts.</w:t>
      </w:r>
    </w:p>
    <w:p w14:paraId="2FEE3139" w14:textId="77777777" w:rsidR="00644473" w:rsidRDefault="00644473" w:rsidP="00883EC0">
      <w:pPr>
        <w:ind w:left="720" w:right="54" w:hanging="360"/>
        <w:rPr>
          <w:rFonts w:ascii="Arial" w:hAnsi="Arial" w:cs="Arial"/>
        </w:rPr>
      </w:pPr>
      <w:r>
        <w:rPr>
          <w:rFonts w:ascii="Arial" w:hAnsi="Arial" w:cs="Arial"/>
        </w:rPr>
        <w:t>b.</w:t>
      </w:r>
      <w:r>
        <w:rPr>
          <w:rFonts w:ascii="Arial" w:hAnsi="Arial" w:cs="Arial"/>
        </w:rPr>
        <w:tab/>
        <w:t>I-1 District: Minimum rear yard setback shall be increased to 60 feet in the case where the rear yard abuts a Conservation or Residential District.</w:t>
      </w:r>
    </w:p>
    <w:p w14:paraId="5FE32A0D" w14:textId="77777777" w:rsidR="00013F20" w:rsidRDefault="00013F20" w:rsidP="00883EC0">
      <w:pPr>
        <w:ind w:left="720" w:right="54" w:hanging="360"/>
        <w:rPr>
          <w:rFonts w:ascii="Arial" w:hAnsi="Arial" w:cs="Arial"/>
        </w:rPr>
      </w:pPr>
    </w:p>
    <w:p w14:paraId="28D12677" w14:textId="77777777" w:rsidR="00644473" w:rsidRPr="0032100D" w:rsidRDefault="00644473" w:rsidP="008F0CCC">
      <w:pPr>
        <w:tabs>
          <w:tab w:val="left" w:pos="1440"/>
        </w:tabs>
        <w:ind w:left="270" w:hanging="270"/>
        <w:rPr>
          <w:rFonts w:ascii="Arial" w:hAnsi="Arial" w:cs="Arial"/>
        </w:rPr>
      </w:pPr>
      <w:r>
        <w:rPr>
          <w:rFonts w:ascii="Arial" w:hAnsi="Arial" w:cs="Arial"/>
          <w:b/>
          <w:bCs/>
        </w:rPr>
        <w:t>9</w:t>
      </w:r>
      <w:r w:rsidRPr="00CA1B2D">
        <w:rPr>
          <w:rFonts w:ascii="Arial" w:hAnsi="Arial" w:cs="Arial"/>
          <w:b/>
          <w:bCs/>
        </w:rPr>
        <w:t>.</w:t>
      </w:r>
      <w:r w:rsidRPr="00CA1B2D">
        <w:rPr>
          <w:rFonts w:ascii="Arial" w:hAnsi="Arial" w:cs="Arial"/>
          <w:b/>
          <w:bCs/>
        </w:rPr>
        <w:tab/>
      </w:r>
      <w:r w:rsidRPr="0032100D">
        <w:rPr>
          <w:rFonts w:ascii="Arial" w:hAnsi="Arial" w:cs="Arial"/>
        </w:rPr>
        <w:t>The following height exceptions shall apply:</w:t>
      </w:r>
    </w:p>
    <w:p w14:paraId="7ABD72BA" w14:textId="77777777" w:rsidR="00644473" w:rsidRPr="009F2401" w:rsidRDefault="00644473" w:rsidP="008F0C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color w:val="000000"/>
          <w:sz w:val="8"/>
          <w:szCs w:val="8"/>
        </w:rPr>
      </w:pPr>
    </w:p>
    <w:p w14:paraId="50E73F0F" w14:textId="77777777" w:rsidR="00644473" w:rsidRPr="0032100D" w:rsidRDefault="00644473" w:rsidP="008F0CCC">
      <w:pPr>
        <w:tabs>
          <w:tab w:val="left" w:pos="1440"/>
        </w:tabs>
        <w:ind w:left="720" w:hanging="360"/>
        <w:rPr>
          <w:rFonts w:ascii="Arial" w:hAnsi="Arial" w:cs="Arial"/>
        </w:rPr>
      </w:pPr>
      <w:r w:rsidRPr="0032100D">
        <w:rPr>
          <w:rFonts w:ascii="Arial" w:hAnsi="Arial" w:cs="Arial"/>
        </w:rPr>
        <w:t>a.</w:t>
      </w:r>
      <w:r w:rsidRPr="0032100D">
        <w:rPr>
          <w:rFonts w:ascii="Arial" w:hAnsi="Arial" w:cs="Arial"/>
        </w:rPr>
        <w:tab/>
        <w:t>The maximum height of structures</w:t>
      </w:r>
      <w:r>
        <w:rPr>
          <w:rFonts w:ascii="Arial" w:hAnsi="Arial" w:cs="Arial"/>
        </w:rPr>
        <w:t xml:space="preserve"> serving agricultural uses</w:t>
      </w:r>
      <w:r w:rsidRPr="0032100D">
        <w:rPr>
          <w:rFonts w:ascii="Arial" w:hAnsi="Arial" w:cs="Arial"/>
        </w:rPr>
        <w:t xml:space="preserve"> shall be 75’ feet.</w:t>
      </w:r>
    </w:p>
    <w:p w14:paraId="526AF518" w14:textId="77777777" w:rsidR="00644473" w:rsidRPr="009F2401" w:rsidRDefault="00644473" w:rsidP="008F0C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color w:val="000000"/>
          <w:sz w:val="8"/>
          <w:szCs w:val="8"/>
        </w:rPr>
      </w:pPr>
    </w:p>
    <w:p w14:paraId="6C4980F8" w14:textId="77777777" w:rsidR="00644473" w:rsidRPr="0032100D" w:rsidRDefault="00644473" w:rsidP="008F0CCC">
      <w:pPr>
        <w:ind w:left="720" w:right="-36" w:hanging="360"/>
        <w:rPr>
          <w:rFonts w:ascii="Arial" w:hAnsi="Arial" w:cs="Arial"/>
        </w:rPr>
      </w:pPr>
      <w:r w:rsidRPr="0032100D">
        <w:rPr>
          <w:rFonts w:ascii="Arial" w:hAnsi="Arial" w:cs="Arial"/>
        </w:rPr>
        <w:t>b.</w:t>
      </w:r>
      <w:r w:rsidRPr="0032100D">
        <w:rPr>
          <w:rFonts w:ascii="Arial" w:hAnsi="Arial" w:cs="Arial"/>
        </w:rPr>
        <w:tab/>
        <w:t xml:space="preserve">The following </w:t>
      </w:r>
      <w:r>
        <w:rPr>
          <w:rFonts w:ascii="Arial" w:hAnsi="Arial" w:cs="Arial"/>
        </w:rPr>
        <w:t>height exemptions apply</w:t>
      </w:r>
      <w:r w:rsidRPr="0032100D">
        <w:rPr>
          <w:rFonts w:ascii="Arial" w:hAnsi="Arial" w:cs="Arial"/>
        </w:rPr>
        <w:t xml:space="preserve"> provided no portion of the building or structure</w:t>
      </w:r>
      <w:r>
        <w:rPr>
          <w:rFonts w:ascii="Arial" w:hAnsi="Arial" w:cs="Arial"/>
        </w:rPr>
        <w:t xml:space="preserve"> exceeding the height</w:t>
      </w:r>
      <w:r w:rsidRPr="0032100D">
        <w:rPr>
          <w:rFonts w:ascii="Arial" w:hAnsi="Arial" w:cs="Arial"/>
        </w:rPr>
        <w:t xml:space="preserve"> </w:t>
      </w:r>
      <w:r>
        <w:rPr>
          <w:rFonts w:ascii="Arial" w:hAnsi="Arial" w:cs="Arial"/>
        </w:rPr>
        <w:t xml:space="preserve">limitation </w:t>
      </w:r>
      <w:r w:rsidRPr="0032100D">
        <w:rPr>
          <w:rFonts w:ascii="Arial" w:hAnsi="Arial" w:cs="Arial"/>
        </w:rPr>
        <w:t>may be used for human occupancy and the site plan approving body finds the exemption shall not undermine the character and enjoyment of nearby properties:</w:t>
      </w:r>
    </w:p>
    <w:p w14:paraId="5AE58F78" w14:textId="77777777" w:rsidR="00644473" w:rsidRPr="0032100D" w:rsidRDefault="00644473" w:rsidP="008F0CCC">
      <w:pPr>
        <w:ind w:left="1080" w:right="-36" w:hanging="360"/>
        <w:rPr>
          <w:rFonts w:ascii="Arial" w:hAnsi="Arial" w:cs="Arial"/>
        </w:rPr>
      </w:pPr>
      <w:r w:rsidRPr="0032100D">
        <w:rPr>
          <w:rFonts w:ascii="Arial" w:hAnsi="Arial" w:cs="Arial"/>
        </w:rPr>
        <w:t>(1)</w:t>
      </w:r>
      <w:r w:rsidRPr="0032100D">
        <w:rPr>
          <w:rFonts w:ascii="Arial" w:hAnsi="Arial" w:cs="Arial"/>
        </w:rPr>
        <w:tab/>
        <w:t>Those features that are purely ornamental in purpose such as church spires, belfries, cupolas, domes, ornamental towers, flagpoles and monuments, and similar features, provided such features do not exceed more than twenty percent (20%) of the structure’s gross roof area.</w:t>
      </w:r>
    </w:p>
    <w:p w14:paraId="33BDE5A8" w14:textId="77777777" w:rsidR="00644473" w:rsidRPr="0032100D" w:rsidRDefault="00644473" w:rsidP="008F0CCC">
      <w:pPr>
        <w:ind w:left="1080" w:right="-36" w:hanging="360"/>
        <w:rPr>
          <w:rFonts w:ascii="Arial" w:hAnsi="Arial" w:cs="Arial"/>
        </w:rPr>
      </w:pPr>
      <w:r w:rsidRPr="0032100D">
        <w:rPr>
          <w:rFonts w:ascii="Arial" w:hAnsi="Arial" w:cs="Arial"/>
        </w:rPr>
        <w:t>(2)</w:t>
      </w:r>
      <w:r w:rsidRPr="0032100D">
        <w:rPr>
          <w:rFonts w:ascii="Arial" w:hAnsi="Arial" w:cs="Arial"/>
        </w:rPr>
        <w:tab/>
        <w:t>Those necessary appurtenances to mechanical or structural functions, such as chimneys and smokestacks, water tanks, elevator and stairwell structures, ventilators, bulkheads, masts and aerials, communication towers and antennas as regulated by S</w:t>
      </w:r>
      <w:r>
        <w:rPr>
          <w:rFonts w:ascii="Arial" w:hAnsi="Arial" w:cs="Arial"/>
        </w:rPr>
        <w:t>ection 7</w:t>
      </w:r>
      <w:r w:rsidRPr="0032100D">
        <w:rPr>
          <w:rFonts w:ascii="Arial" w:hAnsi="Arial" w:cs="Arial"/>
        </w:rPr>
        <w:t>.</w:t>
      </w:r>
      <w:r>
        <w:rPr>
          <w:rFonts w:ascii="Arial" w:hAnsi="Arial" w:cs="Arial"/>
        </w:rPr>
        <w:t>28</w:t>
      </w:r>
      <w:r w:rsidRPr="0032100D">
        <w:rPr>
          <w:rFonts w:ascii="Arial" w:hAnsi="Arial" w:cs="Arial"/>
        </w:rPr>
        <w:t>, fire and hose towers, wire transmission structures, cooling towers, or other structures where the manufacturing process requires a greater height.</w:t>
      </w:r>
    </w:p>
    <w:p w14:paraId="17202990" w14:textId="77777777" w:rsidR="00644473" w:rsidRDefault="00644473" w:rsidP="009C0A75">
      <w:pPr>
        <w:rPr>
          <w:rFonts w:ascii="Arial" w:hAnsi="Arial" w:cs="Arial"/>
          <w:sz w:val="18"/>
          <w:szCs w:val="18"/>
        </w:rPr>
      </w:pPr>
    </w:p>
    <w:p w14:paraId="47E73062" w14:textId="77777777" w:rsidR="00644473" w:rsidRDefault="00644473" w:rsidP="009C0A75">
      <w:pPr>
        <w:rPr>
          <w:rFonts w:ascii="Arial" w:hAnsi="Arial" w:cs="Arial"/>
        </w:rPr>
      </w:pPr>
    </w:p>
    <w:p w14:paraId="0B380CDA" w14:textId="77777777" w:rsidR="00644473" w:rsidRDefault="00644473" w:rsidP="009C0A75">
      <w:pPr>
        <w:rPr>
          <w:rFonts w:ascii="Arial" w:hAnsi="Arial" w:cs="Arial"/>
        </w:rPr>
      </w:pPr>
    </w:p>
    <w:p w14:paraId="0051B43B" w14:textId="77777777" w:rsidR="00644473" w:rsidRDefault="00644473" w:rsidP="009C0A75">
      <w:pPr>
        <w:rPr>
          <w:rFonts w:ascii="Arial" w:hAnsi="Arial" w:cs="Arial"/>
        </w:rPr>
      </w:pPr>
    </w:p>
    <w:p w14:paraId="597BF547" w14:textId="77777777" w:rsidR="00644473" w:rsidRDefault="00644473" w:rsidP="009C0A75">
      <w:pPr>
        <w:rPr>
          <w:rFonts w:ascii="Arial" w:hAnsi="Arial" w:cs="Arial"/>
        </w:rPr>
      </w:pPr>
    </w:p>
    <w:p w14:paraId="037D8754" w14:textId="77777777" w:rsidR="00644473" w:rsidRPr="00983BA4" w:rsidRDefault="00644473" w:rsidP="00B50ECD">
      <w:pPr>
        <w:jc w:val="center"/>
        <w:rPr>
          <w:rFonts w:ascii="Arial" w:hAnsi="Arial" w:cs="Arial"/>
        </w:rPr>
      </w:pPr>
      <w:r>
        <w:rPr>
          <w:rFonts w:ascii="Arial" w:hAnsi="Arial" w:cs="Arial"/>
        </w:rPr>
        <w:t>Balance of Page Blank</w:t>
      </w:r>
    </w:p>
    <w:p w14:paraId="01BD5DE9" w14:textId="77777777" w:rsidR="00644473" w:rsidRDefault="00644473">
      <w:pPr>
        <w:widowControl/>
        <w:autoSpaceDE/>
        <w:autoSpaceDN/>
        <w:adjustRightInd/>
        <w:rPr>
          <w:rFonts w:ascii="Arial" w:hAnsi="Arial" w:cs="Arial"/>
        </w:rPr>
      </w:pPr>
      <w:r>
        <w:rPr>
          <w:rFonts w:ascii="Arial" w:hAnsi="Arial" w:cs="Arial"/>
        </w:rPr>
        <w:br w:type="page"/>
      </w:r>
    </w:p>
    <w:p w14:paraId="58C8768E" w14:textId="77777777" w:rsidR="00644473" w:rsidRDefault="00644473" w:rsidP="009C0A75">
      <w:pPr>
        <w:rPr>
          <w:rFonts w:ascii="Arial" w:hAnsi="Arial" w:cs="Arial"/>
        </w:rPr>
      </w:pPr>
    </w:p>
    <w:p w14:paraId="1D79074C" w14:textId="77777777" w:rsidR="00644473" w:rsidRDefault="00644473" w:rsidP="009C0A75">
      <w:pPr>
        <w:rPr>
          <w:rFonts w:ascii="Arial" w:hAnsi="Arial" w:cs="Arial"/>
        </w:rPr>
      </w:pPr>
    </w:p>
    <w:p w14:paraId="4719B3B1" w14:textId="77777777" w:rsidR="00644473" w:rsidRDefault="00644473" w:rsidP="009C0A75">
      <w:pPr>
        <w:rPr>
          <w:rFonts w:ascii="Arial" w:hAnsi="Arial" w:cs="Arial"/>
        </w:rPr>
      </w:pPr>
    </w:p>
    <w:p w14:paraId="400F7946" w14:textId="77777777" w:rsidR="00644473" w:rsidRDefault="00644473" w:rsidP="009C0A75">
      <w:pPr>
        <w:rPr>
          <w:rFonts w:ascii="Arial" w:hAnsi="Arial" w:cs="Arial"/>
        </w:rPr>
      </w:pPr>
    </w:p>
    <w:p w14:paraId="2CAC4274" w14:textId="77777777" w:rsidR="00644473" w:rsidRPr="00983BA4" w:rsidRDefault="00644473" w:rsidP="009C0A75">
      <w:pPr>
        <w:rPr>
          <w:rFonts w:ascii="Arial" w:hAnsi="Arial" w:cs="Arial"/>
        </w:rPr>
      </w:pPr>
    </w:p>
    <w:p w14:paraId="677E35AE" w14:textId="77777777" w:rsidR="00644473" w:rsidRPr="000211DD" w:rsidRDefault="00644473" w:rsidP="009C0A75">
      <w:pPr>
        <w:jc w:val="center"/>
        <w:rPr>
          <w:rFonts w:ascii="Arial" w:hAnsi="Arial" w:cs="Arial"/>
          <w:b/>
          <w:bCs/>
        </w:rPr>
      </w:pPr>
      <w:r w:rsidRPr="000211DD">
        <w:rPr>
          <w:rFonts w:ascii="Arial" w:hAnsi="Arial" w:cs="Arial"/>
          <w:b/>
          <w:bCs/>
        </w:rPr>
        <w:t>End of Article 3</w:t>
      </w:r>
    </w:p>
    <w:p w14:paraId="6FDE305F" w14:textId="77777777" w:rsidR="00644473" w:rsidRPr="00F805E6" w:rsidRDefault="00644473" w:rsidP="009C0A75">
      <w:pPr>
        <w:jc w:val="center"/>
        <w:rPr>
          <w:rFonts w:ascii="Arial" w:hAnsi="Arial" w:cs="Arial"/>
          <w:b/>
          <w:bCs/>
          <w:i/>
          <w:iCs/>
        </w:rPr>
      </w:pPr>
    </w:p>
    <w:p w14:paraId="39F29663" w14:textId="77777777" w:rsidR="00644473" w:rsidRPr="00F805E6" w:rsidRDefault="00644473" w:rsidP="009C0A75">
      <w:pPr>
        <w:rPr>
          <w:rFonts w:ascii="Arial" w:hAnsi="Arial" w:cs="Arial"/>
        </w:rPr>
        <w:sectPr w:rsidR="00644473" w:rsidRPr="00F805E6" w:rsidSect="00EB71FF">
          <w:type w:val="continuous"/>
          <w:pgSz w:w="12240" w:h="15840" w:code="1"/>
          <w:pgMar w:top="1008" w:right="1152" w:bottom="1008" w:left="1152" w:header="432" w:footer="432" w:gutter="0"/>
          <w:pgNumType w:start="12"/>
          <w:cols w:space="720"/>
        </w:sectPr>
      </w:pPr>
    </w:p>
    <w:p w14:paraId="2A8020C5" w14:textId="77777777" w:rsidR="00644473" w:rsidRPr="00CF1C27" w:rsidRDefault="00644473" w:rsidP="009C0A75">
      <w:pPr>
        <w:tabs>
          <w:tab w:val="left" w:pos="2700"/>
        </w:tabs>
        <w:jc w:val="center"/>
        <w:rPr>
          <w:rFonts w:ascii="Arial" w:hAnsi="Arial" w:cs="Arial"/>
          <w:b/>
          <w:bCs/>
          <w:sz w:val="24"/>
          <w:szCs w:val="24"/>
        </w:rPr>
      </w:pPr>
      <w:r>
        <w:rPr>
          <w:rFonts w:ascii="Arial" w:hAnsi="Arial" w:cs="Arial"/>
          <w:b/>
          <w:bCs/>
          <w:sz w:val="24"/>
          <w:szCs w:val="24"/>
        </w:rPr>
        <w:lastRenderedPageBreak/>
        <w:t>Article 4</w:t>
      </w:r>
    </w:p>
    <w:p w14:paraId="1075E004" w14:textId="77777777" w:rsidR="00644473" w:rsidRPr="00CF1C27" w:rsidRDefault="00644473" w:rsidP="009C0A75">
      <w:pPr>
        <w:tabs>
          <w:tab w:val="left" w:pos="360"/>
        </w:tabs>
        <w:jc w:val="center"/>
        <w:rPr>
          <w:rFonts w:ascii="Arial" w:hAnsi="Arial" w:cs="Arial"/>
          <w:b/>
          <w:bCs/>
          <w:sz w:val="28"/>
          <w:szCs w:val="28"/>
        </w:rPr>
      </w:pPr>
      <w:r w:rsidRPr="00CF1C27">
        <w:rPr>
          <w:rFonts w:ascii="Arial" w:hAnsi="Arial" w:cs="Arial"/>
          <w:b/>
          <w:bCs/>
          <w:sz w:val="28"/>
          <w:szCs w:val="28"/>
        </w:rPr>
        <w:t>PLANNED UNIT DEVELOPMENT (PUD) DISTRICT</w:t>
      </w:r>
    </w:p>
    <w:p w14:paraId="151FA0A5" w14:textId="77777777" w:rsidR="00644473" w:rsidRPr="00CF1C27" w:rsidRDefault="00644473" w:rsidP="009C0A75">
      <w:pPr>
        <w:tabs>
          <w:tab w:val="left" w:pos="360"/>
        </w:tabs>
        <w:jc w:val="both"/>
        <w:rPr>
          <w:rFonts w:ascii="Arial" w:hAnsi="Arial" w:cs="Arial"/>
        </w:rPr>
      </w:pPr>
    </w:p>
    <w:p w14:paraId="79628D57" w14:textId="77777777" w:rsidR="00644473" w:rsidRPr="00CF1C27" w:rsidRDefault="00644473" w:rsidP="009C0A75">
      <w:pPr>
        <w:tabs>
          <w:tab w:val="left" w:pos="360"/>
        </w:tabs>
        <w:jc w:val="both"/>
        <w:rPr>
          <w:rFonts w:ascii="Arial" w:hAnsi="Arial" w:cs="Arial"/>
        </w:rPr>
      </w:pPr>
    </w:p>
    <w:p w14:paraId="54D533AC" w14:textId="77777777" w:rsidR="00644473" w:rsidRPr="00D1422E" w:rsidRDefault="00644473" w:rsidP="008F0CCC">
      <w:pPr>
        <w:tabs>
          <w:tab w:val="left" w:pos="360"/>
        </w:tabs>
        <w:ind w:left="-180"/>
        <w:rPr>
          <w:rFonts w:ascii="Arial" w:hAnsi="Arial" w:cs="Arial"/>
          <w:b/>
          <w:bCs/>
          <w:sz w:val="22"/>
          <w:szCs w:val="22"/>
        </w:rPr>
      </w:pPr>
      <w:r>
        <w:rPr>
          <w:rFonts w:ascii="Arial" w:hAnsi="Arial" w:cs="Arial"/>
          <w:b/>
          <w:bCs/>
          <w:sz w:val="22"/>
          <w:szCs w:val="22"/>
        </w:rPr>
        <w:t>Section  4.</w:t>
      </w:r>
      <w:r w:rsidRPr="00D1422E">
        <w:rPr>
          <w:rFonts w:ascii="Arial" w:hAnsi="Arial" w:cs="Arial"/>
          <w:b/>
          <w:bCs/>
          <w:sz w:val="22"/>
          <w:szCs w:val="22"/>
        </w:rPr>
        <w:t>1     Purpose</w:t>
      </w:r>
    </w:p>
    <w:p w14:paraId="122C2B13" w14:textId="77777777" w:rsidR="00644473" w:rsidRPr="00CF1C27" w:rsidRDefault="00644473" w:rsidP="008F0CCC">
      <w:pPr>
        <w:tabs>
          <w:tab w:val="left" w:pos="360"/>
        </w:tabs>
        <w:rPr>
          <w:rFonts w:ascii="Arial" w:hAnsi="Arial" w:cs="Arial"/>
          <w:sz w:val="8"/>
          <w:szCs w:val="8"/>
        </w:rPr>
      </w:pPr>
    </w:p>
    <w:p w14:paraId="437D265C" w14:textId="77777777" w:rsidR="00644473" w:rsidRPr="00CF1C27" w:rsidRDefault="00644473" w:rsidP="008F0CCC">
      <w:pPr>
        <w:tabs>
          <w:tab w:val="left" w:pos="360"/>
        </w:tabs>
        <w:rPr>
          <w:rFonts w:ascii="Arial" w:hAnsi="Arial" w:cs="Arial"/>
        </w:rPr>
      </w:pPr>
      <w:r w:rsidRPr="00CF1C27">
        <w:rPr>
          <w:rFonts w:ascii="Arial" w:hAnsi="Arial" w:cs="Arial"/>
        </w:rPr>
        <w:t>The provisions of this Article provide enabling authority and standards for the submission, review and approval of applications for planned unit developments (PUD)</w:t>
      </w:r>
      <w:r>
        <w:rPr>
          <w:rFonts w:ascii="Arial" w:hAnsi="Arial" w:cs="Arial"/>
        </w:rPr>
        <w:t>, pursuant to the Michigan Zoning Enabling Act</w:t>
      </w:r>
      <w:r w:rsidRPr="00CF1C27">
        <w:rPr>
          <w:rFonts w:ascii="Arial" w:hAnsi="Arial" w:cs="Arial"/>
        </w:rPr>
        <w:t xml:space="preserve">. It is the intent of the Article to authorize the use of PUD regulations </w:t>
      </w:r>
      <w:r>
        <w:rPr>
          <w:rFonts w:ascii="Arial" w:hAnsi="Arial" w:cs="Arial"/>
        </w:rPr>
        <w:t>to permit flexibility</w:t>
      </w:r>
      <w:r w:rsidRPr="00003202">
        <w:rPr>
          <w:rFonts w:ascii="Arial" w:hAnsi="Arial" w:cs="Arial"/>
        </w:rPr>
        <w:t xml:space="preserve"> </w:t>
      </w:r>
      <w:r w:rsidRPr="007911C1">
        <w:rPr>
          <w:rFonts w:ascii="Arial" w:hAnsi="Arial" w:cs="Arial"/>
        </w:rPr>
        <w:t>in the regulation of land development</w:t>
      </w:r>
      <w:r>
        <w:rPr>
          <w:rFonts w:ascii="Arial" w:hAnsi="Arial" w:cs="Arial"/>
        </w:rPr>
        <w:t xml:space="preserve"> to encourage beneficial </w:t>
      </w:r>
      <w:r w:rsidRPr="007911C1">
        <w:rPr>
          <w:rFonts w:ascii="Arial" w:hAnsi="Arial" w:cs="Arial"/>
        </w:rPr>
        <w:t>innovation in land use and variety in design, layout, and type of structures constructed, achieve economy and efficiency in the use of land, natural resources, energy, and the provision of public services and utilities, encourage useful open space, and provide better housing, employment, and shopping opportunities.</w:t>
      </w:r>
      <w:r w:rsidRPr="00CF1C27">
        <w:rPr>
          <w:rFonts w:ascii="Arial" w:hAnsi="Arial" w:cs="Arial"/>
        </w:rPr>
        <w:t xml:space="preserve"> The provisions of this Article are not intended as a device for ignoring this Ordinance or the planning upon which it is based. To that end, the provisions of this Article are intended to result in land use development substantially consistent with the planned development pattern for the Township, with modifications and departures from generally applicable Ordinance requirements made in accordance with standards provided in this Article to insure appropriate, fair, and consistent decision making.</w:t>
      </w:r>
    </w:p>
    <w:p w14:paraId="33356293" w14:textId="77777777" w:rsidR="00644473" w:rsidRPr="00CF1C27" w:rsidRDefault="00644473" w:rsidP="008F0CCC">
      <w:pPr>
        <w:tabs>
          <w:tab w:val="left" w:pos="360"/>
        </w:tabs>
        <w:rPr>
          <w:rFonts w:ascii="Arial" w:hAnsi="Arial" w:cs="Arial"/>
        </w:rPr>
      </w:pPr>
    </w:p>
    <w:p w14:paraId="2213825D" w14:textId="77777777" w:rsidR="00644473" w:rsidRPr="00D1422E" w:rsidRDefault="00644473" w:rsidP="008F0CCC">
      <w:pPr>
        <w:tabs>
          <w:tab w:val="left" w:pos="360"/>
        </w:tabs>
        <w:ind w:left="-180"/>
        <w:rPr>
          <w:rFonts w:ascii="Arial" w:hAnsi="Arial" w:cs="Arial"/>
          <w:b/>
          <w:bCs/>
          <w:sz w:val="22"/>
          <w:szCs w:val="22"/>
        </w:rPr>
      </w:pPr>
      <w:r>
        <w:rPr>
          <w:rFonts w:ascii="Arial" w:hAnsi="Arial" w:cs="Arial"/>
          <w:b/>
          <w:bCs/>
          <w:sz w:val="22"/>
          <w:szCs w:val="22"/>
        </w:rPr>
        <w:t>Section  4.</w:t>
      </w:r>
      <w:r w:rsidRPr="00D1422E">
        <w:rPr>
          <w:rFonts w:ascii="Arial" w:hAnsi="Arial" w:cs="Arial"/>
          <w:b/>
          <w:bCs/>
          <w:sz w:val="22"/>
          <w:szCs w:val="22"/>
        </w:rPr>
        <w:t>2     PUD Is A Separate District</w:t>
      </w:r>
    </w:p>
    <w:p w14:paraId="617CDEE8" w14:textId="77777777" w:rsidR="00644473" w:rsidRPr="00CF1C27" w:rsidRDefault="00644473" w:rsidP="008F0CCC">
      <w:pPr>
        <w:tabs>
          <w:tab w:val="left" w:pos="360"/>
        </w:tabs>
        <w:rPr>
          <w:rFonts w:ascii="Arial" w:hAnsi="Arial" w:cs="Arial"/>
          <w:sz w:val="8"/>
          <w:szCs w:val="8"/>
        </w:rPr>
      </w:pPr>
    </w:p>
    <w:p w14:paraId="0E80622B" w14:textId="77777777" w:rsidR="00644473" w:rsidRPr="00CF1C27" w:rsidRDefault="00644473" w:rsidP="008F0CCC">
      <w:pPr>
        <w:tabs>
          <w:tab w:val="left" w:pos="360"/>
        </w:tabs>
        <w:rPr>
          <w:rFonts w:ascii="Arial" w:hAnsi="Arial" w:cs="Arial"/>
        </w:rPr>
      </w:pPr>
      <w:r w:rsidRPr="00CF1C27">
        <w:rPr>
          <w:rFonts w:ascii="Arial" w:hAnsi="Arial" w:cs="Arial"/>
        </w:rPr>
        <w:t>A PUD is permitted as a separate zoning district only when determined to be in compliance with the regulations of this Article. The approval of a PUD shall require an amendment of the Zoning Map constituting a part of this Ordinance so as to designate the property “PUD” and the PUD shall be subject to the approved PUD application.</w:t>
      </w:r>
    </w:p>
    <w:p w14:paraId="6E42D712" w14:textId="77777777" w:rsidR="00644473" w:rsidRPr="00CF1C27" w:rsidRDefault="00644473" w:rsidP="008F0CCC">
      <w:pPr>
        <w:tabs>
          <w:tab w:val="left" w:pos="360"/>
        </w:tabs>
        <w:rPr>
          <w:rFonts w:ascii="Arial" w:hAnsi="Arial" w:cs="Arial"/>
        </w:rPr>
      </w:pPr>
    </w:p>
    <w:p w14:paraId="1541CA5F" w14:textId="77777777" w:rsidR="00644473" w:rsidRPr="00D1422E" w:rsidRDefault="00644473" w:rsidP="008F0CCC">
      <w:pPr>
        <w:tabs>
          <w:tab w:val="left" w:pos="360"/>
        </w:tabs>
        <w:ind w:left="-180"/>
        <w:rPr>
          <w:rFonts w:ascii="Arial" w:hAnsi="Arial" w:cs="Arial"/>
          <w:b/>
          <w:bCs/>
          <w:sz w:val="22"/>
          <w:szCs w:val="22"/>
        </w:rPr>
      </w:pPr>
      <w:r w:rsidRPr="00D1422E">
        <w:rPr>
          <w:rFonts w:ascii="Arial" w:hAnsi="Arial" w:cs="Arial"/>
          <w:b/>
          <w:bCs/>
          <w:sz w:val="22"/>
          <w:szCs w:val="22"/>
        </w:rPr>
        <w:t>Section  4.3     Minimum Eligibility Criteria</w:t>
      </w:r>
    </w:p>
    <w:p w14:paraId="17FD69AB" w14:textId="77777777" w:rsidR="00644473" w:rsidRPr="00CF1C27" w:rsidRDefault="00644473" w:rsidP="008F0CCC">
      <w:pPr>
        <w:tabs>
          <w:tab w:val="left" w:pos="360"/>
        </w:tabs>
        <w:rPr>
          <w:rFonts w:ascii="Arial" w:hAnsi="Arial" w:cs="Arial"/>
          <w:sz w:val="8"/>
          <w:szCs w:val="8"/>
        </w:rPr>
      </w:pPr>
    </w:p>
    <w:p w14:paraId="6FCB7FB6" w14:textId="77777777" w:rsidR="00644473" w:rsidRPr="00CF1C27" w:rsidRDefault="00644473" w:rsidP="008F0CCC">
      <w:pPr>
        <w:tabs>
          <w:tab w:val="left" w:pos="360"/>
        </w:tabs>
        <w:rPr>
          <w:rFonts w:ascii="Arial" w:hAnsi="Arial" w:cs="Arial"/>
        </w:rPr>
      </w:pPr>
      <w:r w:rsidRPr="00CF1C27">
        <w:rPr>
          <w:rFonts w:ascii="Arial" w:hAnsi="Arial" w:cs="Arial"/>
          <w:b/>
          <w:bCs/>
        </w:rPr>
        <w:t>A.</w:t>
      </w:r>
      <w:r w:rsidRPr="00CF1C27">
        <w:rPr>
          <w:rFonts w:ascii="Arial" w:hAnsi="Arial" w:cs="Arial"/>
        </w:rPr>
        <w:t xml:space="preserve">  The following minimum eligibility criteria shall be met in order for PUD approval:</w:t>
      </w:r>
    </w:p>
    <w:p w14:paraId="6CEF6AF7" w14:textId="77777777" w:rsidR="00644473" w:rsidRPr="00CF1C27" w:rsidRDefault="00644473" w:rsidP="008F0CCC">
      <w:pPr>
        <w:ind w:left="720" w:hanging="360"/>
        <w:rPr>
          <w:rFonts w:ascii="Arial" w:hAnsi="Arial" w:cs="Arial"/>
        </w:rPr>
      </w:pPr>
      <w:r w:rsidRPr="00CF1C27">
        <w:rPr>
          <w:rFonts w:ascii="Arial" w:hAnsi="Arial" w:cs="Arial"/>
        </w:rPr>
        <w:t>1.</w:t>
      </w:r>
      <w:r w:rsidRPr="00CF1C27">
        <w:rPr>
          <w:rFonts w:ascii="Arial" w:hAnsi="Arial" w:cs="Arial"/>
        </w:rPr>
        <w:tab/>
      </w:r>
      <w:r w:rsidRPr="00CF1C27">
        <w:rPr>
          <w:rFonts w:ascii="Arial" w:hAnsi="Arial" w:cs="Arial"/>
          <w:u w:val="single"/>
        </w:rPr>
        <w:t>Recognizable and Substantial Benefit</w:t>
      </w:r>
      <w:r w:rsidRPr="00CF1C27">
        <w:rPr>
          <w:rFonts w:ascii="Arial" w:hAnsi="Arial" w:cs="Arial"/>
        </w:rPr>
        <w:t>: The PUD shall result in a recognizable and substantial benefit to the ultimate users of the project and to the community. Such benefit must otherwise be unfeasible or unlikely under the regulations of other Districts.</w:t>
      </w:r>
    </w:p>
    <w:p w14:paraId="37E77DB1" w14:textId="77777777" w:rsidR="00644473" w:rsidRPr="00CF1C27" w:rsidRDefault="00644473" w:rsidP="008F0CCC">
      <w:pPr>
        <w:ind w:left="720" w:hanging="360"/>
        <w:rPr>
          <w:rFonts w:ascii="Arial" w:hAnsi="Arial" w:cs="Arial"/>
        </w:rPr>
      </w:pPr>
      <w:r w:rsidRPr="00CF1C27">
        <w:rPr>
          <w:rFonts w:ascii="Arial" w:hAnsi="Arial" w:cs="Arial"/>
        </w:rPr>
        <w:t>2.</w:t>
      </w:r>
      <w:r w:rsidRPr="00CF1C27">
        <w:rPr>
          <w:rFonts w:ascii="Arial" w:hAnsi="Arial" w:cs="Arial"/>
        </w:rPr>
        <w:tab/>
      </w:r>
      <w:r w:rsidRPr="00CF1C27">
        <w:rPr>
          <w:rFonts w:ascii="Arial" w:hAnsi="Arial" w:cs="Arial"/>
          <w:u w:val="single"/>
        </w:rPr>
        <w:t>Availability and Capacity of Public Services</w:t>
      </w:r>
      <w:r w:rsidRPr="00CF1C27">
        <w:rPr>
          <w:rFonts w:ascii="Arial" w:hAnsi="Arial" w:cs="Arial"/>
        </w:rPr>
        <w:t>: The proposed type and intensity of use shall not result in an unreasonable burden</w:t>
      </w:r>
      <w:r>
        <w:rPr>
          <w:rFonts w:ascii="Arial" w:hAnsi="Arial" w:cs="Arial"/>
        </w:rPr>
        <w:t xml:space="preserve"> on the availability and use</w:t>
      </w:r>
      <w:r w:rsidRPr="00CF1C27">
        <w:rPr>
          <w:rFonts w:ascii="Arial" w:hAnsi="Arial" w:cs="Arial"/>
        </w:rPr>
        <w:t xml:space="preserve"> of existing public services, facilities, and utilities. </w:t>
      </w:r>
    </w:p>
    <w:p w14:paraId="46CDC1CC" w14:textId="77777777" w:rsidR="00644473" w:rsidRPr="00CF1C27" w:rsidRDefault="00644473" w:rsidP="008F0CCC">
      <w:pPr>
        <w:ind w:left="720" w:hanging="360"/>
        <w:rPr>
          <w:rFonts w:ascii="Arial" w:hAnsi="Arial" w:cs="Arial"/>
        </w:rPr>
      </w:pPr>
      <w:r w:rsidRPr="00CF1C27">
        <w:rPr>
          <w:rFonts w:ascii="Arial" w:hAnsi="Arial" w:cs="Arial"/>
        </w:rPr>
        <w:t>3.</w:t>
      </w:r>
      <w:r w:rsidRPr="00CF1C27">
        <w:rPr>
          <w:rFonts w:ascii="Arial" w:hAnsi="Arial" w:cs="Arial"/>
        </w:rPr>
        <w:tab/>
      </w:r>
      <w:r w:rsidRPr="00CF1C27">
        <w:rPr>
          <w:rFonts w:ascii="Arial" w:hAnsi="Arial" w:cs="Arial"/>
          <w:u w:val="single"/>
        </w:rPr>
        <w:t>Compatibility with the Master Plan</w:t>
      </w:r>
      <w:r w:rsidRPr="00CF1C27">
        <w:rPr>
          <w:rFonts w:ascii="Arial" w:hAnsi="Arial" w:cs="Arial"/>
        </w:rPr>
        <w:t xml:space="preserve">: The proposed development shall be in accordance with the goals and policies of the </w:t>
      </w:r>
      <w:r>
        <w:rPr>
          <w:rFonts w:ascii="Arial" w:hAnsi="Arial" w:cs="Arial"/>
        </w:rPr>
        <w:t>Gerrish Township</w:t>
      </w:r>
      <w:r w:rsidRPr="00CF1C27">
        <w:rPr>
          <w:rFonts w:ascii="Arial" w:hAnsi="Arial" w:cs="Arial"/>
        </w:rPr>
        <w:t xml:space="preserve"> Master Plan.</w:t>
      </w:r>
    </w:p>
    <w:p w14:paraId="5E90886C" w14:textId="77777777" w:rsidR="00644473" w:rsidRPr="00CF1C27" w:rsidRDefault="00644473" w:rsidP="008F0CCC">
      <w:pPr>
        <w:ind w:left="720" w:right="-180" w:hanging="360"/>
        <w:rPr>
          <w:rFonts w:ascii="Arial" w:hAnsi="Arial" w:cs="Arial"/>
        </w:rPr>
      </w:pPr>
      <w:r w:rsidRPr="00CF1C27">
        <w:rPr>
          <w:rFonts w:ascii="Arial" w:hAnsi="Arial" w:cs="Arial"/>
        </w:rPr>
        <w:t>4.</w:t>
      </w:r>
      <w:r w:rsidRPr="00CF1C27">
        <w:rPr>
          <w:rFonts w:ascii="Arial" w:hAnsi="Arial" w:cs="Arial"/>
        </w:rPr>
        <w:tab/>
      </w:r>
      <w:r w:rsidRPr="00CF1C27">
        <w:rPr>
          <w:rFonts w:ascii="Arial" w:hAnsi="Arial" w:cs="Arial"/>
          <w:u w:val="single"/>
        </w:rPr>
        <w:t>Compatibility with the PUD Intent</w:t>
      </w:r>
      <w:r w:rsidRPr="00CF1C27">
        <w:rPr>
          <w:rFonts w:ascii="Arial" w:hAnsi="Arial" w:cs="Arial"/>
        </w:rPr>
        <w:t>: The proposed development shall be consistent with the intent and spirit of these regula</w:t>
      </w:r>
      <w:r>
        <w:rPr>
          <w:rFonts w:ascii="Arial" w:hAnsi="Arial" w:cs="Arial"/>
        </w:rPr>
        <w:t>tions, as stated in Section 4.</w:t>
      </w:r>
      <w:r w:rsidRPr="00CF1C27">
        <w:rPr>
          <w:rFonts w:ascii="Arial" w:hAnsi="Arial" w:cs="Arial"/>
        </w:rPr>
        <w:t>1.</w:t>
      </w:r>
    </w:p>
    <w:p w14:paraId="69CE84DA" w14:textId="77777777" w:rsidR="00644473" w:rsidRPr="00CF1C27" w:rsidRDefault="00644473" w:rsidP="008F0CCC">
      <w:pPr>
        <w:ind w:left="720" w:hanging="360"/>
        <w:rPr>
          <w:rFonts w:ascii="Arial" w:hAnsi="Arial" w:cs="Arial"/>
        </w:rPr>
      </w:pPr>
      <w:r w:rsidRPr="00CF1C27">
        <w:rPr>
          <w:rFonts w:ascii="Arial" w:hAnsi="Arial" w:cs="Arial"/>
        </w:rPr>
        <w:t>5.</w:t>
      </w:r>
      <w:r w:rsidRPr="00CF1C27">
        <w:rPr>
          <w:rFonts w:ascii="Arial" w:hAnsi="Arial" w:cs="Arial"/>
        </w:rPr>
        <w:tab/>
      </w:r>
      <w:r w:rsidRPr="00CF1C27">
        <w:rPr>
          <w:rFonts w:ascii="Arial" w:hAnsi="Arial" w:cs="Arial"/>
          <w:u w:val="single"/>
        </w:rPr>
        <w:t>Economic Impact</w:t>
      </w:r>
      <w:r w:rsidRPr="00CF1C27">
        <w:rPr>
          <w:rFonts w:ascii="Arial" w:hAnsi="Arial" w:cs="Arial"/>
        </w:rPr>
        <w:t>: The proposed development shall not impede the continued use or development of surrounding properties for uses permitted on such properties.</w:t>
      </w:r>
    </w:p>
    <w:p w14:paraId="32CB956F" w14:textId="77777777" w:rsidR="00644473" w:rsidRPr="00CF1C27" w:rsidRDefault="00644473" w:rsidP="008F0CCC">
      <w:pPr>
        <w:ind w:left="720" w:hanging="360"/>
        <w:rPr>
          <w:rFonts w:ascii="Arial" w:hAnsi="Arial" w:cs="Arial"/>
        </w:rPr>
      </w:pPr>
      <w:r w:rsidRPr="00CF1C27">
        <w:rPr>
          <w:rFonts w:ascii="Arial" w:hAnsi="Arial" w:cs="Arial"/>
        </w:rPr>
        <w:t>6.</w:t>
      </w:r>
      <w:r w:rsidRPr="00CF1C27">
        <w:rPr>
          <w:rFonts w:ascii="Arial" w:hAnsi="Arial" w:cs="Arial"/>
        </w:rPr>
        <w:tab/>
      </w:r>
      <w:r w:rsidRPr="00CF1C27">
        <w:rPr>
          <w:rFonts w:ascii="Arial" w:hAnsi="Arial" w:cs="Arial"/>
          <w:u w:val="single"/>
        </w:rPr>
        <w:t>Unified Control of Property</w:t>
      </w:r>
      <w:r w:rsidRPr="00CF1C27">
        <w:rPr>
          <w:rFonts w:ascii="Arial" w:hAnsi="Arial" w:cs="Arial"/>
        </w:rPr>
        <w:t xml:space="preserve">: The proposed development shall be under single ownership or control such that there is a single person or entity having responsibility for completing the project in conformity with this Ordinance and the specifications of the PUD approval. </w:t>
      </w:r>
    </w:p>
    <w:p w14:paraId="47308EED" w14:textId="77777777" w:rsidR="00644473" w:rsidRPr="00CF1C27" w:rsidRDefault="00644473" w:rsidP="008F0CCC">
      <w:pPr>
        <w:tabs>
          <w:tab w:val="left" w:pos="360"/>
        </w:tabs>
        <w:ind w:left="720" w:hanging="720"/>
        <w:rPr>
          <w:rFonts w:ascii="Arial" w:hAnsi="Arial" w:cs="Arial"/>
        </w:rPr>
      </w:pPr>
    </w:p>
    <w:p w14:paraId="2CE7FE81" w14:textId="77777777" w:rsidR="00644473" w:rsidRPr="00D1422E" w:rsidRDefault="00644473" w:rsidP="008F0CCC">
      <w:pPr>
        <w:ind w:left="-180"/>
        <w:rPr>
          <w:rFonts w:ascii="Arial" w:hAnsi="Arial" w:cs="Arial"/>
          <w:b/>
          <w:bCs/>
          <w:sz w:val="22"/>
          <w:szCs w:val="22"/>
        </w:rPr>
      </w:pPr>
      <w:r>
        <w:rPr>
          <w:rFonts w:ascii="Arial" w:hAnsi="Arial" w:cs="Arial"/>
          <w:b/>
          <w:bCs/>
          <w:sz w:val="22"/>
          <w:szCs w:val="22"/>
        </w:rPr>
        <w:t>Section  4.</w:t>
      </w:r>
      <w:r w:rsidRPr="00D1422E">
        <w:rPr>
          <w:rFonts w:ascii="Arial" w:hAnsi="Arial" w:cs="Arial"/>
          <w:b/>
          <w:bCs/>
          <w:sz w:val="22"/>
          <w:szCs w:val="22"/>
        </w:rPr>
        <w:t>4     Use and Design Standards</w:t>
      </w:r>
    </w:p>
    <w:p w14:paraId="5B1B5DA0" w14:textId="77777777" w:rsidR="00644473" w:rsidRPr="00CF1C27" w:rsidRDefault="00644473" w:rsidP="008F0CCC">
      <w:pPr>
        <w:tabs>
          <w:tab w:val="left" w:pos="360"/>
        </w:tabs>
        <w:rPr>
          <w:rFonts w:ascii="Arial" w:hAnsi="Arial" w:cs="Arial"/>
          <w:sz w:val="8"/>
          <w:szCs w:val="8"/>
        </w:rPr>
      </w:pPr>
    </w:p>
    <w:p w14:paraId="43E396E5" w14:textId="77777777" w:rsidR="00644473" w:rsidRPr="00CF1C27" w:rsidRDefault="00644473" w:rsidP="008F0CCC">
      <w:pPr>
        <w:rPr>
          <w:rFonts w:ascii="Arial" w:hAnsi="Arial" w:cs="Arial"/>
        </w:rPr>
      </w:pPr>
      <w:r w:rsidRPr="00CF1C27">
        <w:rPr>
          <w:rFonts w:ascii="Arial" w:hAnsi="Arial" w:cs="Arial"/>
          <w:b/>
          <w:bCs/>
        </w:rPr>
        <w:t>A.  Permitted Uses and Mix of Uses:</w:t>
      </w:r>
      <w:r w:rsidRPr="00CF1C27">
        <w:rPr>
          <w:rFonts w:ascii="Arial" w:hAnsi="Arial" w:cs="Arial"/>
        </w:rPr>
        <w:t xml:space="preserve">  Any land use authorized in this Ordinance is permitted in a PUD as a principal or accessory use provided that public health, safety, and welfare are not impaired and the essential character of the proposed PUD meets the general intent of the Master Plan. Where the Master Plan provides for residential development patterns, commercial and other nonresidential uses may be permitted as part of a PUD which also contains a residential component, provided that the residential component will be predominant. The </w:t>
      </w:r>
      <w:r>
        <w:rPr>
          <w:rFonts w:ascii="Arial" w:hAnsi="Arial" w:cs="Arial"/>
        </w:rPr>
        <w:t>determination of the</w:t>
      </w:r>
      <w:r w:rsidRPr="00CF1C27">
        <w:rPr>
          <w:rFonts w:ascii="Arial" w:hAnsi="Arial" w:cs="Arial"/>
        </w:rPr>
        <w:t xml:space="preserve"> predominance of </w:t>
      </w:r>
      <w:r>
        <w:rPr>
          <w:rFonts w:ascii="Arial" w:hAnsi="Arial" w:cs="Arial"/>
        </w:rPr>
        <w:t>the residential component shall take into account</w:t>
      </w:r>
      <w:r w:rsidRPr="00CF1C27">
        <w:rPr>
          <w:rFonts w:ascii="Arial" w:hAnsi="Arial" w:cs="Arial"/>
        </w:rPr>
        <w:t xml:space="preserve"> </w:t>
      </w:r>
      <w:r>
        <w:rPr>
          <w:rFonts w:ascii="Arial" w:hAnsi="Arial" w:cs="Arial"/>
        </w:rPr>
        <w:t>the following: the extent to which the</w:t>
      </w:r>
      <w:r w:rsidRPr="00CF1C27">
        <w:rPr>
          <w:rFonts w:ascii="Arial" w:hAnsi="Arial" w:cs="Arial"/>
        </w:rPr>
        <w:t xml:space="preserve"> non-residential use serves residents in the PUD compared to others who </w:t>
      </w:r>
      <w:r>
        <w:rPr>
          <w:rFonts w:ascii="Arial" w:hAnsi="Arial" w:cs="Arial"/>
        </w:rPr>
        <w:t xml:space="preserve">will </w:t>
      </w:r>
      <w:r w:rsidRPr="00CF1C27">
        <w:rPr>
          <w:rFonts w:ascii="Arial" w:hAnsi="Arial" w:cs="Arial"/>
        </w:rPr>
        <w:t xml:space="preserve">travel to the site; </w:t>
      </w:r>
      <w:r>
        <w:rPr>
          <w:rFonts w:ascii="Arial" w:hAnsi="Arial" w:cs="Arial"/>
        </w:rPr>
        <w:t xml:space="preserve">the </w:t>
      </w:r>
      <w:r w:rsidRPr="00CF1C27">
        <w:rPr>
          <w:rFonts w:ascii="Arial" w:hAnsi="Arial" w:cs="Arial"/>
        </w:rPr>
        <w:t>amount of traffic generated by the non-residential use</w:t>
      </w:r>
      <w:r>
        <w:rPr>
          <w:rFonts w:ascii="Arial" w:hAnsi="Arial" w:cs="Arial"/>
        </w:rPr>
        <w:t xml:space="preserve"> compared to the residential component</w:t>
      </w:r>
      <w:r w:rsidRPr="00CF1C27">
        <w:rPr>
          <w:rFonts w:ascii="Arial" w:hAnsi="Arial" w:cs="Arial"/>
        </w:rPr>
        <w:t xml:space="preserve">; </w:t>
      </w:r>
      <w:r>
        <w:rPr>
          <w:rFonts w:ascii="Arial" w:hAnsi="Arial" w:cs="Arial"/>
        </w:rPr>
        <w:t xml:space="preserve">the </w:t>
      </w:r>
      <w:r w:rsidRPr="00CF1C27">
        <w:rPr>
          <w:rFonts w:ascii="Arial" w:hAnsi="Arial" w:cs="Arial"/>
        </w:rPr>
        <w:t xml:space="preserve">operational hours of the non-residential use; </w:t>
      </w:r>
      <w:r>
        <w:rPr>
          <w:rFonts w:ascii="Arial" w:hAnsi="Arial" w:cs="Arial"/>
        </w:rPr>
        <w:t xml:space="preserve">the </w:t>
      </w:r>
      <w:r w:rsidRPr="00CF1C27">
        <w:rPr>
          <w:rFonts w:ascii="Arial" w:hAnsi="Arial" w:cs="Arial"/>
        </w:rPr>
        <w:t>proportional land area allocated to the non-residential use; and building</w:t>
      </w:r>
      <w:r>
        <w:rPr>
          <w:rFonts w:ascii="Arial" w:hAnsi="Arial" w:cs="Arial"/>
        </w:rPr>
        <w:t xml:space="preserve"> floor area allocated to the</w:t>
      </w:r>
      <w:r w:rsidRPr="00CF1C27">
        <w:rPr>
          <w:rFonts w:ascii="Arial" w:hAnsi="Arial" w:cs="Arial"/>
        </w:rPr>
        <w:t xml:space="preserve"> non-residential use.</w:t>
      </w:r>
    </w:p>
    <w:p w14:paraId="0D20ABE2" w14:textId="77777777" w:rsidR="00644473" w:rsidRPr="00CF1C27" w:rsidRDefault="00644473" w:rsidP="008F0CCC">
      <w:pPr>
        <w:tabs>
          <w:tab w:val="left" w:pos="360"/>
        </w:tabs>
        <w:rPr>
          <w:rFonts w:ascii="Arial" w:hAnsi="Arial" w:cs="Arial"/>
          <w:sz w:val="8"/>
          <w:szCs w:val="8"/>
        </w:rPr>
      </w:pPr>
      <w:r w:rsidRPr="00CF1C27">
        <w:rPr>
          <w:rFonts w:ascii="Arial" w:hAnsi="Arial" w:cs="Arial"/>
          <w:sz w:val="8"/>
          <w:szCs w:val="8"/>
        </w:rPr>
        <w:br w:type="page"/>
      </w:r>
    </w:p>
    <w:p w14:paraId="396EA4AA" w14:textId="77777777" w:rsidR="00644473" w:rsidRPr="00CF1C27" w:rsidRDefault="00644473" w:rsidP="008F0CCC">
      <w:pPr>
        <w:rPr>
          <w:rFonts w:ascii="Arial" w:hAnsi="Arial" w:cs="Arial"/>
        </w:rPr>
      </w:pPr>
      <w:r w:rsidRPr="00CF1C27">
        <w:rPr>
          <w:rFonts w:ascii="Arial" w:hAnsi="Arial" w:cs="Arial"/>
          <w:b/>
          <w:bCs/>
        </w:rPr>
        <w:lastRenderedPageBreak/>
        <w:t xml:space="preserve">B.  General Site Development Standards and Waivers: </w:t>
      </w:r>
      <w:r w:rsidRPr="00CF1C27">
        <w:rPr>
          <w:rFonts w:ascii="Arial" w:hAnsi="Arial" w:cs="Arial"/>
        </w:rPr>
        <w:t xml:space="preserve"> The site development standards for all proposed individual land uses and facilities in a PUD shall conform to this Ordinance, including such standards pertaining to lot area and dimensions, density, lot coverage, setbacks, parking, loading, landscaping and screening, road widths, and similar requirements, except that the Township Board may waive such standards where such modifications will result in a higher quality of development than would be possible without the modifications.</w:t>
      </w:r>
    </w:p>
    <w:p w14:paraId="64AFE400" w14:textId="77777777" w:rsidR="00644473" w:rsidRPr="00CF1C27" w:rsidRDefault="00644473" w:rsidP="008F0CCC">
      <w:pPr>
        <w:ind w:left="720" w:hanging="360"/>
        <w:rPr>
          <w:rFonts w:ascii="Arial" w:hAnsi="Arial" w:cs="Arial"/>
        </w:rPr>
      </w:pPr>
      <w:r w:rsidRPr="00CF1C27">
        <w:rPr>
          <w:rFonts w:ascii="Arial" w:hAnsi="Arial" w:cs="Arial"/>
        </w:rPr>
        <w:t>1.</w:t>
      </w:r>
      <w:r w:rsidRPr="00CF1C27">
        <w:rPr>
          <w:rFonts w:ascii="Arial" w:hAnsi="Arial" w:cs="Arial"/>
        </w:rPr>
        <w:tab/>
      </w:r>
      <w:r>
        <w:rPr>
          <w:rFonts w:ascii="Arial" w:hAnsi="Arial" w:cs="Arial"/>
        </w:rPr>
        <w:t>Unless</w:t>
      </w:r>
      <w:r w:rsidRPr="00CF1C27">
        <w:rPr>
          <w:rFonts w:ascii="Arial" w:hAnsi="Arial" w:cs="Arial"/>
        </w:rPr>
        <w:t xml:space="preserve"> a waiver is granted, standards pertaining to lot area and dimensions, density, lot coverage, and setbacks shall comply with those standards of the District which most closely characterizes the dominant character of the PUD development.</w:t>
      </w:r>
    </w:p>
    <w:p w14:paraId="4ACAB076" w14:textId="77777777" w:rsidR="00644473" w:rsidRPr="00CF1C27" w:rsidRDefault="00644473" w:rsidP="008F0CCC">
      <w:pPr>
        <w:ind w:left="720" w:hanging="360"/>
        <w:rPr>
          <w:rFonts w:ascii="Arial" w:hAnsi="Arial" w:cs="Arial"/>
        </w:rPr>
      </w:pPr>
      <w:r w:rsidRPr="00CF1C27">
        <w:rPr>
          <w:rFonts w:ascii="Arial" w:hAnsi="Arial" w:cs="Arial"/>
        </w:rPr>
        <w:t>2.</w:t>
      </w:r>
      <w:r w:rsidRPr="00CF1C27">
        <w:rPr>
          <w:rFonts w:ascii="Arial" w:hAnsi="Arial" w:cs="Arial"/>
        </w:rPr>
        <w:tab/>
      </w:r>
      <w:r>
        <w:rPr>
          <w:rFonts w:ascii="Arial" w:hAnsi="Arial" w:cs="Arial"/>
        </w:rPr>
        <w:t>Unless</w:t>
      </w:r>
      <w:r w:rsidRPr="00CF1C27">
        <w:rPr>
          <w:rFonts w:ascii="Arial" w:hAnsi="Arial" w:cs="Arial"/>
        </w:rPr>
        <w:t xml:space="preserve"> a waiver is granted, mixed uses shall comply with the regulations applicable for each indiv</w:t>
      </w:r>
      <w:r>
        <w:rPr>
          <w:rFonts w:ascii="Arial" w:hAnsi="Arial" w:cs="Arial"/>
        </w:rPr>
        <w:t>idual use, including th</w:t>
      </w:r>
      <w:r w:rsidRPr="00CF1C27">
        <w:rPr>
          <w:rFonts w:ascii="Arial" w:hAnsi="Arial" w:cs="Arial"/>
        </w:rPr>
        <w:t xml:space="preserve">e </w:t>
      </w:r>
      <w:r>
        <w:rPr>
          <w:rFonts w:ascii="Arial" w:hAnsi="Arial" w:cs="Arial"/>
        </w:rPr>
        <w:t>standards contained in Article 7</w:t>
      </w:r>
      <w:r w:rsidRPr="00CF1C27">
        <w:rPr>
          <w:rFonts w:ascii="Arial" w:hAnsi="Arial" w:cs="Arial"/>
        </w:rPr>
        <w:t>, S</w:t>
      </w:r>
      <w:r>
        <w:rPr>
          <w:rFonts w:ascii="Arial" w:hAnsi="Arial" w:cs="Arial"/>
        </w:rPr>
        <w:t>tandards for Specific</w:t>
      </w:r>
      <w:r w:rsidRPr="00CF1C27">
        <w:rPr>
          <w:rFonts w:ascii="Arial" w:hAnsi="Arial" w:cs="Arial"/>
        </w:rPr>
        <w:t xml:space="preserve"> Land Uses. If regulations are inconsistent with each other, the regulations applicable to the most dominant use shall apply.</w:t>
      </w:r>
    </w:p>
    <w:p w14:paraId="5CE07E40" w14:textId="77777777" w:rsidR="00644473" w:rsidRPr="00CF1C27" w:rsidRDefault="00644473" w:rsidP="008F0CCC">
      <w:pPr>
        <w:ind w:left="720" w:hanging="360"/>
        <w:rPr>
          <w:rFonts w:ascii="Arial" w:hAnsi="Arial" w:cs="Arial"/>
        </w:rPr>
      </w:pPr>
      <w:r w:rsidRPr="00CF1C27">
        <w:rPr>
          <w:rFonts w:ascii="Arial" w:hAnsi="Arial" w:cs="Arial"/>
        </w:rPr>
        <w:t>3.</w:t>
      </w:r>
      <w:r w:rsidRPr="00CF1C27">
        <w:rPr>
          <w:rFonts w:ascii="Arial" w:hAnsi="Arial" w:cs="Arial"/>
        </w:rPr>
        <w:tab/>
        <w:t>The waiving of development standards may be authorized only upon a finding by the Township Board that there are adequate features or planning mechanisms designed into the project to achieve the objectives intended to be accomplished with respect to each of the standards from which a departure is sought.</w:t>
      </w:r>
    </w:p>
    <w:p w14:paraId="2B583FDB" w14:textId="77777777" w:rsidR="00644473" w:rsidRPr="00CF1C27" w:rsidRDefault="00644473" w:rsidP="008F0CCC">
      <w:pPr>
        <w:rPr>
          <w:rFonts w:ascii="Arial" w:hAnsi="Arial" w:cs="Arial"/>
        </w:rPr>
      </w:pPr>
    </w:p>
    <w:p w14:paraId="73968FE5" w14:textId="77777777" w:rsidR="00644473" w:rsidRPr="00D1422E" w:rsidRDefault="00644473" w:rsidP="008F0CCC">
      <w:pPr>
        <w:ind w:left="-180"/>
        <w:rPr>
          <w:rFonts w:ascii="Arial" w:hAnsi="Arial" w:cs="Arial"/>
          <w:b/>
          <w:bCs/>
          <w:sz w:val="22"/>
          <w:szCs w:val="22"/>
        </w:rPr>
      </w:pPr>
      <w:r w:rsidRPr="00D1422E">
        <w:rPr>
          <w:rFonts w:ascii="Arial" w:hAnsi="Arial" w:cs="Arial"/>
          <w:b/>
          <w:bCs/>
          <w:sz w:val="22"/>
          <w:szCs w:val="22"/>
        </w:rPr>
        <w:t xml:space="preserve">Section  </w:t>
      </w:r>
      <w:r>
        <w:rPr>
          <w:rFonts w:ascii="Arial" w:hAnsi="Arial" w:cs="Arial"/>
          <w:b/>
          <w:bCs/>
          <w:sz w:val="22"/>
          <w:szCs w:val="22"/>
        </w:rPr>
        <w:t>4.</w:t>
      </w:r>
      <w:r w:rsidRPr="00D1422E">
        <w:rPr>
          <w:rFonts w:ascii="Arial" w:hAnsi="Arial" w:cs="Arial"/>
          <w:b/>
          <w:bCs/>
          <w:sz w:val="22"/>
          <w:szCs w:val="22"/>
        </w:rPr>
        <w:t>5     Approval Standards</w:t>
      </w:r>
    </w:p>
    <w:p w14:paraId="721B2E23" w14:textId="77777777" w:rsidR="00644473" w:rsidRPr="00CF1C27" w:rsidRDefault="00644473" w:rsidP="008F0CCC">
      <w:pPr>
        <w:tabs>
          <w:tab w:val="left" w:pos="360"/>
        </w:tabs>
        <w:rPr>
          <w:rFonts w:ascii="Arial" w:hAnsi="Arial" w:cs="Arial"/>
          <w:sz w:val="8"/>
          <w:szCs w:val="8"/>
        </w:rPr>
      </w:pPr>
    </w:p>
    <w:p w14:paraId="17C5EEED" w14:textId="77777777" w:rsidR="00644473" w:rsidRPr="00CF1C27" w:rsidRDefault="00644473" w:rsidP="008F0CCC">
      <w:pPr>
        <w:tabs>
          <w:tab w:val="left" w:pos="360"/>
        </w:tabs>
        <w:rPr>
          <w:rFonts w:ascii="Arial" w:hAnsi="Arial" w:cs="Arial"/>
        </w:rPr>
      </w:pPr>
      <w:r w:rsidRPr="00CF1C27">
        <w:rPr>
          <w:rFonts w:ascii="Arial" w:hAnsi="Arial" w:cs="Arial"/>
          <w:b/>
          <w:bCs/>
        </w:rPr>
        <w:t>A.</w:t>
      </w:r>
      <w:r w:rsidRPr="00CF1C27">
        <w:rPr>
          <w:rFonts w:ascii="Arial" w:hAnsi="Arial" w:cs="Arial"/>
        </w:rPr>
        <w:t xml:space="preserve">  Each application and site plan for a PUD shall conform to all applicable provisions of this Ordinance and the following:</w:t>
      </w:r>
    </w:p>
    <w:p w14:paraId="1F6BB777" w14:textId="77777777" w:rsidR="00644473" w:rsidRPr="00CF1C27" w:rsidRDefault="00644473" w:rsidP="008F0CCC">
      <w:pPr>
        <w:tabs>
          <w:tab w:val="left" w:pos="720"/>
        </w:tabs>
        <w:ind w:left="720" w:hanging="360"/>
        <w:rPr>
          <w:rFonts w:ascii="Arial" w:hAnsi="Arial" w:cs="Arial"/>
        </w:rPr>
      </w:pPr>
      <w:r w:rsidRPr="00CF1C27">
        <w:rPr>
          <w:rFonts w:ascii="Arial" w:hAnsi="Arial" w:cs="Arial"/>
        </w:rPr>
        <w:t>1.</w:t>
      </w:r>
      <w:r w:rsidRPr="00CF1C27">
        <w:rPr>
          <w:rFonts w:ascii="Arial" w:hAnsi="Arial" w:cs="Arial"/>
        </w:rPr>
        <w:tab/>
        <w:t xml:space="preserve">Site Plan Approval Standards, Section </w:t>
      </w:r>
      <w:r>
        <w:rPr>
          <w:rFonts w:ascii="Arial" w:hAnsi="Arial" w:cs="Arial"/>
        </w:rPr>
        <w:t>14.4</w:t>
      </w:r>
      <w:r w:rsidRPr="00CF1C27">
        <w:rPr>
          <w:rFonts w:ascii="Arial" w:hAnsi="Arial" w:cs="Arial"/>
        </w:rPr>
        <w:t>.</w:t>
      </w:r>
    </w:p>
    <w:p w14:paraId="026A2102" w14:textId="77777777" w:rsidR="00644473" w:rsidRPr="00CF1C27" w:rsidRDefault="00644473" w:rsidP="008F0CCC">
      <w:pPr>
        <w:tabs>
          <w:tab w:val="left" w:pos="720"/>
        </w:tabs>
        <w:ind w:left="720" w:hanging="360"/>
        <w:rPr>
          <w:rFonts w:ascii="Arial" w:hAnsi="Arial" w:cs="Arial"/>
        </w:rPr>
      </w:pPr>
      <w:r w:rsidRPr="00CF1C27">
        <w:rPr>
          <w:rFonts w:ascii="Arial" w:hAnsi="Arial" w:cs="Arial"/>
        </w:rPr>
        <w:t>2.</w:t>
      </w:r>
      <w:r w:rsidRPr="00CF1C27">
        <w:rPr>
          <w:rFonts w:ascii="Arial" w:hAnsi="Arial" w:cs="Arial"/>
        </w:rPr>
        <w:tab/>
        <w:t>General Approval Standards for Special Land Uses, Section</w:t>
      </w:r>
      <w:r>
        <w:rPr>
          <w:rFonts w:ascii="Arial" w:hAnsi="Arial" w:cs="Arial"/>
        </w:rPr>
        <w:t xml:space="preserve"> 15.</w:t>
      </w:r>
      <w:r w:rsidRPr="00CF1C27">
        <w:rPr>
          <w:rFonts w:ascii="Arial" w:hAnsi="Arial" w:cs="Arial"/>
        </w:rPr>
        <w:t>6.</w:t>
      </w:r>
    </w:p>
    <w:p w14:paraId="3C80F5DC" w14:textId="77777777" w:rsidR="00644473" w:rsidRPr="00CF1C27" w:rsidRDefault="00644473" w:rsidP="008F0CCC">
      <w:pPr>
        <w:tabs>
          <w:tab w:val="left" w:pos="360"/>
        </w:tabs>
        <w:rPr>
          <w:rFonts w:ascii="Arial" w:hAnsi="Arial" w:cs="Arial"/>
        </w:rPr>
      </w:pPr>
    </w:p>
    <w:p w14:paraId="3A64D23D" w14:textId="77777777" w:rsidR="00644473" w:rsidRPr="00D1422E" w:rsidRDefault="00644473" w:rsidP="008F0CCC">
      <w:pPr>
        <w:tabs>
          <w:tab w:val="left" w:pos="360"/>
        </w:tabs>
        <w:ind w:left="-180"/>
        <w:rPr>
          <w:rFonts w:ascii="Arial" w:hAnsi="Arial" w:cs="Arial"/>
          <w:b/>
          <w:bCs/>
          <w:sz w:val="22"/>
          <w:szCs w:val="22"/>
        </w:rPr>
      </w:pPr>
      <w:r w:rsidRPr="00D1422E">
        <w:rPr>
          <w:rFonts w:ascii="Arial" w:hAnsi="Arial" w:cs="Arial"/>
          <w:b/>
          <w:bCs/>
          <w:sz w:val="22"/>
          <w:szCs w:val="22"/>
        </w:rPr>
        <w:t>Section  4.6     Procedure for Review and Approval</w:t>
      </w:r>
    </w:p>
    <w:p w14:paraId="48E24C6B" w14:textId="77777777" w:rsidR="00644473" w:rsidRPr="00CF1C27" w:rsidRDefault="00644473" w:rsidP="008F0CCC">
      <w:pPr>
        <w:tabs>
          <w:tab w:val="left" w:pos="360"/>
        </w:tabs>
        <w:rPr>
          <w:rFonts w:ascii="Arial" w:hAnsi="Arial" w:cs="Arial"/>
          <w:sz w:val="8"/>
          <w:szCs w:val="8"/>
        </w:rPr>
      </w:pPr>
    </w:p>
    <w:p w14:paraId="2C9A920B" w14:textId="77777777" w:rsidR="00644473" w:rsidRPr="00CF1C27" w:rsidRDefault="00644473" w:rsidP="008F0CCC">
      <w:pPr>
        <w:rPr>
          <w:rFonts w:ascii="Arial" w:hAnsi="Arial" w:cs="Arial"/>
        </w:rPr>
      </w:pPr>
      <w:r w:rsidRPr="00CF1C27">
        <w:rPr>
          <w:rFonts w:ascii="Arial" w:hAnsi="Arial" w:cs="Arial"/>
          <w:b/>
          <w:bCs/>
        </w:rPr>
        <w:t>A.  Optional Preapplication Conference:</w:t>
      </w:r>
      <w:r w:rsidRPr="00CF1C27">
        <w:rPr>
          <w:rFonts w:ascii="Arial" w:hAnsi="Arial" w:cs="Arial"/>
        </w:rPr>
        <w:t xml:space="preserve"> Prior to the submission of a preliminary site plan for PUD approval, the applicant may request a meeting with the Chairperson of the Planning Commission and the Township Supervisor, together with such consultants and local officials and staff as either the Township or the applicant deem appropriate. The purpose of the meeting is to inform township officials of the general theme for the proposed development and to provide the potential applicant with information regarding land development policies, procedures, standards and requirements of the Township pertaining to the proposed development. Statements made in the course of a preapplication conference shall not be legally binding commitments. At the preapplication conference (or conferences), the applicant may present a general sketch plan of the proposed PUD which provides an overview of the proposed project.</w:t>
      </w:r>
    </w:p>
    <w:p w14:paraId="40E17C6C" w14:textId="77777777" w:rsidR="00644473" w:rsidRPr="00CF1C27" w:rsidRDefault="00644473" w:rsidP="008F0CCC">
      <w:pPr>
        <w:tabs>
          <w:tab w:val="left" w:pos="360"/>
        </w:tabs>
        <w:rPr>
          <w:rFonts w:ascii="Arial" w:hAnsi="Arial" w:cs="Arial"/>
          <w:sz w:val="8"/>
          <w:szCs w:val="8"/>
        </w:rPr>
      </w:pPr>
    </w:p>
    <w:p w14:paraId="256F1F91" w14:textId="77777777" w:rsidR="00644473" w:rsidRPr="00CF1C27" w:rsidRDefault="00644473" w:rsidP="008F0CCC">
      <w:pPr>
        <w:ind w:left="720" w:hanging="720"/>
        <w:rPr>
          <w:rFonts w:ascii="Arial" w:hAnsi="Arial" w:cs="Arial"/>
        </w:rPr>
      </w:pPr>
      <w:r w:rsidRPr="00CF1C27">
        <w:rPr>
          <w:rFonts w:ascii="Arial" w:hAnsi="Arial" w:cs="Arial"/>
          <w:b/>
          <w:bCs/>
        </w:rPr>
        <w:t>B.  Preliminary Plan:  Application, Public Hearing, and Action:</w:t>
      </w:r>
      <w:r w:rsidRPr="00CF1C27">
        <w:rPr>
          <w:rFonts w:ascii="Arial" w:hAnsi="Arial" w:cs="Arial"/>
        </w:rPr>
        <w:t xml:space="preserve"> </w:t>
      </w:r>
    </w:p>
    <w:p w14:paraId="331AB978" w14:textId="77777777" w:rsidR="00644473" w:rsidRPr="00CF1C27" w:rsidRDefault="00644473" w:rsidP="008F0CCC">
      <w:pPr>
        <w:ind w:left="720" w:hanging="360"/>
        <w:rPr>
          <w:rFonts w:ascii="Arial" w:hAnsi="Arial" w:cs="Arial"/>
        </w:rPr>
      </w:pPr>
      <w:r w:rsidRPr="00CF1C27">
        <w:rPr>
          <w:rFonts w:ascii="Arial" w:hAnsi="Arial" w:cs="Arial"/>
        </w:rPr>
        <w:t>1.</w:t>
      </w:r>
      <w:r w:rsidRPr="00CF1C27">
        <w:rPr>
          <w:rFonts w:ascii="Arial" w:hAnsi="Arial" w:cs="Arial"/>
        </w:rPr>
        <w:tab/>
        <w:t xml:space="preserve">The applicant shall submit to the Township Clerk twenty (20) copies of a preliminary plan and an application form supplied by the </w:t>
      </w:r>
      <w:r>
        <w:rPr>
          <w:rFonts w:ascii="Arial" w:hAnsi="Arial" w:cs="Arial"/>
        </w:rPr>
        <w:t>Zoning Administrator</w:t>
      </w:r>
      <w:r w:rsidRPr="00CF1C27">
        <w:rPr>
          <w:rFonts w:ascii="Arial" w:hAnsi="Arial" w:cs="Arial"/>
        </w:rPr>
        <w:t xml:space="preserve">. The </w:t>
      </w:r>
      <w:r>
        <w:rPr>
          <w:rFonts w:ascii="Arial" w:hAnsi="Arial" w:cs="Arial"/>
        </w:rPr>
        <w:t>Zoning Administrator</w:t>
      </w:r>
      <w:r w:rsidRPr="00CF1C27">
        <w:rPr>
          <w:rFonts w:ascii="Arial" w:hAnsi="Arial" w:cs="Arial"/>
        </w:rPr>
        <w:t xml:space="preserve"> shall forward copies to the Planning Commission. The Preliminary Plan shall comply with the requirements of Section </w:t>
      </w:r>
      <w:r>
        <w:rPr>
          <w:rFonts w:ascii="Arial" w:hAnsi="Arial" w:cs="Arial"/>
        </w:rPr>
        <w:t>14.3(A</w:t>
      </w:r>
      <w:r w:rsidRPr="00CF1C27">
        <w:rPr>
          <w:rFonts w:ascii="Arial" w:hAnsi="Arial" w:cs="Arial"/>
        </w:rPr>
        <w:t>) and include a detailed text description of the proposed development and all Ordinance standards that the applicant is seeking a waiver for.</w:t>
      </w:r>
    </w:p>
    <w:p w14:paraId="234A087D" w14:textId="77777777" w:rsidR="00644473" w:rsidRPr="00CF1C27" w:rsidRDefault="00644473" w:rsidP="008F0CCC">
      <w:pPr>
        <w:ind w:left="720" w:hanging="360"/>
        <w:rPr>
          <w:rFonts w:ascii="Arial" w:hAnsi="Arial" w:cs="Arial"/>
        </w:rPr>
      </w:pPr>
      <w:r w:rsidRPr="00CF1C27">
        <w:rPr>
          <w:rFonts w:ascii="Arial" w:hAnsi="Arial" w:cs="Arial"/>
        </w:rPr>
        <w:t>2.</w:t>
      </w:r>
      <w:r w:rsidRPr="00CF1C27">
        <w:rPr>
          <w:rFonts w:ascii="Arial" w:hAnsi="Arial" w:cs="Arial"/>
        </w:rPr>
        <w:tab/>
        <w:t xml:space="preserve">The Planning Commission shall review the preliminary plan and shall be entitled to make reasonable inquiries of and receive answers from the applicant. Following review of the preliminary plan submittal, the Planning Commission shall act on the preliminary plan as if it were an application for rezoning, and in doing so, shall follow the provisions of Article </w:t>
      </w:r>
      <w:r>
        <w:rPr>
          <w:rFonts w:ascii="Arial" w:hAnsi="Arial" w:cs="Arial"/>
        </w:rPr>
        <w:t>1</w:t>
      </w:r>
      <w:r w:rsidRPr="00CF1C27">
        <w:rPr>
          <w:rFonts w:ascii="Arial" w:hAnsi="Arial" w:cs="Arial"/>
        </w:rPr>
        <w:t xml:space="preserve">7. </w:t>
      </w:r>
    </w:p>
    <w:p w14:paraId="6A34595B" w14:textId="77777777" w:rsidR="00644473" w:rsidRPr="00CF1C27" w:rsidRDefault="00644473" w:rsidP="008F0CCC">
      <w:pPr>
        <w:ind w:left="720" w:hanging="360"/>
        <w:rPr>
          <w:rFonts w:ascii="Arial" w:hAnsi="Arial" w:cs="Arial"/>
        </w:rPr>
      </w:pPr>
      <w:r w:rsidRPr="00CF1C27">
        <w:rPr>
          <w:rFonts w:ascii="Arial" w:hAnsi="Arial" w:cs="Arial"/>
        </w:rPr>
        <w:t>3.</w:t>
      </w:r>
      <w:r w:rsidRPr="00CF1C27">
        <w:rPr>
          <w:rFonts w:ascii="Arial" w:hAnsi="Arial" w:cs="Arial"/>
        </w:rPr>
        <w:tab/>
        <w:t>Following the public hearing and any fact finding and additional studies, the Planning Commission shall prepare written findings regarding the preliminary plan’s conformance with the applicable requirements of this Article and Ordinance, including the app</w:t>
      </w:r>
      <w:r>
        <w:rPr>
          <w:rFonts w:ascii="Arial" w:hAnsi="Arial" w:cs="Arial"/>
        </w:rPr>
        <w:t>roval standards of Sections 14.4 and 15.</w:t>
      </w:r>
      <w:r w:rsidRPr="00CF1C27">
        <w:rPr>
          <w:rFonts w:ascii="Arial" w:hAnsi="Arial" w:cs="Arial"/>
        </w:rPr>
        <w:t>6. The Planning Commission shall recommend to the Township Board to approve, deny, or approve with conditions the preliminary plan. The Planning Commission shall prepare and transmit a report to the Township Board stating its conclusions and recommendation, the basis for its decision, and any recommended conditions relating to an affirmative decision.</w:t>
      </w:r>
      <w:r>
        <w:rPr>
          <w:rFonts w:ascii="Arial" w:hAnsi="Arial" w:cs="Arial"/>
        </w:rPr>
        <w:t xml:space="preserve"> The report shall document the extent to which the Planning Commission supports the waivers being requested by the applicant and any concerns regarding the same.</w:t>
      </w:r>
    </w:p>
    <w:p w14:paraId="7554EFDE" w14:textId="77777777" w:rsidR="00644473" w:rsidRPr="00CF1C27" w:rsidRDefault="00644473" w:rsidP="008F0CCC">
      <w:pPr>
        <w:ind w:left="720" w:hanging="360"/>
        <w:rPr>
          <w:rFonts w:ascii="Arial" w:hAnsi="Arial" w:cs="Arial"/>
        </w:rPr>
      </w:pPr>
      <w:r w:rsidRPr="00CF1C27">
        <w:rPr>
          <w:rFonts w:ascii="Arial" w:hAnsi="Arial" w:cs="Arial"/>
        </w:rPr>
        <w:t xml:space="preserve">4. </w:t>
      </w:r>
      <w:r w:rsidRPr="00CF1C27">
        <w:rPr>
          <w:rFonts w:ascii="Arial" w:hAnsi="Arial" w:cs="Arial"/>
        </w:rPr>
        <w:tab/>
        <w:t xml:space="preserve">The Township Board shall take final action to approve, deny, or approve with conditions the preliminary plan. In reviewing the preliminary plan, the Township Board shall consider the applicable requirements of this Article and Ordinance, including Sections </w:t>
      </w:r>
      <w:r>
        <w:rPr>
          <w:rFonts w:ascii="Arial" w:hAnsi="Arial" w:cs="Arial"/>
        </w:rPr>
        <w:t>14.4 and 15.</w:t>
      </w:r>
      <w:r w:rsidRPr="00CF1C27">
        <w:rPr>
          <w:rFonts w:ascii="Arial" w:hAnsi="Arial" w:cs="Arial"/>
        </w:rPr>
        <w:t>6. The Township Board shall prepare and transmit a report to the applicant stating its conclusions and decision, the basis for its decision, and any conditions relating to an affirmative decision. The effect of Township Board approval of the preliminary plan shall be:</w:t>
      </w:r>
    </w:p>
    <w:p w14:paraId="5683027F" w14:textId="77777777" w:rsidR="00644473" w:rsidRPr="00CF1C27" w:rsidRDefault="00644473" w:rsidP="008F0CCC">
      <w:pPr>
        <w:ind w:left="1080" w:hanging="360"/>
        <w:rPr>
          <w:rFonts w:ascii="Arial" w:hAnsi="Arial" w:cs="Arial"/>
        </w:rPr>
      </w:pPr>
      <w:r w:rsidRPr="00CF1C27">
        <w:rPr>
          <w:rFonts w:ascii="Arial" w:hAnsi="Arial" w:cs="Arial"/>
        </w:rPr>
        <w:t>a.</w:t>
      </w:r>
      <w:r w:rsidRPr="00CF1C27">
        <w:rPr>
          <w:rFonts w:ascii="Arial" w:hAnsi="Arial" w:cs="Arial"/>
        </w:rPr>
        <w:tab/>
        <w:t xml:space="preserve">to authorize the fundamental PUD character and layout embodied in the preliminary plan, including </w:t>
      </w:r>
      <w:r w:rsidRPr="00CF1C27">
        <w:rPr>
          <w:rFonts w:ascii="Arial" w:hAnsi="Arial" w:cs="Arial"/>
        </w:rPr>
        <w:lastRenderedPageBreak/>
        <w:t xml:space="preserve">any conditions applied to the approval, prior to the preparation of a final site plan. </w:t>
      </w:r>
    </w:p>
    <w:p w14:paraId="7B039CDF" w14:textId="77777777" w:rsidR="00644473" w:rsidRPr="00CF1C27" w:rsidRDefault="00644473" w:rsidP="008F0CCC">
      <w:pPr>
        <w:ind w:left="1080" w:hanging="360"/>
        <w:rPr>
          <w:rFonts w:ascii="Arial" w:hAnsi="Arial" w:cs="Arial"/>
        </w:rPr>
      </w:pPr>
      <w:r w:rsidRPr="00CF1C27">
        <w:rPr>
          <w:rFonts w:ascii="Arial" w:hAnsi="Arial" w:cs="Arial"/>
        </w:rPr>
        <w:t>b.</w:t>
      </w:r>
      <w:r w:rsidRPr="00CF1C27">
        <w:rPr>
          <w:rFonts w:ascii="Arial" w:hAnsi="Arial" w:cs="Arial"/>
        </w:rPr>
        <w:tab/>
        <w:t>to authorize a change on the Zoning Map to classify the subject property as PUD.</w:t>
      </w:r>
    </w:p>
    <w:p w14:paraId="54A615F0" w14:textId="77777777" w:rsidR="00644473" w:rsidRPr="00CF1C27" w:rsidRDefault="00644473" w:rsidP="008F0CCC">
      <w:pPr>
        <w:rPr>
          <w:rFonts w:ascii="Arial" w:hAnsi="Arial" w:cs="Arial"/>
          <w:sz w:val="8"/>
          <w:szCs w:val="8"/>
        </w:rPr>
      </w:pPr>
    </w:p>
    <w:p w14:paraId="02A48D01" w14:textId="77777777" w:rsidR="00644473" w:rsidRPr="00CF1C27" w:rsidRDefault="00644473" w:rsidP="008F0CCC">
      <w:pPr>
        <w:ind w:left="720" w:hanging="720"/>
        <w:rPr>
          <w:rFonts w:ascii="Arial" w:hAnsi="Arial" w:cs="Arial"/>
          <w:b/>
          <w:bCs/>
        </w:rPr>
      </w:pPr>
      <w:r w:rsidRPr="00CF1C27">
        <w:rPr>
          <w:rFonts w:ascii="Arial" w:hAnsi="Arial" w:cs="Arial"/>
          <w:b/>
          <w:bCs/>
        </w:rPr>
        <w:t>C.  Final Plan and Permit Issuance</w:t>
      </w:r>
    </w:p>
    <w:p w14:paraId="7DC219A7" w14:textId="77777777" w:rsidR="00644473" w:rsidRPr="00CF1C27" w:rsidRDefault="00644473" w:rsidP="008F0CCC">
      <w:pPr>
        <w:ind w:left="720" w:hanging="360"/>
        <w:rPr>
          <w:rFonts w:ascii="Arial" w:hAnsi="Arial" w:cs="Arial"/>
        </w:rPr>
      </w:pPr>
      <w:r w:rsidRPr="00CF1C27">
        <w:rPr>
          <w:rFonts w:ascii="Arial" w:hAnsi="Arial" w:cs="Arial"/>
        </w:rPr>
        <w:t>1.</w:t>
      </w:r>
      <w:r w:rsidRPr="00CF1C27">
        <w:rPr>
          <w:rFonts w:ascii="Arial" w:hAnsi="Arial" w:cs="Arial"/>
        </w:rPr>
        <w:tab/>
        <w:t xml:space="preserve">Within twenty-four (24) months following receipt of preliminary plan approval, the applicant shall submit to the </w:t>
      </w:r>
      <w:r>
        <w:rPr>
          <w:rFonts w:ascii="Arial" w:hAnsi="Arial" w:cs="Arial"/>
        </w:rPr>
        <w:t>Zoning Administrator</w:t>
      </w:r>
      <w:r w:rsidRPr="00CF1C27">
        <w:rPr>
          <w:rFonts w:ascii="Arial" w:hAnsi="Arial" w:cs="Arial"/>
        </w:rPr>
        <w:t xml:space="preserve"> twenty (20) copies of a final plan, or phase one of a final plan, including a final site plan conforming with Section </w:t>
      </w:r>
      <w:r>
        <w:rPr>
          <w:rFonts w:ascii="Arial" w:hAnsi="Arial" w:cs="Arial"/>
        </w:rPr>
        <w:t>14.3(B</w:t>
      </w:r>
      <w:r w:rsidRPr="00CF1C27">
        <w:rPr>
          <w:rFonts w:ascii="Arial" w:hAnsi="Arial" w:cs="Arial"/>
        </w:rPr>
        <w:t xml:space="preserve">) and including a detailed text description of the proposed development and all Ordinance standards that the applicant is seeking a waiver for. If the final plan has not been submitted within such period, the preliminary plan approval shall become null and void unless the </w:t>
      </w:r>
      <w:r>
        <w:rPr>
          <w:rFonts w:ascii="Arial" w:hAnsi="Arial" w:cs="Arial"/>
        </w:rPr>
        <w:t>Township Board</w:t>
      </w:r>
      <w:r w:rsidRPr="00CF1C27">
        <w:rPr>
          <w:rFonts w:ascii="Arial" w:hAnsi="Arial" w:cs="Arial"/>
        </w:rPr>
        <w:t xml:space="preserve"> extends the time for submission of the final plan upon a showing by the applicant that no material change of circumstances has occurred having bearing on the original action of the </w:t>
      </w:r>
      <w:r>
        <w:rPr>
          <w:rFonts w:ascii="Arial" w:hAnsi="Arial" w:cs="Arial"/>
        </w:rPr>
        <w:t>Township Board</w:t>
      </w:r>
      <w:r w:rsidRPr="00CF1C27">
        <w:rPr>
          <w:rFonts w:ascii="Arial" w:hAnsi="Arial" w:cs="Arial"/>
        </w:rPr>
        <w:t xml:space="preserve">, found upon inspection by the </w:t>
      </w:r>
      <w:r>
        <w:rPr>
          <w:rFonts w:ascii="Arial" w:hAnsi="Arial" w:cs="Arial"/>
        </w:rPr>
        <w:t>Township Board</w:t>
      </w:r>
      <w:r w:rsidRPr="00CF1C27">
        <w:rPr>
          <w:rFonts w:ascii="Arial" w:hAnsi="Arial" w:cs="Arial"/>
        </w:rPr>
        <w:t xml:space="preserve"> to be valid. </w:t>
      </w:r>
    </w:p>
    <w:p w14:paraId="1A5F2803" w14:textId="77777777" w:rsidR="00644473" w:rsidRPr="00CF1C27" w:rsidRDefault="00644473" w:rsidP="008F0CCC">
      <w:pPr>
        <w:ind w:left="720" w:hanging="360"/>
        <w:rPr>
          <w:rFonts w:ascii="Arial" w:hAnsi="Arial" w:cs="Arial"/>
        </w:rPr>
      </w:pPr>
      <w:r w:rsidRPr="00CF1C27">
        <w:rPr>
          <w:rFonts w:ascii="Arial" w:hAnsi="Arial" w:cs="Arial"/>
        </w:rPr>
        <w:t>2.</w:t>
      </w:r>
      <w:r w:rsidRPr="00CF1C27">
        <w:rPr>
          <w:rFonts w:ascii="Arial" w:hAnsi="Arial" w:cs="Arial"/>
        </w:rPr>
        <w:tab/>
        <w:t xml:space="preserve">The </w:t>
      </w:r>
      <w:r>
        <w:rPr>
          <w:rFonts w:ascii="Arial" w:hAnsi="Arial" w:cs="Arial"/>
        </w:rPr>
        <w:t>Zoning Administrator</w:t>
      </w:r>
      <w:r w:rsidRPr="00CF1C27">
        <w:rPr>
          <w:rFonts w:ascii="Arial" w:hAnsi="Arial" w:cs="Arial"/>
        </w:rPr>
        <w:t xml:space="preserve"> shall record the date of the receipt of the final site plan and transmit copies to the Planning Commission and other agencies or individuals selected to review such plans including but not necessarily limited to Township departments and staff, consultants, </w:t>
      </w:r>
      <w:r>
        <w:rPr>
          <w:rFonts w:ascii="Arial" w:hAnsi="Arial" w:cs="Arial"/>
        </w:rPr>
        <w:t>Roscommon</w:t>
      </w:r>
      <w:r w:rsidRPr="00CF1C27">
        <w:rPr>
          <w:rFonts w:ascii="Arial" w:hAnsi="Arial" w:cs="Arial"/>
        </w:rPr>
        <w:t xml:space="preserve"> County Drain Commissioner, and </w:t>
      </w:r>
      <w:r>
        <w:rPr>
          <w:rFonts w:ascii="Arial" w:hAnsi="Arial" w:cs="Arial"/>
        </w:rPr>
        <w:t>Montcalm</w:t>
      </w:r>
      <w:r w:rsidRPr="00CF1C27">
        <w:rPr>
          <w:rFonts w:ascii="Arial" w:hAnsi="Arial" w:cs="Arial"/>
        </w:rPr>
        <w:t xml:space="preserve"> County Road Commission.</w:t>
      </w:r>
    </w:p>
    <w:p w14:paraId="4F8ECDBC" w14:textId="77777777" w:rsidR="00644473" w:rsidRPr="00CF1C27" w:rsidRDefault="00644473" w:rsidP="008F0CCC">
      <w:pPr>
        <w:ind w:left="720" w:hanging="360"/>
        <w:rPr>
          <w:rFonts w:ascii="Arial" w:hAnsi="Arial" w:cs="Arial"/>
        </w:rPr>
      </w:pPr>
      <w:r w:rsidRPr="00CF1C27">
        <w:rPr>
          <w:rFonts w:ascii="Arial" w:hAnsi="Arial" w:cs="Arial"/>
        </w:rPr>
        <w:t>3.</w:t>
      </w:r>
      <w:r w:rsidRPr="00CF1C27">
        <w:rPr>
          <w:rFonts w:ascii="Arial" w:hAnsi="Arial" w:cs="Arial"/>
        </w:rPr>
        <w:tab/>
        <w:t xml:space="preserve">The Planning Commission shall review the final plan and shall be entitled to make reasonable inquiries of and receive answers from the applicant. The Planning Commission shall prepare and transmit a report to the Township Board stating its conclusions and recommendation, the basis for its recommendation, and any conditions relating to an affirmative decision. The Planning Commission shall recommend to the Township Board to approve, deny, or approve with conditions the final plan. The Township Board shall take final action to approve, deny, or approve with conditions the final plan. In reviewing the final plan, the Township Board shall consider the applicable requirements of this Article and Ordinance, including Sections </w:t>
      </w:r>
      <w:r>
        <w:rPr>
          <w:rFonts w:ascii="Arial" w:hAnsi="Arial" w:cs="Arial"/>
        </w:rPr>
        <w:t>14.4 and 15.</w:t>
      </w:r>
      <w:r w:rsidRPr="00CF1C27">
        <w:rPr>
          <w:rFonts w:ascii="Arial" w:hAnsi="Arial" w:cs="Arial"/>
        </w:rPr>
        <w:t>6. The Township Board shall prepare and transmit a report to the applicant stating its conclusions and decision, the basis for its decision, and any conditions relating to an affirmative decision.</w:t>
      </w:r>
    </w:p>
    <w:p w14:paraId="34778C8D" w14:textId="77777777" w:rsidR="00644473" w:rsidRDefault="00644473" w:rsidP="008F0CCC">
      <w:pPr>
        <w:ind w:left="720" w:hanging="360"/>
        <w:rPr>
          <w:rFonts w:ascii="Arial" w:hAnsi="Arial" w:cs="Arial"/>
        </w:rPr>
      </w:pPr>
      <w:r w:rsidRPr="00CF1C27">
        <w:rPr>
          <w:rFonts w:ascii="Arial" w:hAnsi="Arial" w:cs="Arial"/>
        </w:rPr>
        <w:t>4.</w:t>
      </w:r>
      <w:r w:rsidRPr="00CF1C27">
        <w:rPr>
          <w:rFonts w:ascii="Arial" w:hAnsi="Arial" w:cs="Arial"/>
        </w:rPr>
        <w:tab/>
        <w:t xml:space="preserve">If and when the final site plan is approved, all improvements and use of the property shall be in conformity with the final site plan and any conditions imposed. The applicant shall record an affidavit with the Register of Deeds containing the legal description of the entire project, specifying the date of approval, and declaring that all future improvements will be carried out in accordance with the approved PUD unless a site plan revision is approved by the </w:t>
      </w:r>
      <w:r>
        <w:rPr>
          <w:rFonts w:ascii="Arial" w:hAnsi="Arial" w:cs="Arial"/>
        </w:rPr>
        <w:t>Township Board</w:t>
      </w:r>
      <w:r w:rsidRPr="00CF1C27">
        <w:rPr>
          <w:rFonts w:ascii="Arial" w:hAnsi="Arial" w:cs="Arial"/>
        </w:rPr>
        <w:t xml:space="preserve"> upon request or approval of the applicant or applicant’s transferee and/or assignees. Upon receipt of the recorded documents, the Zoning Administrator shall issue a permit for that portion of the PUD project receiving final site plan approval.</w:t>
      </w:r>
    </w:p>
    <w:p w14:paraId="6957BC3C" w14:textId="77777777" w:rsidR="00644473" w:rsidRDefault="00644473" w:rsidP="008F0CCC">
      <w:pPr>
        <w:ind w:left="1080" w:hanging="360"/>
        <w:rPr>
          <w:rFonts w:ascii="Arial" w:hAnsi="Arial" w:cs="Arial"/>
        </w:rPr>
      </w:pPr>
      <w:r>
        <w:rPr>
          <w:rFonts w:ascii="Arial" w:hAnsi="Arial" w:cs="Arial"/>
        </w:rPr>
        <w:t>a.</w:t>
      </w:r>
      <w:r>
        <w:rPr>
          <w:rFonts w:ascii="Arial" w:hAnsi="Arial" w:cs="Arial"/>
        </w:rPr>
        <w:tab/>
        <w:t xml:space="preserve">An approved site plan shall become null and void three (3) years from the date of its approval unless the project for which site plan approval has been granted has been completed within such time period. The Township Board may extend such approval time for multiple periods of no greater than six (6) months per period. No extension shall be granted unless the Township Board finds that surrounding conditions and land uses, and the most current standards of this Ordinance, continue to support the adequacy of the site plan. Where new standards or regulations have been made part of this Ordinance since the date of the site plan approval, the Township Board may waive compliance with such new standards and regulations for the remaining portion of the project to be completed upon a finding that conformance to the new standards would unreasonably burden the completion of the project and continued compliance with the standards on which the site plan was originally approved will not undermine the public health, safety and welfare including the project’s impact on surrounding land uses. </w:t>
      </w:r>
    </w:p>
    <w:p w14:paraId="65DD40C8" w14:textId="77777777" w:rsidR="00644473" w:rsidRPr="00CF1C27" w:rsidRDefault="00644473" w:rsidP="008F0CCC">
      <w:pPr>
        <w:tabs>
          <w:tab w:val="left" w:pos="360"/>
        </w:tabs>
        <w:rPr>
          <w:rFonts w:ascii="Arial" w:hAnsi="Arial" w:cs="Arial"/>
        </w:rPr>
      </w:pPr>
    </w:p>
    <w:p w14:paraId="740B2393" w14:textId="77777777" w:rsidR="00644473" w:rsidRPr="00D1422E" w:rsidRDefault="00644473" w:rsidP="008F0CCC">
      <w:pPr>
        <w:tabs>
          <w:tab w:val="left" w:pos="360"/>
        </w:tabs>
        <w:ind w:left="-180"/>
        <w:rPr>
          <w:rFonts w:ascii="Arial" w:hAnsi="Arial" w:cs="Arial"/>
          <w:b/>
          <w:bCs/>
          <w:sz w:val="22"/>
          <w:szCs w:val="22"/>
        </w:rPr>
      </w:pPr>
      <w:r w:rsidRPr="00D1422E">
        <w:rPr>
          <w:rFonts w:ascii="Arial" w:hAnsi="Arial" w:cs="Arial"/>
          <w:b/>
          <w:bCs/>
          <w:sz w:val="22"/>
          <w:szCs w:val="22"/>
        </w:rPr>
        <w:t>Section  4.7    Phasing</w:t>
      </w:r>
    </w:p>
    <w:p w14:paraId="6A60C652" w14:textId="77777777" w:rsidR="00644473" w:rsidRPr="00CF1C27" w:rsidRDefault="00644473" w:rsidP="008F0CCC">
      <w:pPr>
        <w:ind w:left="720" w:hanging="720"/>
        <w:rPr>
          <w:rFonts w:ascii="Arial" w:hAnsi="Arial" w:cs="Arial"/>
          <w:sz w:val="8"/>
          <w:szCs w:val="8"/>
        </w:rPr>
      </w:pPr>
    </w:p>
    <w:p w14:paraId="1DA524D0" w14:textId="77777777" w:rsidR="00644473" w:rsidRPr="00CF1C27" w:rsidRDefault="00644473" w:rsidP="008F0CCC">
      <w:pPr>
        <w:tabs>
          <w:tab w:val="left" w:pos="360"/>
        </w:tabs>
        <w:rPr>
          <w:rFonts w:ascii="Arial" w:hAnsi="Arial" w:cs="Arial"/>
        </w:rPr>
      </w:pPr>
      <w:r>
        <w:rPr>
          <w:rFonts w:ascii="Arial" w:hAnsi="Arial" w:cs="Arial"/>
          <w:b/>
          <w:bCs/>
        </w:rPr>
        <w:t>A</w:t>
      </w:r>
      <w:r w:rsidRPr="00CF1C27">
        <w:rPr>
          <w:rFonts w:ascii="Arial" w:hAnsi="Arial" w:cs="Arial"/>
          <w:b/>
          <w:bCs/>
        </w:rPr>
        <w:t>.</w:t>
      </w:r>
      <w:r>
        <w:rPr>
          <w:rFonts w:ascii="Arial" w:hAnsi="Arial" w:cs="Arial"/>
        </w:rPr>
        <w:tab/>
      </w:r>
      <w:r w:rsidRPr="00CF1C27">
        <w:rPr>
          <w:rFonts w:ascii="Arial" w:hAnsi="Arial" w:cs="Arial"/>
        </w:rPr>
        <w:t>In developments which</w:t>
      </w:r>
      <w:r>
        <w:rPr>
          <w:rFonts w:ascii="Arial" w:hAnsi="Arial" w:cs="Arial"/>
        </w:rPr>
        <w:t xml:space="preserve"> are to be predominantly residential in character</w:t>
      </w:r>
      <w:r w:rsidRPr="00CF1C27">
        <w:rPr>
          <w:rFonts w:ascii="Arial" w:hAnsi="Arial" w:cs="Arial"/>
        </w:rPr>
        <w:t xml:space="preserve"> </w:t>
      </w:r>
      <w:r>
        <w:rPr>
          <w:rFonts w:ascii="Arial" w:hAnsi="Arial" w:cs="Arial"/>
        </w:rPr>
        <w:t>but include</w:t>
      </w:r>
      <w:r w:rsidRPr="00CF1C27">
        <w:rPr>
          <w:rFonts w:ascii="Arial" w:hAnsi="Arial" w:cs="Arial"/>
        </w:rPr>
        <w:t xml:space="preserve"> nonresidential components, </w:t>
      </w:r>
      <w:r>
        <w:rPr>
          <w:rFonts w:ascii="Arial" w:hAnsi="Arial" w:cs="Arial"/>
        </w:rPr>
        <w:t>the Township Board may require a</w:t>
      </w:r>
      <w:r w:rsidRPr="00CF1C27">
        <w:rPr>
          <w:rFonts w:ascii="Arial" w:hAnsi="Arial" w:cs="Arial"/>
        </w:rPr>
        <w:t xml:space="preserve"> phasing plan </w:t>
      </w:r>
      <w:r>
        <w:rPr>
          <w:rFonts w:ascii="Arial" w:hAnsi="Arial" w:cs="Arial"/>
        </w:rPr>
        <w:t xml:space="preserve">to ensure that a specified number or percentage of the proposed </w:t>
      </w:r>
      <w:r w:rsidRPr="00CF1C27">
        <w:rPr>
          <w:rFonts w:ascii="Arial" w:hAnsi="Arial" w:cs="Arial"/>
        </w:rPr>
        <w:t xml:space="preserve">residential units </w:t>
      </w:r>
      <w:r>
        <w:rPr>
          <w:rFonts w:ascii="Arial" w:hAnsi="Arial" w:cs="Arial"/>
        </w:rPr>
        <w:t xml:space="preserve">are constructed prior to or </w:t>
      </w:r>
      <w:r w:rsidRPr="00CF1C27">
        <w:rPr>
          <w:rFonts w:ascii="Arial" w:hAnsi="Arial" w:cs="Arial"/>
        </w:rPr>
        <w:t>concurrent</w:t>
      </w:r>
      <w:r>
        <w:rPr>
          <w:rFonts w:ascii="Arial" w:hAnsi="Arial" w:cs="Arial"/>
        </w:rPr>
        <w:t>ly</w:t>
      </w:r>
      <w:r w:rsidRPr="00CF1C27">
        <w:rPr>
          <w:rFonts w:ascii="Arial" w:hAnsi="Arial" w:cs="Arial"/>
        </w:rPr>
        <w:t xml:space="preserve"> with nonresidential </w:t>
      </w:r>
      <w:r>
        <w:rPr>
          <w:rFonts w:ascii="Arial" w:hAnsi="Arial" w:cs="Arial"/>
        </w:rPr>
        <w:t xml:space="preserve">components, and such phasing plan may include similar requirements applied to the duration of the project’s construction. </w:t>
      </w:r>
    </w:p>
    <w:p w14:paraId="6381FE0D" w14:textId="77777777" w:rsidR="00644473" w:rsidRPr="00CF1C27" w:rsidRDefault="00644473" w:rsidP="008F0CCC">
      <w:pPr>
        <w:rPr>
          <w:rFonts w:ascii="Arial" w:hAnsi="Arial" w:cs="Arial"/>
        </w:rPr>
      </w:pPr>
    </w:p>
    <w:p w14:paraId="0CFC254C" w14:textId="77777777" w:rsidR="00644473" w:rsidRPr="00CF1C27" w:rsidRDefault="00644473" w:rsidP="009C0A75">
      <w:pPr>
        <w:jc w:val="both"/>
        <w:rPr>
          <w:rFonts w:ascii="Arial" w:hAnsi="Arial" w:cs="Arial"/>
        </w:rPr>
      </w:pPr>
    </w:p>
    <w:p w14:paraId="402F8FA7" w14:textId="77777777" w:rsidR="00644473" w:rsidRDefault="00644473" w:rsidP="009C0A75">
      <w:pPr>
        <w:jc w:val="both"/>
        <w:rPr>
          <w:rFonts w:ascii="Arial" w:hAnsi="Arial" w:cs="Arial"/>
        </w:rPr>
      </w:pPr>
      <w:r>
        <w:rPr>
          <w:rFonts w:ascii="Arial" w:hAnsi="Arial" w:cs="Arial"/>
        </w:rPr>
        <w:br w:type="page"/>
      </w:r>
    </w:p>
    <w:p w14:paraId="7BA6D899" w14:textId="77777777" w:rsidR="00644473" w:rsidRDefault="00644473" w:rsidP="009C0A75">
      <w:pPr>
        <w:jc w:val="both"/>
        <w:rPr>
          <w:rFonts w:ascii="Arial" w:hAnsi="Arial" w:cs="Arial"/>
        </w:rPr>
      </w:pPr>
    </w:p>
    <w:p w14:paraId="4AD06B1B" w14:textId="77777777" w:rsidR="00644473" w:rsidRDefault="00644473" w:rsidP="009C0A75">
      <w:pPr>
        <w:jc w:val="both"/>
        <w:rPr>
          <w:rFonts w:ascii="Arial" w:hAnsi="Arial" w:cs="Arial"/>
        </w:rPr>
      </w:pPr>
    </w:p>
    <w:p w14:paraId="38A9B8A9" w14:textId="77777777" w:rsidR="00644473" w:rsidRDefault="00644473" w:rsidP="009C0A75">
      <w:pPr>
        <w:jc w:val="both"/>
        <w:rPr>
          <w:rFonts w:ascii="Arial" w:hAnsi="Arial" w:cs="Arial"/>
        </w:rPr>
      </w:pPr>
    </w:p>
    <w:p w14:paraId="621DFAAB" w14:textId="77777777" w:rsidR="00644473" w:rsidRPr="00CF1C27" w:rsidRDefault="00644473" w:rsidP="009C0A75">
      <w:pPr>
        <w:jc w:val="both"/>
        <w:rPr>
          <w:rFonts w:ascii="Arial" w:hAnsi="Arial" w:cs="Arial"/>
        </w:rPr>
      </w:pPr>
    </w:p>
    <w:p w14:paraId="332652B4" w14:textId="77777777" w:rsidR="00644473" w:rsidRPr="00CF1C27" w:rsidRDefault="00644473" w:rsidP="009C0A75">
      <w:pPr>
        <w:jc w:val="both"/>
        <w:rPr>
          <w:rFonts w:ascii="Arial" w:hAnsi="Arial" w:cs="Arial"/>
        </w:rPr>
      </w:pPr>
    </w:p>
    <w:p w14:paraId="603FA266" w14:textId="77777777" w:rsidR="00644473" w:rsidRPr="00CF1C27" w:rsidRDefault="00644473" w:rsidP="009C0A75">
      <w:pPr>
        <w:jc w:val="center"/>
        <w:rPr>
          <w:rFonts w:ascii="Arial" w:hAnsi="Arial" w:cs="Arial"/>
          <w:b/>
          <w:bCs/>
        </w:rPr>
      </w:pPr>
      <w:r>
        <w:rPr>
          <w:rFonts w:ascii="Arial" w:hAnsi="Arial" w:cs="Arial"/>
          <w:b/>
          <w:bCs/>
        </w:rPr>
        <w:t>End of Article 4</w:t>
      </w:r>
    </w:p>
    <w:p w14:paraId="04460930" w14:textId="77777777" w:rsidR="00644473" w:rsidRPr="001E5E02" w:rsidRDefault="00644473" w:rsidP="009C0A75">
      <w:pPr>
        <w:jc w:val="center"/>
      </w:pPr>
    </w:p>
    <w:p w14:paraId="0DDB19A8" w14:textId="77777777" w:rsidR="00644473" w:rsidRDefault="00644473" w:rsidP="00635127">
      <w:pPr>
        <w:ind w:left="-1152" w:right="-1134"/>
        <w:jc w:val="center"/>
        <w:rPr>
          <w:rFonts w:ascii="Arial" w:hAnsi="Arial" w:cs="Arial"/>
          <w:b/>
          <w:bCs/>
          <w:sz w:val="8"/>
          <w:szCs w:val="8"/>
        </w:rPr>
        <w:sectPr w:rsidR="00644473" w:rsidSect="00632102">
          <w:footerReference w:type="default" r:id="rId14"/>
          <w:pgSz w:w="12240" w:h="15840" w:code="1"/>
          <w:pgMar w:top="1008" w:right="1152" w:bottom="1008" w:left="1152" w:header="432" w:footer="432" w:gutter="0"/>
          <w:pgNumType w:start="1"/>
          <w:cols w:space="720"/>
        </w:sectPr>
      </w:pPr>
    </w:p>
    <w:p w14:paraId="297403BF" w14:textId="77777777" w:rsidR="00644473" w:rsidRDefault="00644473" w:rsidP="00635127">
      <w:pPr>
        <w:ind w:left="-1152" w:right="-1134"/>
        <w:jc w:val="center"/>
        <w:rPr>
          <w:rFonts w:ascii="Arial" w:hAnsi="Arial" w:cs="Arial"/>
          <w:b/>
          <w:bCs/>
          <w:sz w:val="8"/>
          <w:szCs w:val="8"/>
        </w:rPr>
      </w:pPr>
    </w:p>
    <w:p w14:paraId="62C07553" w14:textId="77777777" w:rsidR="00644473" w:rsidRPr="009E0875" w:rsidRDefault="00644473" w:rsidP="00D6430E">
      <w:pPr>
        <w:jc w:val="center"/>
        <w:rPr>
          <w:rFonts w:ascii="Arial" w:hAnsi="Arial" w:cs="Arial"/>
          <w:b/>
          <w:bCs/>
          <w:sz w:val="24"/>
          <w:szCs w:val="24"/>
        </w:rPr>
      </w:pPr>
      <w:r>
        <w:rPr>
          <w:rFonts w:ascii="Arial" w:hAnsi="Arial" w:cs="Arial"/>
          <w:b/>
          <w:bCs/>
          <w:sz w:val="24"/>
          <w:szCs w:val="24"/>
        </w:rPr>
        <w:t>Article  5</w:t>
      </w:r>
    </w:p>
    <w:p w14:paraId="0C61E12C" w14:textId="77777777" w:rsidR="00644473" w:rsidRDefault="00644473" w:rsidP="00D6430E">
      <w:pPr>
        <w:jc w:val="center"/>
        <w:rPr>
          <w:rFonts w:ascii="Arial" w:hAnsi="Arial" w:cs="Arial"/>
          <w:b/>
          <w:bCs/>
          <w:sz w:val="28"/>
          <w:szCs w:val="28"/>
        </w:rPr>
      </w:pPr>
      <w:r>
        <w:rPr>
          <w:rFonts w:ascii="Arial" w:hAnsi="Arial" w:cs="Arial"/>
          <w:b/>
          <w:bCs/>
          <w:sz w:val="28"/>
          <w:szCs w:val="28"/>
        </w:rPr>
        <w:t>(RESERVED for FUTURE USE)</w:t>
      </w:r>
    </w:p>
    <w:p w14:paraId="22081DAB" w14:textId="77777777" w:rsidR="00644473" w:rsidRPr="000E7BB3" w:rsidRDefault="00644473" w:rsidP="00D6430E">
      <w:pPr>
        <w:jc w:val="both"/>
        <w:rPr>
          <w:rFonts w:ascii="Arial" w:hAnsi="Arial" w:cs="Arial"/>
          <w:i/>
          <w:iCs/>
        </w:rPr>
      </w:pPr>
    </w:p>
    <w:p w14:paraId="2C66E3F1" w14:textId="77777777" w:rsidR="00644473" w:rsidRPr="000E7BB3" w:rsidRDefault="00644473" w:rsidP="00D6430E">
      <w:pPr>
        <w:jc w:val="both"/>
        <w:rPr>
          <w:rFonts w:ascii="Arial" w:hAnsi="Arial" w:cs="Arial"/>
          <w:i/>
          <w:iCs/>
        </w:rPr>
      </w:pPr>
    </w:p>
    <w:p w14:paraId="02435E96" w14:textId="77777777" w:rsidR="00644473" w:rsidRPr="000E7BB3" w:rsidRDefault="00644473" w:rsidP="00D6430E">
      <w:pPr>
        <w:jc w:val="both"/>
        <w:rPr>
          <w:rFonts w:ascii="Arial" w:hAnsi="Arial" w:cs="Arial"/>
          <w:i/>
          <w:iCs/>
        </w:rPr>
      </w:pPr>
    </w:p>
    <w:p w14:paraId="6D903F49" w14:textId="77777777" w:rsidR="00644473" w:rsidRPr="000E7BB3" w:rsidRDefault="00644473" w:rsidP="00D6430E">
      <w:pPr>
        <w:jc w:val="both"/>
      </w:pPr>
    </w:p>
    <w:p w14:paraId="51D8C676" w14:textId="77777777" w:rsidR="00644473" w:rsidRPr="000E7BB3" w:rsidRDefault="00644473" w:rsidP="00D6430E">
      <w:pPr>
        <w:tabs>
          <w:tab w:val="left" w:pos="360"/>
        </w:tabs>
        <w:jc w:val="both"/>
        <w:rPr>
          <w:rFonts w:ascii="Arial" w:hAnsi="Arial" w:cs="Arial"/>
        </w:rPr>
      </w:pPr>
    </w:p>
    <w:p w14:paraId="04427FDA" w14:textId="77777777" w:rsidR="00644473" w:rsidRPr="000E7BB3" w:rsidRDefault="00644473" w:rsidP="00D6430E">
      <w:pPr>
        <w:tabs>
          <w:tab w:val="left" w:pos="360"/>
        </w:tabs>
        <w:jc w:val="both"/>
        <w:rPr>
          <w:rFonts w:ascii="Arial" w:hAnsi="Arial" w:cs="Arial"/>
        </w:rPr>
      </w:pPr>
    </w:p>
    <w:p w14:paraId="062F7FA7" w14:textId="77777777" w:rsidR="00644473" w:rsidRPr="005C73AC" w:rsidRDefault="00644473" w:rsidP="00D6430E">
      <w:pPr>
        <w:tabs>
          <w:tab w:val="left" w:pos="360"/>
        </w:tabs>
        <w:jc w:val="center"/>
        <w:rPr>
          <w:rFonts w:ascii="Arial" w:hAnsi="Arial" w:cs="Arial"/>
          <w:i/>
          <w:iCs/>
          <w:sz w:val="18"/>
          <w:szCs w:val="18"/>
        </w:rPr>
      </w:pPr>
      <w:r w:rsidRPr="005C73AC">
        <w:rPr>
          <w:rFonts w:ascii="Arial" w:hAnsi="Arial" w:cs="Arial"/>
          <w:i/>
          <w:iCs/>
          <w:sz w:val="18"/>
          <w:szCs w:val="18"/>
        </w:rPr>
        <w:t>Balance of Page Blank</w:t>
      </w:r>
    </w:p>
    <w:p w14:paraId="6740D8A5" w14:textId="77777777" w:rsidR="00644473" w:rsidRDefault="00644473" w:rsidP="00D6430E">
      <w:pPr>
        <w:tabs>
          <w:tab w:val="left" w:pos="360"/>
        </w:tabs>
        <w:jc w:val="both"/>
        <w:rPr>
          <w:rFonts w:ascii="Arial" w:hAnsi="Arial" w:cs="Arial"/>
          <w:sz w:val="18"/>
          <w:szCs w:val="18"/>
        </w:rPr>
      </w:pPr>
      <w:r>
        <w:rPr>
          <w:rFonts w:ascii="Arial" w:hAnsi="Arial" w:cs="Arial"/>
          <w:sz w:val="18"/>
          <w:szCs w:val="18"/>
        </w:rPr>
        <w:br w:type="page"/>
      </w:r>
    </w:p>
    <w:p w14:paraId="3DC42DE0" w14:textId="77777777" w:rsidR="00644473" w:rsidRDefault="00644473" w:rsidP="00D6430E">
      <w:pPr>
        <w:tabs>
          <w:tab w:val="left" w:pos="360"/>
        </w:tabs>
        <w:jc w:val="both"/>
        <w:rPr>
          <w:rFonts w:ascii="Arial" w:hAnsi="Arial" w:cs="Arial"/>
          <w:sz w:val="18"/>
          <w:szCs w:val="18"/>
        </w:rPr>
      </w:pPr>
    </w:p>
    <w:p w14:paraId="2A20AE7D" w14:textId="77777777" w:rsidR="00644473" w:rsidRDefault="00644473" w:rsidP="00D6430E">
      <w:pPr>
        <w:tabs>
          <w:tab w:val="left" w:pos="360"/>
        </w:tabs>
        <w:jc w:val="both"/>
        <w:rPr>
          <w:rFonts w:ascii="Arial" w:hAnsi="Arial" w:cs="Arial"/>
          <w:sz w:val="18"/>
          <w:szCs w:val="18"/>
        </w:rPr>
      </w:pPr>
    </w:p>
    <w:p w14:paraId="42D2A928" w14:textId="77777777" w:rsidR="00644473" w:rsidRDefault="00644473" w:rsidP="00D6430E">
      <w:pPr>
        <w:tabs>
          <w:tab w:val="left" w:pos="360"/>
        </w:tabs>
        <w:jc w:val="both"/>
        <w:rPr>
          <w:rFonts w:ascii="Arial" w:hAnsi="Arial" w:cs="Arial"/>
          <w:sz w:val="18"/>
          <w:szCs w:val="18"/>
        </w:rPr>
      </w:pPr>
    </w:p>
    <w:p w14:paraId="26B042C4" w14:textId="77777777" w:rsidR="00644473" w:rsidRDefault="00644473" w:rsidP="00D6430E">
      <w:pPr>
        <w:tabs>
          <w:tab w:val="left" w:pos="360"/>
        </w:tabs>
        <w:jc w:val="both"/>
        <w:rPr>
          <w:rFonts w:ascii="Arial" w:hAnsi="Arial" w:cs="Arial"/>
          <w:sz w:val="18"/>
          <w:szCs w:val="18"/>
        </w:rPr>
      </w:pPr>
    </w:p>
    <w:p w14:paraId="52FE2DDF" w14:textId="77777777" w:rsidR="00644473" w:rsidRDefault="00644473" w:rsidP="00D6430E">
      <w:pPr>
        <w:tabs>
          <w:tab w:val="left" w:pos="360"/>
        </w:tabs>
        <w:jc w:val="both"/>
        <w:rPr>
          <w:rFonts w:ascii="Arial" w:hAnsi="Arial" w:cs="Arial"/>
          <w:sz w:val="18"/>
          <w:szCs w:val="18"/>
        </w:rPr>
      </w:pPr>
    </w:p>
    <w:p w14:paraId="7C32A797" w14:textId="77777777" w:rsidR="00644473" w:rsidRDefault="00644473" w:rsidP="00D6430E">
      <w:pPr>
        <w:ind w:right="54"/>
        <w:jc w:val="center"/>
        <w:rPr>
          <w:rFonts w:ascii="Arial" w:hAnsi="Arial" w:cs="Arial"/>
          <w:b/>
          <w:bCs/>
        </w:rPr>
      </w:pPr>
      <w:r w:rsidRPr="00154D95">
        <w:rPr>
          <w:rFonts w:ascii="Arial" w:hAnsi="Arial" w:cs="Arial"/>
          <w:b/>
          <w:bCs/>
        </w:rPr>
        <w:t xml:space="preserve">End of </w:t>
      </w:r>
      <w:r>
        <w:rPr>
          <w:rFonts w:ascii="Arial" w:hAnsi="Arial" w:cs="Arial"/>
          <w:b/>
          <w:bCs/>
        </w:rPr>
        <w:t>Article</w:t>
      </w:r>
      <w:r w:rsidRPr="00154D95">
        <w:rPr>
          <w:rFonts w:ascii="Arial" w:hAnsi="Arial" w:cs="Arial"/>
          <w:b/>
          <w:bCs/>
        </w:rPr>
        <w:t xml:space="preserve"> </w:t>
      </w:r>
      <w:r>
        <w:rPr>
          <w:rFonts w:ascii="Arial" w:hAnsi="Arial" w:cs="Arial"/>
          <w:b/>
          <w:bCs/>
        </w:rPr>
        <w:t>5</w:t>
      </w:r>
    </w:p>
    <w:p w14:paraId="3E54350E" w14:textId="77777777" w:rsidR="00644473" w:rsidRDefault="00644473" w:rsidP="00D6430E">
      <w:pPr>
        <w:jc w:val="center"/>
        <w:rPr>
          <w:rFonts w:ascii="Arial" w:hAnsi="Arial" w:cs="Arial"/>
          <w:b/>
          <w:bCs/>
          <w:sz w:val="24"/>
          <w:szCs w:val="24"/>
        </w:rPr>
      </w:pPr>
    </w:p>
    <w:p w14:paraId="3F8434D3" w14:textId="77777777" w:rsidR="00644473" w:rsidRDefault="00644473" w:rsidP="00D6430E">
      <w:pPr>
        <w:jc w:val="center"/>
        <w:rPr>
          <w:rFonts w:ascii="Arial" w:hAnsi="Arial" w:cs="Arial"/>
          <w:b/>
          <w:bCs/>
          <w:sz w:val="24"/>
          <w:szCs w:val="24"/>
        </w:rPr>
        <w:sectPr w:rsidR="00644473" w:rsidSect="00D866EF">
          <w:headerReference w:type="default" r:id="rId15"/>
          <w:footerReference w:type="default" r:id="rId16"/>
          <w:pgSz w:w="12240" w:h="15840" w:code="1"/>
          <w:pgMar w:top="432" w:right="1152" w:bottom="432" w:left="1152" w:header="432" w:footer="432" w:gutter="0"/>
          <w:pgNumType w:start="1"/>
          <w:cols w:space="720"/>
        </w:sectPr>
      </w:pPr>
    </w:p>
    <w:p w14:paraId="4DEB5B38" w14:textId="77777777" w:rsidR="00644473" w:rsidRPr="00154D95" w:rsidRDefault="00644473" w:rsidP="00D6430E">
      <w:pPr>
        <w:jc w:val="center"/>
        <w:rPr>
          <w:rFonts w:ascii="Arial" w:hAnsi="Arial" w:cs="Arial"/>
          <w:b/>
          <w:bCs/>
          <w:sz w:val="24"/>
          <w:szCs w:val="24"/>
        </w:rPr>
      </w:pPr>
      <w:r>
        <w:rPr>
          <w:rFonts w:ascii="Arial" w:hAnsi="Arial" w:cs="Arial"/>
          <w:b/>
          <w:bCs/>
          <w:sz w:val="24"/>
          <w:szCs w:val="24"/>
        </w:rPr>
        <w:lastRenderedPageBreak/>
        <w:t>Article  6</w:t>
      </w:r>
    </w:p>
    <w:p w14:paraId="591741A5" w14:textId="77777777" w:rsidR="00644473" w:rsidRPr="00154D95" w:rsidRDefault="00644473" w:rsidP="00D6430E">
      <w:pPr>
        <w:jc w:val="center"/>
        <w:rPr>
          <w:rFonts w:ascii="Arial" w:hAnsi="Arial" w:cs="Arial"/>
          <w:b/>
          <w:bCs/>
          <w:sz w:val="28"/>
          <w:szCs w:val="28"/>
        </w:rPr>
      </w:pPr>
      <w:r w:rsidRPr="00154D95">
        <w:rPr>
          <w:rFonts w:ascii="Arial" w:hAnsi="Arial" w:cs="Arial"/>
          <w:b/>
          <w:bCs/>
          <w:sz w:val="28"/>
          <w:szCs w:val="28"/>
        </w:rPr>
        <w:t>NONCONFORMING LOTS, USES and STRUCTURES</w:t>
      </w:r>
    </w:p>
    <w:p w14:paraId="6C3E29A9" w14:textId="77777777" w:rsidR="00644473" w:rsidRPr="00AA305F" w:rsidRDefault="00644473" w:rsidP="00D6430E">
      <w:pPr>
        <w:jc w:val="both"/>
        <w:rPr>
          <w:rFonts w:ascii="Arial" w:hAnsi="Arial" w:cs="Arial"/>
          <w:sz w:val="16"/>
          <w:szCs w:val="16"/>
        </w:rPr>
      </w:pPr>
    </w:p>
    <w:p w14:paraId="27D1269E" w14:textId="77777777" w:rsidR="00644473" w:rsidRPr="00AA305F" w:rsidRDefault="00644473" w:rsidP="00D6430E">
      <w:pPr>
        <w:shd w:val="clear" w:color="auto" w:fill="FFFFFF"/>
        <w:jc w:val="both"/>
        <w:rPr>
          <w:rFonts w:ascii="Arial" w:hAnsi="Arial" w:cs="Arial"/>
          <w:sz w:val="16"/>
          <w:szCs w:val="16"/>
        </w:rPr>
      </w:pPr>
    </w:p>
    <w:p w14:paraId="1DC3365F" w14:textId="77777777" w:rsidR="00644473" w:rsidRPr="00AA305F" w:rsidRDefault="00644473" w:rsidP="008F0CCC">
      <w:pPr>
        <w:shd w:val="clear" w:color="auto" w:fill="FFFFFF"/>
        <w:ind w:left="-180" w:right="54"/>
        <w:rPr>
          <w:rFonts w:ascii="Arial" w:hAnsi="Arial" w:cs="Arial"/>
          <w:sz w:val="22"/>
          <w:szCs w:val="22"/>
        </w:rPr>
      </w:pPr>
      <w:r w:rsidRPr="00AA305F">
        <w:rPr>
          <w:rFonts w:ascii="Arial" w:hAnsi="Arial" w:cs="Arial"/>
          <w:b/>
          <w:bCs/>
          <w:sz w:val="22"/>
          <w:szCs w:val="22"/>
        </w:rPr>
        <w:t>Section  6.1    Purpose</w:t>
      </w:r>
    </w:p>
    <w:p w14:paraId="65098C1D" w14:textId="77777777" w:rsidR="00644473" w:rsidRPr="00AA305F" w:rsidRDefault="00644473" w:rsidP="008F0CCC">
      <w:pPr>
        <w:shd w:val="clear" w:color="auto" w:fill="FFFFFF"/>
        <w:ind w:left="720" w:hanging="720"/>
        <w:rPr>
          <w:rFonts w:ascii="Arial" w:hAnsi="Arial" w:cs="Arial"/>
          <w:sz w:val="8"/>
          <w:szCs w:val="8"/>
        </w:rPr>
      </w:pPr>
    </w:p>
    <w:p w14:paraId="3A5117D1" w14:textId="77777777" w:rsidR="00644473" w:rsidRPr="00AA305F" w:rsidRDefault="00644473" w:rsidP="008F0CCC">
      <w:pPr>
        <w:shd w:val="clear" w:color="auto" w:fill="FFFFFF"/>
        <w:ind w:right="54"/>
        <w:rPr>
          <w:rFonts w:ascii="Arial" w:hAnsi="Arial" w:cs="Arial"/>
        </w:rPr>
      </w:pPr>
      <w:r w:rsidRPr="00AA305F">
        <w:rPr>
          <w:rFonts w:ascii="Arial" w:hAnsi="Arial" w:cs="Arial"/>
        </w:rPr>
        <w:t>It is recognized that there exists lots, structures and uses within the Districts of this Ordinance and subsequent amendments, which were lawful before this Ordinance was passed or amended, which would be prohibited, regulated or restricted under the terms of this Ordinance or subsequent amendment. It is the purpose of this Article to permit legal nonconforming lots, structures and uses to continue until they are removed or discontinued, and to provide for their maintenance and repair but not their expansion, enlargement, extension or other alteration which in any way increases its nonconformity, except as otherwise provided by this Article.</w:t>
      </w:r>
    </w:p>
    <w:p w14:paraId="540B7A40" w14:textId="77777777" w:rsidR="00644473" w:rsidRPr="00AA305F" w:rsidRDefault="00644473" w:rsidP="008F0CCC">
      <w:pPr>
        <w:shd w:val="clear" w:color="auto" w:fill="FFFFFF"/>
        <w:rPr>
          <w:rFonts w:ascii="Arial" w:hAnsi="Arial" w:cs="Arial"/>
          <w:sz w:val="16"/>
          <w:szCs w:val="16"/>
        </w:rPr>
      </w:pPr>
    </w:p>
    <w:p w14:paraId="575DD479" w14:textId="77777777" w:rsidR="00644473" w:rsidRPr="00AA305F" w:rsidRDefault="00644473" w:rsidP="008F0CCC">
      <w:pPr>
        <w:shd w:val="clear" w:color="auto" w:fill="FFFFFF"/>
        <w:ind w:left="-180" w:right="54"/>
        <w:rPr>
          <w:rFonts w:ascii="Arial" w:hAnsi="Arial" w:cs="Arial"/>
          <w:sz w:val="22"/>
          <w:szCs w:val="22"/>
        </w:rPr>
      </w:pPr>
      <w:r w:rsidRPr="00AA305F">
        <w:rPr>
          <w:rFonts w:ascii="Arial" w:hAnsi="Arial" w:cs="Arial"/>
          <w:b/>
          <w:bCs/>
          <w:sz w:val="22"/>
          <w:szCs w:val="22"/>
        </w:rPr>
        <w:t>Section  6.2    Nonconforming Lots</w:t>
      </w:r>
    </w:p>
    <w:p w14:paraId="45ACFD06" w14:textId="77777777" w:rsidR="00644473" w:rsidRPr="00AA305F" w:rsidRDefault="00644473" w:rsidP="008F0CCC">
      <w:pPr>
        <w:shd w:val="clear" w:color="auto" w:fill="FFFFFF"/>
        <w:ind w:left="720" w:hanging="720"/>
        <w:rPr>
          <w:rFonts w:ascii="Arial" w:hAnsi="Arial" w:cs="Arial"/>
          <w:sz w:val="8"/>
          <w:szCs w:val="8"/>
        </w:rPr>
      </w:pPr>
    </w:p>
    <w:p w14:paraId="1873AB92" w14:textId="77777777" w:rsidR="00644473" w:rsidRPr="00AA305F" w:rsidRDefault="00644473" w:rsidP="008F0CCC">
      <w:pPr>
        <w:shd w:val="clear" w:color="auto" w:fill="FFFFFF"/>
        <w:tabs>
          <w:tab w:val="left" w:pos="360"/>
        </w:tabs>
        <w:ind w:right="36"/>
        <w:rPr>
          <w:rFonts w:ascii="Arial" w:hAnsi="Arial" w:cs="Arial"/>
        </w:rPr>
      </w:pPr>
      <w:r w:rsidRPr="00AA305F">
        <w:rPr>
          <w:rFonts w:ascii="Arial" w:hAnsi="Arial" w:cs="Arial"/>
          <w:b/>
          <w:bCs/>
        </w:rPr>
        <w:t>A.</w:t>
      </w:r>
      <w:r w:rsidRPr="00AA305F">
        <w:rPr>
          <w:rFonts w:ascii="Arial" w:hAnsi="Arial" w:cs="Arial"/>
        </w:rPr>
        <w:tab/>
        <w:t>Notwithstanding limitations imposed by other provisions of this Ordinance, any use and customary accessory structures may be erected on any single lot of record in e</w:t>
      </w:r>
      <w:r>
        <w:rPr>
          <w:rFonts w:ascii="Arial" w:hAnsi="Arial" w:cs="Arial"/>
        </w:rPr>
        <w:t>xistence on</w:t>
      </w:r>
      <w:r w:rsidRPr="00AA305F">
        <w:rPr>
          <w:rFonts w:ascii="Arial" w:hAnsi="Arial" w:cs="Arial"/>
        </w:rPr>
        <w:t xml:space="preserve"> or before the date of adoption or amendment of this Ordinance, where such use is an authorized use by right in said District according to </w:t>
      </w:r>
      <w:r>
        <w:rPr>
          <w:rFonts w:ascii="Arial" w:hAnsi="Arial" w:cs="Arial"/>
        </w:rPr>
        <w:t xml:space="preserve">the Use Tables of </w:t>
      </w:r>
      <w:r w:rsidRPr="00AA305F">
        <w:rPr>
          <w:rFonts w:ascii="Arial" w:hAnsi="Arial" w:cs="Arial"/>
        </w:rPr>
        <w:t>Article 3, even though such lot fails to meet the requirements for area, width, and/or frontage that a</w:t>
      </w:r>
      <w:r>
        <w:rPr>
          <w:rFonts w:ascii="Arial" w:hAnsi="Arial" w:cs="Arial"/>
        </w:rPr>
        <w:t>re applicable in the D</w:t>
      </w:r>
      <w:r w:rsidRPr="00AA305F">
        <w:rPr>
          <w:rFonts w:ascii="Arial" w:hAnsi="Arial" w:cs="Arial"/>
        </w:rPr>
        <w:t>istrict. However, the following provisions shall apply:</w:t>
      </w:r>
    </w:p>
    <w:p w14:paraId="2889B218" w14:textId="77777777" w:rsidR="00644473" w:rsidRPr="00AA305F" w:rsidRDefault="00644473" w:rsidP="008F0CCC">
      <w:pPr>
        <w:shd w:val="clear" w:color="auto" w:fill="FFFFFF"/>
        <w:ind w:left="720" w:right="36" w:hanging="360"/>
        <w:rPr>
          <w:rFonts w:ascii="Arial" w:hAnsi="Arial" w:cs="Arial"/>
          <w:strike/>
        </w:rPr>
      </w:pPr>
      <w:r w:rsidRPr="00AA305F">
        <w:rPr>
          <w:rFonts w:ascii="Arial" w:hAnsi="Arial" w:cs="Arial"/>
        </w:rPr>
        <w:t>1.</w:t>
      </w:r>
      <w:r w:rsidRPr="00AA305F">
        <w:rPr>
          <w:rFonts w:ascii="Arial" w:hAnsi="Arial" w:cs="Arial"/>
        </w:rPr>
        <w:tab/>
        <w:t>All yard dimensions, setbacks and other requirements not involving area, width, and/or frontage, shall conform to the regulations for the District in which such lot is located unless a variance is obtained through approval of the Zoning Board of Appeals.</w:t>
      </w:r>
    </w:p>
    <w:p w14:paraId="45820315" w14:textId="77777777" w:rsidR="00644473" w:rsidRPr="00AA305F" w:rsidRDefault="00644473" w:rsidP="008F0CCC">
      <w:pPr>
        <w:shd w:val="clear" w:color="auto" w:fill="FFFFFF"/>
        <w:ind w:left="720" w:right="36" w:hanging="360"/>
        <w:rPr>
          <w:rFonts w:ascii="Arial" w:hAnsi="Arial" w:cs="Arial"/>
        </w:rPr>
      </w:pPr>
      <w:r w:rsidRPr="00AA305F">
        <w:rPr>
          <w:rFonts w:ascii="Arial" w:hAnsi="Arial" w:cs="Arial"/>
        </w:rPr>
        <w:t>2.</w:t>
      </w:r>
      <w:r w:rsidRPr="00AA305F">
        <w:rPr>
          <w:rFonts w:ascii="Arial" w:hAnsi="Arial" w:cs="Arial"/>
        </w:rPr>
        <w:tab/>
      </w:r>
      <w:r>
        <w:rPr>
          <w:rFonts w:ascii="Arial" w:hAnsi="Arial" w:cs="Arial"/>
        </w:rPr>
        <w:t>U</w:t>
      </w:r>
      <w:r w:rsidRPr="00AA305F">
        <w:rPr>
          <w:rFonts w:ascii="Arial" w:hAnsi="Arial" w:cs="Arial"/>
        </w:rPr>
        <w:t xml:space="preserve">se of </w:t>
      </w:r>
      <w:r>
        <w:rPr>
          <w:rFonts w:ascii="Arial" w:hAnsi="Arial" w:cs="Arial"/>
        </w:rPr>
        <w:t>a</w:t>
      </w:r>
      <w:r w:rsidRPr="00AA305F">
        <w:rPr>
          <w:rFonts w:ascii="Arial" w:hAnsi="Arial" w:cs="Arial"/>
        </w:rPr>
        <w:t xml:space="preserve"> lot </w:t>
      </w:r>
      <w:r>
        <w:rPr>
          <w:rFonts w:ascii="Arial" w:hAnsi="Arial" w:cs="Arial"/>
        </w:rPr>
        <w:t xml:space="preserve">shall be </w:t>
      </w:r>
      <w:r w:rsidRPr="00AA305F">
        <w:rPr>
          <w:rFonts w:ascii="Arial" w:hAnsi="Arial" w:cs="Arial"/>
        </w:rPr>
        <w:t>subject to the Special Land Use regulations of Article 15</w:t>
      </w:r>
      <w:r>
        <w:rPr>
          <w:rFonts w:ascii="Arial" w:hAnsi="Arial" w:cs="Arial"/>
        </w:rPr>
        <w:t xml:space="preserve"> where the lot has an</w:t>
      </w:r>
      <w:r w:rsidRPr="00AA305F">
        <w:rPr>
          <w:rFonts w:ascii="Arial" w:hAnsi="Arial" w:cs="Arial"/>
        </w:rPr>
        <w:t xml:space="preserve"> area or width less than </w:t>
      </w:r>
      <w:r>
        <w:rPr>
          <w:rFonts w:ascii="Arial" w:hAnsi="Arial" w:cs="Arial"/>
        </w:rPr>
        <w:t>seventy-five percent (7</w:t>
      </w:r>
      <w:r w:rsidRPr="00AA305F">
        <w:rPr>
          <w:rFonts w:ascii="Arial" w:hAnsi="Arial" w:cs="Arial"/>
        </w:rPr>
        <w:t>5%) of that required by the District</w:t>
      </w:r>
      <w:r>
        <w:rPr>
          <w:rFonts w:ascii="Arial" w:hAnsi="Arial" w:cs="Arial"/>
        </w:rPr>
        <w:t>, including additions or expansions to existing buildings on such lots. Special Land Use status shall apply irrespective of the cell label in the Use Tables of Article 3 unless the use is prohibited. This subsection (2) shall not apply in the case where such lot is to be used for single family or two-family dwelling purposes where authorized in such District</w:t>
      </w:r>
      <w:r w:rsidRPr="00AA305F">
        <w:rPr>
          <w:rFonts w:ascii="Arial" w:hAnsi="Arial" w:cs="Arial"/>
        </w:rPr>
        <w:t xml:space="preserve">. </w:t>
      </w:r>
    </w:p>
    <w:p w14:paraId="27BD1798" w14:textId="77777777" w:rsidR="00644473" w:rsidRPr="00AA305F" w:rsidRDefault="00644473" w:rsidP="008F0CCC">
      <w:pPr>
        <w:shd w:val="clear" w:color="auto" w:fill="FFFFFF"/>
        <w:ind w:left="720" w:right="36" w:hanging="360"/>
        <w:rPr>
          <w:rFonts w:ascii="Arial" w:hAnsi="Arial" w:cs="Arial"/>
        </w:rPr>
      </w:pPr>
      <w:r w:rsidRPr="00AA305F">
        <w:rPr>
          <w:rFonts w:ascii="Arial" w:hAnsi="Arial" w:cs="Arial"/>
        </w:rPr>
        <w:t>3.</w:t>
      </w:r>
      <w:r w:rsidRPr="00AA305F">
        <w:rPr>
          <w:rFonts w:ascii="Arial" w:hAnsi="Arial" w:cs="Arial"/>
        </w:rPr>
        <w:tab/>
        <w:t>If two or more lots or combinations of lots and portions of lots, share continuous frontage and share a common side lot line or portion thereof, and are in single ownership of record at the time of passage or amendment of this Ordinance</w:t>
      </w:r>
      <w:r>
        <w:rPr>
          <w:rFonts w:ascii="Arial" w:hAnsi="Arial" w:cs="Arial"/>
        </w:rPr>
        <w:t xml:space="preserve"> as recorded in the County Register of Deeds</w:t>
      </w:r>
      <w:r w:rsidRPr="00AA305F">
        <w:rPr>
          <w:rFonts w:ascii="Arial" w:hAnsi="Arial" w:cs="Arial"/>
        </w:rPr>
        <w:t>, and if all or part of the lots do not meet the requirements established for area, width, and/or frontage, the lands involved shall be considered to be an undivided parcel for the purposes of this Ordinance. No portion of said parcel shall be used or divided in a manner that diminishes compliance with the area, width and frontage requirements of this Ordinance.</w:t>
      </w:r>
    </w:p>
    <w:p w14:paraId="1C3EE954" w14:textId="77777777" w:rsidR="00644473" w:rsidRPr="00AA305F" w:rsidRDefault="00644473" w:rsidP="008F0CCC">
      <w:pPr>
        <w:shd w:val="clear" w:color="auto" w:fill="FFFFFF"/>
        <w:rPr>
          <w:rFonts w:ascii="Arial" w:hAnsi="Arial" w:cs="Arial"/>
          <w:sz w:val="16"/>
          <w:szCs w:val="16"/>
        </w:rPr>
      </w:pPr>
    </w:p>
    <w:p w14:paraId="3489FD74" w14:textId="77777777" w:rsidR="00644473" w:rsidRPr="00AA305F" w:rsidRDefault="00644473" w:rsidP="008F0CCC">
      <w:pPr>
        <w:shd w:val="clear" w:color="auto" w:fill="FFFFFF"/>
        <w:ind w:left="-180" w:right="54"/>
        <w:rPr>
          <w:rFonts w:ascii="Arial" w:hAnsi="Arial" w:cs="Arial"/>
          <w:b/>
          <w:bCs/>
          <w:sz w:val="22"/>
          <w:szCs w:val="22"/>
        </w:rPr>
      </w:pPr>
      <w:r w:rsidRPr="00AA305F">
        <w:rPr>
          <w:rFonts w:ascii="Arial" w:hAnsi="Arial" w:cs="Arial"/>
          <w:b/>
          <w:bCs/>
          <w:sz w:val="22"/>
          <w:szCs w:val="22"/>
        </w:rPr>
        <w:t>Section  6.3    Nonconforming Uses</w:t>
      </w:r>
    </w:p>
    <w:p w14:paraId="2CCD1EFD" w14:textId="77777777" w:rsidR="00644473" w:rsidRPr="00AA305F" w:rsidRDefault="00644473" w:rsidP="008F0CCC">
      <w:pPr>
        <w:shd w:val="clear" w:color="auto" w:fill="FFFFFF"/>
        <w:ind w:left="720" w:hanging="720"/>
        <w:rPr>
          <w:rFonts w:ascii="Arial" w:hAnsi="Arial" w:cs="Arial"/>
          <w:sz w:val="8"/>
          <w:szCs w:val="8"/>
        </w:rPr>
      </w:pPr>
    </w:p>
    <w:p w14:paraId="542A8D33" w14:textId="77777777" w:rsidR="00644473" w:rsidRPr="00AA305F" w:rsidRDefault="00644473" w:rsidP="008F0CCC">
      <w:pPr>
        <w:shd w:val="clear" w:color="auto" w:fill="FFFFFF"/>
        <w:ind w:right="54"/>
        <w:rPr>
          <w:rFonts w:ascii="Arial" w:hAnsi="Arial" w:cs="Arial"/>
        </w:rPr>
      </w:pPr>
      <w:r w:rsidRPr="00AA305F">
        <w:rPr>
          <w:rFonts w:ascii="Arial" w:hAnsi="Arial" w:cs="Arial"/>
          <w:b/>
          <w:bCs/>
        </w:rPr>
        <w:t>A.</w:t>
      </w:r>
      <w:r>
        <w:rPr>
          <w:rFonts w:ascii="Arial" w:hAnsi="Arial" w:cs="Arial"/>
        </w:rPr>
        <w:t xml:space="preserve">  Where, on</w:t>
      </w:r>
      <w:r w:rsidRPr="00AA305F">
        <w:rPr>
          <w:rFonts w:ascii="Arial" w:hAnsi="Arial" w:cs="Arial"/>
        </w:rPr>
        <w:t xml:space="preserve"> the date of adoption or amendment of this Ordinance, a lawful use exists that is made no longer permissible under the terms of this Ordinance as enacted or ame</w:t>
      </w:r>
      <w:r>
        <w:rPr>
          <w:rFonts w:ascii="Arial" w:hAnsi="Arial" w:cs="Arial"/>
        </w:rPr>
        <w:t>nded, such use may be continued</w:t>
      </w:r>
      <w:r w:rsidRPr="00AA305F">
        <w:rPr>
          <w:rFonts w:ascii="Arial" w:hAnsi="Arial" w:cs="Arial"/>
        </w:rPr>
        <w:t xml:space="preserve"> so long as it remains otherwise lawful, subject to the following provisions:</w:t>
      </w:r>
    </w:p>
    <w:p w14:paraId="7F77CDB1" w14:textId="77777777" w:rsidR="00644473" w:rsidRPr="00AA305F" w:rsidRDefault="00644473" w:rsidP="008F0CCC">
      <w:pPr>
        <w:shd w:val="clear" w:color="auto" w:fill="FFFFFF"/>
        <w:ind w:left="720" w:right="54" w:hanging="360"/>
        <w:rPr>
          <w:rFonts w:ascii="Arial" w:hAnsi="Arial" w:cs="Arial"/>
        </w:rPr>
      </w:pPr>
      <w:r w:rsidRPr="00AA305F">
        <w:rPr>
          <w:rFonts w:ascii="Arial" w:hAnsi="Arial" w:cs="Arial"/>
        </w:rPr>
        <w:t>1.</w:t>
      </w:r>
      <w:r w:rsidRPr="00AA305F">
        <w:rPr>
          <w:rFonts w:ascii="Arial" w:hAnsi="Arial" w:cs="Arial"/>
        </w:rPr>
        <w:tab/>
        <w:t>No nonconforming use shall be enlarged or increased in area or bulk, nor extended to occupy a greater a</w:t>
      </w:r>
      <w:r>
        <w:rPr>
          <w:rFonts w:ascii="Arial" w:hAnsi="Arial" w:cs="Arial"/>
        </w:rPr>
        <w:t>rea of land than was occupied on</w:t>
      </w:r>
      <w:r w:rsidRPr="00AA305F">
        <w:rPr>
          <w:rFonts w:ascii="Arial" w:hAnsi="Arial" w:cs="Arial"/>
        </w:rPr>
        <w:t xml:space="preserve"> the date of adoption or amendment of this Ordinance. In addition, no nonconforming use may be extended throughout any </w:t>
      </w:r>
      <w:r>
        <w:rPr>
          <w:rFonts w:ascii="Arial" w:hAnsi="Arial" w:cs="Arial"/>
        </w:rPr>
        <w:t>portion</w:t>
      </w:r>
      <w:r w:rsidRPr="00AA305F">
        <w:rPr>
          <w:rFonts w:ascii="Arial" w:hAnsi="Arial" w:cs="Arial"/>
        </w:rPr>
        <w:t xml:space="preserve"> of a building beyond that portio</w:t>
      </w:r>
      <w:r>
        <w:rPr>
          <w:rFonts w:ascii="Arial" w:hAnsi="Arial" w:cs="Arial"/>
        </w:rPr>
        <w:t>n of the building it occupied on</w:t>
      </w:r>
      <w:r w:rsidRPr="00AA305F">
        <w:rPr>
          <w:rFonts w:ascii="Arial" w:hAnsi="Arial" w:cs="Arial"/>
        </w:rPr>
        <w:t xml:space="preserve"> the date of </w:t>
      </w:r>
      <w:r>
        <w:rPr>
          <w:rFonts w:ascii="Arial" w:hAnsi="Arial" w:cs="Arial"/>
        </w:rPr>
        <w:t>adoption of</w:t>
      </w:r>
      <w:r w:rsidRPr="00AA305F">
        <w:rPr>
          <w:rFonts w:ascii="Arial" w:hAnsi="Arial" w:cs="Arial"/>
        </w:rPr>
        <w:t xml:space="preserve"> this Ordinance or amendment thereto.</w:t>
      </w:r>
    </w:p>
    <w:p w14:paraId="321AFC48" w14:textId="77777777" w:rsidR="00644473" w:rsidRPr="00AA305F" w:rsidRDefault="00644473" w:rsidP="008F0CCC">
      <w:pPr>
        <w:shd w:val="clear" w:color="auto" w:fill="FFFFFF"/>
        <w:ind w:left="720" w:right="54" w:hanging="360"/>
        <w:rPr>
          <w:rFonts w:ascii="Arial" w:hAnsi="Arial" w:cs="Arial"/>
        </w:rPr>
      </w:pPr>
      <w:r w:rsidRPr="00AA305F">
        <w:rPr>
          <w:rFonts w:ascii="Arial" w:hAnsi="Arial" w:cs="Arial"/>
        </w:rPr>
        <w:t>2.</w:t>
      </w:r>
      <w:r w:rsidRPr="00AA305F">
        <w:rPr>
          <w:rFonts w:ascii="Arial" w:hAnsi="Arial" w:cs="Arial"/>
        </w:rPr>
        <w:tab/>
        <w:t>No nonconforming use shall be moved in whole or in part to any other portion of the lot o</w:t>
      </w:r>
      <w:r>
        <w:rPr>
          <w:rFonts w:ascii="Arial" w:hAnsi="Arial" w:cs="Arial"/>
        </w:rPr>
        <w:t>r parcel occupied by such use on</w:t>
      </w:r>
      <w:r w:rsidRPr="00AA305F">
        <w:rPr>
          <w:rFonts w:ascii="Arial" w:hAnsi="Arial" w:cs="Arial"/>
        </w:rPr>
        <w:t xml:space="preserve"> the date of adoption or amendment of this Ordinance.</w:t>
      </w:r>
    </w:p>
    <w:p w14:paraId="504D2F18" w14:textId="77777777" w:rsidR="00644473" w:rsidRPr="00AA305F" w:rsidRDefault="00644473" w:rsidP="008F0CCC">
      <w:pPr>
        <w:shd w:val="clear" w:color="auto" w:fill="FFFFFF"/>
        <w:ind w:left="720" w:right="54" w:hanging="360"/>
        <w:rPr>
          <w:rFonts w:ascii="Arial" w:hAnsi="Arial" w:cs="Arial"/>
        </w:rPr>
      </w:pPr>
      <w:r w:rsidRPr="00AA305F">
        <w:rPr>
          <w:rFonts w:ascii="Arial" w:hAnsi="Arial" w:cs="Arial"/>
        </w:rPr>
        <w:t>3.</w:t>
      </w:r>
      <w:r w:rsidRPr="00AA305F">
        <w:rPr>
          <w:rFonts w:ascii="Arial" w:hAnsi="Arial" w:cs="Arial"/>
        </w:rPr>
        <w:tab/>
        <w:t>A change of tenancy or ownership of a nonconforming use is allowed provided there is no increase in the degree of nonconformance of the nonconforming use.</w:t>
      </w:r>
    </w:p>
    <w:p w14:paraId="3C149CDC" w14:textId="77777777" w:rsidR="00644473" w:rsidRDefault="00644473" w:rsidP="008F0CCC">
      <w:pPr>
        <w:shd w:val="clear" w:color="auto" w:fill="FFFFFF"/>
        <w:ind w:left="720" w:right="54" w:hanging="360"/>
        <w:rPr>
          <w:rFonts w:ascii="Arial" w:hAnsi="Arial" w:cs="Arial"/>
        </w:rPr>
      </w:pPr>
      <w:r w:rsidRPr="00AA305F">
        <w:rPr>
          <w:rFonts w:ascii="Arial" w:hAnsi="Arial" w:cs="Arial"/>
        </w:rPr>
        <w:t>4.</w:t>
      </w:r>
      <w:r w:rsidRPr="00AA305F">
        <w:rPr>
          <w:rFonts w:ascii="Arial" w:hAnsi="Arial" w:cs="Arial"/>
        </w:rPr>
        <w:tab/>
        <w:t>Any nonconforming use of land or structure, or combination thereof, which is superseded by a permitted use, shall thereafter conform to the regulations for the District in wh</w:t>
      </w:r>
      <w:r>
        <w:rPr>
          <w:rFonts w:ascii="Arial" w:hAnsi="Arial" w:cs="Arial"/>
        </w:rPr>
        <w:t>ich such use is located, and a</w:t>
      </w:r>
      <w:r w:rsidRPr="00AA305F">
        <w:rPr>
          <w:rFonts w:ascii="Arial" w:hAnsi="Arial" w:cs="Arial"/>
        </w:rPr>
        <w:t xml:space="preserve"> nonconforming use may not thereafter be resumed</w:t>
      </w:r>
      <w:r>
        <w:rPr>
          <w:rFonts w:ascii="Arial" w:hAnsi="Arial" w:cs="Arial"/>
        </w:rPr>
        <w:t xml:space="preserve"> or otherwise established</w:t>
      </w:r>
      <w:r w:rsidRPr="00AA305F">
        <w:rPr>
          <w:rFonts w:ascii="Arial" w:hAnsi="Arial" w:cs="Arial"/>
        </w:rPr>
        <w:t>.</w:t>
      </w:r>
    </w:p>
    <w:p w14:paraId="7DD28866" w14:textId="77777777" w:rsidR="00644473" w:rsidRDefault="00644473" w:rsidP="008F0CCC">
      <w:pPr>
        <w:shd w:val="clear" w:color="auto" w:fill="FFFFFF"/>
        <w:ind w:left="720" w:right="54" w:hanging="360"/>
        <w:rPr>
          <w:rFonts w:ascii="Arial" w:hAnsi="Arial" w:cs="Arial"/>
        </w:rPr>
      </w:pPr>
      <w:r>
        <w:rPr>
          <w:rFonts w:ascii="Arial" w:hAnsi="Arial" w:cs="Arial"/>
        </w:rPr>
        <w:t>5</w:t>
      </w:r>
      <w:r w:rsidRPr="00FD70E8">
        <w:rPr>
          <w:rFonts w:ascii="Arial" w:hAnsi="Arial" w:cs="Arial"/>
        </w:rPr>
        <w:t>.</w:t>
      </w:r>
      <w:r w:rsidRPr="00FD70E8">
        <w:rPr>
          <w:rFonts w:ascii="Arial" w:hAnsi="Arial" w:cs="Arial"/>
        </w:rPr>
        <w:tab/>
        <w:t xml:space="preserve">If a nonconforming use of any building, structure, land or premises or part thereof ceases for any reason for a period of more than one hundred and eighty (180) consecutive days, or where the use is destroyed to an extent of more than 50% of its </w:t>
      </w:r>
      <w:r>
        <w:rPr>
          <w:rFonts w:ascii="Arial" w:hAnsi="Arial" w:cs="Arial"/>
        </w:rPr>
        <w:t>replacement value, exclusive of foundations</w:t>
      </w:r>
      <w:r w:rsidRPr="00FD70E8">
        <w:rPr>
          <w:rFonts w:ascii="Arial" w:hAnsi="Arial" w:cs="Arial"/>
        </w:rPr>
        <w:t>, the subsequent use of the property shall thereafter conform to the regulations and provisions of this Ordinance for the respective District. This provision shall not apply in the case where the Zoning Board of Appeals determines that the nonconforming use is seasonal in nature and such use has had a history of seasonal inactivity.</w:t>
      </w:r>
      <w:r>
        <w:rPr>
          <w:rFonts w:ascii="Arial" w:hAnsi="Arial" w:cs="Arial"/>
        </w:rPr>
        <w:t xml:space="preserve"> Conditions that shall be considered in determining the cessation of a nonconforming use include, but are not limited to, disconnection of utilities, the property has fallen into </w:t>
      </w:r>
      <w:r>
        <w:rPr>
          <w:rFonts w:ascii="Arial" w:hAnsi="Arial" w:cs="Arial"/>
        </w:rPr>
        <w:lastRenderedPageBreak/>
        <w:t>a state of disrepair, the removal of equipment necessary for such use, and the removal of signage identifying the business or use.</w:t>
      </w:r>
    </w:p>
    <w:p w14:paraId="10C7A127" w14:textId="77777777" w:rsidR="00644473" w:rsidRPr="00AA305F" w:rsidRDefault="00644473" w:rsidP="008F0CCC">
      <w:pPr>
        <w:shd w:val="clear" w:color="auto" w:fill="FFFFFF"/>
        <w:ind w:left="-180" w:right="54"/>
        <w:rPr>
          <w:rFonts w:ascii="Arial" w:hAnsi="Arial" w:cs="Arial"/>
        </w:rPr>
      </w:pPr>
    </w:p>
    <w:p w14:paraId="557DFE74" w14:textId="77777777" w:rsidR="00644473" w:rsidRPr="00AA305F" w:rsidRDefault="00644473" w:rsidP="008F0CCC">
      <w:pPr>
        <w:shd w:val="clear" w:color="auto" w:fill="FFFFFF"/>
        <w:ind w:left="-180" w:right="54"/>
        <w:rPr>
          <w:rFonts w:ascii="Arial" w:hAnsi="Arial" w:cs="Arial"/>
          <w:b/>
          <w:bCs/>
          <w:sz w:val="22"/>
          <w:szCs w:val="22"/>
        </w:rPr>
      </w:pPr>
      <w:r w:rsidRPr="00AA305F">
        <w:rPr>
          <w:rFonts w:ascii="Arial" w:hAnsi="Arial" w:cs="Arial"/>
          <w:b/>
          <w:bCs/>
          <w:sz w:val="22"/>
          <w:szCs w:val="22"/>
        </w:rPr>
        <w:t>Section  6.4    Nonconforming Structures</w:t>
      </w:r>
    </w:p>
    <w:p w14:paraId="5D978533" w14:textId="77777777" w:rsidR="00644473" w:rsidRPr="00AA305F" w:rsidRDefault="00644473" w:rsidP="008F0CCC">
      <w:pPr>
        <w:shd w:val="clear" w:color="auto" w:fill="FFFFFF"/>
        <w:ind w:left="720" w:hanging="720"/>
        <w:rPr>
          <w:rFonts w:ascii="Arial" w:hAnsi="Arial" w:cs="Arial"/>
          <w:sz w:val="8"/>
          <w:szCs w:val="8"/>
        </w:rPr>
      </w:pPr>
    </w:p>
    <w:p w14:paraId="18DDE64C" w14:textId="77777777" w:rsidR="00644473" w:rsidRPr="00AA305F" w:rsidRDefault="00644473" w:rsidP="008F0CCC">
      <w:pPr>
        <w:shd w:val="clear" w:color="auto" w:fill="FFFFFF"/>
        <w:ind w:right="54"/>
        <w:rPr>
          <w:rFonts w:ascii="Arial" w:hAnsi="Arial" w:cs="Arial"/>
        </w:rPr>
      </w:pPr>
      <w:r w:rsidRPr="00AA305F">
        <w:rPr>
          <w:rFonts w:ascii="Arial" w:hAnsi="Arial" w:cs="Arial"/>
          <w:b/>
          <w:bCs/>
        </w:rPr>
        <w:t>A.</w:t>
      </w:r>
      <w:r w:rsidRPr="00AA305F">
        <w:rPr>
          <w:rFonts w:ascii="Arial" w:hAnsi="Arial" w:cs="Arial"/>
        </w:rPr>
        <w:t xml:space="preserve">  Wh</w:t>
      </w:r>
      <w:r>
        <w:rPr>
          <w:rFonts w:ascii="Arial" w:hAnsi="Arial" w:cs="Arial"/>
        </w:rPr>
        <w:t>ere a lawful structure exists on</w:t>
      </w:r>
      <w:r w:rsidRPr="00AA305F">
        <w:rPr>
          <w:rFonts w:ascii="Arial" w:hAnsi="Arial" w:cs="Arial"/>
        </w:rPr>
        <w:t xml:space="preserve"> the effective date of adoption or amendment of this Ordinance that could not be built under the terms of this Ordinance or subsequent amendment by reason of restrictions on area, lot coverage, height, setbacks, yards or other characteristics of the structure or location on the lot, such structure may be continued so long as it remains otherwise lawful, subject to the following provisions:</w:t>
      </w:r>
    </w:p>
    <w:p w14:paraId="13D8B340" w14:textId="77777777" w:rsidR="00644473" w:rsidRPr="00AA305F" w:rsidRDefault="00644473" w:rsidP="008F0CCC">
      <w:pPr>
        <w:shd w:val="clear" w:color="auto" w:fill="FFFFFF"/>
        <w:ind w:left="720" w:right="54" w:hanging="360"/>
        <w:rPr>
          <w:rFonts w:ascii="Arial" w:hAnsi="Arial" w:cs="Arial"/>
        </w:rPr>
      </w:pPr>
      <w:r w:rsidRPr="00AA305F">
        <w:rPr>
          <w:rFonts w:ascii="Arial" w:hAnsi="Arial" w:cs="Arial"/>
        </w:rPr>
        <w:t>1.</w:t>
      </w:r>
      <w:r w:rsidRPr="00AA305F">
        <w:rPr>
          <w:rFonts w:ascii="Arial" w:hAnsi="Arial" w:cs="Arial"/>
        </w:rPr>
        <w:tab/>
        <w:t xml:space="preserve">No nonconforming structure may be enlarged or altered </w:t>
      </w:r>
      <w:r>
        <w:rPr>
          <w:rFonts w:ascii="Arial" w:hAnsi="Arial" w:cs="Arial"/>
        </w:rPr>
        <w:t>so as to increase</w:t>
      </w:r>
      <w:r w:rsidRPr="00AA305F">
        <w:rPr>
          <w:rFonts w:ascii="Arial" w:hAnsi="Arial" w:cs="Arial"/>
        </w:rPr>
        <w:t xml:space="preserve"> its nonconformity such as in the case of a building’s height or the cubic content of the building encroaching into a setback</w:t>
      </w:r>
      <w:r>
        <w:rPr>
          <w:rFonts w:ascii="Arial" w:hAnsi="Arial" w:cs="Arial"/>
        </w:rPr>
        <w:t>, except that in no case shall a nonconforming structure be enlarged or altered if such structure encroaches across a lot line into a road right-of-way or easement</w:t>
      </w:r>
      <w:r w:rsidRPr="00AA305F">
        <w:rPr>
          <w:rFonts w:ascii="Arial" w:hAnsi="Arial" w:cs="Arial"/>
        </w:rPr>
        <w:t xml:space="preserve">. </w:t>
      </w:r>
    </w:p>
    <w:p w14:paraId="7B615638" w14:textId="77777777" w:rsidR="00644473" w:rsidRPr="00AA305F" w:rsidRDefault="00644473" w:rsidP="008F0CCC">
      <w:pPr>
        <w:shd w:val="clear" w:color="auto" w:fill="FFFFFF"/>
        <w:ind w:left="720" w:right="54" w:hanging="360"/>
        <w:rPr>
          <w:rFonts w:ascii="Arial" w:hAnsi="Arial" w:cs="Arial"/>
        </w:rPr>
      </w:pPr>
      <w:r w:rsidRPr="00AA305F">
        <w:rPr>
          <w:rFonts w:ascii="Arial" w:hAnsi="Arial" w:cs="Arial"/>
        </w:rPr>
        <w:t>2.</w:t>
      </w:r>
      <w:r w:rsidRPr="00AA305F">
        <w:rPr>
          <w:rFonts w:ascii="Arial" w:hAnsi="Arial" w:cs="Arial"/>
        </w:rPr>
        <w:tab/>
        <w:t xml:space="preserve">Should a nonconforming structure be destroyed by any means to an extent of more than fifty percent (50%) of its replacement value, exclusive of foundations, it shall not be reconstructed except in conformity with the provisions of this Ordinance, including the site development standards for the respective District. In identifying the extent of destruction and the cost to replace the damaged structure, the Zoning Administrator shall seek a written opinion from a qualified building appraiser and the opinion shall include the basis for the opinion. </w:t>
      </w:r>
    </w:p>
    <w:p w14:paraId="6035967B" w14:textId="77777777" w:rsidR="00644473" w:rsidRPr="00AA305F" w:rsidRDefault="00644473" w:rsidP="008F0CCC">
      <w:pPr>
        <w:shd w:val="clear" w:color="auto" w:fill="FFFFFF"/>
        <w:ind w:left="1080" w:right="54" w:hanging="360"/>
        <w:rPr>
          <w:rFonts w:ascii="Arial" w:hAnsi="Arial" w:cs="Arial"/>
        </w:rPr>
      </w:pPr>
      <w:r w:rsidRPr="00AA305F">
        <w:rPr>
          <w:rFonts w:ascii="Arial" w:hAnsi="Arial" w:cs="Arial"/>
        </w:rPr>
        <w:t>a.</w:t>
      </w:r>
      <w:r w:rsidRPr="00AA305F">
        <w:rPr>
          <w:rFonts w:ascii="Arial" w:hAnsi="Arial" w:cs="Arial"/>
        </w:rPr>
        <w:tab/>
        <w:t>The limitations of this subsection shall not apply in the case of a nonconforming dwelling provided the replacement structure is on the same foundation as the previous structure</w:t>
      </w:r>
      <w:r>
        <w:rPr>
          <w:rFonts w:ascii="Arial" w:hAnsi="Arial" w:cs="Arial"/>
        </w:rPr>
        <w:t xml:space="preserve"> and located fully within the lot lines of the lot on which the dwelling is located</w:t>
      </w:r>
      <w:r w:rsidRPr="00AA305F">
        <w:rPr>
          <w:rFonts w:ascii="Arial" w:hAnsi="Arial" w:cs="Arial"/>
        </w:rPr>
        <w:t>, the replacement structure is completed to an extent equal to fifty percent (50%) of its construction cost within eighteen (18) months of the previous structure’s destruction, and the replacement structure is no more nonconforming than the previous destroyed structure.</w:t>
      </w:r>
    </w:p>
    <w:p w14:paraId="02DADB82" w14:textId="77777777" w:rsidR="00644473" w:rsidRPr="00AA305F" w:rsidRDefault="00644473" w:rsidP="008F0CCC">
      <w:pPr>
        <w:shd w:val="clear" w:color="auto" w:fill="FFFFFF"/>
        <w:ind w:left="720" w:right="54" w:hanging="360"/>
        <w:rPr>
          <w:rFonts w:ascii="Arial" w:hAnsi="Arial" w:cs="Arial"/>
        </w:rPr>
      </w:pPr>
      <w:r w:rsidRPr="00AA305F">
        <w:rPr>
          <w:rFonts w:ascii="Arial" w:hAnsi="Arial" w:cs="Arial"/>
        </w:rPr>
        <w:t>3.</w:t>
      </w:r>
      <w:r w:rsidRPr="00AA305F">
        <w:rPr>
          <w:rFonts w:ascii="Arial" w:hAnsi="Arial" w:cs="Arial"/>
        </w:rPr>
        <w:tab/>
        <w:t>Should such structure be moved for any reason for any distance, it shall thereafter conf</w:t>
      </w:r>
      <w:r>
        <w:rPr>
          <w:rFonts w:ascii="Arial" w:hAnsi="Arial" w:cs="Arial"/>
        </w:rPr>
        <w:t>orm to the regulations for the D</w:t>
      </w:r>
      <w:r w:rsidRPr="00AA305F">
        <w:rPr>
          <w:rFonts w:ascii="Arial" w:hAnsi="Arial" w:cs="Arial"/>
        </w:rPr>
        <w:t>istrict in which it is located after it is moved.</w:t>
      </w:r>
    </w:p>
    <w:p w14:paraId="2123B024" w14:textId="77777777" w:rsidR="00644473" w:rsidRPr="00AA305F" w:rsidRDefault="00644473" w:rsidP="008F0CCC">
      <w:pPr>
        <w:shd w:val="clear" w:color="auto" w:fill="FFFFFF"/>
        <w:ind w:left="720" w:right="54" w:hanging="360"/>
        <w:rPr>
          <w:rFonts w:ascii="Arial" w:hAnsi="Arial" w:cs="Arial"/>
        </w:rPr>
      </w:pPr>
      <w:r w:rsidRPr="00AA305F">
        <w:rPr>
          <w:rFonts w:ascii="Arial" w:hAnsi="Arial" w:cs="Arial"/>
        </w:rPr>
        <w:t>4.</w:t>
      </w:r>
      <w:r w:rsidRPr="00AA305F">
        <w:rPr>
          <w:rFonts w:ascii="Arial" w:hAnsi="Arial" w:cs="Arial"/>
        </w:rPr>
        <w:tab/>
        <w:t>Where nonconforming status applies to a structure and use in combination, removal or destruction of the structure to an extent of more than fifty percent (50%) of its replacement value, exclusive of foundations, shall eliminate the n</w:t>
      </w:r>
      <w:r>
        <w:rPr>
          <w:rFonts w:ascii="Arial" w:hAnsi="Arial" w:cs="Arial"/>
        </w:rPr>
        <w:t>onconforming status of the land</w:t>
      </w:r>
      <w:r w:rsidRPr="00AA305F">
        <w:rPr>
          <w:rFonts w:ascii="Arial" w:hAnsi="Arial" w:cs="Arial"/>
        </w:rPr>
        <w:t xml:space="preserve"> and all subsequent uses and structures on the land shall conform to the </w:t>
      </w:r>
      <w:r>
        <w:rPr>
          <w:rFonts w:ascii="Arial" w:hAnsi="Arial" w:cs="Arial"/>
        </w:rPr>
        <w:t>respectiv</w:t>
      </w:r>
      <w:r w:rsidRPr="00AA305F">
        <w:rPr>
          <w:rFonts w:ascii="Arial" w:hAnsi="Arial" w:cs="Arial"/>
        </w:rPr>
        <w:t>e District regulations.</w:t>
      </w:r>
    </w:p>
    <w:p w14:paraId="71292B78" w14:textId="77777777" w:rsidR="00644473" w:rsidRDefault="00644473" w:rsidP="008F0CCC">
      <w:pPr>
        <w:shd w:val="clear" w:color="auto" w:fill="FFFFFF"/>
        <w:ind w:left="720" w:right="54" w:hanging="360"/>
        <w:rPr>
          <w:rFonts w:ascii="Arial" w:hAnsi="Arial" w:cs="Arial"/>
        </w:rPr>
      </w:pPr>
      <w:r>
        <w:rPr>
          <w:rFonts w:ascii="Arial" w:hAnsi="Arial" w:cs="Arial"/>
        </w:rPr>
        <w:t>5</w:t>
      </w:r>
      <w:r w:rsidRPr="00AA305F">
        <w:rPr>
          <w:rFonts w:ascii="Arial" w:hAnsi="Arial" w:cs="Arial"/>
        </w:rPr>
        <w:t>.</w:t>
      </w:r>
      <w:r w:rsidRPr="00AA305F">
        <w:rPr>
          <w:rFonts w:ascii="Arial" w:hAnsi="Arial" w:cs="Arial"/>
        </w:rPr>
        <w:tab/>
      </w:r>
      <w:r>
        <w:rPr>
          <w:rFonts w:ascii="Arial" w:hAnsi="Arial" w:cs="Arial"/>
        </w:rPr>
        <w:t>A nonconforming structure may undergo ordinary repairs and maintenance, including the</w:t>
      </w:r>
      <w:r w:rsidRPr="00AA305F">
        <w:rPr>
          <w:rFonts w:ascii="Arial" w:hAnsi="Arial" w:cs="Arial"/>
        </w:rPr>
        <w:t xml:space="preserve"> repair </w:t>
      </w:r>
      <w:r>
        <w:rPr>
          <w:rFonts w:ascii="Arial" w:hAnsi="Arial" w:cs="Arial"/>
        </w:rPr>
        <w:t xml:space="preserve">and refurbishing of wall exteriors, </w:t>
      </w:r>
      <w:r w:rsidRPr="00AA305F">
        <w:rPr>
          <w:rFonts w:ascii="Arial" w:hAnsi="Arial" w:cs="Arial"/>
        </w:rPr>
        <w:t>fixtures, wiring or plumbing,</w:t>
      </w:r>
      <w:r>
        <w:rPr>
          <w:rFonts w:ascii="Arial" w:hAnsi="Arial" w:cs="Arial"/>
        </w:rPr>
        <w:t xml:space="preserve"> </w:t>
      </w:r>
      <w:r w:rsidRPr="00AA305F">
        <w:rPr>
          <w:rFonts w:ascii="Arial" w:hAnsi="Arial" w:cs="Arial"/>
        </w:rPr>
        <w:t>in any period of twelve (12) consecutive months</w:t>
      </w:r>
      <w:r>
        <w:rPr>
          <w:rFonts w:ascii="Arial" w:hAnsi="Arial" w:cs="Arial"/>
        </w:rPr>
        <w:t>,</w:t>
      </w:r>
      <w:r w:rsidRPr="00AA305F">
        <w:rPr>
          <w:rFonts w:ascii="Arial" w:hAnsi="Arial" w:cs="Arial"/>
        </w:rPr>
        <w:t xml:space="preserve"> provided</w:t>
      </w:r>
      <w:r>
        <w:rPr>
          <w:rFonts w:ascii="Arial" w:hAnsi="Arial" w:cs="Arial"/>
        </w:rPr>
        <w:t>:</w:t>
      </w:r>
    </w:p>
    <w:p w14:paraId="53759BFE" w14:textId="77777777" w:rsidR="00644473" w:rsidRPr="00AA305F" w:rsidRDefault="00644473" w:rsidP="008F0CCC">
      <w:pPr>
        <w:shd w:val="clear" w:color="auto" w:fill="FFFFFF"/>
        <w:ind w:left="1080" w:right="54" w:hanging="360"/>
        <w:rPr>
          <w:rFonts w:ascii="Arial" w:hAnsi="Arial" w:cs="Arial"/>
        </w:rPr>
      </w:pPr>
      <w:r>
        <w:rPr>
          <w:rFonts w:ascii="Arial" w:hAnsi="Arial" w:cs="Arial"/>
        </w:rPr>
        <w:t>a.</w:t>
      </w:r>
      <w:r>
        <w:rPr>
          <w:rFonts w:ascii="Arial" w:hAnsi="Arial" w:cs="Arial"/>
        </w:rPr>
        <w:tab/>
        <w:t xml:space="preserve">The </w:t>
      </w:r>
      <w:r w:rsidRPr="00AA305F">
        <w:rPr>
          <w:rFonts w:ascii="Arial" w:hAnsi="Arial" w:cs="Arial"/>
        </w:rPr>
        <w:t xml:space="preserve">nonconformity existing at the time of </w:t>
      </w:r>
      <w:r>
        <w:rPr>
          <w:rFonts w:ascii="Arial" w:hAnsi="Arial" w:cs="Arial"/>
        </w:rPr>
        <w:t>Ordinance adoption</w:t>
      </w:r>
      <w:r w:rsidRPr="00AA305F">
        <w:rPr>
          <w:rFonts w:ascii="Arial" w:hAnsi="Arial" w:cs="Arial"/>
        </w:rPr>
        <w:t xml:space="preserve"> or amendment shall not be increased.</w:t>
      </w:r>
    </w:p>
    <w:p w14:paraId="61EE53C9" w14:textId="77777777" w:rsidR="00644473" w:rsidRPr="00AA305F" w:rsidRDefault="00644473" w:rsidP="008F0CCC">
      <w:pPr>
        <w:shd w:val="clear" w:color="auto" w:fill="FFFFFF"/>
        <w:ind w:left="1080" w:right="54" w:hanging="360"/>
        <w:rPr>
          <w:rFonts w:ascii="Arial" w:hAnsi="Arial" w:cs="Arial"/>
        </w:rPr>
      </w:pPr>
      <w:r>
        <w:rPr>
          <w:rFonts w:ascii="Arial" w:hAnsi="Arial" w:cs="Arial"/>
        </w:rPr>
        <w:t>b.</w:t>
      </w:r>
      <w:r>
        <w:rPr>
          <w:rFonts w:ascii="Arial" w:hAnsi="Arial" w:cs="Arial"/>
        </w:rPr>
        <w:tab/>
        <w:t xml:space="preserve">No structural alterations shall be undertaken, as in the case of load-bearing walls, except in the case of a dwelling. </w:t>
      </w:r>
    </w:p>
    <w:p w14:paraId="0F11312C" w14:textId="77777777" w:rsidR="00644473" w:rsidRPr="00AA305F" w:rsidRDefault="00644473" w:rsidP="008F0CCC">
      <w:pPr>
        <w:shd w:val="clear" w:color="auto" w:fill="FFFFFF"/>
        <w:ind w:left="1080" w:right="54" w:hanging="360"/>
        <w:rPr>
          <w:rFonts w:ascii="Arial" w:hAnsi="Arial" w:cs="Arial"/>
        </w:rPr>
      </w:pPr>
      <w:r>
        <w:rPr>
          <w:rFonts w:ascii="Arial" w:hAnsi="Arial" w:cs="Arial"/>
        </w:rPr>
        <w:t>c.</w:t>
      </w:r>
      <w:r>
        <w:rPr>
          <w:rFonts w:ascii="Arial" w:hAnsi="Arial" w:cs="Arial"/>
        </w:rPr>
        <w:tab/>
      </w:r>
      <w:r w:rsidRPr="00F8412E">
        <w:rPr>
          <w:rFonts w:ascii="Arial" w:hAnsi="Arial" w:cs="Arial"/>
        </w:rPr>
        <w:t xml:space="preserve">Nothing in this </w:t>
      </w:r>
      <w:r>
        <w:rPr>
          <w:rFonts w:ascii="Arial" w:hAnsi="Arial" w:cs="Arial"/>
        </w:rPr>
        <w:t>Section</w:t>
      </w:r>
      <w:r w:rsidRPr="00F8412E">
        <w:rPr>
          <w:rFonts w:ascii="Arial" w:hAnsi="Arial" w:cs="Arial"/>
        </w:rPr>
        <w:t xml:space="preserve"> shall be deemed to prevent the strengthening or restoring to a safe condition of</w:t>
      </w:r>
      <w:r w:rsidRPr="00AA305F">
        <w:rPr>
          <w:rFonts w:ascii="Arial" w:hAnsi="Arial" w:cs="Arial"/>
        </w:rPr>
        <w:t xml:space="preserve"> any building or part thereof declared to be unsafe by the Building Inspector.</w:t>
      </w:r>
    </w:p>
    <w:p w14:paraId="21980EB9" w14:textId="77777777" w:rsidR="00644473" w:rsidRPr="00AA305F" w:rsidRDefault="00644473" w:rsidP="008F0CCC">
      <w:pPr>
        <w:shd w:val="clear" w:color="auto" w:fill="FFFFFF"/>
        <w:ind w:right="54"/>
        <w:rPr>
          <w:rFonts w:ascii="Arial" w:hAnsi="Arial" w:cs="Arial"/>
        </w:rPr>
      </w:pPr>
    </w:p>
    <w:p w14:paraId="6179895A" w14:textId="77777777" w:rsidR="00644473" w:rsidRPr="00AA305F" w:rsidRDefault="00644473" w:rsidP="008F0CCC">
      <w:pPr>
        <w:shd w:val="clear" w:color="auto" w:fill="FFFFFF"/>
        <w:ind w:left="-180" w:right="54"/>
        <w:rPr>
          <w:rFonts w:ascii="Arial" w:hAnsi="Arial" w:cs="Arial"/>
          <w:b/>
          <w:bCs/>
          <w:sz w:val="22"/>
          <w:szCs w:val="22"/>
        </w:rPr>
      </w:pPr>
      <w:r w:rsidRPr="00AA305F">
        <w:rPr>
          <w:rFonts w:ascii="Arial" w:hAnsi="Arial" w:cs="Arial"/>
          <w:b/>
          <w:bCs/>
          <w:sz w:val="22"/>
          <w:szCs w:val="22"/>
        </w:rPr>
        <w:t>Section  6.</w:t>
      </w:r>
      <w:r>
        <w:rPr>
          <w:rFonts w:ascii="Arial" w:hAnsi="Arial" w:cs="Arial"/>
          <w:b/>
          <w:bCs/>
          <w:sz w:val="22"/>
          <w:szCs w:val="22"/>
        </w:rPr>
        <w:t>5</w:t>
      </w:r>
      <w:r w:rsidRPr="00AA305F">
        <w:rPr>
          <w:rFonts w:ascii="Arial" w:hAnsi="Arial" w:cs="Arial"/>
          <w:b/>
          <w:bCs/>
          <w:sz w:val="22"/>
          <w:szCs w:val="22"/>
        </w:rPr>
        <w:t xml:space="preserve">    District Changes</w:t>
      </w:r>
    </w:p>
    <w:p w14:paraId="0E9719BD" w14:textId="77777777" w:rsidR="00644473" w:rsidRPr="00AA305F" w:rsidRDefault="00644473" w:rsidP="008F0CCC">
      <w:pPr>
        <w:shd w:val="clear" w:color="auto" w:fill="FFFFFF"/>
        <w:ind w:left="720" w:hanging="720"/>
        <w:rPr>
          <w:rFonts w:ascii="Arial" w:hAnsi="Arial" w:cs="Arial"/>
          <w:sz w:val="8"/>
          <w:szCs w:val="8"/>
        </w:rPr>
      </w:pPr>
    </w:p>
    <w:p w14:paraId="55C32B8B" w14:textId="77777777" w:rsidR="00644473" w:rsidRPr="00AA305F" w:rsidRDefault="00644473" w:rsidP="008F0CCC">
      <w:pPr>
        <w:shd w:val="clear" w:color="auto" w:fill="FFFFFF"/>
        <w:ind w:right="54"/>
        <w:rPr>
          <w:rFonts w:ascii="Arial" w:hAnsi="Arial" w:cs="Arial"/>
        </w:rPr>
      </w:pPr>
      <w:r>
        <w:rPr>
          <w:rFonts w:ascii="Arial" w:hAnsi="Arial" w:cs="Arial"/>
        </w:rPr>
        <w:t>Whenever the boundaries of a D</w:t>
      </w:r>
      <w:r w:rsidRPr="00AA305F">
        <w:rPr>
          <w:rFonts w:ascii="Arial" w:hAnsi="Arial" w:cs="Arial"/>
        </w:rPr>
        <w:t>istrict shall be changed so a</w:t>
      </w:r>
      <w:r>
        <w:rPr>
          <w:rFonts w:ascii="Arial" w:hAnsi="Arial" w:cs="Arial"/>
        </w:rPr>
        <w:t>s to transfer an area from one District to another D</w:t>
      </w:r>
      <w:r w:rsidRPr="00AA305F">
        <w:rPr>
          <w:rFonts w:ascii="Arial" w:hAnsi="Arial" w:cs="Arial"/>
        </w:rPr>
        <w:t>istrict, the provisions of this Article shall also apply to any existing lots, uses and structures that become nonconforming as a result of the boundary change.</w:t>
      </w:r>
    </w:p>
    <w:p w14:paraId="3B6A6311" w14:textId="77777777" w:rsidR="00644473" w:rsidRPr="00AA305F" w:rsidRDefault="00644473" w:rsidP="008F0CCC">
      <w:pPr>
        <w:shd w:val="clear" w:color="auto" w:fill="FFFFFF"/>
        <w:rPr>
          <w:rFonts w:ascii="Arial" w:hAnsi="Arial" w:cs="Arial"/>
        </w:rPr>
      </w:pPr>
    </w:p>
    <w:p w14:paraId="7B674868" w14:textId="77777777" w:rsidR="00644473" w:rsidRPr="00AA305F" w:rsidRDefault="00644473" w:rsidP="008F0CCC">
      <w:pPr>
        <w:shd w:val="clear" w:color="auto" w:fill="FFFFFF"/>
        <w:ind w:left="-180" w:right="54"/>
        <w:rPr>
          <w:rFonts w:ascii="Arial" w:hAnsi="Arial" w:cs="Arial"/>
          <w:sz w:val="22"/>
          <w:szCs w:val="22"/>
        </w:rPr>
      </w:pPr>
      <w:r w:rsidRPr="00AA305F">
        <w:rPr>
          <w:rFonts w:ascii="Arial" w:hAnsi="Arial" w:cs="Arial"/>
          <w:b/>
          <w:bCs/>
          <w:sz w:val="22"/>
          <w:szCs w:val="22"/>
        </w:rPr>
        <w:t>Section  6.</w:t>
      </w:r>
      <w:r>
        <w:rPr>
          <w:rFonts w:ascii="Arial" w:hAnsi="Arial" w:cs="Arial"/>
          <w:b/>
          <w:bCs/>
          <w:sz w:val="22"/>
          <w:szCs w:val="22"/>
        </w:rPr>
        <w:t>6</w:t>
      </w:r>
      <w:r w:rsidRPr="00AA305F">
        <w:rPr>
          <w:rFonts w:ascii="Arial" w:hAnsi="Arial" w:cs="Arial"/>
          <w:b/>
          <w:bCs/>
          <w:sz w:val="22"/>
          <w:szCs w:val="22"/>
        </w:rPr>
        <w:t xml:space="preserve">    Illegal Nonconformities</w:t>
      </w:r>
    </w:p>
    <w:p w14:paraId="4451B7B1" w14:textId="77777777" w:rsidR="00644473" w:rsidRPr="00AA305F" w:rsidRDefault="00644473" w:rsidP="008F0CCC">
      <w:pPr>
        <w:shd w:val="clear" w:color="auto" w:fill="FFFFFF"/>
        <w:ind w:left="720" w:hanging="720"/>
        <w:rPr>
          <w:rFonts w:ascii="Arial" w:hAnsi="Arial" w:cs="Arial"/>
          <w:sz w:val="8"/>
          <w:szCs w:val="8"/>
        </w:rPr>
      </w:pPr>
    </w:p>
    <w:p w14:paraId="0E00C929" w14:textId="77777777" w:rsidR="00644473" w:rsidRPr="00154D95" w:rsidRDefault="00644473" w:rsidP="008F0CCC">
      <w:pPr>
        <w:shd w:val="clear" w:color="auto" w:fill="FFFFFF"/>
        <w:ind w:right="54"/>
        <w:rPr>
          <w:rFonts w:ascii="Arial" w:hAnsi="Arial" w:cs="Arial"/>
        </w:rPr>
      </w:pPr>
      <w:r w:rsidRPr="00AA305F">
        <w:rPr>
          <w:rFonts w:ascii="Arial" w:hAnsi="Arial" w:cs="Arial"/>
        </w:rPr>
        <w:t>Nonconforming lots, uses and structures existing on the effective date of this Ordinance or amendment thereto, that were established without approval of zoning compliance or without a valid building permit, or those nonconforming lots, uses and structures that cannot be proved conclusively as existing prior to the effective</w:t>
      </w:r>
      <w:r w:rsidRPr="00154D95">
        <w:rPr>
          <w:rFonts w:ascii="Arial" w:hAnsi="Arial" w:cs="Arial"/>
        </w:rPr>
        <w:t xml:space="preserve"> date of this Ordinance or amendment thereto, shall b</w:t>
      </w:r>
      <w:r>
        <w:rPr>
          <w:rFonts w:ascii="Arial" w:hAnsi="Arial" w:cs="Arial"/>
        </w:rPr>
        <w:t>e declared illegal nonconformities</w:t>
      </w:r>
      <w:r w:rsidRPr="00154D95">
        <w:rPr>
          <w:rFonts w:ascii="Arial" w:hAnsi="Arial" w:cs="Arial"/>
        </w:rPr>
        <w:t xml:space="preserve"> and are not entitled to the status and rights accorded l</w:t>
      </w:r>
      <w:r>
        <w:rPr>
          <w:rFonts w:ascii="Arial" w:hAnsi="Arial" w:cs="Arial"/>
        </w:rPr>
        <w:t>egally established nonconformities</w:t>
      </w:r>
      <w:r w:rsidRPr="00154D95">
        <w:rPr>
          <w:rFonts w:ascii="Arial" w:hAnsi="Arial" w:cs="Arial"/>
        </w:rPr>
        <w:t xml:space="preserve"> by this Article.</w:t>
      </w:r>
    </w:p>
    <w:p w14:paraId="4F31E4CA" w14:textId="77777777" w:rsidR="00644473" w:rsidRPr="00154D95" w:rsidRDefault="00644473" w:rsidP="00D6430E">
      <w:pPr>
        <w:shd w:val="clear" w:color="auto" w:fill="FFFFFF"/>
        <w:tabs>
          <w:tab w:val="left" w:pos="720"/>
          <w:tab w:val="left" w:pos="1440"/>
        </w:tabs>
        <w:jc w:val="center"/>
        <w:rPr>
          <w:rFonts w:ascii="Arial" w:hAnsi="Arial" w:cs="Arial"/>
        </w:rPr>
      </w:pPr>
    </w:p>
    <w:p w14:paraId="4822EA61" w14:textId="77777777" w:rsidR="00644473" w:rsidRPr="00154D95" w:rsidRDefault="00644473" w:rsidP="00D6430E">
      <w:pPr>
        <w:shd w:val="clear" w:color="auto" w:fill="FFFFFF"/>
        <w:tabs>
          <w:tab w:val="left" w:pos="720"/>
          <w:tab w:val="left" w:pos="1440"/>
        </w:tabs>
        <w:jc w:val="center"/>
        <w:rPr>
          <w:rFonts w:ascii="Arial" w:hAnsi="Arial" w:cs="Arial"/>
        </w:rPr>
      </w:pPr>
    </w:p>
    <w:p w14:paraId="7E8672A3" w14:textId="77777777" w:rsidR="00644473" w:rsidRPr="00154D95" w:rsidRDefault="00644473" w:rsidP="00D6430E">
      <w:pPr>
        <w:shd w:val="clear" w:color="auto" w:fill="FFFFFF"/>
        <w:tabs>
          <w:tab w:val="left" w:pos="720"/>
          <w:tab w:val="left" w:pos="1440"/>
        </w:tabs>
        <w:ind w:right="-36"/>
        <w:jc w:val="center"/>
        <w:rPr>
          <w:rFonts w:ascii="Arial" w:hAnsi="Arial" w:cs="Arial"/>
        </w:rPr>
      </w:pPr>
    </w:p>
    <w:p w14:paraId="06E8CA89" w14:textId="77777777" w:rsidR="00644473" w:rsidRPr="00154D95" w:rsidRDefault="00644473" w:rsidP="00D6430E">
      <w:pPr>
        <w:ind w:right="-36"/>
        <w:jc w:val="center"/>
        <w:rPr>
          <w:rFonts w:ascii="Arial" w:hAnsi="Arial" w:cs="Arial"/>
          <w:b/>
          <w:bCs/>
          <w:i/>
          <w:iCs/>
        </w:rPr>
      </w:pPr>
      <w:r>
        <w:rPr>
          <w:rFonts w:ascii="Arial" w:hAnsi="Arial" w:cs="Arial"/>
          <w:b/>
          <w:bCs/>
          <w:i/>
          <w:iCs/>
        </w:rPr>
        <w:t>End of Article 6</w:t>
      </w:r>
    </w:p>
    <w:p w14:paraId="2BAE8BDD" w14:textId="77777777" w:rsidR="00644473" w:rsidRDefault="00644473" w:rsidP="00635127">
      <w:pPr>
        <w:ind w:left="-1152" w:right="-1134"/>
        <w:jc w:val="center"/>
        <w:rPr>
          <w:rFonts w:ascii="Arial" w:hAnsi="Arial" w:cs="Arial"/>
          <w:b/>
          <w:bCs/>
          <w:sz w:val="8"/>
          <w:szCs w:val="8"/>
        </w:rPr>
        <w:sectPr w:rsidR="00644473" w:rsidSect="00662F21">
          <w:footerReference w:type="default" r:id="rId17"/>
          <w:pgSz w:w="12240" w:h="15840" w:code="1"/>
          <w:pgMar w:top="1008" w:right="1152" w:bottom="1008" w:left="1152" w:header="432" w:footer="432" w:gutter="0"/>
          <w:pgNumType w:start="1"/>
          <w:cols w:space="720"/>
        </w:sectPr>
      </w:pPr>
    </w:p>
    <w:p w14:paraId="6238698F" w14:textId="77777777" w:rsidR="00644473" w:rsidRPr="000504AE" w:rsidRDefault="00644473" w:rsidP="00C44473">
      <w:pPr>
        <w:widowControl/>
        <w:jc w:val="center"/>
        <w:rPr>
          <w:rFonts w:ascii="Arial" w:hAnsi="Arial" w:cs="Arial"/>
          <w:b/>
          <w:bCs/>
          <w:sz w:val="24"/>
          <w:szCs w:val="24"/>
        </w:rPr>
      </w:pPr>
      <w:r>
        <w:rPr>
          <w:rFonts w:ascii="Arial" w:hAnsi="Arial" w:cs="Arial"/>
          <w:b/>
          <w:bCs/>
          <w:sz w:val="24"/>
          <w:szCs w:val="24"/>
        </w:rPr>
        <w:lastRenderedPageBreak/>
        <w:t>Article 7</w:t>
      </w:r>
    </w:p>
    <w:p w14:paraId="29368FB5" w14:textId="77777777" w:rsidR="00644473" w:rsidRDefault="00644473" w:rsidP="00C44473">
      <w:pPr>
        <w:widowControl/>
        <w:ind w:right="54"/>
        <w:jc w:val="center"/>
        <w:rPr>
          <w:rFonts w:ascii="Arial" w:hAnsi="Arial" w:cs="Arial"/>
          <w:b/>
          <w:bCs/>
          <w:sz w:val="28"/>
          <w:szCs w:val="28"/>
        </w:rPr>
      </w:pPr>
      <w:r w:rsidRPr="000504AE">
        <w:rPr>
          <w:rFonts w:ascii="Arial" w:hAnsi="Arial" w:cs="Arial"/>
          <w:b/>
          <w:bCs/>
          <w:sz w:val="28"/>
          <w:szCs w:val="28"/>
        </w:rPr>
        <w:t xml:space="preserve">STANDARDS </w:t>
      </w:r>
      <w:r>
        <w:rPr>
          <w:rFonts w:ascii="Arial" w:hAnsi="Arial" w:cs="Arial"/>
          <w:b/>
          <w:bCs/>
          <w:sz w:val="28"/>
          <w:szCs w:val="28"/>
        </w:rPr>
        <w:t xml:space="preserve">and REGULATIONS </w:t>
      </w:r>
      <w:r w:rsidRPr="000504AE">
        <w:rPr>
          <w:rFonts w:ascii="Arial" w:hAnsi="Arial" w:cs="Arial"/>
          <w:b/>
          <w:bCs/>
          <w:sz w:val="28"/>
          <w:szCs w:val="28"/>
        </w:rPr>
        <w:t>for SPECIFIC LAND USES</w:t>
      </w:r>
    </w:p>
    <w:p w14:paraId="2D33D6CA" w14:textId="77777777" w:rsidR="00644473" w:rsidRPr="005610F7" w:rsidRDefault="00644473" w:rsidP="00C44473">
      <w:pPr>
        <w:widowControl/>
        <w:ind w:right="54"/>
        <w:jc w:val="center"/>
        <w:rPr>
          <w:rFonts w:ascii="Arial" w:hAnsi="Arial" w:cs="Arial"/>
        </w:rPr>
      </w:pPr>
    </w:p>
    <w:p w14:paraId="38C3DA86" w14:textId="77777777" w:rsidR="00644473" w:rsidRPr="005610F7" w:rsidRDefault="00644473" w:rsidP="00C44473">
      <w:pPr>
        <w:widowControl/>
        <w:ind w:right="54"/>
        <w:jc w:val="center"/>
        <w:rPr>
          <w:rFonts w:ascii="Arial" w:hAnsi="Arial" w:cs="Arial"/>
        </w:rPr>
      </w:pPr>
    </w:p>
    <w:p w14:paraId="4CA32A09" w14:textId="77777777" w:rsidR="00644473" w:rsidRPr="00D446FC" w:rsidRDefault="00644473" w:rsidP="00C44473">
      <w:pPr>
        <w:widowControl/>
        <w:shd w:val="clear" w:color="auto" w:fill="FFFFFF"/>
        <w:ind w:left="-180"/>
        <w:rPr>
          <w:rFonts w:ascii="Arial" w:hAnsi="Arial" w:cs="Arial"/>
          <w:b/>
          <w:bCs/>
          <w:sz w:val="22"/>
          <w:szCs w:val="22"/>
        </w:rPr>
      </w:pPr>
      <w:r w:rsidRPr="00D446FC">
        <w:rPr>
          <w:rFonts w:ascii="Arial" w:hAnsi="Arial" w:cs="Arial"/>
          <w:b/>
          <w:bCs/>
          <w:sz w:val="22"/>
          <w:szCs w:val="22"/>
        </w:rPr>
        <w:t xml:space="preserve">Section  </w:t>
      </w:r>
      <w:r>
        <w:rPr>
          <w:rFonts w:ascii="Arial" w:hAnsi="Arial" w:cs="Arial"/>
          <w:b/>
          <w:bCs/>
          <w:sz w:val="22"/>
          <w:szCs w:val="22"/>
        </w:rPr>
        <w:t>7</w:t>
      </w:r>
      <w:r w:rsidRPr="00D446FC">
        <w:rPr>
          <w:rFonts w:ascii="Arial" w:hAnsi="Arial" w:cs="Arial"/>
          <w:b/>
          <w:bCs/>
          <w:sz w:val="22"/>
          <w:szCs w:val="22"/>
        </w:rPr>
        <w:t>.1    Purpose and Applicability</w:t>
      </w:r>
    </w:p>
    <w:p w14:paraId="2A906F91" w14:textId="77777777" w:rsidR="00644473" w:rsidRPr="00D446FC" w:rsidRDefault="00644473" w:rsidP="00C44473">
      <w:pPr>
        <w:widowControl/>
        <w:rPr>
          <w:rFonts w:ascii="Arial" w:hAnsi="Arial" w:cs="Arial"/>
          <w:b/>
          <w:bCs/>
          <w:sz w:val="8"/>
          <w:szCs w:val="8"/>
        </w:rPr>
      </w:pPr>
    </w:p>
    <w:p w14:paraId="0214CE6B" w14:textId="77777777" w:rsidR="00644473" w:rsidRPr="00D446FC" w:rsidRDefault="00644473" w:rsidP="00C44473">
      <w:pPr>
        <w:widowControl/>
        <w:ind w:right="54"/>
        <w:rPr>
          <w:rFonts w:ascii="Arial" w:hAnsi="Arial" w:cs="Arial"/>
        </w:rPr>
      </w:pPr>
      <w:r w:rsidRPr="00D446FC">
        <w:rPr>
          <w:rFonts w:ascii="Arial" w:hAnsi="Arial" w:cs="Arial"/>
        </w:rPr>
        <w:t xml:space="preserve">The purpose of this Article is to establish standards and regulations in association with certain land uses to ensure </w:t>
      </w:r>
      <w:r>
        <w:rPr>
          <w:rFonts w:ascii="Arial" w:hAnsi="Arial" w:cs="Arial"/>
        </w:rPr>
        <w:t>such uses minimize</w:t>
      </w:r>
      <w:r w:rsidRPr="00D446FC">
        <w:rPr>
          <w:rFonts w:ascii="Arial" w:hAnsi="Arial" w:cs="Arial"/>
        </w:rPr>
        <w:t xml:space="preserve"> negative impacts upon adjacent land uses and the Tow</w:t>
      </w:r>
      <w:r>
        <w:rPr>
          <w:rFonts w:ascii="Arial" w:hAnsi="Arial" w:cs="Arial"/>
        </w:rPr>
        <w:t>nship as a whole, and encourage</w:t>
      </w:r>
      <w:r w:rsidRPr="00D446FC">
        <w:rPr>
          <w:rFonts w:ascii="Arial" w:hAnsi="Arial" w:cs="Arial"/>
        </w:rPr>
        <w:t xml:space="preserve"> orderly development in coordination with</w:t>
      </w:r>
      <w:r>
        <w:rPr>
          <w:rFonts w:ascii="Arial" w:hAnsi="Arial" w:cs="Arial"/>
        </w:rPr>
        <w:t xml:space="preserve"> surrounding conditions and </w:t>
      </w:r>
      <w:r w:rsidRPr="00D446FC">
        <w:rPr>
          <w:rFonts w:ascii="Arial" w:hAnsi="Arial" w:cs="Arial"/>
        </w:rPr>
        <w:t>in the development site itself. Where deemed beneficial to provide greater clarification of the purpose or character of use regulations addressed by this Article, such Sections are accompanied by a further</w:t>
      </w:r>
      <w:r>
        <w:rPr>
          <w:rFonts w:ascii="Arial" w:hAnsi="Arial" w:cs="Arial"/>
        </w:rPr>
        <w:t xml:space="preserve"> defined</w:t>
      </w:r>
      <w:r w:rsidRPr="00D446FC">
        <w:rPr>
          <w:rFonts w:ascii="Arial" w:hAnsi="Arial" w:cs="Arial"/>
        </w:rPr>
        <w:t xml:space="preserve"> “purpose” statement. Unless otherwise specified, each use </w:t>
      </w:r>
      <w:r>
        <w:rPr>
          <w:rFonts w:ascii="Arial" w:hAnsi="Arial" w:cs="Arial"/>
        </w:rPr>
        <w:t>address</w:t>
      </w:r>
      <w:r w:rsidRPr="00D446FC">
        <w:rPr>
          <w:rFonts w:ascii="Arial" w:hAnsi="Arial" w:cs="Arial"/>
        </w:rPr>
        <w:t>ed in this Article shall be subject to all setback, lot area and other standards of the District in which the use is located. Where this Article establishes a standard more stringent than that required elsewhere in thi</w:t>
      </w:r>
      <w:r>
        <w:rPr>
          <w:rFonts w:ascii="Arial" w:hAnsi="Arial" w:cs="Arial"/>
        </w:rPr>
        <w:t>s Ordinance, including Table 3-4</w:t>
      </w:r>
      <w:r w:rsidRPr="00D446FC">
        <w:rPr>
          <w:rFonts w:ascii="Arial" w:hAnsi="Arial" w:cs="Arial"/>
        </w:rPr>
        <w:t xml:space="preserve"> of Article 3, the standard of this Article shall apply. Any requirements of this Article regarding application submittal data, plans, and drawings shall be in addition to the data requirements of Article 14, Site Plan Review. Compliance with the standards in this Article does not relieve the owner or operator of a permitted use from complying with additional standards in other applicable Township ordinances. </w:t>
      </w:r>
    </w:p>
    <w:p w14:paraId="733F8FF2" w14:textId="77777777" w:rsidR="00644473" w:rsidRPr="00D446FC" w:rsidRDefault="00644473" w:rsidP="00C44473">
      <w:pPr>
        <w:rPr>
          <w:rFonts w:ascii="Arial" w:hAnsi="Arial" w:cs="Arial"/>
        </w:rPr>
      </w:pPr>
    </w:p>
    <w:p w14:paraId="68823624" w14:textId="77777777" w:rsidR="00644473" w:rsidRPr="00D446FC" w:rsidRDefault="00644473" w:rsidP="00C44473">
      <w:pPr>
        <w:widowControl/>
        <w:shd w:val="clear" w:color="auto" w:fill="FFFFFF"/>
        <w:ind w:left="-180"/>
        <w:rPr>
          <w:rFonts w:ascii="Arial" w:hAnsi="Arial" w:cs="Arial"/>
          <w:b/>
          <w:bCs/>
          <w:sz w:val="22"/>
          <w:szCs w:val="22"/>
        </w:rPr>
      </w:pPr>
      <w:r w:rsidRPr="00D446FC">
        <w:rPr>
          <w:rFonts w:ascii="Arial" w:hAnsi="Arial" w:cs="Arial"/>
          <w:b/>
          <w:bCs/>
          <w:sz w:val="22"/>
          <w:szCs w:val="22"/>
        </w:rPr>
        <w:t xml:space="preserve">Section  </w:t>
      </w:r>
      <w:r>
        <w:rPr>
          <w:rFonts w:ascii="Arial" w:hAnsi="Arial" w:cs="Arial"/>
          <w:b/>
          <w:bCs/>
          <w:sz w:val="22"/>
          <w:szCs w:val="22"/>
        </w:rPr>
        <w:t xml:space="preserve">7.2   </w:t>
      </w:r>
      <w:r w:rsidRPr="00D446FC">
        <w:rPr>
          <w:rFonts w:ascii="Arial" w:hAnsi="Arial" w:cs="Arial"/>
          <w:b/>
          <w:bCs/>
          <w:sz w:val="22"/>
          <w:szCs w:val="22"/>
        </w:rPr>
        <w:t xml:space="preserve"> </w:t>
      </w:r>
      <w:r>
        <w:rPr>
          <w:rFonts w:ascii="Arial" w:hAnsi="Arial" w:cs="Arial"/>
          <w:b/>
          <w:bCs/>
          <w:sz w:val="22"/>
          <w:szCs w:val="22"/>
        </w:rPr>
        <w:t>Adult Entertainment Uses</w:t>
      </w:r>
      <w:r w:rsidRPr="004F0736">
        <w:rPr>
          <w:rFonts w:ascii="Arial" w:hAnsi="Arial" w:cs="Arial"/>
          <w:b/>
          <w:bCs/>
          <w:i/>
          <w:iCs/>
          <w:sz w:val="28"/>
          <w:szCs w:val="28"/>
        </w:rPr>
        <w:t xml:space="preserve"> </w:t>
      </w:r>
    </w:p>
    <w:p w14:paraId="66640454" w14:textId="77777777" w:rsidR="00644473" w:rsidRDefault="00644473" w:rsidP="00C44473">
      <w:pPr>
        <w:widowControl/>
        <w:rPr>
          <w:rFonts w:ascii="Arial" w:hAnsi="Arial" w:cs="Arial"/>
          <w:b/>
          <w:bCs/>
          <w:sz w:val="8"/>
          <w:szCs w:val="8"/>
        </w:rPr>
      </w:pPr>
    </w:p>
    <w:p w14:paraId="2606F105" w14:textId="77777777" w:rsidR="00644473" w:rsidRPr="001A165D" w:rsidRDefault="00644473" w:rsidP="00C44473">
      <w:pPr>
        <w:shd w:val="clear" w:color="auto" w:fill="FFFFFF"/>
        <w:rPr>
          <w:rFonts w:ascii="Arial" w:hAnsi="Arial" w:cs="Arial"/>
          <w:b/>
          <w:bCs/>
        </w:rPr>
      </w:pPr>
      <w:r w:rsidRPr="00D94A3C">
        <w:rPr>
          <w:rFonts w:ascii="Arial" w:hAnsi="Arial" w:cs="Arial"/>
          <w:b/>
          <w:bCs/>
        </w:rPr>
        <w:t xml:space="preserve">A.  </w:t>
      </w:r>
      <w:r>
        <w:rPr>
          <w:rFonts w:ascii="Arial" w:hAnsi="Arial" w:cs="Arial"/>
          <w:b/>
          <w:bCs/>
        </w:rPr>
        <w:t>Purpose</w:t>
      </w:r>
      <w:r w:rsidRPr="00D94A3C">
        <w:rPr>
          <w:rFonts w:ascii="Arial" w:hAnsi="Arial" w:cs="Arial"/>
          <w:b/>
          <w:bCs/>
        </w:rPr>
        <w:t xml:space="preserve">: </w:t>
      </w:r>
      <w:r w:rsidRPr="001A165D">
        <w:rPr>
          <w:rFonts w:ascii="Arial" w:hAnsi="Arial" w:cs="Arial"/>
          <w:color w:val="000000"/>
          <w:spacing w:val="-10"/>
        </w:rPr>
        <w:t xml:space="preserve">There is convincing documented evidence that </w:t>
      </w:r>
      <w:r>
        <w:rPr>
          <w:rFonts w:ascii="Arial" w:hAnsi="Arial" w:cs="Arial"/>
          <w:color w:val="000000"/>
          <w:spacing w:val="-10"/>
        </w:rPr>
        <w:t>adult entertainment uses</w:t>
      </w:r>
      <w:r w:rsidRPr="001A165D">
        <w:rPr>
          <w:rFonts w:ascii="Arial" w:hAnsi="Arial" w:cs="Arial"/>
          <w:color w:val="000000"/>
          <w:spacing w:val="-10"/>
        </w:rPr>
        <w:t xml:space="preserve">, because of </w:t>
      </w:r>
      <w:r w:rsidRPr="001A165D">
        <w:rPr>
          <w:rFonts w:ascii="Arial" w:hAnsi="Arial" w:cs="Arial"/>
          <w:color w:val="000000"/>
          <w:spacing w:val="-8"/>
        </w:rPr>
        <w:t xml:space="preserve">their very nature, can facilitate and support undesirable and detrimental patterns of activity in their vicinity. These impacts are incompatible with activities and uses in residential areas, </w:t>
      </w:r>
      <w:r w:rsidRPr="001A165D">
        <w:rPr>
          <w:rFonts w:ascii="Arial" w:hAnsi="Arial" w:cs="Arial"/>
          <w:color w:val="000000"/>
          <w:spacing w:val="-1"/>
        </w:rPr>
        <w:t>near educational, recreational, and religious facilities</w:t>
      </w:r>
      <w:r>
        <w:rPr>
          <w:rFonts w:ascii="Arial" w:hAnsi="Arial" w:cs="Arial"/>
          <w:color w:val="000000"/>
          <w:spacing w:val="-1"/>
        </w:rPr>
        <w:t xml:space="preserve">, and among </w:t>
      </w:r>
      <w:r w:rsidRPr="001A165D">
        <w:rPr>
          <w:rFonts w:ascii="Arial" w:hAnsi="Arial" w:cs="Arial"/>
          <w:color w:val="000000"/>
          <w:spacing w:val="-1"/>
        </w:rPr>
        <w:t>local businesses and their immediate neighborhood.</w:t>
      </w:r>
      <w:r>
        <w:rPr>
          <w:rFonts w:ascii="Arial" w:hAnsi="Arial" w:cs="Arial"/>
          <w:color w:val="000000"/>
          <w:spacing w:val="-1"/>
        </w:rPr>
        <w:t xml:space="preserve"> Such impacts can be exacerbated when such businesses</w:t>
      </w:r>
      <w:r w:rsidRPr="001A165D">
        <w:rPr>
          <w:rFonts w:ascii="Arial" w:hAnsi="Arial" w:cs="Arial"/>
          <w:color w:val="000000"/>
          <w:spacing w:val="-2"/>
        </w:rPr>
        <w:t xml:space="preserve"> </w:t>
      </w:r>
      <w:r>
        <w:rPr>
          <w:rFonts w:ascii="Arial" w:hAnsi="Arial" w:cs="Arial"/>
          <w:color w:val="000000"/>
          <w:spacing w:val="-2"/>
        </w:rPr>
        <w:t>locate</w:t>
      </w:r>
      <w:r w:rsidRPr="001A165D">
        <w:rPr>
          <w:rFonts w:ascii="Arial" w:hAnsi="Arial" w:cs="Arial"/>
          <w:color w:val="000000"/>
          <w:spacing w:val="-2"/>
        </w:rPr>
        <w:t xml:space="preserve"> in close proximity to </w:t>
      </w:r>
      <w:r w:rsidRPr="001A165D">
        <w:rPr>
          <w:rFonts w:ascii="Arial" w:hAnsi="Arial" w:cs="Arial"/>
          <w:color w:val="000000"/>
        </w:rPr>
        <w:t xml:space="preserve">each other or </w:t>
      </w:r>
      <w:r>
        <w:rPr>
          <w:rFonts w:ascii="Arial" w:hAnsi="Arial" w:cs="Arial"/>
          <w:color w:val="000000"/>
        </w:rPr>
        <w:t xml:space="preserve">near </w:t>
      </w:r>
      <w:r w:rsidRPr="001A165D">
        <w:rPr>
          <w:rFonts w:ascii="Arial" w:hAnsi="Arial" w:cs="Arial"/>
          <w:color w:val="000000"/>
        </w:rPr>
        <w:t xml:space="preserve">establishments serving alcoholic beverages. </w:t>
      </w:r>
      <w:r>
        <w:rPr>
          <w:rFonts w:ascii="Arial" w:hAnsi="Arial" w:cs="Arial"/>
          <w:color w:val="000000"/>
          <w:spacing w:val="-1"/>
        </w:rPr>
        <w:t>Impacts</w:t>
      </w:r>
      <w:r w:rsidRPr="001A165D">
        <w:rPr>
          <w:rFonts w:ascii="Arial" w:hAnsi="Arial" w:cs="Arial"/>
          <w:color w:val="000000"/>
          <w:spacing w:val="-1"/>
        </w:rPr>
        <w:t xml:space="preserve"> contribute to blight and downgrading the quality of life in the adjacent area.</w:t>
      </w:r>
      <w:r>
        <w:rPr>
          <w:rFonts w:ascii="Arial" w:hAnsi="Arial" w:cs="Arial"/>
          <w:color w:val="000000"/>
          <w:spacing w:val="-1"/>
        </w:rPr>
        <w:t xml:space="preserve"> </w:t>
      </w:r>
      <w:r>
        <w:rPr>
          <w:rFonts w:ascii="Arial" w:hAnsi="Arial" w:cs="Arial"/>
          <w:color w:val="000000"/>
          <w:spacing w:val="-2"/>
        </w:rPr>
        <w:t>The T</w:t>
      </w:r>
      <w:r w:rsidRPr="001A165D">
        <w:rPr>
          <w:rFonts w:ascii="Arial" w:hAnsi="Arial" w:cs="Arial"/>
          <w:color w:val="000000"/>
          <w:spacing w:val="-2"/>
        </w:rPr>
        <w:t xml:space="preserve">ownship desires to prevent adverse affects and thereby protect </w:t>
      </w:r>
      <w:r w:rsidRPr="001A165D">
        <w:rPr>
          <w:rFonts w:ascii="Arial" w:hAnsi="Arial" w:cs="Arial"/>
          <w:color w:val="000000"/>
        </w:rPr>
        <w:t>the health, safety, and welfare of the citizenry, preserve the pro</w:t>
      </w:r>
      <w:r>
        <w:rPr>
          <w:rFonts w:ascii="Arial" w:hAnsi="Arial" w:cs="Arial"/>
          <w:color w:val="000000"/>
        </w:rPr>
        <w:t xml:space="preserve">perty values and character of </w:t>
      </w:r>
      <w:r w:rsidRPr="001A165D">
        <w:rPr>
          <w:rFonts w:ascii="Arial" w:hAnsi="Arial" w:cs="Arial"/>
          <w:color w:val="000000"/>
        </w:rPr>
        <w:t>surrounding neighborhoods and deter the spread of blight</w:t>
      </w:r>
      <w:r>
        <w:rPr>
          <w:rFonts w:ascii="Arial" w:hAnsi="Arial" w:cs="Arial"/>
          <w:color w:val="000000"/>
        </w:rPr>
        <w:t xml:space="preserve">. </w:t>
      </w:r>
      <w:r w:rsidRPr="001A165D">
        <w:rPr>
          <w:rFonts w:ascii="Arial" w:hAnsi="Arial" w:cs="Arial"/>
          <w:color w:val="000000"/>
          <w:spacing w:val="-1"/>
        </w:rPr>
        <w:t xml:space="preserve">It </w:t>
      </w:r>
      <w:r>
        <w:rPr>
          <w:rFonts w:ascii="Arial" w:hAnsi="Arial" w:cs="Arial"/>
          <w:color w:val="000000"/>
          <w:spacing w:val="-1"/>
        </w:rPr>
        <w:t>is not the intent of thi</w:t>
      </w:r>
      <w:r w:rsidRPr="001A165D">
        <w:rPr>
          <w:rFonts w:ascii="Arial" w:hAnsi="Arial" w:cs="Arial"/>
          <w:color w:val="000000"/>
          <w:spacing w:val="-1"/>
        </w:rPr>
        <w:t>s Ordinance</w:t>
      </w:r>
      <w:r>
        <w:rPr>
          <w:rFonts w:ascii="Arial" w:hAnsi="Arial" w:cs="Arial"/>
          <w:color w:val="000000"/>
          <w:spacing w:val="-1"/>
        </w:rPr>
        <w:t>, including this Section,</w:t>
      </w:r>
      <w:r w:rsidRPr="001A165D">
        <w:rPr>
          <w:rFonts w:ascii="Arial" w:hAnsi="Arial" w:cs="Arial"/>
          <w:color w:val="000000"/>
          <w:spacing w:val="-1"/>
        </w:rPr>
        <w:t xml:space="preserve"> to suppress any activity protected by the First </w:t>
      </w:r>
      <w:r w:rsidRPr="001A165D">
        <w:rPr>
          <w:rFonts w:ascii="Arial" w:hAnsi="Arial" w:cs="Arial"/>
          <w:color w:val="000000"/>
          <w:spacing w:val="-2"/>
        </w:rPr>
        <w:t xml:space="preserve">Amendment of the United States Constitution or the Michigan Constitution, but to enact </w:t>
      </w:r>
      <w:r>
        <w:rPr>
          <w:rFonts w:ascii="Arial" w:hAnsi="Arial" w:cs="Arial"/>
          <w:color w:val="000000"/>
          <w:spacing w:val="-2"/>
        </w:rPr>
        <w:t>content neutral provisions that</w:t>
      </w:r>
      <w:r w:rsidRPr="001A165D">
        <w:rPr>
          <w:rFonts w:ascii="Arial" w:hAnsi="Arial" w:cs="Arial"/>
          <w:color w:val="000000"/>
          <w:spacing w:val="-2"/>
        </w:rPr>
        <w:t xml:space="preserve"> address the adverse effects of sexually oriented businesses. </w:t>
      </w:r>
      <w:r w:rsidRPr="001A165D">
        <w:rPr>
          <w:rFonts w:ascii="Arial" w:hAnsi="Arial" w:cs="Arial"/>
          <w:color w:val="000000"/>
          <w:spacing w:val="1"/>
        </w:rPr>
        <w:t xml:space="preserve">It is the purpose of </w:t>
      </w:r>
      <w:r>
        <w:rPr>
          <w:rFonts w:ascii="Arial" w:hAnsi="Arial" w:cs="Arial"/>
          <w:color w:val="000000"/>
          <w:spacing w:val="1"/>
        </w:rPr>
        <w:t>this Section</w:t>
      </w:r>
      <w:r w:rsidRPr="001A165D">
        <w:rPr>
          <w:rFonts w:ascii="Arial" w:hAnsi="Arial" w:cs="Arial"/>
          <w:color w:val="000000"/>
          <w:spacing w:val="1"/>
        </w:rPr>
        <w:t xml:space="preserve"> to regulate </w:t>
      </w:r>
      <w:r>
        <w:rPr>
          <w:rFonts w:ascii="Arial" w:hAnsi="Arial" w:cs="Arial"/>
          <w:color w:val="000000"/>
          <w:spacing w:val="-10"/>
        </w:rPr>
        <w:t>adult entertainment uses</w:t>
      </w:r>
      <w:r w:rsidRPr="001A165D">
        <w:rPr>
          <w:rFonts w:ascii="Arial" w:hAnsi="Arial" w:cs="Arial"/>
          <w:color w:val="000000"/>
          <w:spacing w:val="-2"/>
        </w:rPr>
        <w:t xml:space="preserve"> and related activities to promote the health, safety, and general welfare </w:t>
      </w:r>
      <w:r w:rsidRPr="001A165D">
        <w:rPr>
          <w:rFonts w:ascii="Arial" w:hAnsi="Arial" w:cs="Arial"/>
          <w:color w:val="000000"/>
          <w:spacing w:val="-1"/>
        </w:rPr>
        <w:t>of the Township</w:t>
      </w:r>
      <w:r w:rsidRPr="001A165D">
        <w:rPr>
          <w:rFonts w:ascii="Arial" w:hAnsi="Arial" w:cs="Arial"/>
          <w:color w:val="000000"/>
        </w:rPr>
        <w:t xml:space="preserve">. </w:t>
      </w:r>
      <w:r>
        <w:rPr>
          <w:rFonts w:ascii="Arial" w:hAnsi="Arial" w:cs="Arial"/>
          <w:color w:val="000000"/>
          <w:spacing w:val="13"/>
        </w:rPr>
        <w:t>I</w:t>
      </w:r>
      <w:r w:rsidRPr="001A165D">
        <w:rPr>
          <w:rFonts w:ascii="Arial" w:hAnsi="Arial" w:cs="Arial"/>
          <w:color w:val="000000"/>
          <w:spacing w:val="13"/>
        </w:rPr>
        <w:t>t</w:t>
      </w:r>
      <w:r>
        <w:rPr>
          <w:rFonts w:ascii="Arial" w:hAnsi="Arial" w:cs="Arial"/>
          <w:color w:val="000000"/>
          <w:spacing w:val="13"/>
        </w:rPr>
        <w:t xml:space="preserve"> </w:t>
      </w:r>
      <w:r w:rsidRPr="001A165D">
        <w:rPr>
          <w:rFonts w:ascii="Arial" w:hAnsi="Arial" w:cs="Arial"/>
          <w:color w:val="000000"/>
          <w:spacing w:val="13"/>
        </w:rPr>
        <w:t>is</w:t>
      </w:r>
      <w:r>
        <w:rPr>
          <w:rFonts w:ascii="Arial" w:hAnsi="Arial" w:cs="Arial"/>
          <w:color w:val="000000"/>
          <w:spacing w:val="13"/>
        </w:rPr>
        <w:t xml:space="preserve"> </w:t>
      </w:r>
      <w:r w:rsidRPr="001A165D">
        <w:rPr>
          <w:rFonts w:ascii="Arial" w:hAnsi="Arial" w:cs="Arial"/>
          <w:color w:val="000000"/>
          <w:spacing w:val="13"/>
        </w:rPr>
        <w:t>not</w:t>
      </w:r>
      <w:r>
        <w:rPr>
          <w:rFonts w:ascii="Arial" w:hAnsi="Arial" w:cs="Arial"/>
          <w:color w:val="000000"/>
          <w:spacing w:val="13"/>
        </w:rPr>
        <w:t xml:space="preserve"> </w:t>
      </w:r>
      <w:r w:rsidRPr="001A165D">
        <w:rPr>
          <w:rFonts w:ascii="Arial" w:hAnsi="Arial" w:cs="Arial"/>
          <w:color w:val="000000"/>
          <w:spacing w:val="13"/>
        </w:rPr>
        <w:t>the</w:t>
      </w:r>
      <w:r>
        <w:rPr>
          <w:rFonts w:ascii="Arial" w:hAnsi="Arial" w:cs="Arial"/>
          <w:color w:val="000000"/>
          <w:spacing w:val="13"/>
        </w:rPr>
        <w:t xml:space="preserve"> intent of this Section to </w:t>
      </w:r>
      <w:r w:rsidRPr="001A165D">
        <w:rPr>
          <w:rFonts w:ascii="Arial" w:hAnsi="Arial" w:cs="Arial"/>
          <w:color w:val="000000"/>
          <w:spacing w:val="-1"/>
        </w:rPr>
        <w:t xml:space="preserve">condone or legitimize the distribution of </w:t>
      </w:r>
      <w:r w:rsidRPr="001A165D">
        <w:rPr>
          <w:rFonts w:ascii="Arial" w:hAnsi="Arial" w:cs="Arial"/>
          <w:color w:val="000000"/>
          <w:spacing w:val="1"/>
        </w:rPr>
        <w:t>sexually oriented</w:t>
      </w:r>
      <w:r w:rsidRPr="001A165D">
        <w:rPr>
          <w:rFonts w:ascii="Arial" w:hAnsi="Arial" w:cs="Arial"/>
          <w:color w:val="000000"/>
          <w:spacing w:val="-1"/>
        </w:rPr>
        <w:t xml:space="preserve"> materials.</w:t>
      </w:r>
    </w:p>
    <w:p w14:paraId="735912DF" w14:textId="77777777" w:rsidR="00644473" w:rsidRPr="00D94A3C" w:rsidRDefault="00644473" w:rsidP="00C44473">
      <w:pPr>
        <w:widowControl/>
        <w:rPr>
          <w:rFonts w:ascii="Arial" w:hAnsi="Arial" w:cs="Arial"/>
          <w:b/>
          <w:bCs/>
          <w:sz w:val="8"/>
          <w:szCs w:val="8"/>
        </w:rPr>
      </w:pPr>
    </w:p>
    <w:p w14:paraId="3B35EED9" w14:textId="77777777" w:rsidR="00644473" w:rsidRPr="00D94A3C" w:rsidRDefault="00644473" w:rsidP="00C44473">
      <w:pPr>
        <w:widowControl/>
        <w:tabs>
          <w:tab w:val="left" w:pos="8640"/>
        </w:tabs>
        <w:rPr>
          <w:rFonts w:ascii="Arial" w:hAnsi="Arial" w:cs="Arial"/>
          <w:b/>
          <w:bCs/>
        </w:rPr>
      </w:pPr>
      <w:r>
        <w:rPr>
          <w:rFonts w:ascii="Arial" w:hAnsi="Arial" w:cs="Arial"/>
          <w:b/>
          <w:bCs/>
        </w:rPr>
        <w:t>B</w:t>
      </w:r>
      <w:r w:rsidRPr="00D94A3C">
        <w:rPr>
          <w:rFonts w:ascii="Arial" w:hAnsi="Arial" w:cs="Arial"/>
          <w:b/>
          <w:bCs/>
        </w:rPr>
        <w:t xml:space="preserve">.  Definitions: </w:t>
      </w:r>
      <w:r w:rsidRPr="00D94A3C">
        <w:rPr>
          <w:rFonts w:ascii="Arial" w:hAnsi="Arial" w:cs="Arial"/>
        </w:rPr>
        <w:t>For the purposes of this Section, the following terms, phrases and definitions shall apply:</w:t>
      </w:r>
    </w:p>
    <w:p w14:paraId="1F18BBCC" w14:textId="77777777" w:rsidR="00644473" w:rsidRPr="00D94A3C" w:rsidRDefault="00644473" w:rsidP="00C44473">
      <w:pPr>
        <w:ind w:left="720" w:hanging="360"/>
        <w:rPr>
          <w:rFonts w:ascii="Arial" w:hAnsi="Arial" w:cs="Arial"/>
        </w:rPr>
      </w:pPr>
      <w:r w:rsidRPr="00D94A3C">
        <w:rPr>
          <w:rFonts w:ascii="Arial" w:hAnsi="Arial" w:cs="Arial"/>
        </w:rPr>
        <w:t>1.</w:t>
      </w:r>
      <w:r w:rsidRPr="00D94A3C">
        <w:rPr>
          <w:rFonts w:ascii="Arial" w:hAnsi="Arial" w:cs="Arial"/>
        </w:rPr>
        <w:tab/>
      </w:r>
      <w:r w:rsidRPr="00D94A3C">
        <w:rPr>
          <w:rFonts w:ascii="Arial" w:hAnsi="Arial" w:cs="Arial"/>
          <w:u w:val="single"/>
        </w:rPr>
        <w:t>Adult Bookstore</w:t>
      </w:r>
      <w:r w:rsidRPr="00D94A3C">
        <w:rPr>
          <w:rFonts w:ascii="Arial" w:hAnsi="Arial" w:cs="Arial"/>
        </w:rPr>
        <w:t xml:space="preserve">: A commercial establishment that, as a principal business purpose, offers for sale or </w:t>
      </w:r>
      <w:r>
        <w:rPr>
          <w:rFonts w:ascii="Arial" w:hAnsi="Arial" w:cs="Arial"/>
        </w:rPr>
        <w:t xml:space="preserve">rental or </w:t>
      </w:r>
      <w:r w:rsidRPr="00D94A3C">
        <w:rPr>
          <w:rFonts w:ascii="Arial" w:hAnsi="Arial" w:cs="Arial"/>
        </w:rPr>
        <w:t xml:space="preserve">for any form of consideration any </w:t>
      </w:r>
      <w:r>
        <w:rPr>
          <w:rFonts w:ascii="Arial" w:hAnsi="Arial" w:cs="Arial"/>
        </w:rPr>
        <w:t>one or more of the items set forth</w:t>
      </w:r>
      <w:r w:rsidRPr="00D94A3C">
        <w:rPr>
          <w:rFonts w:ascii="Arial" w:hAnsi="Arial" w:cs="Arial"/>
        </w:rPr>
        <w:t xml:space="preserve"> in subsection (a) or (b):</w:t>
      </w:r>
    </w:p>
    <w:p w14:paraId="12E94718" w14:textId="77777777" w:rsidR="00644473" w:rsidRPr="00D94A3C" w:rsidRDefault="00644473" w:rsidP="00C44473">
      <w:pPr>
        <w:ind w:left="1080" w:hanging="360"/>
        <w:rPr>
          <w:rFonts w:ascii="Arial" w:hAnsi="Arial" w:cs="Arial"/>
        </w:rPr>
      </w:pPr>
      <w:r w:rsidRPr="00D94A3C">
        <w:rPr>
          <w:rFonts w:ascii="Arial" w:hAnsi="Arial" w:cs="Arial"/>
        </w:rPr>
        <w:t>a.</w:t>
      </w:r>
      <w:r w:rsidRPr="00D94A3C">
        <w:rPr>
          <w:rFonts w:ascii="Arial" w:hAnsi="Arial" w:cs="Arial"/>
        </w:rPr>
        <w:tab/>
        <w:t>Books, magazines, periodicals or other printed matter or photographs, films, motion picture video or other video reproductions, slides, or other visual representations or media, that depict or describe specified anatomical areas or specified sexual activity.</w:t>
      </w:r>
    </w:p>
    <w:p w14:paraId="1A593039" w14:textId="77777777" w:rsidR="00644473" w:rsidRPr="00D94A3C" w:rsidRDefault="00644473" w:rsidP="00C44473">
      <w:pPr>
        <w:ind w:left="1080" w:hanging="360"/>
        <w:rPr>
          <w:rFonts w:ascii="Arial" w:hAnsi="Arial" w:cs="Arial"/>
        </w:rPr>
      </w:pPr>
      <w:r w:rsidRPr="00D94A3C">
        <w:rPr>
          <w:rFonts w:ascii="Arial" w:hAnsi="Arial" w:cs="Arial"/>
        </w:rPr>
        <w:t>b.</w:t>
      </w:r>
      <w:r w:rsidRPr="00D94A3C">
        <w:rPr>
          <w:rFonts w:ascii="Arial" w:hAnsi="Arial" w:cs="Arial"/>
        </w:rPr>
        <w:tab/>
        <w:t>Instruments, devices, or paraphernalia that are designed for use in connection with specified sexual activities.</w:t>
      </w:r>
    </w:p>
    <w:p w14:paraId="6A9BBFA4" w14:textId="77777777" w:rsidR="00644473" w:rsidRPr="00D94A3C" w:rsidRDefault="00644473" w:rsidP="00C44473">
      <w:pPr>
        <w:ind w:left="720"/>
        <w:rPr>
          <w:rFonts w:ascii="Arial" w:hAnsi="Arial" w:cs="Arial"/>
        </w:rPr>
      </w:pPr>
      <w:r w:rsidRPr="00D94A3C">
        <w:rPr>
          <w:rFonts w:ascii="Arial" w:hAnsi="Arial" w:cs="Arial"/>
        </w:rPr>
        <w:t xml:space="preserve">The sale of such materials shall be deemed to constitute a “principal business purpose” of an establishment if it comprises twenty-five percent (25%) or more of sales volume or occupies twenty-five percent (25%) or more of the </w:t>
      </w:r>
      <w:r>
        <w:rPr>
          <w:rFonts w:ascii="Arial" w:hAnsi="Arial" w:cs="Arial"/>
        </w:rPr>
        <w:t xml:space="preserve">display </w:t>
      </w:r>
      <w:r w:rsidRPr="00D94A3C">
        <w:rPr>
          <w:rFonts w:ascii="Arial" w:hAnsi="Arial" w:cs="Arial"/>
        </w:rPr>
        <w:t>area</w:t>
      </w:r>
      <w:r>
        <w:rPr>
          <w:rFonts w:ascii="Arial" w:hAnsi="Arial" w:cs="Arial"/>
        </w:rPr>
        <w:t>,</w:t>
      </w:r>
      <w:r w:rsidRPr="00D94A3C">
        <w:rPr>
          <w:rFonts w:ascii="Arial" w:hAnsi="Arial" w:cs="Arial"/>
        </w:rPr>
        <w:t xml:space="preserve"> or visible inventory</w:t>
      </w:r>
      <w:r>
        <w:rPr>
          <w:rFonts w:ascii="Arial" w:hAnsi="Arial" w:cs="Arial"/>
        </w:rPr>
        <w:t>,</w:t>
      </w:r>
      <w:r w:rsidRPr="00D94A3C">
        <w:rPr>
          <w:rFonts w:ascii="Arial" w:hAnsi="Arial" w:cs="Arial"/>
        </w:rPr>
        <w:t xml:space="preserve"> within the establishment.</w:t>
      </w:r>
    </w:p>
    <w:p w14:paraId="7413D49C" w14:textId="77777777" w:rsidR="00644473" w:rsidRPr="00D94A3C" w:rsidRDefault="00644473" w:rsidP="00C44473">
      <w:pPr>
        <w:ind w:left="720" w:hanging="360"/>
        <w:rPr>
          <w:rFonts w:ascii="Arial" w:hAnsi="Arial" w:cs="Arial"/>
        </w:rPr>
      </w:pPr>
      <w:r w:rsidRPr="00D94A3C">
        <w:rPr>
          <w:rFonts w:ascii="Arial" w:hAnsi="Arial" w:cs="Arial"/>
        </w:rPr>
        <w:t>2.</w:t>
      </w:r>
      <w:r w:rsidRPr="00D94A3C">
        <w:rPr>
          <w:rFonts w:ascii="Arial" w:hAnsi="Arial" w:cs="Arial"/>
        </w:rPr>
        <w:tab/>
      </w:r>
      <w:r w:rsidRPr="00D94A3C">
        <w:rPr>
          <w:rFonts w:ascii="Arial" w:hAnsi="Arial" w:cs="Arial"/>
          <w:u w:val="single"/>
        </w:rPr>
        <w:t>Adult Live Entertainment Center</w:t>
      </w:r>
      <w:r w:rsidRPr="00D94A3C">
        <w:rPr>
          <w:rFonts w:ascii="Arial" w:hAnsi="Arial" w:cs="Arial"/>
        </w:rPr>
        <w:t>: A nightclub, bar, restaurant, or similar commercial establishment that features one (1) or more of the following:</w:t>
      </w:r>
    </w:p>
    <w:p w14:paraId="37D0634D" w14:textId="77777777" w:rsidR="00644473" w:rsidRPr="00D94A3C" w:rsidRDefault="00644473" w:rsidP="00C44473">
      <w:pPr>
        <w:ind w:left="1080" w:hanging="360"/>
        <w:rPr>
          <w:rFonts w:ascii="Arial" w:hAnsi="Arial" w:cs="Arial"/>
        </w:rPr>
      </w:pPr>
      <w:r w:rsidRPr="00D94A3C">
        <w:rPr>
          <w:rFonts w:ascii="Arial" w:hAnsi="Arial" w:cs="Arial"/>
        </w:rPr>
        <w:t>a.</w:t>
      </w:r>
      <w:r w:rsidRPr="00D94A3C">
        <w:rPr>
          <w:rFonts w:ascii="Arial" w:hAnsi="Arial" w:cs="Arial"/>
        </w:rPr>
        <w:tab/>
        <w:t>Persons who appear in the state of nudity.</w:t>
      </w:r>
    </w:p>
    <w:p w14:paraId="507E59E9" w14:textId="77777777" w:rsidR="00644473" w:rsidRPr="00D94A3C" w:rsidRDefault="00644473" w:rsidP="00C44473">
      <w:pPr>
        <w:ind w:left="1080" w:hanging="360"/>
        <w:rPr>
          <w:rFonts w:ascii="Arial" w:hAnsi="Arial" w:cs="Arial"/>
        </w:rPr>
      </w:pPr>
      <w:r w:rsidRPr="00D94A3C">
        <w:rPr>
          <w:rFonts w:ascii="Arial" w:hAnsi="Arial" w:cs="Arial"/>
        </w:rPr>
        <w:t>b.</w:t>
      </w:r>
      <w:r w:rsidRPr="00D94A3C">
        <w:rPr>
          <w:rFonts w:ascii="Arial" w:hAnsi="Arial" w:cs="Arial"/>
        </w:rPr>
        <w:tab/>
        <w:t>Live performances that are characterized by the exposure of specified anatomical areas or by specified sexual activities.</w:t>
      </w:r>
    </w:p>
    <w:p w14:paraId="1A4C30CA" w14:textId="77777777" w:rsidR="00644473" w:rsidRPr="00D94A3C" w:rsidRDefault="00644473" w:rsidP="00C44473">
      <w:pPr>
        <w:ind w:left="1080" w:hanging="360"/>
        <w:rPr>
          <w:rFonts w:ascii="Arial" w:hAnsi="Arial" w:cs="Arial"/>
        </w:rPr>
      </w:pPr>
      <w:r w:rsidRPr="00D94A3C">
        <w:rPr>
          <w:rFonts w:ascii="Arial" w:hAnsi="Arial" w:cs="Arial"/>
        </w:rPr>
        <w:t>c.</w:t>
      </w:r>
      <w:r w:rsidRPr="00D94A3C">
        <w:rPr>
          <w:rFonts w:ascii="Arial" w:hAnsi="Arial" w:cs="Arial"/>
        </w:rPr>
        <w:tab/>
        <w:t>Films, motion pictures, video reproductions, slides, and other photographic reproductions or visual media that are characterized by the depiction or description of specified sexual activities or specified anatomical areas.</w:t>
      </w:r>
    </w:p>
    <w:p w14:paraId="77F8737F" w14:textId="77777777" w:rsidR="00644473" w:rsidRPr="00D94A3C" w:rsidRDefault="00644473" w:rsidP="00C44473">
      <w:pPr>
        <w:ind w:left="720" w:hanging="360"/>
        <w:rPr>
          <w:rFonts w:ascii="Arial" w:hAnsi="Arial" w:cs="Arial"/>
        </w:rPr>
      </w:pPr>
      <w:r w:rsidRPr="00D94A3C">
        <w:rPr>
          <w:rFonts w:ascii="Arial" w:hAnsi="Arial" w:cs="Arial"/>
        </w:rPr>
        <w:t>3.</w:t>
      </w:r>
      <w:r w:rsidRPr="00D94A3C">
        <w:rPr>
          <w:rFonts w:ascii="Arial" w:hAnsi="Arial" w:cs="Arial"/>
        </w:rPr>
        <w:tab/>
      </w:r>
      <w:r w:rsidRPr="00D94A3C">
        <w:rPr>
          <w:rFonts w:ascii="Arial" w:hAnsi="Arial" w:cs="Arial"/>
          <w:u w:val="single"/>
        </w:rPr>
        <w:t>Adult Motel</w:t>
      </w:r>
      <w:r w:rsidRPr="00D94A3C">
        <w:rPr>
          <w:rFonts w:ascii="Arial" w:hAnsi="Arial" w:cs="Arial"/>
        </w:rPr>
        <w:t>: A hotel or motel or similar commercial establishment that provides or permits one (1) or more of the following:</w:t>
      </w:r>
    </w:p>
    <w:p w14:paraId="1173BF3C" w14:textId="77777777" w:rsidR="00644473" w:rsidRPr="00D94A3C" w:rsidRDefault="00644473" w:rsidP="00C44473">
      <w:pPr>
        <w:ind w:left="1080" w:hanging="360"/>
        <w:rPr>
          <w:rFonts w:ascii="Arial" w:hAnsi="Arial" w:cs="Arial"/>
        </w:rPr>
      </w:pPr>
      <w:r w:rsidRPr="00D94A3C">
        <w:rPr>
          <w:rFonts w:ascii="Arial" w:hAnsi="Arial" w:cs="Arial"/>
        </w:rPr>
        <w:t>a.</w:t>
      </w:r>
      <w:r w:rsidRPr="00D94A3C">
        <w:rPr>
          <w:rFonts w:ascii="Arial" w:hAnsi="Arial" w:cs="Arial"/>
        </w:rPr>
        <w:tab/>
        <w:t>Accommodations to the public for any form of consideration and provides patrons with closed-circuit television (as distinguished from commercial cable services) transmissions, films, motion pictures, videos, slides, or other photographic reproductions or visual media that are characterized by the depiction or description of specified sexual activities or specified anatomical areas.</w:t>
      </w:r>
    </w:p>
    <w:p w14:paraId="207C0A16" w14:textId="77777777" w:rsidR="00644473" w:rsidRPr="00D94A3C" w:rsidRDefault="00644473" w:rsidP="00C44473">
      <w:pPr>
        <w:ind w:left="1080" w:hanging="360"/>
        <w:rPr>
          <w:rFonts w:ascii="Arial" w:hAnsi="Arial" w:cs="Arial"/>
        </w:rPr>
      </w:pPr>
      <w:r w:rsidRPr="00D94A3C">
        <w:rPr>
          <w:rFonts w:ascii="Arial" w:hAnsi="Arial" w:cs="Arial"/>
        </w:rPr>
        <w:t>b.</w:t>
      </w:r>
      <w:r w:rsidRPr="00D94A3C">
        <w:rPr>
          <w:rFonts w:ascii="Arial" w:hAnsi="Arial" w:cs="Arial"/>
        </w:rPr>
        <w:tab/>
        <w:t>Sleeping rooms for rent for a period of time that is less than twelve (12) hours.</w:t>
      </w:r>
    </w:p>
    <w:p w14:paraId="519BA4B0" w14:textId="77777777" w:rsidR="00644473" w:rsidRPr="00D94A3C" w:rsidRDefault="00644473" w:rsidP="00C44473">
      <w:pPr>
        <w:ind w:left="1080" w:hanging="360"/>
        <w:rPr>
          <w:rFonts w:ascii="Arial" w:hAnsi="Arial" w:cs="Arial"/>
        </w:rPr>
      </w:pPr>
      <w:r w:rsidRPr="00D94A3C">
        <w:rPr>
          <w:rFonts w:ascii="Arial" w:hAnsi="Arial" w:cs="Arial"/>
        </w:rPr>
        <w:lastRenderedPageBreak/>
        <w:t>c.</w:t>
      </w:r>
      <w:r w:rsidRPr="00D94A3C">
        <w:rPr>
          <w:rFonts w:ascii="Arial" w:hAnsi="Arial" w:cs="Arial"/>
        </w:rPr>
        <w:tab/>
        <w:t>The sub-renting of a sleeping room for a period of time that is less than twelve (12) hours by the tenant or occupant of the room.</w:t>
      </w:r>
    </w:p>
    <w:p w14:paraId="5B09E4B4" w14:textId="77777777" w:rsidR="00644473" w:rsidRPr="00D94A3C" w:rsidRDefault="00644473" w:rsidP="00C44473">
      <w:pPr>
        <w:ind w:left="720" w:hanging="360"/>
        <w:rPr>
          <w:rFonts w:ascii="Arial" w:hAnsi="Arial" w:cs="Arial"/>
        </w:rPr>
      </w:pPr>
      <w:r w:rsidRPr="00D94A3C">
        <w:rPr>
          <w:rFonts w:ascii="Arial" w:hAnsi="Arial" w:cs="Arial"/>
        </w:rPr>
        <w:t>4.</w:t>
      </w:r>
      <w:r w:rsidRPr="00D94A3C">
        <w:rPr>
          <w:rFonts w:ascii="Arial" w:hAnsi="Arial" w:cs="Arial"/>
        </w:rPr>
        <w:tab/>
      </w:r>
      <w:r w:rsidRPr="00D94A3C">
        <w:rPr>
          <w:rFonts w:ascii="Arial" w:hAnsi="Arial" w:cs="Arial"/>
          <w:u w:val="single"/>
        </w:rPr>
        <w:t>Adult Motion Picture Theater</w:t>
      </w:r>
      <w:r w:rsidRPr="00D94A3C">
        <w:rPr>
          <w:rFonts w:ascii="Arial" w:hAnsi="Arial" w:cs="Arial"/>
        </w:rPr>
        <w:t>: A commercial establishment that shows films, motion pictures, videos, slides, or other photographic reproductions or visual media, that depicts or describes specified anatomical areas or specified sexual activities</w:t>
      </w:r>
      <w:r>
        <w:rPr>
          <w:rFonts w:ascii="Arial" w:hAnsi="Arial" w:cs="Arial"/>
        </w:rPr>
        <w:t>, including</w:t>
      </w:r>
      <w:r w:rsidRPr="00D94A3C">
        <w:rPr>
          <w:rFonts w:ascii="Arial" w:hAnsi="Arial" w:cs="Arial"/>
        </w:rPr>
        <w:t xml:space="preserve"> commercial establishments that offer individual viewing booths.</w:t>
      </w:r>
      <w:r>
        <w:rPr>
          <w:rFonts w:ascii="Arial" w:hAnsi="Arial" w:cs="Arial"/>
        </w:rPr>
        <w:t xml:space="preserve"> This phrase shall not apply to a motel or hotel, as defined in this Ordinance, which offers for a fee the viewing of movies within a customer’s room including movies that </w:t>
      </w:r>
      <w:r w:rsidRPr="00D94A3C">
        <w:rPr>
          <w:rFonts w:ascii="Arial" w:hAnsi="Arial" w:cs="Arial"/>
        </w:rPr>
        <w:t>depict specified anatomical areas or specified sexual activity</w:t>
      </w:r>
      <w:r>
        <w:rPr>
          <w:rFonts w:ascii="Arial" w:hAnsi="Arial" w:cs="Arial"/>
        </w:rPr>
        <w:t>.</w:t>
      </w:r>
    </w:p>
    <w:p w14:paraId="2597B565" w14:textId="77777777" w:rsidR="00644473" w:rsidRPr="00D94A3C" w:rsidRDefault="00644473" w:rsidP="00C44473">
      <w:pPr>
        <w:ind w:left="720" w:hanging="360"/>
        <w:rPr>
          <w:rFonts w:ascii="Arial" w:hAnsi="Arial" w:cs="Arial"/>
        </w:rPr>
      </w:pPr>
      <w:r w:rsidRPr="00D94A3C">
        <w:rPr>
          <w:rFonts w:ascii="Arial" w:hAnsi="Arial" w:cs="Arial"/>
        </w:rPr>
        <w:t>5.</w:t>
      </w:r>
      <w:r w:rsidRPr="00D94A3C">
        <w:rPr>
          <w:rFonts w:ascii="Arial" w:hAnsi="Arial" w:cs="Arial"/>
        </w:rPr>
        <w:tab/>
      </w:r>
      <w:r w:rsidRPr="00D94A3C">
        <w:rPr>
          <w:rFonts w:ascii="Arial" w:hAnsi="Arial" w:cs="Arial"/>
          <w:u w:val="single"/>
        </w:rPr>
        <w:t>Adult Smoking or Sexual Paraphernalia Store</w:t>
      </w:r>
      <w:r w:rsidRPr="00D94A3C">
        <w:rPr>
          <w:rFonts w:ascii="Arial" w:hAnsi="Arial" w:cs="Arial"/>
        </w:rPr>
        <w:t xml:space="preserve">: An establishment having, as </w:t>
      </w:r>
      <w:r>
        <w:rPr>
          <w:rFonts w:ascii="Arial" w:hAnsi="Arial" w:cs="Arial"/>
        </w:rPr>
        <w:t>part</w:t>
      </w:r>
      <w:r w:rsidRPr="00D94A3C">
        <w:rPr>
          <w:rFonts w:ascii="Arial" w:hAnsi="Arial" w:cs="Arial"/>
        </w:rPr>
        <w:t xml:space="preserve"> of its stock in trade, paraphernalia designed or usable for sexual stimulation or arousal or for smoking, ingesting, or inhaling marijuana, narcotics, or other stimulating or hallucinogenic drug-related substances.</w:t>
      </w:r>
    </w:p>
    <w:p w14:paraId="48169BAA" w14:textId="77777777" w:rsidR="00644473" w:rsidRPr="00D94A3C" w:rsidRDefault="00644473" w:rsidP="00C44473">
      <w:pPr>
        <w:ind w:left="720" w:hanging="360"/>
        <w:rPr>
          <w:rFonts w:ascii="Arial" w:hAnsi="Arial" w:cs="Arial"/>
        </w:rPr>
      </w:pPr>
      <w:r w:rsidRPr="00D94A3C">
        <w:rPr>
          <w:rFonts w:ascii="Arial" w:hAnsi="Arial" w:cs="Arial"/>
        </w:rPr>
        <w:t>6.</w:t>
      </w:r>
      <w:r w:rsidRPr="00D94A3C">
        <w:rPr>
          <w:rFonts w:ascii="Arial" w:hAnsi="Arial" w:cs="Arial"/>
        </w:rPr>
        <w:tab/>
      </w:r>
      <w:r w:rsidRPr="00D94A3C">
        <w:rPr>
          <w:rFonts w:ascii="Arial" w:hAnsi="Arial" w:cs="Arial"/>
          <w:u w:val="single"/>
        </w:rPr>
        <w:t>Adult Theater</w:t>
      </w:r>
      <w:r w:rsidRPr="00D94A3C">
        <w:rPr>
          <w:rFonts w:ascii="Arial" w:hAnsi="Arial" w:cs="Arial"/>
        </w:rPr>
        <w:t>: A theater, concert hall auditorium, or similar commercial establishment that features a person or persons who appear in a state of nudity or live performances that are characterized by exposure of specified anatomical areas or specified sexual activities.</w:t>
      </w:r>
    </w:p>
    <w:p w14:paraId="265E9689" w14:textId="77777777" w:rsidR="00644473" w:rsidRPr="00D94A3C" w:rsidRDefault="00644473" w:rsidP="00C44473">
      <w:pPr>
        <w:ind w:left="720" w:hanging="360"/>
        <w:rPr>
          <w:rFonts w:ascii="Arial" w:hAnsi="Arial" w:cs="Arial"/>
        </w:rPr>
      </w:pPr>
      <w:r w:rsidRPr="00D94A3C">
        <w:rPr>
          <w:rFonts w:ascii="Arial" w:hAnsi="Arial" w:cs="Arial"/>
        </w:rPr>
        <w:t>7.</w:t>
      </w:r>
      <w:r w:rsidRPr="00D94A3C">
        <w:rPr>
          <w:rFonts w:ascii="Arial" w:hAnsi="Arial" w:cs="Arial"/>
        </w:rPr>
        <w:tab/>
      </w:r>
      <w:r w:rsidRPr="00D94A3C">
        <w:rPr>
          <w:rFonts w:ascii="Arial" w:hAnsi="Arial" w:cs="Arial"/>
          <w:u w:val="single"/>
        </w:rPr>
        <w:t>Escort</w:t>
      </w:r>
      <w:r w:rsidRPr="00D94A3C">
        <w:rPr>
          <w:rFonts w:ascii="Arial" w:hAnsi="Arial" w:cs="Arial"/>
        </w:rPr>
        <w:t>: A person who, for any form of consideration and regardless of who pays that consideration, agrees to act or offers to act as a companion or date for another person, or who agrees or offers to privately model lingerie or to privately perform a strip tease for another person.</w:t>
      </w:r>
    </w:p>
    <w:p w14:paraId="15C1CE14" w14:textId="77777777" w:rsidR="00644473" w:rsidRPr="00D94A3C" w:rsidRDefault="00644473" w:rsidP="00C44473">
      <w:pPr>
        <w:ind w:left="720" w:hanging="360"/>
        <w:rPr>
          <w:rFonts w:ascii="Arial" w:hAnsi="Arial" w:cs="Arial"/>
        </w:rPr>
      </w:pPr>
      <w:r w:rsidRPr="00D94A3C">
        <w:rPr>
          <w:rFonts w:ascii="Arial" w:hAnsi="Arial" w:cs="Arial"/>
        </w:rPr>
        <w:t>8.</w:t>
      </w:r>
      <w:r w:rsidRPr="00D94A3C">
        <w:rPr>
          <w:rFonts w:ascii="Arial" w:hAnsi="Arial" w:cs="Arial"/>
        </w:rPr>
        <w:tab/>
      </w:r>
      <w:r w:rsidRPr="00D94A3C">
        <w:rPr>
          <w:rFonts w:ascii="Arial" w:hAnsi="Arial" w:cs="Arial"/>
          <w:u w:val="single"/>
        </w:rPr>
        <w:t>Escort Agency</w:t>
      </w:r>
      <w:r w:rsidRPr="00D94A3C">
        <w:rPr>
          <w:rFonts w:ascii="Arial" w:hAnsi="Arial" w:cs="Arial"/>
        </w:rPr>
        <w:t>: A person or business association who furnishes, offers to furnish, or advertises to furnish escorts as one of its primary business purposes for a fee, tip or other consideration.</w:t>
      </w:r>
    </w:p>
    <w:p w14:paraId="470B939B" w14:textId="77777777" w:rsidR="00644473" w:rsidRPr="00D94A3C" w:rsidRDefault="00644473" w:rsidP="00C44473">
      <w:pPr>
        <w:ind w:left="720" w:hanging="360"/>
        <w:rPr>
          <w:rFonts w:ascii="Arial" w:hAnsi="Arial" w:cs="Arial"/>
        </w:rPr>
      </w:pPr>
      <w:r w:rsidRPr="00D94A3C">
        <w:rPr>
          <w:rFonts w:ascii="Arial" w:hAnsi="Arial" w:cs="Arial"/>
        </w:rPr>
        <w:t>9.</w:t>
      </w:r>
      <w:r w:rsidRPr="00D94A3C">
        <w:rPr>
          <w:rFonts w:ascii="Arial" w:hAnsi="Arial" w:cs="Arial"/>
        </w:rPr>
        <w:tab/>
      </w:r>
      <w:r w:rsidRPr="00D94A3C">
        <w:rPr>
          <w:rFonts w:ascii="Arial" w:hAnsi="Arial" w:cs="Arial"/>
          <w:u w:val="single"/>
        </w:rPr>
        <w:t>Manager’s Station</w:t>
      </w:r>
      <w:r w:rsidRPr="00D94A3C">
        <w:rPr>
          <w:rFonts w:ascii="Arial" w:hAnsi="Arial" w:cs="Arial"/>
        </w:rPr>
        <w:t>: Designated area from which a premises is managed or supervised.</w:t>
      </w:r>
    </w:p>
    <w:p w14:paraId="222A7FF2" w14:textId="77777777" w:rsidR="00644473" w:rsidRPr="00D94A3C" w:rsidRDefault="00644473" w:rsidP="00C44473">
      <w:pPr>
        <w:ind w:left="720" w:hanging="450"/>
        <w:rPr>
          <w:rFonts w:ascii="Arial" w:hAnsi="Arial" w:cs="Arial"/>
        </w:rPr>
      </w:pPr>
      <w:r w:rsidRPr="00D94A3C">
        <w:rPr>
          <w:rFonts w:ascii="Arial" w:hAnsi="Arial" w:cs="Arial"/>
        </w:rPr>
        <w:t>10.</w:t>
      </w:r>
      <w:r w:rsidRPr="00D94A3C">
        <w:rPr>
          <w:rFonts w:ascii="Arial" w:hAnsi="Arial" w:cs="Arial"/>
        </w:rPr>
        <w:tab/>
      </w:r>
      <w:r w:rsidRPr="00D94A3C">
        <w:rPr>
          <w:rFonts w:ascii="Arial" w:hAnsi="Arial" w:cs="Arial"/>
          <w:u w:val="single"/>
        </w:rPr>
        <w:t>Massage Parlor</w:t>
      </w:r>
      <w:r w:rsidRPr="00D94A3C">
        <w:rPr>
          <w:rFonts w:ascii="Arial" w:hAnsi="Arial" w:cs="Arial"/>
        </w:rPr>
        <w:t xml:space="preserve">: Any establishment having a fixed place of business where massages are administered for </w:t>
      </w:r>
      <w:r>
        <w:rPr>
          <w:rFonts w:ascii="Arial" w:hAnsi="Arial" w:cs="Arial"/>
        </w:rPr>
        <w:t>a fee or other consideration</w:t>
      </w:r>
      <w:r w:rsidRPr="00D94A3C">
        <w:rPr>
          <w:rFonts w:ascii="Arial" w:hAnsi="Arial" w:cs="Arial"/>
        </w:rPr>
        <w:t xml:space="preserve"> including but not limited to massage parlors, sauna baths, and steam baths. This definition shall not be construed to include a hospital, nursing homes, medical clinic, or the office of a physician, surgeon, chiropractor, osteopath, or physical therapist duly licensed by the State of Michigan, nor barber shops or beauty salons in which massages are administered only to the scalp, face, neck, or shoulders. This definition shall not be construed to include a nonprofit organization operating a community center, swimming pool, tennis court, or other educational, cultural, recreational, and athletic facilities for the welfare of the residents of the area, nor practices of massage therapists who meet two (2) or more of the following criteria:</w:t>
      </w:r>
    </w:p>
    <w:p w14:paraId="537B2A33" w14:textId="77777777" w:rsidR="00644473" w:rsidRPr="00D94A3C" w:rsidRDefault="00644473" w:rsidP="00C44473">
      <w:pPr>
        <w:ind w:left="1080" w:hanging="360"/>
        <w:rPr>
          <w:rFonts w:ascii="Arial" w:hAnsi="Arial" w:cs="Arial"/>
        </w:rPr>
      </w:pPr>
      <w:r w:rsidRPr="00D94A3C">
        <w:rPr>
          <w:rFonts w:ascii="Arial" w:hAnsi="Arial" w:cs="Arial"/>
        </w:rPr>
        <w:t>a.</w:t>
      </w:r>
      <w:r w:rsidRPr="00D94A3C">
        <w:rPr>
          <w:rFonts w:ascii="Arial" w:hAnsi="Arial" w:cs="Arial"/>
        </w:rPr>
        <w:tab/>
        <w:t>Proof of graduation from a school of massage licensed by the State of Michigan.</w:t>
      </w:r>
    </w:p>
    <w:p w14:paraId="370EC4B7" w14:textId="77777777" w:rsidR="00644473" w:rsidRPr="00D94A3C" w:rsidRDefault="00644473" w:rsidP="00C44473">
      <w:pPr>
        <w:ind w:left="1080" w:hanging="360"/>
        <w:rPr>
          <w:rFonts w:ascii="Arial" w:hAnsi="Arial" w:cs="Arial"/>
        </w:rPr>
      </w:pPr>
      <w:r w:rsidRPr="00D94A3C">
        <w:rPr>
          <w:rFonts w:ascii="Arial" w:hAnsi="Arial" w:cs="Arial"/>
        </w:rPr>
        <w:t>b.</w:t>
      </w:r>
      <w:r w:rsidRPr="00D94A3C">
        <w:rPr>
          <w:rFonts w:ascii="Arial" w:hAnsi="Arial" w:cs="Arial"/>
        </w:rPr>
        <w:tab/>
        <w:t>Official transcripts verifying completion of at least three hundred (300) hours of massage training from an American community college or university; plus three (3) references from professional massage therapists who are members of a massage association referred to in this section.</w:t>
      </w:r>
    </w:p>
    <w:p w14:paraId="4C9D6052" w14:textId="77777777" w:rsidR="00644473" w:rsidRPr="00D94A3C" w:rsidRDefault="00644473" w:rsidP="00C44473">
      <w:pPr>
        <w:ind w:left="1080" w:hanging="360"/>
        <w:rPr>
          <w:rFonts w:ascii="Arial" w:hAnsi="Arial" w:cs="Arial"/>
        </w:rPr>
      </w:pPr>
      <w:r w:rsidRPr="00D94A3C">
        <w:rPr>
          <w:rFonts w:ascii="Arial" w:hAnsi="Arial" w:cs="Arial"/>
        </w:rPr>
        <w:t>c.</w:t>
      </w:r>
      <w:r w:rsidRPr="00D94A3C">
        <w:rPr>
          <w:rFonts w:ascii="Arial" w:hAnsi="Arial" w:cs="Arial"/>
        </w:rPr>
        <w:tab/>
        <w:t>Certificate of professional membership in the American Massage Therapy Association, International Myomassethics Federation, or other recognized massage association with equivalent professional membership standards.</w:t>
      </w:r>
    </w:p>
    <w:p w14:paraId="4C84FA56" w14:textId="77777777" w:rsidR="00644473" w:rsidRPr="00D94A3C" w:rsidRDefault="00644473" w:rsidP="00C44473">
      <w:pPr>
        <w:ind w:left="1080" w:hanging="360"/>
        <w:rPr>
          <w:rFonts w:ascii="Arial" w:hAnsi="Arial" w:cs="Arial"/>
        </w:rPr>
      </w:pPr>
      <w:r w:rsidRPr="00D94A3C">
        <w:rPr>
          <w:rFonts w:ascii="Arial" w:hAnsi="Arial" w:cs="Arial"/>
        </w:rPr>
        <w:t>d.</w:t>
      </w:r>
      <w:r w:rsidRPr="00D94A3C">
        <w:rPr>
          <w:rFonts w:ascii="Arial" w:hAnsi="Arial" w:cs="Arial"/>
        </w:rPr>
        <w:tab/>
        <w:t>A current occupational license from another state.</w:t>
      </w:r>
    </w:p>
    <w:p w14:paraId="24849933" w14:textId="77777777" w:rsidR="00644473" w:rsidRPr="00D94A3C" w:rsidRDefault="00644473" w:rsidP="00C44473">
      <w:pPr>
        <w:ind w:left="720" w:hanging="360"/>
        <w:rPr>
          <w:rFonts w:ascii="Arial" w:hAnsi="Arial" w:cs="Arial"/>
        </w:rPr>
      </w:pPr>
      <w:r w:rsidRPr="00D94A3C">
        <w:rPr>
          <w:rFonts w:ascii="Arial" w:hAnsi="Arial" w:cs="Arial"/>
        </w:rPr>
        <w:t>11.</w:t>
      </w:r>
      <w:r w:rsidRPr="00D94A3C">
        <w:rPr>
          <w:rFonts w:ascii="Arial" w:hAnsi="Arial" w:cs="Arial"/>
        </w:rPr>
        <w:tab/>
      </w:r>
      <w:r w:rsidRPr="00D94A3C">
        <w:rPr>
          <w:rFonts w:ascii="Arial" w:hAnsi="Arial" w:cs="Arial"/>
          <w:u w:val="single"/>
        </w:rPr>
        <w:t>Nude Model Studio</w:t>
      </w:r>
      <w:r w:rsidRPr="00D94A3C">
        <w:rPr>
          <w:rFonts w:ascii="Arial" w:hAnsi="Arial" w:cs="Arial"/>
        </w:rPr>
        <w:t>: Any place where a person who displays specified anatomical areas is provided to be  observed, sketched, drawn, painted, sculpted, photographed, or similarly depicted by other persons who pay money or any form of consideration, but does not include the following:</w:t>
      </w:r>
    </w:p>
    <w:p w14:paraId="0DF5F8D8" w14:textId="77777777" w:rsidR="00644473" w:rsidRPr="00D94A3C" w:rsidRDefault="00644473" w:rsidP="00C44473">
      <w:pPr>
        <w:ind w:left="1080" w:hanging="360"/>
        <w:rPr>
          <w:rFonts w:ascii="Arial" w:hAnsi="Arial" w:cs="Arial"/>
        </w:rPr>
      </w:pPr>
      <w:r w:rsidRPr="00D94A3C">
        <w:rPr>
          <w:rFonts w:ascii="Arial" w:hAnsi="Arial" w:cs="Arial"/>
        </w:rPr>
        <w:t>a.</w:t>
      </w:r>
      <w:r w:rsidRPr="00D94A3C">
        <w:rPr>
          <w:rFonts w:ascii="Arial" w:hAnsi="Arial" w:cs="Arial"/>
        </w:rPr>
        <w:tab/>
        <w:t>An educational institution funded, chartered, or recognized by the State of Michigan.</w:t>
      </w:r>
    </w:p>
    <w:p w14:paraId="30583C9A" w14:textId="77777777" w:rsidR="00644473" w:rsidRPr="00D94A3C" w:rsidRDefault="00644473" w:rsidP="00C44473">
      <w:pPr>
        <w:ind w:left="1080" w:hanging="360"/>
        <w:rPr>
          <w:rFonts w:ascii="Arial" w:hAnsi="Arial" w:cs="Arial"/>
        </w:rPr>
      </w:pPr>
      <w:r w:rsidRPr="00D94A3C">
        <w:rPr>
          <w:rFonts w:ascii="Arial" w:hAnsi="Arial" w:cs="Arial"/>
        </w:rPr>
        <w:t>b.</w:t>
      </w:r>
      <w:r w:rsidRPr="00D94A3C">
        <w:rPr>
          <w:rFonts w:ascii="Arial" w:hAnsi="Arial" w:cs="Arial"/>
        </w:rPr>
        <w:tab/>
        <w:t>Any modeling session for a local, nonprofit organization that is not open to the public or to any persons other than members of the organization, that is for the purpose of instruction in the artistic depiction in two (2) dimensional or three (3) dimensional media of the human form, during which no specified sexual activities occur and during which the model remains in a fixed pose.</w:t>
      </w:r>
    </w:p>
    <w:p w14:paraId="4419BA62" w14:textId="77777777" w:rsidR="00644473" w:rsidRPr="00D94A3C" w:rsidRDefault="00644473" w:rsidP="00C44473">
      <w:pPr>
        <w:ind w:left="720" w:hanging="360"/>
        <w:rPr>
          <w:rFonts w:ascii="Arial" w:hAnsi="Arial" w:cs="Arial"/>
        </w:rPr>
      </w:pPr>
      <w:r w:rsidRPr="00D94A3C">
        <w:rPr>
          <w:rFonts w:ascii="Arial" w:hAnsi="Arial" w:cs="Arial"/>
        </w:rPr>
        <w:t>12.</w:t>
      </w:r>
      <w:r w:rsidRPr="00D94A3C">
        <w:rPr>
          <w:rFonts w:ascii="Arial" w:hAnsi="Arial" w:cs="Arial"/>
        </w:rPr>
        <w:tab/>
      </w:r>
      <w:r w:rsidRPr="00D94A3C">
        <w:rPr>
          <w:rFonts w:ascii="Arial" w:hAnsi="Arial" w:cs="Arial"/>
          <w:u w:val="single"/>
        </w:rPr>
        <w:t>Open Dance Hall</w:t>
      </w:r>
      <w:r w:rsidRPr="00D94A3C">
        <w:rPr>
          <w:rFonts w:ascii="Arial" w:hAnsi="Arial" w:cs="Arial"/>
        </w:rPr>
        <w:t>: An establishment where open dancing by patrons is available during at least four (4) days per week with or without partners furnished by the establishment.</w:t>
      </w:r>
    </w:p>
    <w:p w14:paraId="2A1024A9" w14:textId="77777777" w:rsidR="00644473" w:rsidRPr="00D94A3C" w:rsidRDefault="00644473" w:rsidP="00C44473">
      <w:pPr>
        <w:ind w:left="720" w:hanging="360"/>
        <w:rPr>
          <w:rFonts w:ascii="Arial" w:hAnsi="Arial" w:cs="Arial"/>
        </w:rPr>
      </w:pPr>
      <w:r w:rsidRPr="00D94A3C">
        <w:rPr>
          <w:rFonts w:ascii="Arial" w:hAnsi="Arial" w:cs="Arial"/>
        </w:rPr>
        <w:t>13.</w:t>
      </w:r>
      <w:r w:rsidRPr="00D94A3C">
        <w:rPr>
          <w:rFonts w:ascii="Arial" w:hAnsi="Arial" w:cs="Arial"/>
        </w:rPr>
        <w:tab/>
      </w:r>
      <w:r w:rsidRPr="00D94A3C">
        <w:rPr>
          <w:rFonts w:ascii="Arial" w:hAnsi="Arial" w:cs="Arial"/>
          <w:u w:val="single"/>
        </w:rPr>
        <w:t>Public Nudity or State of Nudity</w:t>
      </w:r>
      <w:r w:rsidRPr="00D94A3C">
        <w:rPr>
          <w:rFonts w:ascii="Arial" w:hAnsi="Arial" w:cs="Arial"/>
        </w:rPr>
        <w:t>: Knowingly or intentionally displaying in a public place, or in any other place for payment or promise of payment by any person, including, but not limited to payment or promise of payment of an admission fee, any individual’s genitals or anus with less than a fully opaque covering, or a female individual’s breast with less than a fully opaque covering of the nipple and areola. Public nudity does not include any of the following:</w:t>
      </w:r>
    </w:p>
    <w:p w14:paraId="485B1FD1" w14:textId="77777777" w:rsidR="00644473" w:rsidRPr="00D94A3C" w:rsidRDefault="00644473" w:rsidP="00C44473">
      <w:pPr>
        <w:ind w:left="1080" w:hanging="360"/>
        <w:rPr>
          <w:rFonts w:ascii="Arial" w:hAnsi="Arial" w:cs="Arial"/>
        </w:rPr>
      </w:pPr>
      <w:r w:rsidRPr="00D94A3C">
        <w:rPr>
          <w:rFonts w:ascii="Arial" w:hAnsi="Arial" w:cs="Arial"/>
        </w:rPr>
        <w:t>a.</w:t>
      </w:r>
      <w:r w:rsidRPr="00D94A3C">
        <w:rPr>
          <w:rFonts w:ascii="Arial" w:hAnsi="Arial" w:cs="Arial"/>
        </w:rPr>
        <w:tab/>
        <w:t>A woman’s breast feeding of an infant irrespective of whether the nipple is covered during or incidental to the feeding.</w:t>
      </w:r>
    </w:p>
    <w:p w14:paraId="6AE06625" w14:textId="77777777" w:rsidR="00644473" w:rsidRDefault="00644473" w:rsidP="00C44473">
      <w:pPr>
        <w:ind w:left="1080" w:hanging="360"/>
        <w:rPr>
          <w:rFonts w:ascii="Arial" w:hAnsi="Arial" w:cs="Arial"/>
        </w:rPr>
      </w:pPr>
      <w:r w:rsidRPr="00D94A3C">
        <w:rPr>
          <w:rFonts w:ascii="Arial" w:hAnsi="Arial" w:cs="Arial"/>
        </w:rPr>
        <w:t>b.</w:t>
      </w:r>
      <w:r w:rsidRPr="00D94A3C">
        <w:rPr>
          <w:rFonts w:ascii="Arial" w:hAnsi="Arial" w:cs="Arial"/>
        </w:rPr>
        <w:tab/>
        <w:t>Any display of any part of the anatomy occurring as part of the regular curriculum of an educational institution that is funded, chartered, or recognized by the State of Michigan.</w:t>
      </w:r>
    </w:p>
    <w:p w14:paraId="3DBB95BF" w14:textId="77777777" w:rsidR="00644473" w:rsidRPr="00D94A3C" w:rsidRDefault="00644473" w:rsidP="00C44473">
      <w:pPr>
        <w:ind w:left="720" w:hanging="360"/>
        <w:rPr>
          <w:rFonts w:ascii="Arial" w:hAnsi="Arial" w:cs="Arial"/>
        </w:rPr>
      </w:pPr>
      <w:r>
        <w:rPr>
          <w:rFonts w:ascii="Arial" w:hAnsi="Arial" w:cs="Arial"/>
          <w:sz w:val="8"/>
          <w:szCs w:val="8"/>
        </w:rPr>
        <w:br w:type="page"/>
      </w:r>
      <w:r w:rsidRPr="00D94A3C">
        <w:rPr>
          <w:rFonts w:ascii="Arial" w:hAnsi="Arial" w:cs="Arial"/>
        </w:rPr>
        <w:lastRenderedPageBreak/>
        <w:t>14.</w:t>
      </w:r>
      <w:r w:rsidRPr="00D94A3C">
        <w:rPr>
          <w:rFonts w:ascii="Arial" w:hAnsi="Arial" w:cs="Arial"/>
        </w:rPr>
        <w:tab/>
      </w:r>
      <w:r w:rsidRPr="00D94A3C">
        <w:rPr>
          <w:rFonts w:ascii="Arial" w:hAnsi="Arial" w:cs="Arial"/>
          <w:u w:val="single"/>
        </w:rPr>
        <w:t>Sexual Encounter Center</w:t>
      </w:r>
      <w:r w:rsidRPr="00D94A3C">
        <w:rPr>
          <w:rFonts w:ascii="Arial" w:hAnsi="Arial" w:cs="Arial"/>
        </w:rPr>
        <w:t>: A business or commercial enterprise, except that which is part of the practice of and under the supervision and control of a physician, psychologist or  psychiatrist licensed to practice in Michigan, that, as one of its principal business purposes, offers for any form of consideration one (1) or more of the following:</w:t>
      </w:r>
    </w:p>
    <w:p w14:paraId="606CA769" w14:textId="77777777" w:rsidR="00644473" w:rsidRPr="00D94A3C" w:rsidRDefault="00644473" w:rsidP="00C44473">
      <w:pPr>
        <w:ind w:left="1080" w:hanging="360"/>
        <w:rPr>
          <w:rFonts w:ascii="Arial" w:hAnsi="Arial" w:cs="Arial"/>
        </w:rPr>
      </w:pPr>
      <w:r w:rsidRPr="00D94A3C">
        <w:rPr>
          <w:rFonts w:ascii="Arial" w:hAnsi="Arial" w:cs="Arial"/>
        </w:rPr>
        <w:t>a.</w:t>
      </w:r>
      <w:r w:rsidRPr="00D94A3C">
        <w:rPr>
          <w:rFonts w:ascii="Arial" w:hAnsi="Arial" w:cs="Arial"/>
        </w:rPr>
        <w:tab/>
        <w:t>Physical contact in the form of wrestling or tumbling between persons of the opposite sex.</w:t>
      </w:r>
    </w:p>
    <w:p w14:paraId="435F5DFB" w14:textId="77777777" w:rsidR="00644473" w:rsidRPr="00D94A3C" w:rsidRDefault="00644473" w:rsidP="00C44473">
      <w:pPr>
        <w:ind w:left="1080" w:hanging="360"/>
        <w:rPr>
          <w:rFonts w:ascii="Arial" w:hAnsi="Arial" w:cs="Arial"/>
        </w:rPr>
      </w:pPr>
      <w:r w:rsidRPr="00D94A3C">
        <w:rPr>
          <w:rFonts w:ascii="Arial" w:hAnsi="Arial" w:cs="Arial"/>
        </w:rPr>
        <w:t>b.</w:t>
      </w:r>
      <w:r w:rsidRPr="00D94A3C">
        <w:rPr>
          <w:rFonts w:ascii="Arial" w:hAnsi="Arial" w:cs="Arial"/>
        </w:rPr>
        <w:tab/>
        <w:t>Activities between male and female and/or persons of the same sex when one (1) or more of the persons is in a state of nudity.</w:t>
      </w:r>
    </w:p>
    <w:p w14:paraId="3CA5432C" w14:textId="77777777" w:rsidR="00644473" w:rsidRPr="00D94A3C" w:rsidRDefault="00644473" w:rsidP="00C44473">
      <w:pPr>
        <w:ind w:left="720" w:hanging="360"/>
        <w:rPr>
          <w:rFonts w:ascii="Arial" w:hAnsi="Arial" w:cs="Arial"/>
        </w:rPr>
      </w:pPr>
      <w:r w:rsidRPr="00D94A3C">
        <w:rPr>
          <w:rFonts w:ascii="Arial" w:hAnsi="Arial" w:cs="Arial"/>
        </w:rPr>
        <w:t>15.</w:t>
      </w:r>
      <w:r w:rsidRPr="00D94A3C">
        <w:rPr>
          <w:rFonts w:ascii="Arial" w:hAnsi="Arial" w:cs="Arial"/>
        </w:rPr>
        <w:tab/>
      </w:r>
      <w:r w:rsidRPr="00D94A3C">
        <w:rPr>
          <w:rFonts w:ascii="Arial" w:hAnsi="Arial" w:cs="Arial"/>
          <w:u w:val="single"/>
        </w:rPr>
        <w:t>Sexually Oriented Business</w:t>
      </w:r>
      <w:r w:rsidRPr="00D94A3C">
        <w:rPr>
          <w:rFonts w:ascii="Arial" w:hAnsi="Arial" w:cs="Arial"/>
        </w:rPr>
        <w:t>: A business or commercial enterprise engaging in or consisting of an adult bookstore, adult live entertainment center, adult motel, adult motion picture theater, adult smoking or sexual paraphernalia store, adult theater, escort, escort agency, massage parlor, nude model studio, open dance hall, or sexual encounter center.</w:t>
      </w:r>
    </w:p>
    <w:p w14:paraId="2B0EB26C" w14:textId="77777777" w:rsidR="00644473" w:rsidRPr="00D94A3C" w:rsidRDefault="00644473" w:rsidP="00C44473">
      <w:pPr>
        <w:ind w:left="720" w:hanging="360"/>
        <w:rPr>
          <w:rFonts w:ascii="Arial" w:hAnsi="Arial" w:cs="Arial"/>
        </w:rPr>
      </w:pPr>
      <w:r w:rsidRPr="00D94A3C">
        <w:rPr>
          <w:rFonts w:ascii="Arial" w:hAnsi="Arial" w:cs="Arial"/>
        </w:rPr>
        <w:t>16.</w:t>
      </w:r>
      <w:r w:rsidRPr="00D94A3C">
        <w:rPr>
          <w:rFonts w:ascii="Arial" w:hAnsi="Arial" w:cs="Arial"/>
        </w:rPr>
        <w:tab/>
      </w:r>
      <w:r w:rsidRPr="00D94A3C">
        <w:rPr>
          <w:rFonts w:ascii="Arial" w:hAnsi="Arial" w:cs="Arial"/>
          <w:u w:val="single"/>
        </w:rPr>
        <w:t>Specified Anatomical Areas</w:t>
      </w:r>
      <w:r w:rsidRPr="00D94A3C">
        <w:rPr>
          <w:rFonts w:ascii="Arial" w:hAnsi="Arial" w:cs="Arial"/>
        </w:rPr>
        <w:t>: Any of the following:</w:t>
      </w:r>
    </w:p>
    <w:p w14:paraId="6DDF9EFD" w14:textId="77777777" w:rsidR="00644473" w:rsidRPr="00D94A3C" w:rsidRDefault="00644473" w:rsidP="00C44473">
      <w:pPr>
        <w:ind w:left="1080" w:hanging="360"/>
        <w:rPr>
          <w:rFonts w:ascii="Arial" w:hAnsi="Arial" w:cs="Arial"/>
        </w:rPr>
      </w:pPr>
      <w:r w:rsidRPr="00D94A3C">
        <w:rPr>
          <w:rFonts w:ascii="Arial" w:hAnsi="Arial" w:cs="Arial"/>
        </w:rPr>
        <w:t>a.</w:t>
      </w:r>
      <w:r w:rsidRPr="00D94A3C">
        <w:rPr>
          <w:rFonts w:ascii="Arial" w:hAnsi="Arial" w:cs="Arial"/>
        </w:rPr>
        <w:tab/>
        <w:t>Less than completely and opaquely covered human genitals, pubic region, buttocks, anus, or female breast at or below the top of the areola.</w:t>
      </w:r>
    </w:p>
    <w:p w14:paraId="36E3543C" w14:textId="77777777" w:rsidR="00644473" w:rsidRPr="00D94A3C" w:rsidRDefault="00644473" w:rsidP="00C44473">
      <w:pPr>
        <w:ind w:left="1080" w:hanging="360"/>
        <w:rPr>
          <w:rFonts w:ascii="Arial" w:hAnsi="Arial" w:cs="Arial"/>
        </w:rPr>
      </w:pPr>
      <w:r w:rsidRPr="00D94A3C">
        <w:rPr>
          <w:rFonts w:ascii="Arial" w:hAnsi="Arial" w:cs="Arial"/>
        </w:rPr>
        <w:t>b.</w:t>
      </w:r>
      <w:r w:rsidRPr="00D94A3C">
        <w:rPr>
          <w:rFonts w:ascii="Arial" w:hAnsi="Arial" w:cs="Arial"/>
        </w:rPr>
        <w:tab/>
        <w:t>Human male genitals in a discernibly turgid state even if completely and opaquely covered.</w:t>
      </w:r>
    </w:p>
    <w:p w14:paraId="4A23533E" w14:textId="77777777" w:rsidR="00644473" w:rsidRPr="00D94A3C" w:rsidRDefault="00644473" w:rsidP="00C44473">
      <w:pPr>
        <w:ind w:left="720" w:hanging="360"/>
        <w:rPr>
          <w:rFonts w:ascii="Arial" w:hAnsi="Arial" w:cs="Arial"/>
        </w:rPr>
      </w:pPr>
      <w:r w:rsidRPr="00D94A3C">
        <w:rPr>
          <w:rFonts w:ascii="Arial" w:hAnsi="Arial" w:cs="Arial"/>
        </w:rPr>
        <w:t>17.</w:t>
      </w:r>
      <w:r w:rsidRPr="00D94A3C">
        <w:rPr>
          <w:rFonts w:ascii="Arial" w:hAnsi="Arial" w:cs="Arial"/>
        </w:rPr>
        <w:tab/>
      </w:r>
      <w:r w:rsidRPr="00D94A3C">
        <w:rPr>
          <w:rFonts w:ascii="Arial" w:hAnsi="Arial" w:cs="Arial"/>
          <w:u w:val="single"/>
        </w:rPr>
        <w:t>Specified Sexual Activities</w:t>
      </w:r>
      <w:r w:rsidRPr="00D94A3C">
        <w:rPr>
          <w:rFonts w:ascii="Arial" w:hAnsi="Arial" w:cs="Arial"/>
        </w:rPr>
        <w:t>: Any of the following:</w:t>
      </w:r>
    </w:p>
    <w:p w14:paraId="483D5C5F" w14:textId="77777777" w:rsidR="00644473" w:rsidRPr="00D94A3C" w:rsidRDefault="00644473" w:rsidP="00C44473">
      <w:pPr>
        <w:ind w:left="1080" w:hanging="360"/>
        <w:rPr>
          <w:rFonts w:ascii="Arial" w:hAnsi="Arial" w:cs="Arial"/>
        </w:rPr>
      </w:pPr>
      <w:r w:rsidRPr="00D94A3C">
        <w:rPr>
          <w:rFonts w:ascii="Arial" w:hAnsi="Arial" w:cs="Arial"/>
        </w:rPr>
        <w:t>a.</w:t>
      </w:r>
      <w:r w:rsidRPr="00D94A3C">
        <w:rPr>
          <w:rFonts w:ascii="Arial" w:hAnsi="Arial" w:cs="Arial"/>
        </w:rPr>
        <w:tab/>
        <w:t xml:space="preserve">The fondling or any other erotic </w:t>
      </w:r>
      <w:r>
        <w:rPr>
          <w:rFonts w:ascii="Arial" w:hAnsi="Arial" w:cs="Arial"/>
        </w:rPr>
        <w:t>touching of human genitals, pub</w:t>
      </w:r>
      <w:r w:rsidRPr="00D94A3C">
        <w:rPr>
          <w:rFonts w:ascii="Arial" w:hAnsi="Arial" w:cs="Arial"/>
        </w:rPr>
        <w:t>ic region, buttocks, anus, or female breasts.</w:t>
      </w:r>
    </w:p>
    <w:p w14:paraId="750D8319" w14:textId="77777777" w:rsidR="00644473" w:rsidRPr="00D94A3C" w:rsidRDefault="00644473" w:rsidP="00C44473">
      <w:pPr>
        <w:ind w:left="1080" w:hanging="360"/>
        <w:rPr>
          <w:rFonts w:ascii="Arial" w:hAnsi="Arial" w:cs="Arial"/>
        </w:rPr>
      </w:pPr>
      <w:r w:rsidRPr="00D94A3C">
        <w:rPr>
          <w:rFonts w:ascii="Arial" w:hAnsi="Arial" w:cs="Arial"/>
        </w:rPr>
        <w:t>b.</w:t>
      </w:r>
      <w:r w:rsidRPr="00D94A3C">
        <w:rPr>
          <w:rFonts w:ascii="Arial" w:hAnsi="Arial" w:cs="Arial"/>
        </w:rPr>
        <w:tab/>
        <w:t>Sex acts, actual or simulated, including intercourse, oral copulation or sodomy;</w:t>
      </w:r>
    </w:p>
    <w:p w14:paraId="226B4713" w14:textId="77777777" w:rsidR="00644473" w:rsidRPr="00D94A3C" w:rsidRDefault="00644473" w:rsidP="00C44473">
      <w:pPr>
        <w:ind w:left="1080" w:hanging="360"/>
        <w:rPr>
          <w:rFonts w:ascii="Arial" w:hAnsi="Arial" w:cs="Arial"/>
        </w:rPr>
      </w:pPr>
      <w:r w:rsidRPr="00D94A3C">
        <w:rPr>
          <w:rFonts w:ascii="Arial" w:hAnsi="Arial" w:cs="Arial"/>
        </w:rPr>
        <w:t>c.</w:t>
      </w:r>
      <w:r w:rsidRPr="00D94A3C">
        <w:rPr>
          <w:rFonts w:ascii="Arial" w:hAnsi="Arial" w:cs="Arial"/>
        </w:rPr>
        <w:tab/>
        <w:t>Masturbation, actual or simulated.</w:t>
      </w:r>
    </w:p>
    <w:p w14:paraId="08927A73" w14:textId="77777777" w:rsidR="00644473" w:rsidRPr="00D94A3C" w:rsidRDefault="00644473" w:rsidP="00C44473">
      <w:pPr>
        <w:ind w:left="1080" w:hanging="360"/>
        <w:rPr>
          <w:rFonts w:ascii="Arial" w:hAnsi="Arial" w:cs="Arial"/>
        </w:rPr>
      </w:pPr>
      <w:r w:rsidRPr="00D94A3C">
        <w:rPr>
          <w:rFonts w:ascii="Arial" w:hAnsi="Arial" w:cs="Arial"/>
        </w:rPr>
        <w:t>d.</w:t>
      </w:r>
      <w:r w:rsidRPr="00D94A3C">
        <w:rPr>
          <w:rFonts w:ascii="Arial" w:hAnsi="Arial" w:cs="Arial"/>
        </w:rPr>
        <w:tab/>
        <w:t>Human genitals in a state of sexual stimulation or arousal.</w:t>
      </w:r>
    </w:p>
    <w:p w14:paraId="76703962" w14:textId="77777777" w:rsidR="00644473" w:rsidRPr="00D94A3C" w:rsidRDefault="00644473" w:rsidP="00C44473">
      <w:pPr>
        <w:ind w:left="1080" w:hanging="360"/>
        <w:rPr>
          <w:rFonts w:ascii="Arial" w:hAnsi="Arial" w:cs="Arial"/>
        </w:rPr>
      </w:pPr>
      <w:r w:rsidRPr="00D94A3C">
        <w:rPr>
          <w:rFonts w:ascii="Arial" w:hAnsi="Arial" w:cs="Arial"/>
        </w:rPr>
        <w:t>e.</w:t>
      </w:r>
      <w:r w:rsidRPr="00D94A3C">
        <w:rPr>
          <w:rFonts w:ascii="Arial" w:hAnsi="Arial" w:cs="Arial"/>
        </w:rPr>
        <w:tab/>
        <w:t>Excretory functions as part of or in connection with any of  the activities set forth in (a)</w:t>
      </w:r>
      <w:r>
        <w:rPr>
          <w:rFonts w:ascii="Arial" w:hAnsi="Arial" w:cs="Arial"/>
        </w:rPr>
        <w:t xml:space="preserve"> – </w:t>
      </w:r>
      <w:r w:rsidRPr="00D94A3C">
        <w:rPr>
          <w:rFonts w:ascii="Arial" w:hAnsi="Arial" w:cs="Arial"/>
        </w:rPr>
        <w:t>(d) above.</w:t>
      </w:r>
    </w:p>
    <w:p w14:paraId="4A5659DD" w14:textId="77777777" w:rsidR="00644473" w:rsidRDefault="00644473" w:rsidP="00C44473">
      <w:pPr>
        <w:widowControl/>
        <w:rPr>
          <w:rFonts w:ascii="Arial" w:hAnsi="Arial" w:cs="Arial"/>
          <w:b/>
          <w:bCs/>
          <w:sz w:val="8"/>
          <w:szCs w:val="8"/>
        </w:rPr>
      </w:pPr>
    </w:p>
    <w:p w14:paraId="6DC25776" w14:textId="77777777" w:rsidR="00644473" w:rsidRPr="00990080" w:rsidRDefault="00644473" w:rsidP="00C44473">
      <w:pPr>
        <w:widowControl/>
        <w:jc w:val="both"/>
        <w:rPr>
          <w:rFonts w:ascii="Arial" w:hAnsi="Arial" w:cs="Arial"/>
        </w:rPr>
      </w:pPr>
      <w:r>
        <w:rPr>
          <w:rFonts w:ascii="Arial" w:hAnsi="Arial" w:cs="Arial"/>
          <w:b/>
          <w:bCs/>
        </w:rPr>
        <w:t>C</w:t>
      </w:r>
      <w:r w:rsidRPr="00D446FC">
        <w:rPr>
          <w:rFonts w:ascii="Arial" w:hAnsi="Arial" w:cs="Arial"/>
          <w:b/>
          <w:bCs/>
        </w:rPr>
        <w:t xml:space="preserve">.  </w:t>
      </w:r>
      <w:r>
        <w:rPr>
          <w:rFonts w:ascii="Arial" w:hAnsi="Arial" w:cs="Arial"/>
          <w:b/>
          <w:bCs/>
        </w:rPr>
        <w:t xml:space="preserve">Compliance with Table 3-4:  </w:t>
      </w:r>
      <w:r w:rsidRPr="00990080">
        <w:rPr>
          <w:rFonts w:ascii="Arial" w:hAnsi="Arial" w:cs="Arial"/>
        </w:rPr>
        <w:t>See Table 3-4 for standards pertaining to minimum lot area, width, frontage, and yard setbacks, and maximum building height and lot coverage</w:t>
      </w:r>
      <w:r>
        <w:rPr>
          <w:rFonts w:ascii="Arial" w:hAnsi="Arial" w:cs="Arial"/>
        </w:rPr>
        <w:t>.</w:t>
      </w:r>
      <w:r w:rsidRPr="00990080">
        <w:rPr>
          <w:rFonts w:ascii="Arial" w:hAnsi="Arial" w:cs="Arial"/>
        </w:rPr>
        <w:t xml:space="preserve"> </w:t>
      </w:r>
    </w:p>
    <w:p w14:paraId="53A24473" w14:textId="77777777" w:rsidR="00644473" w:rsidRDefault="00644473" w:rsidP="00C44473">
      <w:pPr>
        <w:widowControl/>
        <w:rPr>
          <w:rFonts w:ascii="Arial" w:hAnsi="Arial" w:cs="Arial"/>
          <w:b/>
          <w:bCs/>
          <w:sz w:val="8"/>
          <w:szCs w:val="8"/>
        </w:rPr>
      </w:pPr>
    </w:p>
    <w:p w14:paraId="1328CFEA" w14:textId="77777777" w:rsidR="00644473" w:rsidRPr="00D446FC" w:rsidRDefault="00644473" w:rsidP="00C44473">
      <w:pPr>
        <w:widowControl/>
        <w:jc w:val="both"/>
        <w:rPr>
          <w:rFonts w:ascii="Arial" w:hAnsi="Arial" w:cs="Arial"/>
          <w:b/>
          <w:bCs/>
        </w:rPr>
      </w:pPr>
      <w:r>
        <w:rPr>
          <w:rFonts w:ascii="Arial" w:hAnsi="Arial" w:cs="Arial"/>
          <w:b/>
          <w:bCs/>
        </w:rPr>
        <w:t>D.</w:t>
      </w:r>
      <w:r w:rsidRPr="00D446FC">
        <w:rPr>
          <w:rFonts w:ascii="Arial" w:hAnsi="Arial" w:cs="Arial"/>
          <w:b/>
          <w:bCs/>
        </w:rPr>
        <w:t xml:space="preserve">  </w:t>
      </w:r>
      <w:r>
        <w:rPr>
          <w:rFonts w:ascii="Arial" w:hAnsi="Arial" w:cs="Arial"/>
          <w:b/>
          <w:bCs/>
        </w:rPr>
        <w:t>Additional</w:t>
      </w:r>
      <w:r w:rsidRPr="00D446FC">
        <w:rPr>
          <w:rFonts w:ascii="Arial" w:hAnsi="Arial" w:cs="Arial"/>
          <w:b/>
          <w:bCs/>
        </w:rPr>
        <w:t xml:space="preserve"> Standards: </w:t>
      </w:r>
    </w:p>
    <w:p w14:paraId="1FBCF936" w14:textId="77777777" w:rsidR="00644473" w:rsidRPr="00D94A3C" w:rsidRDefault="00644473" w:rsidP="00C44473">
      <w:pPr>
        <w:shd w:val="clear" w:color="auto" w:fill="FFFFFF"/>
        <w:ind w:left="720" w:hanging="355"/>
        <w:rPr>
          <w:rFonts w:ascii="Arial" w:hAnsi="Arial" w:cs="Arial"/>
        </w:rPr>
      </w:pPr>
      <w:r w:rsidRPr="00D94A3C">
        <w:rPr>
          <w:rFonts w:ascii="Arial" w:hAnsi="Arial" w:cs="Arial"/>
          <w:color w:val="000000"/>
        </w:rPr>
        <w:t>1.</w:t>
      </w:r>
      <w:r w:rsidRPr="00D94A3C">
        <w:rPr>
          <w:rFonts w:ascii="Arial" w:hAnsi="Arial" w:cs="Arial"/>
          <w:color w:val="000000"/>
        </w:rPr>
        <w:tab/>
        <w:t>No exterior portion of the sexually oriented business, including signage, shall have any words, lettering, photographs, silhouettes, drawings, or pictorial representations of a sexual or explicit manner except to the extent otherwise permitted by the provisions of this ordinance.</w:t>
      </w:r>
    </w:p>
    <w:p w14:paraId="2FB13EBF" w14:textId="77777777" w:rsidR="00644473" w:rsidRPr="00D94A3C" w:rsidRDefault="00644473" w:rsidP="00C44473">
      <w:pPr>
        <w:shd w:val="clear" w:color="auto" w:fill="FFFFFF"/>
        <w:ind w:left="720" w:hanging="355"/>
        <w:rPr>
          <w:rFonts w:ascii="Arial" w:hAnsi="Arial" w:cs="Arial"/>
        </w:rPr>
      </w:pPr>
      <w:r>
        <w:rPr>
          <w:rFonts w:ascii="Arial" w:hAnsi="Arial" w:cs="Arial"/>
          <w:color w:val="000000"/>
        </w:rPr>
        <w:t>2</w:t>
      </w:r>
      <w:r w:rsidRPr="00D94A3C">
        <w:rPr>
          <w:rFonts w:ascii="Arial" w:hAnsi="Arial" w:cs="Arial"/>
          <w:color w:val="000000"/>
        </w:rPr>
        <w:t>.</w:t>
      </w:r>
      <w:r w:rsidRPr="00D94A3C">
        <w:rPr>
          <w:rFonts w:ascii="Arial" w:hAnsi="Arial" w:cs="Arial"/>
          <w:color w:val="000000"/>
        </w:rPr>
        <w:tab/>
      </w:r>
      <w:r>
        <w:rPr>
          <w:rFonts w:ascii="Arial" w:hAnsi="Arial" w:cs="Arial"/>
          <w:color w:val="000000"/>
        </w:rPr>
        <w:t>All doors providing access into or from the interior of an adult entertainment shall be doors that serve the adult entertainment use only and provide direct access to the outdoors such as in the case of a parking lot or other common outdoor area. No adult entertainment use shall be accessed from an indoor common area such as in the case of an enclosed mall or similar access arrangement. These limitations shall not prohibit an adult entertainment use from being part of a building devoted to multiple tenants or uses provided direct access to the adult entertainment use is from the outdoors only and such access serves the adult entertainment use only</w:t>
      </w:r>
      <w:r w:rsidRPr="00D94A3C">
        <w:rPr>
          <w:rFonts w:ascii="Arial" w:hAnsi="Arial" w:cs="Arial"/>
          <w:color w:val="000000"/>
        </w:rPr>
        <w:t>.</w:t>
      </w:r>
    </w:p>
    <w:p w14:paraId="3DC0ECB8" w14:textId="77777777" w:rsidR="00644473" w:rsidRPr="00D94A3C" w:rsidRDefault="00644473" w:rsidP="00C44473">
      <w:pPr>
        <w:shd w:val="clear" w:color="auto" w:fill="FFFFFF"/>
        <w:tabs>
          <w:tab w:val="left" w:pos="710"/>
        </w:tabs>
        <w:ind w:left="710" w:hanging="350"/>
        <w:rPr>
          <w:rFonts w:ascii="Arial" w:hAnsi="Arial" w:cs="Arial"/>
          <w:color w:val="000000"/>
        </w:rPr>
      </w:pPr>
      <w:r>
        <w:rPr>
          <w:rFonts w:ascii="Arial" w:hAnsi="Arial" w:cs="Arial"/>
          <w:color w:val="000000"/>
        </w:rPr>
        <w:t>3</w:t>
      </w:r>
      <w:r w:rsidRPr="00D94A3C">
        <w:rPr>
          <w:rFonts w:ascii="Arial" w:hAnsi="Arial" w:cs="Arial"/>
          <w:color w:val="000000"/>
        </w:rPr>
        <w:t>.</w:t>
      </w:r>
      <w:r w:rsidRPr="00D94A3C">
        <w:rPr>
          <w:rFonts w:ascii="Arial" w:hAnsi="Arial" w:cs="Arial"/>
          <w:color w:val="000000"/>
        </w:rPr>
        <w:tab/>
        <w:t>Separation Requirements</w:t>
      </w:r>
    </w:p>
    <w:p w14:paraId="2D4625B0" w14:textId="77777777" w:rsidR="00644473" w:rsidRPr="00D94A3C" w:rsidRDefault="00644473" w:rsidP="00C44473">
      <w:pPr>
        <w:shd w:val="clear" w:color="auto" w:fill="FFFFFF"/>
        <w:ind w:left="1080" w:hanging="350"/>
        <w:rPr>
          <w:rFonts w:ascii="Arial" w:hAnsi="Arial" w:cs="Arial"/>
        </w:rPr>
      </w:pPr>
      <w:r w:rsidRPr="00D94A3C">
        <w:rPr>
          <w:rFonts w:ascii="Arial" w:hAnsi="Arial" w:cs="Arial"/>
          <w:color w:val="000000"/>
        </w:rPr>
        <w:t>a.</w:t>
      </w:r>
      <w:r w:rsidRPr="00D94A3C">
        <w:rPr>
          <w:rFonts w:ascii="Arial" w:hAnsi="Arial" w:cs="Arial"/>
          <w:color w:val="000000"/>
        </w:rPr>
        <w:tab/>
        <w:t>No sexually oriented business shall be located within seven hundred fifty (750) feet of any of the following:</w:t>
      </w:r>
    </w:p>
    <w:p w14:paraId="7720986B" w14:textId="77777777" w:rsidR="00644473" w:rsidRPr="00D94A3C" w:rsidRDefault="00644473" w:rsidP="00C44473">
      <w:pPr>
        <w:shd w:val="clear" w:color="auto" w:fill="FFFFFF"/>
        <w:ind w:left="1440" w:hanging="360"/>
        <w:rPr>
          <w:rFonts w:ascii="Arial" w:hAnsi="Arial" w:cs="Arial"/>
        </w:rPr>
      </w:pPr>
      <w:r w:rsidRPr="00D94A3C">
        <w:rPr>
          <w:rFonts w:ascii="Arial" w:hAnsi="Arial" w:cs="Arial"/>
          <w:color w:val="000000"/>
        </w:rPr>
        <w:t>1)</w:t>
      </w:r>
      <w:r w:rsidRPr="00D94A3C">
        <w:rPr>
          <w:rFonts w:ascii="Arial" w:hAnsi="Arial" w:cs="Arial"/>
          <w:color w:val="000000"/>
        </w:rPr>
        <w:tab/>
        <w:t>A church, synagogue or regular place of worship.</w:t>
      </w:r>
    </w:p>
    <w:p w14:paraId="388425A7" w14:textId="77777777" w:rsidR="00644473" w:rsidRPr="00D94A3C" w:rsidRDefault="00644473" w:rsidP="00C44473">
      <w:pPr>
        <w:shd w:val="clear" w:color="auto" w:fill="FFFFFF"/>
        <w:ind w:left="1440" w:right="1555" w:hanging="360"/>
        <w:rPr>
          <w:rFonts w:ascii="Arial" w:hAnsi="Arial" w:cs="Arial"/>
          <w:color w:val="000000"/>
        </w:rPr>
      </w:pPr>
      <w:r w:rsidRPr="00D94A3C">
        <w:rPr>
          <w:rFonts w:ascii="Arial" w:hAnsi="Arial" w:cs="Arial"/>
          <w:color w:val="000000"/>
        </w:rPr>
        <w:t>2)</w:t>
      </w:r>
      <w:r w:rsidRPr="00D94A3C">
        <w:rPr>
          <w:rFonts w:ascii="Arial" w:hAnsi="Arial" w:cs="Arial"/>
          <w:color w:val="000000"/>
        </w:rPr>
        <w:tab/>
        <w:t>A public or private elementary or secondary school.</w:t>
      </w:r>
    </w:p>
    <w:p w14:paraId="40A536FC" w14:textId="77777777" w:rsidR="00644473" w:rsidRPr="00D94A3C" w:rsidRDefault="00644473" w:rsidP="00C44473">
      <w:pPr>
        <w:shd w:val="clear" w:color="auto" w:fill="FFFFFF"/>
        <w:ind w:left="1440" w:right="1555" w:hanging="360"/>
        <w:rPr>
          <w:rFonts w:ascii="Arial" w:hAnsi="Arial" w:cs="Arial"/>
        </w:rPr>
      </w:pPr>
      <w:r w:rsidRPr="00D94A3C">
        <w:rPr>
          <w:rFonts w:ascii="Arial" w:hAnsi="Arial" w:cs="Arial"/>
          <w:color w:val="000000"/>
        </w:rPr>
        <w:t>3)</w:t>
      </w:r>
      <w:r w:rsidRPr="00D94A3C">
        <w:rPr>
          <w:rFonts w:ascii="Arial" w:hAnsi="Arial" w:cs="Arial"/>
          <w:color w:val="000000"/>
        </w:rPr>
        <w:tab/>
        <w:t>A boundary or any Residential District.</w:t>
      </w:r>
    </w:p>
    <w:p w14:paraId="1D3B27AF" w14:textId="77777777" w:rsidR="00644473" w:rsidRPr="00D94A3C" w:rsidRDefault="00644473" w:rsidP="00C44473">
      <w:pPr>
        <w:shd w:val="clear" w:color="auto" w:fill="FFFFFF"/>
        <w:ind w:left="1440" w:hanging="360"/>
        <w:rPr>
          <w:rFonts w:ascii="Arial" w:hAnsi="Arial" w:cs="Arial"/>
        </w:rPr>
      </w:pPr>
      <w:r w:rsidRPr="00D94A3C">
        <w:rPr>
          <w:rFonts w:ascii="Arial" w:hAnsi="Arial" w:cs="Arial"/>
          <w:color w:val="000000"/>
        </w:rPr>
        <w:t>4)</w:t>
      </w:r>
      <w:r w:rsidRPr="00D94A3C">
        <w:rPr>
          <w:rFonts w:ascii="Arial" w:hAnsi="Arial" w:cs="Arial"/>
          <w:color w:val="000000"/>
        </w:rPr>
        <w:tab/>
        <w:t>Any dwelling irrespective of the District.</w:t>
      </w:r>
    </w:p>
    <w:p w14:paraId="016E18A7" w14:textId="77777777" w:rsidR="00644473" w:rsidRPr="00D94A3C" w:rsidRDefault="00644473" w:rsidP="00C44473">
      <w:pPr>
        <w:shd w:val="clear" w:color="auto" w:fill="FFFFFF"/>
        <w:ind w:left="1440" w:hanging="360"/>
        <w:rPr>
          <w:rFonts w:ascii="Arial" w:hAnsi="Arial" w:cs="Arial"/>
        </w:rPr>
      </w:pPr>
      <w:r w:rsidRPr="00D94A3C">
        <w:rPr>
          <w:rFonts w:ascii="Arial" w:hAnsi="Arial" w:cs="Arial"/>
          <w:color w:val="000000"/>
        </w:rPr>
        <w:t>5)</w:t>
      </w:r>
      <w:r w:rsidRPr="00D94A3C">
        <w:rPr>
          <w:rFonts w:ascii="Arial" w:hAnsi="Arial" w:cs="Arial"/>
          <w:color w:val="000000"/>
        </w:rPr>
        <w:tab/>
        <w:t>A public park.</w:t>
      </w:r>
    </w:p>
    <w:p w14:paraId="77B47B5B" w14:textId="77777777" w:rsidR="00644473" w:rsidRPr="00D94A3C" w:rsidRDefault="00644473" w:rsidP="00C44473">
      <w:pPr>
        <w:shd w:val="clear" w:color="auto" w:fill="FFFFFF"/>
        <w:ind w:left="1440" w:hanging="360"/>
        <w:rPr>
          <w:rFonts w:ascii="Arial" w:hAnsi="Arial" w:cs="Arial"/>
        </w:rPr>
      </w:pPr>
      <w:r w:rsidRPr="00D94A3C">
        <w:rPr>
          <w:rFonts w:ascii="Arial" w:hAnsi="Arial" w:cs="Arial"/>
          <w:color w:val="000000"/>
        </w:rPr>
        <w:t>6)</w:t>
      </w:r>
      <w:r w:rsidRPr="00D94A3C">
        <w:rPr>
          <w:rFonts w:ascii="Arial" w:hAnsi="Arial" w:cs="Arial"/>
          <w:color w:val="000000"/>
        </w:rPr>
        <w:tab/>
        <w:t>A licensed day-care center or preschool.</w:t>
      </w:r>
    </w:p>
    <w:p w14:paraId="61ED5735" w14:textId="77777777" w:rsidR="00644473" w:rsidRPr="00D94A3C" w:rsidRDefault="00644473" w:rsidP="00C44473">
      <w:pPr>
        <w:shd w:val="clear" w:color="auto" w:fill="FFFFFF"/>
        <w:ind w:left="1080" w:hanging="350"/>
        <w:rPr>
          <w:rFonts w:ascii="Arial" w:hAnsi="Arial" w:cs="Arial"/>
        </w:rPr>
      </w:pPr>
      <w:r>
        <w:rPr>
          <w:rFonts w:ascii="Arial" w:hAnsi="Arial" w:cs="Arial"/>
          <w:color w:val="000000"/>
        </w:rPr>
        <w:t>b</w:t>
      </w:r>
      <w:r w:rsidRPr="00D94A3C">
        <w:rPr>
          <w:rFonts w:ascii="Arial" w:hAnsi="Arial" w:cs="Arial"/>
          <w:color w:val="000000"/>
        </w:rPr>
        <w:t>.</w:t>
      </w:r>
      <w:r w:rsidRPr="00D94A3C">
        <w:rPr>
          <w:rFonts w:ascii="Arial" w:hAnsi="Arial" w:cs="Arial"/>
          <w:color w:val="000000"/>
        </w:rPr>
        <w:tab/>
        <w:t xml:space="preserve">No sexually oriented business shall be located within </w:t>
      </w:r>
      <w:r>
        <w:rPr>
          <w:rFonts w:ascii="Arial" w:hAnsi="Arial" w:cs="Arial"/>
          <w:color w:val="000000"/>
        </w:rPr>
        <w:t>one thousand (1,000</w:t>
      </w:r>
      <w:r w:rsidRPr="00D94A3C">
        <w:rPr>
          <w:rFonts w:ascii="Arial" w:hAnsi="Arial" w:cs="Arial"/>
          <w:color w:val="000000"/>
        </w:rPr>
        <w:t xml:space="preserve">) feet of any </w:t>
      </w:r>
      <w:r>
        <w:rPr>
          <w:rFonts w:ascii="Arial" w:hAnsi="Arial" w:cs="Arial"/>
          <w:color w:val="000000"/>
        </w:rPr>
        <w:t xml:space="preserve">other </w:t>
      </w:r>
      <w:r w:rsidRPr="00D94A3C">
        <w:rPr>
          <w:rFonts w:ascii="Arial" w:hAnsi="Arial" w:cs="Arial"/>
          <w:color w:val="000000"/>
        </w:rPr>
        <w:t>sexually oriented business</w:t>
      </w:r>
      <w:r>
        <w:rPr>
          <w:rFonts w:ascii="Arial" w:hAnsi="Arial" w:cs="Arial"/>
          <w:color w:val="000000"/>
        </w:rPr>
        <w:t>.</w:t>
      </w:r>
    </w:p>
    <w:p w14:paraId="69376916" w14:textId="77777777" w:rsidR="00644473" w:rsidRPr="00D94A3C" w:rsidRDefault="00644473" w:rsidP="00C44473">
      <w:pPr>
        <w:shd w:val="clear" w:color="auto" w:fill="FFFFFF"/>
        <w:ind w:left="1080" w:hanging="360"/>
        <w:rPr>
          <w:rFonts w:ascii="Arial" w:hAnsi="Arial" w:cs="Arial"/>
          <w:color w:val="000000"/>
        </w:rPr>
      </w:pPr>
      <w:r>
        <w:rPr>
          <w:rFonts w:ascii="Arial" w:hAnsi="Arial" w:cs="Arial"/>
          <w:color w:val="000000"/>
        </w:rPr>
        <w:t>c</w:t>
      </w:r>
      <w:r w:rsidRPr="00D94A3C">
        <w:rPr>
          <w:rFonts w:ascii="Arial" w:hAnsi="Arial" w:cs="Arial"/>
          <w:color w:val="000000"/>
        </w:rPr>
        <w:t>.</w:t>
      </w:r>
      <w:r w:rsidRPr="00D94A3C">
        <w:rPr>
          <w:rFonts w:ascii="Arial" w:hAnsi="Arial" w:cs="Arial"/>
          <w:color w:val="000000"/>
        </w:rPr>
        <w:tab/>
        <w:t>Fo</w:t>
      </w:r>
      <w:r>
        <w:rPr>
          <w:rFonts w:ascii="Arial" w:hAnsi="Arial" w:cs="Arial"/>
          <w:color w:val="000000"/>
        </w:rPr>
        <w:t>r the purposes of  subsection (3</w:t>
      </w:r>
      <w:r w:rsidRPr="00D94A3C">
        <w:rPr>
          <w:rFonts w:ascii="Arial" w:hAnsi="Arial" w:cs="Arial"/>
          <w:color w:val="000000"/>
        </w:rPr>
        <w:t>)(a)</w:t>
      </w:r>
      <w:r>
        <w:rPr>
          <w:rFonts w:ascii="Arial" w:hAnsi="Arial" w:cs="Arial"/>
          <w:color w:val="000000"/>
        </w:rPr>
        <w:t xml:space="preserve"> and (b)</w:t>
      </w:r>
      <w:r w:rsidRPr="00D94A3C">
        <w:rPr>
          <w:rFonts w:ascii="Arial" w:hAnsi="Arial" w:cs="Arial"/>
          <w:color w:val="000000"/>
        </w:rPr>
        <w:t xml:space="preserve"> above, measurement shall </w:t>
      </w:r>
      <w:r>
        <w:rPr>
          <w:rFonts w:ascii="Arial" w:hAnsi="Arial" w:cs="Arial"/>
          <w:color w:val="000000"/>
        </w:rPr>
        <w:t xml:space="preserve">be </w:t>
      </w:r>
      <w:r w:rsidRPr="00D94A3C">
        <w:rPr>
          <w:rFonts w:ascii="Arial" w:hAnsi="Arial" w:cs="Arial"/>
          <w:color w:val="000000"/>
        </w:rPr>
        <w:t>made as a straight line, without regard to intervening structures or objects, from the nearest portion of the building or structure used as part of the premises where a sexually oriented business is conducted to the nearest property line of the premises of a public park, church, synagogue, regular place of worship, public or private elementary or secondary school or preschool, or licensed day care center, or to the nearest boundary of a Residential District or dwelling. However, the distance between any two (2) sexually oriented business uses shall be made from the closest exterior wall of the structure in which each business is located and in n</w:t>
      </w:r>
      <w:r>
        <w:rPr>
          <w:rFonts w:ascii="Arial" w:hAnsi="Arial" w:cs="Arial"/>
          <w:color w:val="000000"/>
        </w:rPr>
        <w:t>o case shall a sexually oriented</w:t>
      </w:r>
      <w:r w:rsidRPr="00D94A3C">
        <w:rPr>
          <w:rFonts w:ascii="Arial" w:hAnsi="Arial" w:cs="Arial"/>
          <w:color w:val="000000"/>
        </w:rPr>
        <w:t xml:space="preserve"> business be located in the same building, structure, or portion thereof, containing another sexually oriented business.</w:t>
      </w:r>
    </w:p>
    <w:p w14:paraId="0DC77339" w14:textId="77777777" w:rsidR="00644473" w:rsidRDefault="00644473" w:rsidP="00C44473">
      <w:pPr>
        <w:shd w:val="clear" w:color="auto" w:fill="FFFFFF"/>
        <w:ind w:left="1080" w:hanging="360"/>
        <w:jc w:val="both"/>
        <w:rPr>
          <w:rFonts w:ascii="Arial" w:hAnsi="Arial" w:cs="Arial"/>
          <w:color w:val="000000"/>
        </w:rPr>
      </w:pPr>
      <w:r>
        <w:rPr>
          <w:rFonts w:ascii="Arial" w:hAnsi="Arial" w:cs="Arial"/>
          <w:color w:val="000000"/>
        </w:rPr>
        <w:t>d.</w:t>
      </w:r>
      <w:r>
        <w:rPr>
          <w:rFonts w:ascii="Arial" w:hAnsi="Arial" w:cs="Arial"/>
          <w:color w:val="000000"/>
        </w:rPr>
        <w:tab/>
        <w:t>A sexually oriented</w:t>
      </w:r>
      <w:r w:rsidRPr="00D94A3C">
        <w:rPr>
          <w:rFonts w:ascii="Arial" w:hAnsi="Arial" w:cs="Arial"/>
          <w:color w:val="000000"/>
        </w:rPr>
        <w:t xml:space="preserve"> business lawfully operating as a conforming use shall not be rendered a non-conforming use by the subsequent location of a use within the separation requirements</w:t>
      </w:r>
      <w:r>
        <w:rPr>
          <w:rFonts w:ascii="Arial" w:hAnsi="Arial" w:cs="Arial"/>
          <w:color w:val="000000"/>
        </w:rPr>
        <w:t xml:space="preserve"> of subsection (3)(a) and (c</w:t>
      </w:r>
      <w:r w:rsidRPr="00D94A3C">
        <w:rPr>
          <w:rFonts w:ascii="Arial" w:hAnsi="Arial" w:cs="Arial"/>
          <w:color w:val="000000"/>
        </w:rPr>
        <w:t xml:space="preserve">) above. </w:t>
      </w:r>
    </w:p>
    <w:p w14:paraId="379BF958" w14:textId="77777777" w:rsidR="00644473" w:rsidRPr="00D94A3C" w:rsidRDefault="00644473" w:rsidP="00C44473">
      <w:pPr>
        <w:ind w:left="720" w:hanging="360"/>
        <w:rPr>
          <w:rFonts w:ascii="Arial" w:hAnsi="Arial" w:cs="Arial"/>
        </w:rPr>
      </w:pPr>
      <w:r>
        <w:rPr>
          <w:rFonts w:ascii="Arial" w:hAnsi="Arial" w:cs="Arial"/>
          <w:color w:val="000000"/>
          <w:sz w:val="8"/>
          <w:szCs w:val="8"/>
        </w:rPr>
        <w:br w:type="page"/>
      </w:r>
      <w:r>
        <w:rPr>
          <w:rFonts w:ascii="Arial" w:hAnsi="Arial" w:cs="Arial"/>
        </w:rPr>
        <w:lastRenderedPageBreak/>
        <w:t>4</w:t>
      </w:r>
      <w:r w:rsidRPr="00D94A3C">
        <w:rPr>
          <w:rFonts w:ascii="Arial" w:hAnsi="Arial" w:cs="Arial"/>
        </w:rPr>
        <w:t>.</w:t>
      </w:r>
      <w:r w:rsidRPr="00D94A3C">
        <w:rPr>
          <w:rFonts w:ascii="Arial" w:hAnsi="Arial" w:cs="Arial"/>
        </w:rPr>
        <w:tab/>
        <w:t>Signs of a minimum 24” by 36” size shall be posted on both the exterior and interior walls of the entrances of the business, in a location that is clearly visible to those entering and exiting the business. In addition, such signs shall be posted in at least two (2) conspicuous places, easily viewed by persons occupying the premises. Such signs shall have lettering that is at least two (2) inches in height, with the following printed statements:</w:t>
      </w:r>
    </w:p>
    <w:p w14:paraId="75B9822D" w14:textId="77777777" w:rsidR="00644473" w:rsidRPr="00D94A3C" w:rsidRDefault="00644473" w:rsidP="00C44473">
      <w:pPr>
        <w:ind w:left="1080" w:hanging="360"/>
        <w:rPr>
          <w:rFonts w:ascii="Arial" w:hAnsi="Arial" w:cs="Arial"/>
        </w:rPr>
      </w:pPr>
      <w:r w:rsidRPr="00D94A3C">
        <w:rPr>
          <w:rFonts w:ascii="Arial" w:hAnsi="Arial" w:cs="Arial"/>
        </w:rPr>
        <w:t>a.</w:t>
      </w:r>
      <w:r w:rsidRPr="00D94A3C">
        <w:rPr>
          <w:rFonts w:ascii="Arial" w:hAnsi="Arial" w:cs="Arial"/>
        </w:rPr>
        <w:tab/>
        <w:t>Persons under the age of eighteen (18) years are not permitted to enter the premises.</w:t>
      </w:r>
    </w:p>
    <w:p w14:paraId="68C3F70D" w14:textId="77777777" w:rsidR="00644473" w:rsidRPr="00D94A3C" w:rsidRDefault="00644473" w:rsidP="00C44473">
      <w:pPr>
        <w:ind w:left="1080" w:hanging="360"/>
        <w:rPr>
          <w:rFonts w:ascii="Arial" w:hAnsi="Arial" w:cs="Arial"/>
        </w:rPr>
      </w:pPr>
      <w:r w:rsidRPr="00D94A3C">
        <w:rPr>
          <w:rFonts w:ascii="Arial" w:hAnsi="Arial" w:cs="Arial"/>
        </w:rPr>
        <w:t>b.</w:t>
      </w:r>
      <w:r w:rsidRPr="00D94A3C">
        <w:rPr>
          <w:rFonts w:ascii="Arial" w:hAnsi="Arial" w:cs="Arial"/>
        </w:rPr>
        <w:tab/>
        <w:t>No alcoholic beverages of any type are permitted within the premises unless specifically allowed pursuant to a license duly issued by the Michigan Liquor Control Commission.</w:t>
      </w:r>
    </w:p>
    <w:p w14:paraId="40E98D8E" w14:textId="77777777" w:rsidR="00644473" w:rsidRPr="00D94A3C" w:rsidRDefault="00644473" w:rsidP="00C44473">
      <w:pPr>
        <w:shd w:val="clear" w:color="auto" w:fill="FFFFFF"/>
        <w:tabs>
          <w:tab w:val="left" w:pos="5294"/>
        </w:tabs>
        <w:ind w:left="720" w:hanging="360"/>
        <w:rPr>
          <w:rFonts w:ascii="Arial" w:hAnsi="Arial" w:cs="Arial"/>
          <w:color w:val="000000"/>
        </w:rPr>
      </w:pPr>
      <w:r>
        <w:rPr>
          <w:rFonts w:ascii="Arial" w:hAnsi="Arial" w:cs="Arial"/>
          <w:color w:val="000000"/>
        </w:rPr>
        <w:t>5</w:t>
      </w:r>
      <w:r w:rsidRPr="00D94A3C">
        <w:rPr>
          <w:rFonts w:ascii="Arial" w:hAnsi="Arial" w:cs="Arial"/>
          <w:color w:val="000000"/>
        </w:rPr>
        <w:t>.</w:t>
      </w:r>
      <w:r w:rsidRPr="00D94A3C">
        <w:rPr>
          <w:rFonts w:ascii="Arial" w:hAnsi="Arial" w:cs="Arial"/>
          <w:color w:val="000000"/>
        </w:rPr>
        <w:tab/>
        <w:t>No merchandise or activities of the establishment shall be visible from any point outside the establishment.</w:t>
      </w:r>
    </w:p>
    <w:p w14:paraId="5AE866A3" w14:textId="77777777" w:rsidR="00644473" w:rsidRPr="00D94A3C" w:rsidRDefault="00644473" w:rsidP="00C44473">
      <w:pPr>
        <w:widowControl/>
        <w:ind w:left="720" w:hanging="360"/>
        <w:jc w:val="both"/>
        <w:rPr>
          <w:rFonts w:ascii="Arial" w:hAnsi="Arial" w:cs="Arial"/>
        </w:rPr>
      </w:pPr>
      <w:r>
        <w:rPr>
          <w:rFonts w:ascii="Arial" w:hAnsi="Arial" w:cs="Arial"/>
        </w:rPr>
        <w:t>6</w:t>
      </w:r>
      <w:r w:rsidRPr="00D94A3C">
        <w:rPr>
          <w:rFonts w:ascii="Arial" w:hAnsi="Arial" w:cs="Arial"/>
        </w:rPr>
        <w:t>.</w:t>
      </w:r>
      <w:r w:rsidRPr="00D94A3C">
        <w:rPr>
          <w:rFonts w:ascii="Arial" w:hAnsi="Arial" w:cs="Arial"/>
        </w:rPr>
        <w:tab/>
        <w:t>The premises shall be equipped with overhead lighting fixtures of sufficient intensity to illuminate every place to which patrons are permitted access, at an illumination of not less than one (1) foot candle measured at floor level.</w:t>
      </w:r>
    </w:p>
    <w:p w14:paraId="20B66431" w14:textId="77777777" w:rsidR="00644473" w:rsidRPr="00D94A3C" w:rsidRDefault="00644473" w:rsidP="00C44473">
      <w:pPr>
        <w:shd w:val="clear" w:color="auto" w:fill="FFFFFF"/>
        <w:ind w:left="720" w:hanging="360"/>
        <w:rPr>
          <w:rFonts w:ascii="Arial" w:hAnsi="Arial" w:cs="Arial"/>
        </w:rPr>
      </w:pPr>
      <w:r>
        <w:rPr>
          <w:rFonts w:ascii="Arial" w:hAnsi="Arial" w:cs="Arial"/>
          <w:color w:val="000000"/>
        </w:rPr>
        <w:t>7</w:t>
      </w:r>
      <w:r w:rsidRPr="00D94A3C">
        <w:rPr>
          <w:rFonts w:ascii="Arial" w:hAnsi="Arial" w:cs="Arial"/>
          <w:color w:val="000000"/>
        </w:rPr>
        <w:t>.</w:t>
      </w:r>
      <w:r w:rsidRPr="00D94A3C">
        <w:rPr>
          <w:rFonts w:ascii="Arial" w:hAnsi="Arial" w:cs="Arial"/>
          <w:color w:val="000000"/>
        </w:rPr>
        <w:tab/>
        <w:t>A sexually oriented business that offers live entertainment shall provide all of the following:</w:t>
      </w:r>
    </w:p>
    <w:p w14:paraId="102E71A3" w14:textId="77777777" w:rsidR="00644473" w:rsidRPr="00D94A3C" w:rsidRDefault="00644473" w:rsidP="00C44473">
      <w:pPr>
        <w:shd w:val="clear" w:color="auto" w:fill="FFFFFF"/>
        <w:tabs>
          <w:tab w:val="left" w:pos="1104"/>
        </w:tabs>
        <w:ind w:left="1080" w:hanging="360"/>
        <w:rPr>
          <w:rFonts w:ascii="Arial" w:hAnsi="Arial" w:cs="Arial"/>
          <w:color w:val="000000"/>
        </w:rPr>
      </w:pPr>
      <w:r w:rsidRPr="00D94A3C">
        <w:rPr>
          <w:rFonts w:ascii="Arial" w:hAnsi="Arial" w:cs="Arial"/>
          <w:color w:val="000000"/>
        </w:rPr>
        <w:t>a.</w:t>
      </w:r>
      <w:r w:rsidRPr="00D94A3C">
        <w:rPr>
          <w:rFonts w:ascii="Arial" w:hAnsi="Arial" w:cs="Arial"/>
          <w:color w:val="000000"/>
        </w:rPr>
        <w:tab/>
        <w:t>A dressing room for performers with direct access between said dressing area and the perform</w:t>
      </w:r>
      <w:r>
        <w:rPr>
          <w:rFonts w:ascii="Arial" w:hAnsi="Arial" w:cs="Arial"/>
          <w:color w:val="000000"/>
        </w:rPr>
        <w:t>ance area or stage, so</w:t>
      </w:r>
      <w:r w:rsidRPr="00D94A3C">
        <w:rPr>
          <w:rFonts w:ascii="Arial" w:hAnsi="Arial" w:cs="Arial"/>
          <w:color w:val="000000"/>
        </w:rPr>
        <w:t xml:space="preserve"> that the performer may enter the performance area without entering the area from which patrons view the performance. The dressing area for performers shall be separate and not freely accessible from areas of the business accessible to patrons, and such dressing area shall contain hot and cold running water and toilet facilities.</w:t>
      </w:r>
    </w:p>
    <w:p w14:paraId="60CA38C7" w14:textId="77777777" w:rsidR="00644473" w:rsidRPr="00D94A3C" w:rsidRDefault="00644473" w:rsidP="00C44473">
      <w:pPr>
        <w:shd w:val="clear" w:color="auto" w:fill="FFFFFF"/>
        <w:tabs>
          <w:tab w:val="left" w:pos="1104"/>
        </w:tabs>
        <w:ind w:left="1080" w:hanging="360"/>
        <w:rPr>
          <w:rFonts w:ascii="Arial" w:hAnsi="Arial" w:cs="Arial"/>
          <w:color w:val="000000"/>
        </w:rPr>
      </w:pPr>
      <w:r w:rsidRPr="00D94A3C">
        <w:rPr>
          <w:rFonts w:ascii="Arial" w:hAnsi="Arial" w:cs="Arial"/>
          <w:color w:val="000000"/>
        </w:rPr>
        <w:t>c.</w:t>
      </w:r>
      <w:r w:rsidRPr="00D94A3C">
        <w:rPr>
          <w:rFonts w:ascii="Arial" w:hAnsi="Arial" w:cs="Arial"/>
          <w:color w:val="000000"/>
        </w:rPr>
        <w:tab/>
        <w:t>All performances shall occur on a stage elevated at least eighteen inches (18") above the immediate floor level and removed at least six feet (6')</w:t>
      </w:r>
      <w:r>
        <w:rPr>
          <w:rFonts w:ascii="Arial" w:hAnsi="Arial" w:cs="Arial"/>
          <w:color w:val="000000"/>
        </w:rPr>
        <w:t xml:space="preserve"> </w:t>
      </w:r>
      <w:r w:rsidRPr="00D94A3C">
        <w:rPr>
          <w:rFonts w:ascii="Arial" w:hAnsi="Arial" w:cs="Arial"/>
          <w:color w:val="000000"/>
        </w:rPr>
        <w:t>from the nearest employee or patron.</w:t>
      </w:r>
    </w:p>
    <w:p w14:paraId="48F11DD5" w14:textId="77777777" w:rsidR="00644473" w:rsidRPr="00D94A3C" w:rsidRDefault="00644473" w:rsidP="00C44473">
      <w:pPr>
        <w:shd w:val="clear" w:color="auto" w:fill="FFFFFF"/>
        <w:tabs>
          <w:tab w:val="left" w:pos="1090"/>
        </w:tabs>
        <w:ind w:left="1080" w:hanging="360"/>
        <w:rPr>
          <w:rFonts w:ascii="Arial" w:hAnsi="Arial" w:cs="Arial"/>
          <w:color w:val="000000"/>
        </w:rPr>
      </w:pPr>
      <w:r w:rsidRPr="00D94A3C">
        <w:rPr>
          <w:rFonts w:ascii="Arial" w:hAnsi="Arial" w:cs="Arial"/>
          <w:color w:val="000000"/>
        </w:rPr>
        <w:t>d.</w:t>
      </w:r>
      <w:r w:rsidRPr="00D94A3C">
        <w:rPr>
          <w:rFonts w:ascii="Arial" w:hAnsi="Arial" w:cs="Arial"/>
          <w:color w:val="000000"/>
        </w:rPr>
        <w:tab/>
        <w:t>At least one (1) employee shall be on duty and situated in a manager's station at all times that any patron is present inside the premises.</w:t>
      </w:r>
    </w:p>
    <w:p w14:paraId="651251AA" w14:textId="77777777" w:rsidR="00644473" w:rsidRPr="00D94A3C" w:rsidRDefault="00644473" w:rsidP="00C44473">
      <w:pPr>
        <w:shd w:val="clear" w:color="auto" w:fill="FFFFFF"/>
        <w:tabs>
          <w:tab w:val="left" w:pos="1090"/>
        </w:tabs>
        <w:ind w:left="1080" w:hanging="360"/>
        <w:rPr>
          <w:rFonts w:ascii="Arial" w:hAnsi="Arial" w:cs="Arial"/>
          <w:color w:val="000000"/>
        </w:rPr>
      </w:pPr>
      <w:r w:rsidRPr="00D94A3C">
        <w:rPr>
          <w:rFonts w:ascii="Arial" w:hAnsi="Arial" w:cs="Arial"/>
          <w:color w:val="000000"/>
        </w:rPr>
        <w:t>e.</w:t>
      </w:r>
      <w:r w:rsidRPr="00D94A3C">
        <w:rPr>
          <w:rFonts w:ascii="Arial" w:hAnsi="Arial" w:cs="Arial"/>
          <w:color w:val="000000"/>
        </w:rPr>
        <w:tab/>
        <w:t>The interior of the premises shall be configured in such a manner that there is an unobstructed view from the manger's stations of every area of the premises to which any patron is permitted access for any purpose excluding rest rooms. Said unobstructed view from manager's stations shall remain unobstructed by any doors, walls, merchandise or display racks, or other materials at all times. No patron shall be</w:t>
      </w:r>
      <w:r w:rsidRPr="00D94A3C">
        <w:rPr>
          <w:rFonts w:ascii="Arial" w:hAnsi="Arial" w:cs="Arial"/>
          <w:i/>
          <w:iCs/>
          <w:color w:val="000000"/>
        </w:rPr>
        <w:t xml:space="preserve"> </w:t>
      </w:r>
      <w:r w:rsidRPr="00D94A3C">
        <w:rPr>
          <w:rFonts w:ascii="Arial" w:hAnsi="Arial" w:cs="Arial"/>
          <w:color w:val="000000"/>
        </w:rPr>
        <w:t>permitted to access any area of the premises which has been designated on the approved site plan as an area in which patrons shall not be permitted.</w:t>
      </w:r>
    </w:p>
    <w:p w14:paraId="0AD3C612" w14:textId="77777777" w:rsidR="00644473" w:rsidRPr="00D94A3C" w:rsidRDefault="00644473" w:rsidP="00C44473">
      <w:pPr>
        <w:shd w:val="clear" w:color="auto" w:fill="FFFFFF"/>
        <w:tabs>
          <w:tab w:val="left" w:pos="1090"/>
        </w:tabs>
        <w:ind w:left="1080" w:hanging="360"/>
        <w:rPr>
          <w:rFonts w:ascii="Arial" w:hAnsi="Arial" w:cs="Arial"/>
          <w:color w:val="000000"/>
        </w:rPr>
      </w:pPr>
      <w:r w:rsidRPr="00D94A3C">
        <w:rPr>
          <w:rFonts w:ascii="Arial" w:hAnsi="Arial" w:cs="Arial"/>
          <w:color w:val="000000"/>
        </w:rPr>
        <w:t>f.</w:t>
      </w:r>
      <w:r w:rsidRPr="00D94A3C">
        <w:rPr>
          <w:rFonts w:ascii="Arial" w:hAnsi="Arial" w:cs="Arial"/>
          <w:color w:val="000000"/>
        </w:rPr>
        <w:tab/>
        <w:t>Rest rooms shall not contain any video reproduction equipment.</w:t>
      </w:r>
    </w:p>
    <w:p w14:paraId="796255CF" w14:textId="77777777" w:rsidR="00644473" w:rsidRPr="001403AF" w:rsidRDefault="00644473" w:rsidP="00C44473">
      <w:pPr>
        <w:widowControl/>
        <w:rPr>
          <w:rFonts w:ascii="Arial" w:hAnsi="Arial" w:cs="Arial"/>
          <w:sz w:val="8"/>
          <w:szCs w:val="8"/>
        </w:rPr>
      </w:pPr>
    </w:p>
    <w:p w14:paraId="4C82EC05" w14:textId="77777777" w:rsidR="00644473" w:rsidRPr="00D94A3C" w:rsidRDefault="00644473" w:rsidP="00C44473">
      <w:pPr>
        <w:shd w:val="clear" w:color="auto" w:fill="FFFFFF"/>
        <w:tabs>
          <w:tab w:val="left" w:pos="360"/>
        </w:tabs>
        <w:ind w:left="5"/>
        <w:rPr>
          <w:rFonts w:ascii="Arial" w:hAnsi="Arial" w:cs="Arial"/>
        </w:rPr>
      </w:pPr>
      <w:r w:rsidRPr="00D94A3C">
        <w:rPr>
          <w:rFonts w:ascii="Arial" w:hAnsi="Arial" w:cs="Arial"/>
          <w:b/>
          <w:bCs/>
        </w:rPr>
        <w:t>E.</w:t>
      </w:r>
      <w:r w:rsidRPr="00D94A3C">
        <w:rPr>
          <w:rFonts w:ascii="Arial" w:hAnsi="Arial" w:cs="Arial"/>
          <w:b/>
          <w:bCs/>
        </w:rPr>
        <w:tab/>
        <w:t>Additional Application Requirements:</w:t>
      </w:r>
      <w:r w:rsidRPr="00D94A3C">
        <w:rPr>
          <w:rFonts w:ascii="Arial" w:hAnsi="Arial" w:cs="Arial"/>
        </w:rPr>
        <w:t xml:space="preserve"> In addition to complying with the submittal requirements of Article 14, Site Plan Review, and Article 15, Special Land Uses, application for a sexually oriented business shall include the following additional information:</w:t>
      </w:r>
    </w:p>
    <w:p w14:paraId="55A5658A" w14:textId="77777777" w:rsidR="00644473" w:rsidRPr="00D94A3C" w:rsidRDefault="00644473" w:rsidP="00C44473">
      <w:pPr>
        <w:shd w:val="clear" w:color="auto" w:fill="FFFFFF"/>
        <w:ind w:left="720" w:hanging="355"/>
        <w:rPr>
          <w:rFonts w:ascii="Arial" w:hAnsi="Arial" w:cs="Arial"/>
          <w:color w:val="000000"/>
        </w:rPr>
      </w:pPr>
      <w:r>
        <w:rPr>
          <w:rFonts w:ascii="Arial" w:hAnsi="Arial" w:cs="Arial"/>
          <w:color w:val="000000"/>
        </w:rPr>
        <w:t>1</w:t>
      </w:r>
      <w:r w:rsidRPr="00D94A3C">
        <w:rPr>
          <w:rFonts w:ascii="Arial" w:hAnsi="Arial" w:cs="Arial"/>
          <w:color w:val="000000"/>
        </w:rPr>
        <w:t>.</w:t>
      </w:r>
      <w:r w:rsidRPr="00D94A3C">
        <w:rPr>
          <w:rFonts w:ascii="Arial" w:hAnsi="Arial" w:cs="Arial"/>
          <w:color w:val="000000"/>
        </w:rPr>
        <w:tab/>
        <w:t>A diagram of the premises specifying the location of manager’s stations. A manager's station shall not exceed thirty-six (36) square feet of floor area.</w:t>
      </w:r>
    </w:p>
    <w:p w14:paraId="45354449" w14:textId="77777777" w:rsidR="00644473" w:rsidRPr="00D94A3C" w:rsidRDefault="00644473" w:rsidP="00C44473">
      <w:pPr>
        <w:shd w:val="clear" w:color="auto" w:fill="FFFFFF"/>
        <w:ind w:left="720" w:hanging="355"/>
        <w:rPr>
          <w:rFonts w:ascii="Arial" w:hAnsi="Arial" w:cs="Arial"/>
          <w:color w:val="000000"/>
        </w:rPr>
      </w:pPr>
      <w:r>
        <w:rPr>
          <w:rFonts w:ascii="Arial" w:hAnsi="Arial" w:cs="Arial"/>
          <w:color w:val="000000"/>
        </w:rPr>
        <w:t>2</w:t>
      </w:r>
      <w:r w:rsidRPr="00D94A3C">
        <w:rPr>
          <w:rFonts w:ascii="Arial" w:hAnsi="Arial" w:cs="Arial"/>
          <w:color w:val="000000"/>
        </w:rPr>
        <w:t>.</w:t>
      </w:r>
      <w:r w:rsidRPr="00D94A3C">
        <w:rPr>
          <w:rFonts w:ascii="Arial" w:hAnsi="Arial" w:cs="Arial"/>
          <w:color w:val="000000"/>
        </w:rPr>
        <w:tab/>
        <w:t>The location of all overhead lighting fixtures and illumination levels (in foot</w:t>
      </w:r>
      <w:r>
        <w:rPr>
          <w:rFonts w:ascii="Arial" w:hAnsi="Arial" w:cs="Arial"/>
          <w:color w:val="000000"/>
        </w:rPr>
        <w:t xml:space="preserve"> </w:t>
      </w:r>
      <w:r w:rsidRPr="00D94A3C">
        <w:rPr>
          <w:rFonts w:ascii="Arial" w:hAnsi="Arial" w:cs="Arial"/>
          <w:color w:val="000000"/>
        </w:rPr>
        <w:t>candles) at floor level throughout the premises.</w:t>
      </w:r>
    </w:p>
    <w:p w14:paraId="2789869A" w14:textId="77777777" w:rsidR="00644473" w:rsidRPr="00D94A3C" w:rsidRDefault="00644473" w:rsidP="00C44473">
      <w:pPr>
        <w:shd w:val="clear" w:color="auto" w:fill="FFFFFF"/>
        <w:ind w:left="720" w:hanging="355"/>
        <w:rPr>
          <w:rFonts w:ascii="Arial" w:hAnsi="Arial" w:cs="Arial"/>
          <w:color w:val="000000"/>
        </w:rPr>
      </w:pPr>
      <w:r>
        <w:rPr>
          <w:rFonts w:ascii="Arial" w:hAnsi="Arial" w:cs="Arial"/>
          <w:color w:val="000000"/>
        </w:rPr>
        <w:t>3</w:t>
      </w:r>
      <w:r w:rsidRPr="00D94A3C">
        <w:rPr>
          <w:rFonts w:ascii="Arial" w:hAnsi="Arial" w:cs="Arial"/>
          <w:color w:val="000000"/>
        </w:rPr>
        <w:t>.</w:t>
      </w:r>
      <w:r w:rsidRPr="00D94A3C">
        <w:rPr>
          <w:rFonts w:ascii="Arial" w:hAnsi="Arial" w:cs="Arial"/>
          <w:color w:val="000000"/>
        </w:rPr>
        <w:tab/>
        <w:t>Any portion of the premises in which patrons are not permitted.</w:t>
      </w:r>
    </w:p>
    <w:p w14:paraId="61FD92DE" w14:textId="77777777" w:rsidR="00644473" w:rsidRDefault="00644473" w:rsidP="00C44473">
      <w:pPr>
        <w:widowControl/>
        <w:rPr>
          <w:rFonts w:ascii="Arial" w:hAnsi="Arial" w:cs="Arial"/>
          <w:b/>
          <w:bCs/>
        </w:rPr>
      </w:pPr>
    </w:p>
    <w:p w14:paraId="57F82F14" w14:textId="77777777" w:rsidR="00644473" w:rsidRPr="00D446FC" w:rsidRDefault="00644473" w:rsidP="00C44473">
      <w:pPr>
        <w:widowControl/>
        <w:shd w:val="clear" w:color="auto" w:fill="FFFFFF"/>
        <w:ind w:left="-180"/>
        <w:rPr>
          <w:rFonts w:ascii="Arial" w:hAnsi="Arial" w:cs="Arial"/>
          <w:b/>
          <w:bCs/>
          <w:sz w:val="22"/>
          <w:szCs w:val="22"/>
        </w:rPr>
      </w:pPr>
      <w:r w:rsidRPr="00D446FC">
        <w:rPr>
          <w:rFonts w:ascii="Arial" w:hAnsi="Arial" w:cs="Arial"/>
          <w:b/>
          <w:bCs/>
          <w:sz w:val="22"/>
          <w:szCs w:val="22"/>
        </w:rPr>
        <w:t xml:space="preserve">Section  </w:t>
      </w:r>
      <w:r>
        <w:rPr>
          <w:rFonts w:ascii="Arial" w:hAnsi="Arial" w:cs="Arial"/>
          <w:b/>
          <w:bCs/>
          <w:sz w:val="22"/>
          <w:szCs w:val="22"/>
        </w:rPr>
        <w:t>7.3</w:t>
      </w:r>
      <w:r w:rsidRPr="00D446FC">
        <w:rPr>
          <w:rFonts w:ascii="Arial" w:hAnsi="Arial" w:cs="Arial"/>
          <w:b/>
          <w:bCs/>
          <w:sz w:val="22"/>
          <w:szCs w:val="22"/>
        </w:rPr>
        <w:t xml:space="preserve">    Bed and Breakfast</w:t>
      </w:r>
    </w:p>
    <w:p w14:paraId="673309B3" w14:textId="77777777" w:rsidR="00644473" w:rsidRPr="00D446FC" w:rsidRDefault="00644473" w:rsidP="00C44473">
      <w:pPr>
        <w:widowControl/>
        <w:rPr>
          <w:rFonts w:ascii="Arial" w:hAnsi="Arial" w:cs="Arial"/>
          <w:b/>
          <w:bCs/>
          <w:sz w:val="8"/>
          <w:szCs w:val="8"/>
        </w:rPr>
      </w:pPr>
    </w:p>
    <w:p w14:paraId="2C080666" w14:textId="77777777" w:rsidR="00644473" w:rsidRPr="00990080" w:rsidRDefault="00644473" w:rsidP="00C44473">
      <w:pPr>
        <w:widowControl/>
        <w:rPr>
          <w:rFonts w:ascii="Arial" w:hAnsi="Arial" w:cs="Arial"/>
        </w:rPr>
      </w:pPr>
      <w:r w:rsidRPr="00D446FC">
        <w:rPr>
          <w:rFonts w:ascii="Arial" w:hAnsi="Arial" w:cs="Arial"/>
          <w:b/>
          <w:bCs/>
        </w:rPr>
        <w:t xml:space="preserve">A.  </w:t>
      </w:r>
      <w:r>
        <w:rPr>
          <w:rFonts w:ascii="Arial" w:hAnsi="Arial" w:cs="Arial"/>
          <w:b/>
          <w:bCs/>
        </w:rPr>
        <w:t xml:space="preserve">Compliance with Table 3-4:  </w:t>
      </w:r>
      <w:r w:rsidRPr="00990080">
        <w:rPr>
          <w:rFonts w:ascii="Arial" w:hAnsi="Arial" w:cs="Arial"/>
        </w:rPr>
        <w:t>See Table 3-4 for standards pertaining to minimum lot area, width, frontage, and yard setbacks, and maximum building height and lot coverage</w:t>
      </w:r>
      <w:r>
        <w:rPr>
          <w:rFonts w:ascii="Arial" w:hAnsi="Arial" w:cs="Arial"/>
        </w:rPr>
        <w:t>.</w:t>
      </w:r>
      <w:r w:rsidRPr="00990080">
        <w:rPr>
          <w:rFonts w:ascii="Arial" w:hAnsi="Arial" w:cs="Arial"/>
        </w:rPr>
        <w:t xml:space="preserve"> </w:t>
      </w:r>
    </w:p>
    <w:p w14:paraId="4AEA3FE2" w14:textId="77777777" w:rsidR="00644473" w:rsidRPr="00D446FC" w:rsidRDefault="00644473" w:rsidP="00C44473">
      <w:pPr>
        <w:widowControl/>
        <w:rPr>
          <w:rFonts w:ascii="Arial" w:hAnsi="Arial" w:cs="Arial"/>
          <w:b/>
          <w:bCs/>
          <w:sz w:val="8"/>
          <w:szCs w:val="8"/>
        </w:rPr>
      </w:pPr>
    </w:p>
    <w:p w14:paraId="17A1B039" w14:textId="77777777" w:rsidR="00644473" w:rsidRPr="00D446FC" w:rsidRDefault="00644473" w:rsidP="00C44473">
      <w:pPr>
        <w:widowControl/>
        <w:rPr>
          <w:rFonts w:ascii="Arial" w:hAnsi="Arial" w:cs="Arial"/>
          <w:b/>
          <w:bCs/>
        </w:rPr>
      </w:pPr>
      <w:r w:rsidRPr="00D446FC">
        <w:rPr>
          <w:rFonts w:ascii="Arial" w:hAnsi="Arial" w:cs="Arial"/>
          <w:b/>
          <w:bCs/>
        </w:rPr>
        <w:t xml:space="preserve">B  </w:t>
      </w:r>
      <w:r>
        <w:rPr>
          <w:rFonts w:ascii="Arial" w:hAnsi="Arial" w:cs="Arial"/>
          <w:b/>
          <w:bCs/>
        </w:rPr>
        <w:t>Additional</w:t>
      </w:r>
      <w:r w:rsidRPr="00D446FC">
        <w:rPr>
          <w:rFonts w:ascii="Arial" w:hAnsi="Arial" w:cs="Arial"/>
          <w:b/>
          <w:bCs/>
        </w:rPr>
        <w:t xml:space="preserve"> Standards: </w:t>
      </w:r>
    </w:p>
    <w:p w14:paraId="30F23C7F" w14:textId="77777777" w:rsidR="00644473" w:rsidRPr="00D446FC" w:rsidRDefault="00644473" w:rsidP="00C44473">
      <w:pPr>
        <w:widowControl/>
        <w:ind w:left="720" w:hanging="360"/>
        <w:rPr>
          <w:rFonts w:ascii="Arial" w:hAnsi="Arial" w:cs="Arial"/>
        </w:rPr>
      </w:pPr>
      <w:r w:rsidRPr="00D446FC">
        <w:rPr>
          <w:rFonts w:ascii="Arial" w:hAnsi="Arial" w:cs="Arial"/>
        </w:rPr>
        <w:t>1.</w:t>
      </w:r>
      <w:r w:rsidRPr="00D446FC">
        <w:rPr>
          <w:rFonts w:ascii="Arial" w:hAnsi="Arial" w:cs="Arial"/>
        </w:rPr>
        <w:tab/>
        <w:t>No bed and breakfast use shall be permitted within a subdivision plat or site condominium or on any property where there exists another bed and breakfast within one thousand (1,000) feet, measured as a straight line distance between the structures.</w:t>
      </w:r>
    </w:p>
    <w:p w14:paraId="58079A0B" w14:textId="77777777" w:rsidR="00644473" w:rsidRPr="00D446FC" w:rsidRDefault="00644473" w:rsidP="00C44473">
      <w:pPr>
        <w:widowControl/>
        <w:tabs>
          <w:tab w:val="left" w:pos="1440"/>
        </w:tabs>
        <w:ind w:left="720" w:hanging="360"/>
        <w:rPr>
          <w:rFonts w:ascii="Arial" w:hAnsi="Arial" w:cs="Arial"/>
        </w:rPr>
      </w:pPr>
      <w:r w:rsidRPr="00D446FC">
        <w:rPr>
          <w:rFonts w:ascii="Arial" w:hAnsi="Arial" w:cs="Arial"/>
        </w:rPr>
        <w:t>2.</w:t>
      </w:r>
      <w:r w:rsidRPr="00D446FC">
        <w:rPr>
          <w:rFonts w:ascii="Arial" w:hAnsi="Arial" w:cs="Arial"/>
        </w:rPr>
        <w:tab/>
        <w:t xml:space="preserve">The exterior appearance of the structure shall not be altered from its single family </w:t>
      </w:r>
      <w:r>
        <w:rPr>
          <w:rFonts w:ascii="Arial" w:hAnsi="Arial" w:cs="Arial"/>
        </w:rPr>
        <w:t xml:space="preserve">dwelling </w:t>
      </w:r>
      <w:r w:rsidRPr="00D446FC">
        <w:rPr>
          <w:rFonts w:ascii="Arial" w:hAnsi="Arial" w:cs="Arial"/>
        </w:rPr>
        <w:t>character.</w:t>
      </w:r>
    </w:p>
    <w:p w14:paraId="36AD83E5" w14:textId="77777777" w:rsidR="00644473" w:rsidRPr="00D446FC" w:rsidRDefault="00644473" w:rsidP="00C44473">
      <w:pPr>
        <w:widowControl/>
        <w:tabs>
          <w:tab w:val="left" w:pos="1440"/>
        </w:tabs>
        <w:ind w:left="720" w:hanging="360"/>
        <w:rPr>
          <w:rFonts w:ascii="Arial" w:hAnsi="Arial" w:cs="Arial"/>
        </w:rPr>
      </w:pPr>
      <w:r>
        <w:rPr>
          <w:rFonts w:ascii="Arial" w:hAnsi="Arial" w:cs="Arial"/>
        </w:rPr>
        <w:t>3</w:t>
      </w:r>
      <w:r w:rsidRPr="00D446FC">
        <w:rPr>
          <w:rFonts w:ascii="Arial" w:hAnsi="Arial" w:cs="Arial"/>
        </w:rPr>
        <w:t>.</w:t>
      </w:r>
      <w:r w:rsidRPr="00D446FC">
        <w:rPr>
          <w:rFonts w:ascii="Arial" w:hAnsi="Arial" w:cs="Arial"/>
        </w:rPr>
        <w:tab/>
        <w:t xml:space="preserve">There shall be no employees on the premises except those residing in the dwelling. </w:t>
      </w:r>
    </w:p>
    <w:p w14:paraId="39A9B13F" w14:textId="77777777" w:rsidR="00644473" w:rsidRPr="00D446FC" w:rsidRDefault="00644473" w:rsidP="00C44473">
      <w:pPr>
        <w:widowControl/>
        <w:tabs>
          <w:tab w:val="left" w:pos="1440"/>
        </w:tabs>
        <w:ind w:left="720" w:hanging="360"/>
        <w:rPr>
          <w:rFonts w:ascii="Arial" w:hAnsi="Arial" w:cs="Arial"/>
        </w:rPr>
      </w:pPr>
      <w:r>
        <w:rPr>
          <w:rFonts w:ascii="Arial" w:hAnsi="Arial" w:cs="Arial"/>
        </w:rPr>
        <w:t>4</w:t>
      </w:r>
      <w:r w:rsidRPr="00D446FC">
        <w:rPr>
          <w:rFonts w:ascii="Arial" w:hAnsi="Arial" w:cs="Arial"/>
        </w:rPr>
        <w:t>.</w:t>
      </w:r>
      <w:r w:rsidRPr="00D446FC">
        <w:rPr>
          <w:rFonts w:ascii="Arial" w:hAnsi="Arial" w:cs="Arial"/>
        </w:rPr>
        <w:tab/>
        <w:t>Meals may be served to overnight guests only. No separate or additional kitchen facilities shall be provided for the guests.</w:t>
      </w:r>
    </w:p>
    <w:p w14:paraId="3E019B8C" w14:textId="77777777" w:rsidR="00644473" w:rsidRPr="00D446FC" w:rsidRDefault="00644473" w:rsidP="00C44473">
      <w:pPr>
        <w:widowControl/>
        <w:tabs>
          <w:tab w:val="left" w:pos="1440"/>
        </w:tabs>
        <w:ind w:left="720" w:hanging="360"/>
        <w:rPr>
          <w:rFonts w:ascii="Arial" w:hAnsi="Arial" w:cs="Arial"/>
        </w:rPr>
      </w:pPr>
      <w:r>
        <w:rPr>
          <w:rFonts w:ascii="Arial" w:hAnsi="Arial" w:cs="Arial"/>
        </w:rPr>
        <w:t>5</w:t>
      </w:r>
      <w:r w:rsidRPr="00D446FC">
        <w:rPr>
          <w:rFonts w:ascii="Arial" w:hAnsi="Arial" w:cs="Arial"/>
        </w:rPr>
        <w:t>.</w:t>
      </w:r>
      <w:r w:rsidRPr="00D446FC">
        <w:rPr>
          <w:rFonts w:ascii="Arial" w:hAnsi="Arial" w:cs="Arial"/>
        </w:rPr>
        <w:tab/>
        <w:t xml:space="preserve">The number of bedrooms available for use by guests shall not exceed six (6) and all rooms utilized for sleeping shall be part of the </w:t>
      </w:r>
      <w:r>
        <w:rPr>
          <w:rFonts w:ascii="Arial" w:hAnsi="Arial" w:cs="Arial"/>
        </w:rPr>
        <w:t>dwelling</w:t>
      </w:r>
      <w:r w:rsidRPr="00D446FC">
        <w:rPr>
          <w:rFonts w:ascii="Arial" w:hAnsi="Arial" w:cs="Arial"/>
        </w:rPr>
        <w:t>.</w:t>
      </w:r>
    </w:p>
    <w:p w14:paraId="5EB925A5" w14:textId="77777777" w:rsidR="00644473" w:rsidRPr="00D446FC" w:rsidRDefault="00644473" w:rsidP="00C44473">
      <w:pPr>
        <w:widowControl/>
        <w:tabs>
          <w:tab w:val="left" w:pos="1440"/>
        </w:tabs>
        <w:ind w:left="720" w:hanging="360"/>
        <w:rPr>
          <w:rFonts w:ascii="Arial" w:hAnsi="Arial" w:cs="Arial"/>
        </w:rPr>
      </w:pPr>
      <w:r>
        <w:rPr>
          <w:rFonts w:ascii="Arial" w:hAnsi="Arial" w:cs="Arial"/>
        </w:rPr>
        <w:t>6</w:t>
      </w:r>
      <w:r w:rsidRPr="00D446FC">
        <w:rPr>
          <w:rFonts w:ascii="Arial" w:hAnsi="Arial" w:cs="Arial"/>
        </w:rPr>
        <w:t>.</w:t>
      </w:r>
      <w:r w:rsidRPr="00D446FC">
        <w:rPr>
          <w:rFonts w:ascii="Arial" w:hAnsi="Arial" w:cs="Arial"/>
        </w:rPr>
        <w:tab/>
        <w:t>No receptions, private parties or activities, for which a fee is paid, shall be permitted except as may be expressly authorized in association with the special land use approval of a bed and breakfast.</w:t>
      </w:r>
    </w:p>
    <w:p w14:paraId="7FE61855" w14:textId="77777777" w:rsidR="00644473" w:rsidRPr="00D446FC" w:rsidRDefault="00644473" w:rsidP="00C44473">
      <w:pPr>
        <w:widowControl/>
        <w:tabs>
          <w:tab w:val="left" w:pos="1440"/>
        </w:tabs>
        <w:ind w:left="720" w:hanging="360"/>
        <w:rPr>
          <w:rFonts w:ascii="Arial" w:hAnsi="Arial" w:cs="Arial"/>
        </w:rPr>
      </w:pPr>
      <w:r>
        <w:rPr>
          <w:rFonts w:ascii="Arial" w:hAnsi="Arial" w:cs="Arial"/>
        </w:rPr>
        <w:t>7</w:t>
      </w:r>
      <w:r w:rsidRPr="00D446FC">
        <w:rPr>
          <w:rFonts w:ascii="Arial" w:hAnsi="Arial" w:cs="Arial"/>
        </w:rPr>
        <w:t>.</w:t>
      </w:r>
      <w:r w:rsidRPr="00D446FC">
        <w:rPr>
          <w:rFonts w:ascii="Arial" w:hAnsi="Arial" w:cs="Arial"/>
        </w:rPr>
        <w:tab/>
        <w:t>No transient occupant shall reside on the premises for more than fourteen (14) consecutive days and not more then thirty (30) days in any one (1) year.</w:t>
      </w:r>
    </w:p>
    <w:p w14:paraId="39407C93" w14:textId="77777777" w:rsidR="00644473" w:rsidRPr="00D446FC" w:rsidRDefault="00644473" w:rsidP="00C44473">
      <w:pPr>
        <w:widowControl/>
        <w:tabs>
          <w:tab w:val="left" w:pos="1440"/>
        </w:tabs>
        <w:ind w:left="720" w:hanging="360"/>
        <w:rPr>
          <w:rFonts w:ascii="Arial" w:hAnsi="Arial" w:cs="Arial"/>
        </w:rPr>
      </w:pPr>
      <w:r>
        <w:rPr>
          <w:rFonts w:ascii="Arial" w:hAnsi="Arial" w:cs="Arial"/>
        </w:rPr>
        <w:t>8</w:t>
      </w:r>
      <w:r w:rsidRPr="00D446FC">
        <w:rPr>
          <w:rFonts w:ascii="Arial" w:hAnsi="Arial" w:cs="Arial"/>
        </w:rPr>
        <w:t>.</w:t>
      </w:r>
      <w:r w:rsidRPr="00D446FC">
        <w:rPr>
          <w:rFonts w:ascii="Arial" w:hAnsi="Arial" w:cs="Arial"/>
        </w:rPr>
        <w:tab/>
        <w:t xml:space="preserve">Lavatories and bathing facilities shall be available to all persons using the premises. </w:t>
      </w:r>
    </w:p>
    <w:p w14:paraId="79F7EB71" w14:textId="77777777" w:rsidR="00644473" w:rsidRPr="00D446FC" w:rsidRDefault="00644473" w:rsidP="00C44473">
      <w:pPr>
        <w:widowControl/>
        <w:tabs>
          <w:tab w:val="left" w:pos="1440"/>
        </w:tabs>
        <w:ind w:left="720" w:hanging="360"/>
        <w:rPr>
          <w:rFonts w:ascii="Arial" w:hAnsi="Arial" w:cs="Arial"/>
        </w:rPr>
      </w:pPr>
      <w:r>
        <w:rPr>
          <w:rFonts w:ascii="Arial" w:hAnsi="Arial" w:cs="Arial"/>
        </w:rPr>
        <w:lastRenderedPageBreak/>
        <w:t>9</w:t>
      </w:r>
      <w:r w:rsidRPr="00D446FC">
        <w:rPr>
          <w:rFonts w:ascii="Arial" w:hAnsi="Arial" w:cs="Arial"/>
        </w:rPr>
        <w:t>.</w:t>
      </w:r>
      <w:r w:rsidRPr="00D446FC">
        <w:rPr>
          <w:rFonts w:ascii="Arial" w:hAnsi="Arial" w:cs="Arial"/>
        </w:rPr>
        <w:tab/>
        <w:t>All parking for guests shall be in the rear yard except where the approving body finds adequate measures have been provided to minimize impacts on neighboring properties.</w:t>
      </w:r>
      <w:r>
        <w:rPr>
          <w:rFonts w:ascii="Arial" w:hAnsi="Arial" w:cs="Arial"/>
        </w:rPr>
        <w:t xml:space="preserve"> In no case shall parking areas be located within fifty (50) feet of a lot line.</w:t>
      </w:r>
    </w:p>
    <w:p w14:paraId="3710384D" w14:textId="77777777" w:rsidR="00644473" w:rsidRPr="00D446FC" w:rsidRDefault="00644473" w:rsidP="00C44473">
      <w:pPr>
        <w:widowControl/>
        <w:tabs>
          <w:tab w:val="left" w:pos="1440"/>
        </w:tabs>
        <w:ind w:left="720" w:hanging="450"/>
        <w:rPr>
          <w:rFonts w:ascii="Arial" w:hAnsi="Arial" w:cs="Arial"/>
        </w:rPr>
      </w:pPr>
      <w:r>
        <w:rPr>
          <w:rFonts w:ascii="Arial" w:hAnsi="Arial" w:cs="Arial"/>
        </w:rPr>
        <w:t>10</w:t>
      </w:r>
      <w:r w:rsidRPr="00D446FC">
        <w:rPr>
          <w:rFonts w:ascii="Arial" w:hAnsi="Arial" w:cs="Arial"/>
        </w:rPr>
        <w:t>.</w:t>
      </w:r>
      <w:r w:rsidRPr="00D446FC">
        <w:rPr>
          <w:rFonts w:ascii="Arial" w:hAnsi="Arial" w:cs="Arial"/>
        </w:rPr>
        <w:tab/>
      </w:r>
      <w:r>
        <w:rPr>
          <w:rFonts w:ascii="Arial" w:hAnsi="Arial" w:cs="Arial"/>
        </w:rPr>
        <w:t>The</w:t>
      </w:r>
      <w:r w:rsidRPr="00D446FC">
        <w:rPr>
          <w:rFonts w:ascii="Arial" w:hAnsi="Arial" w:cs="Arial"/>
        </w:rPr>
        <w:t xml:space="preserve"> sale or offer for sale of goods</w:t>
      </w:r>
      <w:r>
        <w:rPr>
          <w:rFonts w:ascii="Arial" w:hAnsi="Arial" w:cs="Arial"/>
        </w:rPr>
        <w:t xml:space="preserve"> is permitted provided such sales area does not exceed one hundred fifty (150) square feet in floor area.</w:t>
      </w:r>
    </w:p>
    <w:p w14:paraId="044CAB55" w14:textId="77777777" w:rsidR="00644473" w:rsidRPr="00D446FC" w:rsidRDefault="00644473" w:rsidP="00C44473">
      <w:pPr>
        <w:widowControl/>
        <w:ind w:right="54"/>
        <w:rPr>
          <w:rFonts w:ascii="Arial" w:hAnsi="Arial" w:cs="Arial"/>
        </w:rPr>
      </w:pPr>
    </w:p>
    <w:p w14:paraId="0C5588B1" w14:textId="77777777" w:rsidR="00644473" w:rsidRPr="00D446FC" w:rsidRDefault="00644473" w:rsidP="00C44473">
      <w:pPr>
        <w:widowControl/>
        <w:shd w:val="clear" w:color="auto" w:fill="FFFFFF"/>
        <w:ind w:left="-180" w:right="54"/>
        <w:rPr>
          <w:rFonts w:ascii="Arial" w:hAnsi="Arial" w:cs="Arial"/>
          <w:b/>
          <w:bCs/>
          <w:sz w:val="22"/>
          <w:szCs w:val="22"/>
        </w:rPr>
      </w:pPr>
      <w:r w:rsidRPr="00D446FC">
        <w:rPr>
          <w:rFonts w:ascii="Arial" w:hAnsi="Arial" w:cs="Arial"/>
          <w:b/>
          <w:bCs/>
          <w:sz w:val="22"/>
          <w:szCs w:val="22"/>
        </w:rPr>
        <w:t xml:space="preserve">Section  </w:t>
      </w:r>
      <w:r>
        <w:rPr>
          <w:rFonts w:ascii="Arial" w:hAnsi="Arial" w:cs="Arial"/>
          <w:b/>
          <w:bCs/>
          <w:sz w:val="22"/>
          <w:szCs w:val="22"/>
        </w:rPr>
        <w:t>7.4</w:t>
      </w:r>
      <w:r w:rsidRPr="00D446FC">
        <w:rPr>
          <w:rFonts w:ascii="Arial" w:hAnsi="Arial" w:cs="Arial"/>
          <w:b/>
          <w:bCs/>
          <w:sz w:val="22"/>
          <w:szCs w:val="22"/>
        </w:rPr>
        <w:t xml:space="preserve">    </w:t>
      </w:r>
      <w:r>
        <w:rPr>
          <w:rFonts w:ascii="Arial" w:hAnsi="Arial" w:cs="Arial"/>
          <w:b/>
          <w:bCs/>
          <w:sz w:val="22"/>
          <w:szCs w:val="22"/>
        </w:rPr>
        <w:t xml:space="preserve">Private </w:t>
      </w:r>
      <w:r w:rsidRPr="00D446FC">
        <w:rPr>
          <w:rFonts w:ascii="Arial" w:hAnsi="Arial" w:cs="Arial"/>
          <w:b/>
          <w:bCs/>
          <w:sz w:val="22"/>
          <w:szCs w:val="22"/>
        </w:rPr>
        <w:t>Campgrounds</w:t>
      </w:r>
    </w:p>
    <w:p w14:paraId="4869933E" w14:textId="77777777" w:rsidR="00644473" w:rsidRPr="000504AE" w:rsidRDefault="00644473" w:rsidP="00C44473">
      <w:pPr>
        <w:widowControl/>
        <w:ind w:right="54"/>
        <w:rPr>
          <w:rFonts w:ascii="Arial" w:hAnsi="Arial" w:cs="Arial"/>
          <w:sz w:val="8"/>
          <w:szCs w:val="8"/>
        </w:rPr>
      </w:pPr>
    </w:p>
    <w:p w14:paraId="15427A0F" w14:textId="77777777" w:rsidR="00644473" w:rsidRPr="00990080" w:rsidRDefault="00644473" w:rsidP="00C44473">
      <w:pPr>
        <w:widowControl/>
        <w:rPr>
          <w:rFonts w:ascii="Arial" w:hAnsi="Arial" w:cs="Arial"/>
        </w:rPr>
      </w:pPr>
      <w:r w:rsidRPr="00D446FC">
        <w:rPr>
          <w:rFonts w:ascii="Arial" w:hAnsi="Arial" w:cs="Arial"/>
          <w:b/>
          <w:bCs/>
        </w:rPr>
        <w:t xml:space="preserve">A.  </w:t>
      </w:r>
      <w:r>
        <w:rPr>
          <w:rFonts w:ascii="Arial" w:hAnsi="Arial" w:cs="Arial"/>
          <w:b/>
          <w:bCs/>
        </w:rPr>
        <w:t xml:space="preserve">Compliance with Table 3-4:  </w:t>
      </w:r>
      <w:r w:rsidRPr="00990080">
        <w:rPr>
          <w:rFonts w:ascii="Arial" w:hAnsi="Arial" w:cs="Arial"/>
        </w:rPr>
        <w:t>See Table 3-4 for standards pertaining to minimum lot area, width, frontage, and yard setbacks, and maximum building height and lot coverage</w:t>
      </w:r>
      <w:r>
        <w:rPr>
          <w:rFonts w:ascii="Arial" w:hAnsi="Arial" w:cs="Arial"/>
        </w:rPr>
        <w:t>, except as follows:</w:t>
      </w:r>
      <w:r w:rsidRPr="00990080">
        <w:rPr>
          <w:rFonts w:ascii="Arial" w:hAnsi="Arial" w:cs="Arial"/>
        </w:rPr>
        <w:t xml:space="preserve"> </w:t>
      </w:r>
    </w:p>
    <w:p w14:paraId="32513E55" w14:textId="77777777" w:rsidR="00644473" w:rsidRPr="000504AE" w:rsidRDefault="00644473" w:rsidP="00C44473">
      <w:pPr>
        <w:widowControl/>
        <w:ind w:left="720" w:right="54" w:hanging="360"/>
        <w:rPr>
          <w:rFonts w:ascii="Arial" w:hAnsi="Arial" w:cs="Arial"/>
        </w:rPr>
      </w:pPr>
      <w:r w:rsidRPr="000504AE">
        <w:rPr>
          <w:rFonts w:ascii="Arial" w:hAnsi="Arial" w:cs="Arial"/>
        </w:rPr>
        <w:t>1.</w:t>
      </w:r>
      <w:r w:rsidRPr="000504AE">
        <w:rPr>
          <w:rFonts w:ascii="Arial" w:hAnsi="Arial" w:cs="Arial"/>
        </w:rPr>
        <w:tab/>
        <w:t>All campsites</w:t>
      </w:r>
      <w:r>
        <w:rPr>
          <w:rFonts w:ascii="Arial" w:hAnsi="Arial" w:cs="Arial"/>
        </w:rPr>
        <w:t>, common use and recreation areas,</w:t>
      </w:r>
      <w:r w:rsidRPr="000504AE">
        <w:rPr>
          <w:rFonts w:ascii="Arial" w:hAnsi="Arial" w:cs="Arial"/>
        </w:rPr>
        <w:t xml:space="preserve"> </w:t>
      </w:r>
      <w:r>
        <w:rPr>
          <w:rFonts w:ascii="Arial" w:hAnsi="Arial" w:cs="Arial"/>
        </w:rPr>
        <w:t xml:space="preserve">restrooms, </w:t>
      </w:r>
      <w:r w:rsidRPr="000504AE">
        <w:rPr>
          <w:rFonts w:ascii="Arial" w:hAnsi="Arial" w:cs="Arial"/>
        </w:rPr>
        <w:t xml:space="preserve">and principal and accessory buildings shall be setback a minimum distance </w:t>
      </w:r>
      <w:r>
        <w:rPr>
          <w:rFonts w:ascii="Arial" w:hAnsi="Arial" w:cs="Arial"/>
        </w:rPr>
        <w:t xml:space="preserve">of seventy-five (75) feet from all lot lines and one hundred (100) feet from a residence existing at the time a Zoning Permit is issued for the campground. </w:t>
      </w:r>
    </w:p>
    <w:p w14:paraId="71D11526" w14:textId="77777777" w:rsidR="00644473" w:rsidRPr="00312560" w:rsidRDefault="00644473" w:rsidP="00C44473">
      <w:pPr>
        <w:widowControl/>
        <w:rPr>
          <w:rFonts w:ascii="Arial" w:hAnsi="Arial" w:cs="Arial"/>
          <w:sz w:val="8"/>
          <w:szCs w:val="8"/>
        </w:rPr>
      </w:pPr>
    </w:p>
    <w:p w14:paraId="7D253D93" w14:textId="77777777" w:rsidR="00644473" w:rsidRPr="00D446FC" w:rsidRDefault="00644473" w:rsidP="00C44473">
      <w:pPr>
        <w:widowControl/>
        <w:rPr>
          <w:rFonts w:ascii="Arial" w:hAnsi="Arial" w:cs="Arial"/>
          <w:b/>
          <w:bCs/>
        </w:rPr>
      </w:pPr>
      <w:r w:rsidRPr="00D446FC">
        <w:rPr>
          <w:rFonts w:ascii="Arial" w:hAnsi="Arial" w:cs="Arial"/>
          <w:b/>
          <w:bCs/>
        </w:rPr>
        <w:t xml:space="preserve">B  </w:t>
      </w:r>
      <w:r>
        <w:rPr>
          <w:rFonts w:ascii="Arial" w:hAnsi="Arial" w:cs="Arial"/>
          <w:b/>
          <w:bCs/>
        </w:rPr>
        <w:t>Additional</w:t>
      </w:r>
      <w:r w:rsidRPr="00D446FC">
        <w:rPr>
          <w:rFonts w:ascii="Arial" w:hAnsi="Arial" w:cs="Arial"/>
          <w:b/>
          <w:bCs/>
        </w:rPr>
        <w:t xml:space="preserve"> Standards: </w:t>
      </w:r>
    </w:p>
    <w:p w14:paraId="18B82A77" w14:textId="77777777" w:rsidR="00644473" w:rsidRPr="000504AE" w:rsidRDefault="00644473" w:rsidP="00C44473">
      <w:pPr>
        <w:widowControl/>
        <w:ind w:left="720" w:right="54" w:hanging="360"/>
        <w:rPr>
          <w:rFonts w:ascii="Arial" w:hAnsi="Arial" w:cs="Arial"/>
        </w:rPr>
      </w:pPr>
      <w:r w:rsidRPr="000504AE">
        <w:rPr>
          <w:rFonts w:ascii="Arial" w:hAnsi="Arial" w:cs="Arial"/>
        </w:rPr>
        <w:t>1.</w:t>
      </w:r>
      <w:r w:rsidRPr="000504AE">
        <w:rPr>
          <w:rFonts w:ascii="Arial" w:hAnsi="Arial" w:cs="Arial"/>
        </w:rPr>
        <w:tab/>
        <w:t xml:space="preserve">No more than one </w:t>
      </w:r>
      <w:r>
        <w:rPr>
          <w:rFonts w:ascii="Arial" w:hAnsi="Arial" w:cs="Arial"/>
        </w:rPr>
        <w:t xml:space="preserve">(1) </w:t>
      </w:r>
      <w:r w:rsidRPr="000504AE">
        <w:rPr>
          <w:rFonts w:ascii="Arial" w:hAnsi="Arial" w:cs="Arial"/>
        </w:rPr>
        <w:t>permanent dwelling shall be allowed in a campground, which shall only be occupied by the owner, manager or an employee.</w:t>
      </w:r>
    </w:p>
    <w:p w14:paraId="6C41C6A8" w14:textId="77777777" w:rsidR="00644473" w:rsidRPr="000504AE" w:rsidRDefault="00644473" w:rsidP="00C44473">
      <w:pPr>
        <w:widowControl/>
        <w:ind w:left="720" w:right="54" w:hanging="360"/>
        <w:rPr>
          <w:rFonts w:ascii="Arial" w:hAnsi="Arial" w:cs="Arial"/>
        </w:rPr>
      </w:pPr>
      <w:r w:rsidRPr="000504AE">
        <w:rPr>
          <w:rFonts w:ascii="Arial" w:hAnsi="Arial" w:cs="Arial"/>
        </w:rPr>
        <w:t>2.</w:t>
      </w:r>
      <w:r w:rsidRPr="000504AE">
        <w:rPr>
          <w:rFonts w:ascii="Arial" w:hAnsi="Arial" w:cs="Arial"/>
        </w:rPr>
        <w:tab/>
        <w:t>A comm</w:t>
      </w:r>
      <w:r>
        <w:rPr>
          <w:rFonts w:ascii="Arial" w:hAnsi="Arial" w:cs="Arial"/>
        </w:rPr>
        <w:t>on</w:t>
      </w:r>
      <w:r w:rsidRPr="000504AE">
        <w:rPr>
          <w:rFonts w:ascii="Arial" w:hAnsi="Arial" w:cs="Arial"/>
        </w:rPr>
        <w:t xml:space="preserve"> use area shall be provided at a rate of five hundred (500) square feet per campsite, except that a minimum of ten thousand (10,000) square feet shall be provided. </w:t>
      </w:r>
    </w:p>
    <w:p w14:paraId="326F1A69" w14:textId="77777777" w:rsidR="00644473" w:rsidRPr="000504AE" w:rsidRDefault="00644473" w:rsidP="00C44473">
      <w:pPr>
        <w:widowControl/>
        <w:ind w:left="720" w:right="54" w:hanging="360"/>
        <w:rPr>
          <w:rFonts w:ascii="Arial" w:hAnsi="Arial" w:cs="Arial"/>
        </w:rPr>
      </w:pPr>
      <w:r w:rsidRPr="000504AE">
        <w:rPr>
          <w:rFonts w:ascii="Arial" w:hAnsi="Arial" w:cs="Arial"/>
        </w:rPr>
        <w:t>3.</w:t>
      </w:r>
      <w:r w:rsidRPr="000504AE">
        <w:rPr>
          <w:rFonts w:ascii="Arial" w:hAnsi="Arial" w:cs="Arial"/>
        </w:rPr>
        <w:tab/>
      </w:r>
      <w:r>
        <w:rPr>
          <w:rFonts w:ascii="Arial" w:hAnsi="Arial" w:cs="Arial"/>
        </w:rPr>
        <w:t>A convenience store</w:t>
      </w:r>
      <w:r w:rsidRPr="000504AE">
        <w:rPr>
          <w:rFonts w:ascii="Arial" w:hAnsi="Arial" w:cs="Arial"/>
        </w:rPr>
        <w:t xml:space="preserve"> </w:t>
      </w:r>
      <w:r>
        <w:rPr>
          <w:rFonts w:ascii="Arial" w:hAnsi="Arial" w:cs="Arial"/>
        </w:rPr>
        <w:t>may</w:t>
      </w:r>
      <w:r w:rsidRPr="000504AE">
        <w:rPr>
          <w:rFonts w:ascii="Arial" w:hAnsi="Arial" w:cs="Arial"/>
        </w:rPr>
        <w:t xml:space="preserve"> be permitted to operate within</w:t>
      </w:r>
      <w:r>
        <w:rPr>
          <w:rFonts w:ascii="Arial" w:hAnsi="Arial" w:cs="Arial"/>
        </w:rPr>
        <w:t xml:space="preserve"> a</w:t>
      </w:r>
      <w:r w:rsidRPr="000504AE">
        <w:rPr>
          <w:rFonts w:ascii="Arial" w:hAnsi="Arial" w:cs="Arial"/>
        </w:rPr>
        <w:t xml:space="preserve"> campground </w:t>
      </w:r>
      <w:r>
        <w:rPr>
          <w:rFonts w:ascii="Arial" w:hAnsi="Arial" w:cs="Arial"/>
        </w:rPr>
        <w:t>as an accessory and subordinate use to the campground where the campground exceeds more than 40 campsites, the approving body determines where such store is to be located will</w:t>
      </w:r>
      <w:r w:rsidRPr="000504AE">
        <w:rPr>
          <w:rFonts w:ascii="Arial" w:hAnsi="Arial" w:cs="Arial"/>
        </w:rPr>
        <w:t xml:space="preserve"> </w:t>
      </w:r>
      <w:r>
        <w:rPr>
          <w:rFonts w:ascii="Arial" w:hAnsi="Arial" w:cs="Arial"/>
        </w:rPr>
        <w:t xml:space="preserve">significantly </w:t>
      </w:r>
      <w:r w:rsidRPr="000504AE">
        <w:rPr>
          <w:rFonts w:ascii="Arial" w:hAnsi="Arial" w:cs="Arial"/>
        </w:rPr>
        <w:t xml:space="preserve">discourage use of the </w:t>
      </w:r>
      <w:r>
        <w:rPr>
          <w:rFonts w:ascii="Arial" w:hAnsi="Arial" w:cs="Arial"/>
        </w:rPr>
        <w:t>store</w:t>
      </w:r>
      <w:r w:rsidRPr="000504AE">
        <w:rPr>
          <w:rFonts w:ascii="Arial" w:hAnsi="Arial" w:cs="Arial"/>
        </w:rPr>
        <w:t xml:space="preserve"> by non-campers</w:t>
      </w:r>
      <w:r>
        <w:rPr>
          <w:rFonts w:ascii="Arial" w:hAnsi="Arial" w:cs="Arial"/>
        </w:rPr>
        <w:t>, and such enterprise is expressly authorized as part of an approved campground application</w:t>
      </w:r>
      <w:r w:rsidRPr="000504AE">
        <w:rPr>
          <w:rFonts w:ascii="Arial" w:hAnsi="Arial" w:cs="Arial"/>
        </w:rPr>
        <w:t>.</w:t>
      </w:r>
    </w:p>
    <w:p w14:paraId="6B54FFE4" w14:textId="77777777" w:rsidR="00644473" w:rsidRPr="000504AE" w:rsidRDefault="00644473" w:rsidP="00C44473">
      <w:pPr>
        <w:widowControl/>
        <w:ind w:left="720" w:right="54" w:hanging="360"/>
        <w:rPr>
          <w:rFonts w:ascii="Arial" w:hAnsi="Arial" w:cs="Arial"/>
        </w:rPr>
      </w:pPr>
      <w:r>
        <w:rPr>
          <w:rFonts w:ascii="Arial" w:hAnsi="Arial" w:cs="Arial"/>
        </w:rPr>
        <w:t>4</w:t>
      </w:r>
      <w:r w:rsidRPr="000504AE">
        <w:rPr>
          <w:rFonts w:ascii="Arial" w:hAnsi="Arial" w:cs="Arial"/>
        </w:rPr>
        <w:t>.</w:t>
      </w:r>
      <w:r w:rsidRPr="000504AE">
        <w:rPr>
          <w:rFonts w:ascii="Arial" w:hAnsi="Arial" w:cs="Arial"/>
        </w:rPr>
        <w:tab/>
        <w:t xml:space="preserve">Each campsite shall be clearly </w:t>
      </w:r>
      <w:r>
        <w:rPr>
          <w:rFonts w:ascii="Arial" w:hAnsi="Arial" w:cs="Arial"/>
        </w:rPr>
        <w:t>identified</w:t>
      </w:r>
      <w:r w:rsidRPr="000504AE">
        <w:rPr>
          <w:rFonts w:ascii="Arial" w:hAnsi="Arial" w:cs="Arial"/>
        </w:rPr>
        <w:t xml:space="preserve"> by stakes or markers, and no parking space shall be closer than thirty (30) feet to another space.</w:t>
      </w:r>
    </w:p>
    <w:p w14:paraId="36E9AE30" w14:textId="77777777" w:rsidR="00644473" w:rsidRPr="000504AE" w:rsidRDefault="00644473" w:rsidP="00C44473">
      <w:pPr>
        <w:widowControl/>
        <w:ind w:left="720" w:right="54" w:hanging="360"/>
        <w:rPr>
          <w:rFonts w:ascii="Arial" w:hAnsi="Arial" w:cs="Arial"/>
        </w:rPr>
      </w:pPr>
      <w:r>
        <w:rPr>
          <w:rFonts w:ascii="Arial" w:hAnsi="Arial" w:cs="Arial"/>
        </w:rPr>
        <w:t>5</w:t>
      </w:r>
      <w:r w:rsidRPr="000504AE">
        <w:rPr>
          <w:rFonts w:ascii="Arial" w:hAnsi="Arial" w:cs="Arial"/>
        </w:rPr>
        <w:t>.</w:t>
      </w:r>
      <w:r w:rsidRPr="000504AE">
        <w:rPr>
          <w:rFonts w:ascii="Arial" w:hAnsi="Arial" w:cs="Arial"/>
        </w:rPr>
        <w:tab/>
      </w:r>
      <w:r>
        <w:rPr>
          <w:rFonts w:ascii="Arial" w:hAnsi="Arial" w:cs="Arial"/>
        </w:rPr>
        <w:t>All vehicular access ways between the campground entrance and campsite areas</w:t>
      </w:r>
      <w:r w:rsidRPr="000504AE">
        <w:rPr>
          <w:rFonts w:ascii="Arial" w:hAnsi="Arial" w:cs="Arial"/>
        </w:rPr>
        <w:t xml:space="preserve"> shall be lighted.</w:t>
      </w:r>
    </w:p>
    <w:p w14:paraId="3DCC31B1" w14:textId="77777777" w:rsidR="00644473" w:rsidRPr="000504AE" w:rsidRDefault="00644473" w:rsidP="00C44473">
      <w:pPr>
        <w:widowControl/>
        <w:ind w:left="720" w:right="54" w:hanging="360"/>
        <w:rPr>
          <w:rFonts w:ascii="Arial" w:hAnsi="Arial" w:cs="Arial"/>
        </w:rPr>
      </w:pPr>
      <w:r>
        <w:rPr>
          <w:rFonts w:ascii="Arial" w:hAnsi="Arial" w:cs="Arial"/>
        </w:rPr>
        <w:t>6</w:t>
      </w:r>
      <w:r w:rsidRPr="000504AE">
        <w:rPr>
          <w:rFonts w:ascii="Arial" w:hAnsi="Arial" w:cs="Arial"/>
        </w:rPr>
        <w:t>.</w:t>
      </w:r>
      <w:r w:rsidRPr="000504AE">
        <w:rPr>
          <w:rFonts w:ascii="Arial" w:hAnsi="Arial" w:cs="Arial"/>
        </w:rPr>
        <w:tab/>
        <w:t>Each campsite shall have a picnic table and designated place for fires.</w:t>
      </w:r>
    </w:p>
    <w:p w14:paraId="5D9B2D5D" w14:textId="77777777" w:rsidR="00644473" w:rsidRPr="000504AE" w:rsidRDefault="00644473" w:rsidP="00C44473">
      <w:pPr>
        <w:widowControl/>
        <w:ind w:left="720" w:right="54" w:hanging="360"/>
        <w:rPr>
          <w:rFonts w:ascii="Arial" w:hAnsi="Arial" w:cs="Arial"/>
        </w:rPr>
      </w:pPr>
      <w:r>
        <w:rPr>
          <w:rFonts w:ascii="Arial" w:hAnsi="Arial" w:cs="Arial"/>
        </w:rPr>
        <w:t>7</w:t>
      </w:r>
      <w:r w:rsidRPr="000504AE">
        <w:rPr>
          <w:rFonts w:ascii="Arial" w:hAnsi="Arial" w:cs="Arial"/>
        </w:rPr>
        <w:t>.</w:t>
      </w:r>
      <w:r w:rsidRPr="000504AE">
        <w:rPr>
          <w:rFonts w:ascii="Arial" w:hAnsi="Arial" w:cs="Arial"/>
        </w:rPr>
        <w:tab/>
        <w:t>All campgrounds shall be licensed by the State of Michigan.</w:t>
      </w:r>
    </w:p>
    <w:p w14:paraId="25282F5D" w14:textId="77777777" w:rsidR="00644473" w:rsidRDefault="00644473" w:rsidP="00C44473">
      <w:pPr>
        <w:widowControl/>
        <w:tabs>
          <w:tab w:val="left" w:pos="1440"/>
        </w:tabs>
        <w:rPr>
          <w:rFonts w:ascii="Arial" w:hAnsi="Arial" w:cs="Arial"/>
        </w:rPr>
      </w:pPr>
    </w:p>
    <w:p w14:paraId="11ADCFD1" w14:textId="77777777" w:rsidR="00644473" w:rsidRPr="00D446FC" w:rsidRDefault="00644473" w:rsidP="00C44473">
      <w:pPr>
        <w:widowControl/>
        <w:shd w:val="clear" w:color="auto" w:fill="FFFFFF"/>
        <w:ind w:left="-180"/>
        <w:rPr>
          <w:rFonts w:ascii="Arial" w:hAnsi="Arial" w:cs="Arial"/>
          <w:b/>
          <w:bCs/>
          <w:sz w:val="22"/>
          <w:szCs w:val="22"/>
        </w:rPr>
      </w:pPr>
      <w:r w:rsidRPr="00D446FC">
        <w:rPr>
          <w:rFonts w:ascii="Arial" w:hAnsi="Arial" w:cs="Arial"/>
          <w:b/>
          <w:bCs/>
          <w:sz w:val="22"/>
          <w:szCs w:val="22"/>
        </w:rPr>
        <w:t xml:space="preserve">Section  </w:t>
      </w:r>
      <w:r>
        <w:rPr>
          <w:rFonts w:ascii="Arial" w:hAnsi="Arial" w:cs="Arial"/>
          <w:b/>
          <w:bCs/>
          <w:sz w:val="22"/>
          <w:szCs w:val="22"/>
        </w:rPr>
        <w:t>7.5</w:t>
      </w:r>
      <w:r w:rsidRPr="00D446FC">
        <w:rPr>
          <w:rFonts w:ascii="Arial" w:hAnsi="Arial" w:cs="Arial"/>
          <w:b/>
          <w:bCs/>
          <w:sz w:val="22"/>
          <w:szCs w:val="22"/>
        </w:rPr>
        <w:t xml:space="preserve">    Commercial Stables</w:t>
      </w:r>
    </w:p>
    <w:p w14:paraId="540A2DE9" w14:textId="77777777" w:rsidR="00644473" w:rsidRPr="000504AE" w:rsidRDefault="00644473" w:rsidP="00C44473">
      <w:pPr>
        <w:widowControl/>
        <w:ind w:right="54"/>
        <w:rPr>
          <w:rFonts w:ascii="Arial" w:hAnsi="Arial" w:cs="Arial"/>
          <w:sz w:val="8"/>
          <w:szCs w:val="8"/>
        </w:rPr>
      </w:pPr>
    </w:p>
    <w:p w14:paraId="25902B33" w14:textId="77777777" w:rsidR="00644473" w:rsidRPr="00990080" w:rsidRDefault="00644473" w:rsidP="00C44473">
      <w:pPr>
        <w:widowControl/>
        <w:rPr>
          <w:rFonts w:ascii="Arial" w:hAnsi="Arial" w:cs="Arial"/>
        </w:rPr>
      </w:pPr>
      <w:r w:rsidRPr="00D446FC">
        <w:rPr>
          <w:rFonts w:ascii="Arial" w:hAnsi="Arial" w:cs="Arial"/>
          <w:b/>
          <w:bCs/>
        </w:rPr>
        <w:t xml:space="preserve">A.  </w:t>
      </w:r>
      <w:r>
        <w:rPr>
          <w:rFonts w:ascii="Arial" w:hAnsi="Arial" w:cs="Arial"/>
          <w:b/>
          <w:bCs/>
        </w:rPr>
        <w:t xml:space="preserve">Compliance with Table 3-4:  </w:t>
      </w:r>
      <w:r w:rsidRPr="00990080">
        <w:rPr>
          <w:rFonts w:ascii="Arial" w:hAnsi="Arial" w:cs="Arial"/>
        </w:rPr>
        <w:t>See Table 3-4 for standards pertaining to minimum lot area, width, frontage, and yard setbacks, and maximum building height and lot coverage</w:t>
      </w:r>
      <w:r>
        <w:rPr>
          <w:rFonts w:ascii="Arial" w:hAnsi="Arial" w:cs="Arial"/>
        </w:rPr>
        <w:t>, except as follows:</w:t>
      </w:r>
      <w:r w:rsidRPr="00990080">
        <w:rPr>
          <w:rFonts w:ascii="Arial" w:hAnsi="Arial" w:cs="Arial"/>
        </w:rPr>
        <w:t xml:space="preserve"> </w:t>
      </w:r>
    </w:p>
    <w:p w14:paraId="26D5F80E" w14:textId="77777777" w:rsidR="00644473" w:rsidRDefault="00644473" w:rsidP="00C44473">
      <w:pPr>
        <w:widowControl/>
        <w:tabs>
          <w:tab w:val="left" w:pos="2160"/>
        </w:tabs>
        <w:ind w:left="720" w:hanging="360"/>
        <w:rPr>
          <w:rFonts w:ascii="Arial" w:hAnsi="Arial" w:cs="Arial"/>
        </w:rPr>
      </w:pPr>
      <w:r w:rsidRPr="00D446FC">
        <w:rPr>
          <w:rFonts w:ascii="Arial" w:hAnsi="Arial" w:cs="Arial"/>
        </w:rPr>
        <w:t>1.</w:t>
      </w:r>
      <w:r w:rsidRPr="00D446FC">
        <w:rPr>
          <w:rFonts w:ascii="Arial" w:hAnsi="Arial" w:cs="Arial"/>
        </w:rPr>
        <w:tab/>
        <w:t>A commercial stable sha</w:t>
      </w:r>
      <w:r>
        <w:rPr>
          <w:rFonts w:ascii="Arial" w:hAnsi="Arial" w:cs="Arial"/>
        </w:rPr>
        <w:t>ll not be established on any parcel</w:t>
      </w:r>
      <w:r w:rsidRPr="00D446FC">
        <w:rPr>
          <w:rFonts w:ascii="Arial" w:hAnsi="Arial" w:cs="Arial"/>
        </w:rPr>
        <w:t xml:space="preserve"> less than ten (10) acres in area</w:t>
      </w:r>
      <w:r>
        <w:rPr>
          <w:rFonts w:ascii="Arial" w:hAnsi="Arial" w:cs="Arial"/>
        </w:rPr>
        <w:t xml:space="preserve"> and six hundred sixty (660) feet in width</w:t>
      </w:r>
      <w:r w:rsidRPr="00D446FC">
        <w:rPr>
          <w:rFonts w:ascii="Arial" w:hAnsi="Arial" w:cs="Arial"/>
        </w:rPr>
        <w:t>.</w:t>
      </w:r>
    </w:p>
    <w:p w14:paraId="7999F139" w14:textId="77777777" w:rsidR="00644473" w:rsidRPr="00D446FC" w:rsidRDefault="00644473" w:rsidP="00C44473">
      <w:pPr>
        <w:widowControl/>
        <w:tabs>
          <w:tab w:val="left" w:pos="2160"/>
        </w:tabs>
        <w:ind w:left="720" w:hanging="360"/>
        <w:rPr>
          <w:rFonts w:ascii="Arial" w:hAnsi="Arial" w:cs="Arial"/>
        </w:rPr>
      </w:pPr>
      <w:r>
        <w:rPr>
          <w:rFonts w:ascii="Arial" w:hAnsi="Arial" w:cs="Arial"/>
        </w:rPr>
        <w:t>2.</w:t>
      </w:r>
      <w:r>
        <w:rPr>
          <w:rFonts w:ascii="Arial" w:hAnsi="Arial" w:cs="Arial"/>
        </w:rPr>
        <w:tab/>
        <w:t>Buildings and structures housing animals, and manure storage areas, shall be set back a minimum distance of three hundred (300) feet from lot lines.</w:t>
      </w:r>
    </w:p>
    <w:p w14:paraId="21C80421" w14:textId="77777777" w:rsidR="00644473" w:rsidRDefault="00644473" w:rsidP="00C44473">
      <w:pPr>
        <w:widowControl/>
        <w:ind w:left="720" w:hanging="360"/>
        <w:rPr>
          <w:rFonts w:ascii="Arial" w:hAnsi="Arial" w:cs="Arial"/>
        </w:rPr>
      </w:pPr>
      <w:r>
        <w:rPr>
          <w:rFonts w:ascii="Arial" w:hAnsi="Arial" w:cs="Arial"/>
        </w:rPr>
        <w:t>3.</w:t>
      </w:r>
      <w:r>
        <w:rPr>
          <w:rFonts w:ascii="Arial" w:hAnsi="Arial" w:cs="Arial"/>
        </w:rPr>
        <w:tab/>
      </w:r>
      <w:r w:rsidRPr="00D446FC">
        <w:rPr>
          <w:rFonts w:ascii="Arial" w:hAnsi="Arial" w:cs="Arial"/>
        </w:rPr>
        <w:t>No public viewing areas, such as bleachers or design</w:t>
      </w:r>
      <w:r>
        <w:rPr>
          <w:rFonts w:ascii="Arial" w:hAnsi="Arial" w:cs="Arial"/>
        </w:rPr>
        <w:t>ated assembly and viewing areas</w:t>
      </w:r>
      <w:r w:rsidRPr="00D446FC">
        <w:rPr>
          <w:rFonts w:ascii="Arial" w:hAnsi="Arial" w:cs="Arial"/>
        </w:rPr>
        <w:t xml:space="preserve"> in association with special events such as shows, exhibitions, and contests, shall be permitted with</w:t>
      </w:r>
      <w:r>
        <w:rPr>
          <w:rFonts w:ascii="Arial" w:hAnsi="Arial" w:cs="Arial"/>
        </w:rPr>
        <w:t>in one hundred (100) feet of a lot line</w:t>
      </w:r>
      <w:r w:rsidRPr="00D446FC">
        <w:rPr>
          <w:rFonts w:ascii="Arial" w:hAnsi="Arial" w:cs="Arial"/>
        </w:rPr>
        <w:t>.</w:t>
      </w:r>
    </w:p>
    <w:p w14:paraId="11533989" w14:textId="77777777" w:rsidR="00644473" w:rsidRPr="00312560" w:rsidRDefault="00644473" w:rsidP="00C44473">
      <w:pPr>
        <w:widowControl/>
        <w:ind w:left="720" w:hanging="360"/>
        <w:rPr>
          <w:rFonts w:ascii="Arial" w:hAnsi="Arial" w:cs="Arial"/>
          <w:sz w:val="8"/>
          <w:szCs w:val="8"/>
        </w:rPr>
      </w:pPr>
    </w:p>
    <w:p w14:paraId="40D3048D" w14:textId="77777777" w:rsidR="00644473" w:rsidRPr="00D446FC" w:rsidRDefault="00644473" w:rsidP="00C44473">
      <w:pPr>
        <w:widowControl/>
        <w:rPr>
          <w:rFonts w:ascii="Arial" w:hAnsi="Arial" w:cs="Arial"/>
          <w:b/>
          <w:bCs/>
        </w:rPr>
      </w:pPr>
      <w:r w:rsidRPr="00D446FC">
        <w:rPr>
          <w:rFonts w:ascii="Arial" w:hAnsi="Arial" w:cs="Arial"/>
          <w:b/>
          <w:bCs/>
        </w:rPr>
        <w:t xml:space="preserve">B  </w:t>
      </w:r>
      <w:r>
        <w:rPr>
          <w:rFonts w:ascii="Arial" w:hAnsi="Arial" w:cs="Arial"/>
          <w:b/>
          <w:bCs/>
        </w:rPr>
        <w:t>Additional</w:t>
      </w:r>
      <w:r w:rsidRPr="00D446FC">
        <w:rPr>
          <w:rFonts w:ascii="Arial" w:hAnsi="Arial" w:cs="Arial"/>
          <w:b/>
          <w:bCs/>
        </w:rPr>
        <w:t xml:space="preserve"> Standards: </w:t>
      </w:r>
    </w:p>
    <w:p w14:paraId="7A626F82" w14:textId="77777777" w:rsidR="00644473" w:rsidRPr="00D446FC" w:rsidRDefault="00644473" w:rsidP="00C44473">
      <w:pPr>
        <w:widowControl/>
        <w:ind w:left="720" w:hanging="360"/>
        <w:rPr>
          <w:rFonts w:ascii="Arial" w:hAnsi="Arial" w:cs="Arial"/>
        </w:rPr>
      </w:pPr>
      <w:r w:rsidRPr="00D446FC">
        <w:rPr>
          <w:rFonts w:ascii="Arial" w:hAnsi="Arial" w:cs="Arial"/>
        </w:rPr>
        <w:t>1.</w:t>
      </w:r>
      <w:r w:rsidRPr="00D446FC">
        <w:rPr>
          <w:rFonts w:ascii="Arial" w:hAnsi="Arial" w:cs="Arial"/>
        </w:rPr>
        <w:tab/>
        <w:t xml:space="preserve">A vegetative strip of at least fifty (50) feet wide shall be maintained </w:t>
      </w:r>
      <w:r>
        <w:rPr>
          <w:rFonts w:ascii="Arial" w:hAnsi="Arial" w:cs="Arial"/>
        </w:rPr>
        <w:t>around all</w:t>
      </w:r>
      <w:r w:rsidRPr="00D446FC">
        <w:rPr>
          <w:rFonts w:ascii="Arial" w:hAnsi="Arial" w:cs="Arial"/>
        </w:rPr>
        <w:t xml:space="preserve"> surface water</w:t>
      </w:r>
      <w:r>
        <w:rPr>
          <w:rFonts w:ascii="Arial" w:hAnsi="Arial" w:cs="Arial"/>
        </w:rPr>
        <w:t>s.</w:t>
      </w:r>
      <w:r w:rsidRPr="00D446FC">
        <w:rPr>
          <w:rFonts w:ascii="Arial" w:hAnsi="Arial" w:cs="Arial"/>
        </w:rPr>
        <w:t xml:space="preserve"> </w:t>
      </w:r>
    </w:p>
    <w:p w14:paraId="2D5CC9B6" w14:textId="77777777" w:rsidR="00644473" w:rsidRPr="00D446FC" w:rsidRDefault="00644473" w:rsidP="00C44473">
      <w:pPr>
        <w:widowControl/>
        <w:tabs>
          <w:tab w:val="left" w:pos="1440"/>
        </w:tabs>
        <w:ind w:left="720" w:hanging="360"/>
        <w:rPr>
          <w:rFonts w:ascii="Arial" w:hAnsi="Arial" w:cs="Arial"/>
        </w:rPr>
      </w:pPr>
      <w:r>
        <w:rPr>
          <w:rFonts w:ascii="Arial" w:hAnsi="Arial" w:cs="Arial"/>
        </w:rPr>
        <w:t>2</w:t>
      </w:r>
      <w:r w:rsidRPr="00D446FC">
        <w:rPr>
          <w:rFonts w:ascii="Arial" w:hAnsi="Arial" w:cs="Arial"/>
        </w:rPr>
        <w:t>.</w:t>
      </w:r>
      <w:r w:rsidRPr="00D446FC">
        <w:rPr>
          <w:rFonts w:ascii="Arial" w:hAnsi="Arial" w:cs="Arial"/>
        </w:rPr>
        <w:tab/>
        <w:t xml:space="preserve">The facility shall be constructed and maintained so that manure, dust, and drainage shall not create a nuisance or hazard to adjoining property or uses. </w:t>
      </w:r>
    </w:p>
    <w:p w14:paraId="5BB30BC7" w14:textId="77777777" w:rsidR="00644473" w:rsidRPr="002D3B56" w:rsidRDefault="00644473" w:rsidP="00C44473">
      <w:pPr>
        <w:tabs>
          <w:tab w:val="left" w:pos="3960"/>
        </w:tabs>
        <w:ind w:left="720" w:hanging="360"/>
        <w:rPr>
          <w:rFonts w:ascii="Arial" w:hAnsi="Arial" w:cs="Arial"/>
        </w:rPr>
      </w:pPr>
      <w:r w:rsidRPr="002D3B56">
        <w:rPr>
          <w:rFonts w:ascii="Arial" w:hAnsi="Arial" w:cs="Arial"/>
        </w:rPr>
        <w:t>3.</w:t>
      </w:r>
      <w:r w:rsidRPr="002D3B56">
        <w:rPr>
          <w:rFonts w:ascii="Arial" w:hAnsi="Arial" w:cs="Arial"/>
        </w:rPr>
        <w:tab/>
        <w:t>All areas used for housing, pasturing, training, showing, riding, jumping or other equestrian purpose shall be completely enclosed by a fence at least thirty-nine (39) inches in height and of acceptable design and construction to contain the animals and riders on the lot.</w:t>
      </w:r>
    </w:p>
    <w:p w14:paraId="7ED7C820" w14:textId="77777777" w:rsidR="00644473" w:rsidRPr="00E34261" w:rsidRDefault="00644473" w:rsidP="00C44473">
      <w:pPr>
        <w:tabs>
          <w:tab w:val="left" w:pos="3960"/>
        </w:tabs>
        <w:ind w:left="720" w:hanging="360"/>
        <w:rPr>
          <w:rFonts w:ascii="Arial" w:hAnsi="Arial" w:cs="Arial"/>
        </w:rPr>
      </w:pPr>
      <w:r w:rsidRPr="00E34261">
        <w:rPr>
          <w:rFonts w:ascii="Arial" w:hAnsi="Arial" w:cs="Arial"/>
        </w:rPr>
        <w:t>4.</w:t>
      </w:r>
      <w:r w:rsidRPr="00E34261">
        <w:rPr>
          <w:rFonts w:ascii="Arial" w:hAnsi="Arial" w:cs="Arial"/>
        </w:rPr>
        <w:tab/>
        <w:t>The retention or storage of animal waste shall be managed so as not to create a nuisance.</w:t>
      </w:r>
    </w:p>
    <w:p w14:paraId="372576FA" w14:textId="77777777" w:rsidR="00644473" w:rsidRDefault="00644473" w:rsidP="00C44473">
      <w:pPr>
        <w:widowControl/>
        <w:tabs>
          <w:tab w:val="left" w:pos="2160"/>
        </w:tabs>
        <w:ind w:left="720" w:hanging="360"/>
        <w:rPr>
          <w:rFonts w:ascii="Arial" w:hAnsi="Arial" w:cs="Arial"/>
        </w:rPr>
      </w:pPr>
    </w:p>
    <w:p w14:paraId="33521855" w14:textId="77777777" w:rsidR="00644473" w:rsidRPr="00D446FC" w:rsidRDefault="00644473" w:rsidP="00C44473">
      <w:pPr>
        <w:widowControl/>
        <w:shd w:val="clear" w:color="auto" w:fill="FFFFFF"/>
        <w:ind w:left="-180"/>
        <w:rPr>
          <w:rFonts w:ascii="Arial" w:hAnsi="Arial" w:cs="Arial"/>
          <w:b/>
          <w:bCs/>
          <w:sz w:val="22"/>
          <w:szCs w:val="22"/>
        </w:rPr>
      </w:pPr>
      <w:r w:rsidRPr="00D446FC">
        <w:rPr>
          <w:rFonts w:ascii="Arial" w:hAnsi="Arial" w:cs="Arial"/>
          <w:b/>
          <w:bCs/>
          <w:sz w:val="22"/>
          <w:szCs w:val="22"/>
        </w:rPr>
        <w:t xml:space="preserve">Section  </w:t>
      </w:r>
      <w:r>
        <w:rPr>
          <w:rFonts w:ascii="Arial" w:hAnsi="Arial" w:cs="Arial"/>
          <w:b/>
          <w:bCs/>
          <w:sz w:val="22"/>
          <w:szCs w:val="22"/>
        </w:rPr>
        <w:t>7.6</w:t>
      </w:r>
      <w:r w:rsidRPr="00D446FC">
        <w:rPr>
          <w:rFonts w:ascii="Arial" w:hAnsi="Arial" w:cs="Arial"/>
          <w:b/>
          <w:bCs/>
          <w:sz w:val="22"/>
          <w:szCs w:val="22"/>
        </w:rPr>
        <w:t xml:space="preserve">    </w:t>
      </w:r>
      <w:r>
        <w:rPr>
          <w:rFonts w:ascii="Arial" w:hAnsi="Arial" w:cs="Arial"/>
          <w:b/>
          <w:bCs/>
          <w:sz w:val="22"/>
          <w:szCs w:val="22"/>
        </w:rPr>
        <w:t>Convalescent and Nursing Homes</w:t>
      </w:r>
    </w:p>
    <w:p w14:paraId="6F7C419A" w14:textId="77777777" w:rsidR="00644473" w:rsidRPr="00D446FC" w:rsidRDefault="00644473" w:rsidP="00C44473">
      <w:pPr>
        <w:widowControl/>
        <w:rPr>
          <w:rFonts w:ascii="Arial" w:hAnsi="Arial" w:cs="Arial"/>
          <w:b/>
          <w:bCs/>
          <w:sz w:val="8"/>
          <w:szCs w:val="8"/>
        </w:rPr>
      </w:pPr>
    </w:p>
    <w:p w14:paraId="0CEDB127" w14:textId="77777777" w:rsidR="00644473" w:rsidRPr="00990080" w:rsidRDefault="00644473" w:rsidP="00C44473">
      <w:pPr>
        <w:widowControl/>
        <w:rPr>
          <w:rFonts w:ascii="Arial" w:hAnsi="Arial" w:cs="Arial"/>
        </w:rPr>
      </w:pPr>
      <w:r w:rsidRPr="00D446FC">
        <w:rPr>
          <w:rFonts w:ascii="Arial" w:hAnsi="Arial" w:cs="Arial"/>
          <w:b/>
          <w:bCs/>
        </w:rPr>
        <w:t xml:space="preserve">A.  </w:t>
      </w:r>
      <w:r>
        <w:rPr>
          <w:rFonts w:ascii="Arial" w:hAnsi="Arial" w:cs="Arial"/>
          <w:b/>
          <w:bCs/>
        </w:rPr>
        <w:t xml:space="preserve">Compliance with Table 3-4:  </w:t>
      </w:r>
      <w:r w:rsidRPr="00990080">
        <w:rPr>
          <w:rFonts w:ascii="Arial" w:hAnsi="Arial" w:cs="Arial"/>
        </w:rPr>
        <w:t>See Table 3-4 for standards pertaining to minimum lot area, width, frontage, and yard setbacks, and maximum building height and lot coverage</w:t>
      </w:r>
      <w:r>
        <w:rPr>
          <w:rFonts w:ascii="Arial" w:hAnsi="Arial" w:cs="Arial"/>
        </w:rPr>
        <w:t>, except as follows:</w:t>
      </w:r>
      <w:r w:rsidRPr="00990080">
        <w:rPr>
          <w:rFonts w:ascii="Arial" w:hAnsi="Arial" w:cs="Arial"/>
        </w:rPr>
        <w:t xml:space="preserve"> </w:t>
      </w:r>
    </w:p>
    <w:p w14:paraId="15B1D08E" w14:textId="77777777" w:rsidR="00644473" w:rsidRDefault="00644473" w:rsidP="00C44473">
      <w:pPr>
        <w:ind w:left="720" w:right="54" w:hanging="360"/>
        <w:rPr>
          <w:rFonts w:ascii="Arial" w:hAnsi="Arial" w:cs="Arial"/>
        </w:rPr>
      </w:pPr>
      <w:r>
        <w:rPr>
          <w:rFonts w:ascii="Arial" w:hAnsi="Arial" w:cs="Arial"/>
        </w:rPr>
        <w:t>1.</w:t>
      </w:r>
      <w:r>
        <w:rPr>
          <w:rFonts w:ascii="Arial" w:hAnsi="Arial" w:cs="Arial"/>
        </w:rPr>
        <w:tab/>
        <w:t>A minimum lot area of five (5) acres is required.</w:t>
      </w:r>
    </w:p>
    <w:p w14:paraId="619A9194" w14:textId="77777777" w:rsidR="00644473" w:rsidRPr="002601CC" w:rsidRDefault="00644473" w:rsidP="00C44473">
      <w:pPr>
        <w:ind w:left="720" w:right="54" w:hanging="360"/>
        <w:rPr>
          <w:rFonts w:ascii="Arial" w:hAnsi="Arial" w:cs="Arial"/>
        </w:rPr>
      </w:pPr>
      <w:r>
        <w:rPr>
          <w:rFonts w:ascii="Arial" w:hAnsi="Arial" w:cs="Arial"/>
        </w:rPr>
        <w:t>2.</w:t>
      </w:r>
      <w:r>
        <w:rPr>
          <w:rFonts w:ascii="Arial" w:hAnsi="Arial" w:cs="Arial"/>
        </w:rPr>
        <w:tab/>
        <w:t xml:space="preserve">All main and accessory buildings shall be set back a minimum distance of seventy-five (75) feet from </w:t>
      </w:r>
      <w:r w:rsidRPr="002601CC">
        <w:rPr>
          <w:rFonts w:ascii="Arial" w:hAnsi="Arial" w:cs="Arial"/>
        </w:rPr>
        <w:t xml:space="preserve">all lot lines. </w:t>
      </w:r>
    </w:p>
    <w:p w14:paraId="01CFCB3D" w14:textId="77777777" w:rsidR="00644473" w:rsidRPr="00D446FC" w:rsidRDefault="00644473" w:rsidP="00C44473">
      <w:pPr>
        <w:widowControl/>
        <w:rPr>
          <w:rFonts w:ascii="Arial" w:hAnsi="Arial" w:cs="Arial"/>
          <w:b/>
          <w:bCs/>
          <w:sz w:val="8"/>
          <w:szCs w:val="8"/>
        </w:rPr>
      </w:pPr>
    </w:p>
    <w:p w14:paraId="1BB488ED" w14:textId="77777777" w:rsidR="00644473" w:rsidRPr="00D446FC" w:rsidRDefault="00644473" w:rsidP="00C44473">
      <w:pPr>
        <w:widowControl/>
        <w:rPr>
          <w:rFonts w:ascii="Arial" w:hAnsi="Arial" w:cs="Arial"/>
          <w:b/>
          <w:bCs/>
        </w:rPr>
      </w:pPr>
      <w:r w:rsidRPr="00D446FC">
        <w:rPr>
          <w:rFonts w:ascii="Arial" w:hAnsi="Arial" w:cs="Arial"/>
          <w:b/>
          <w:bCs/>
        </w:rPr>
        <w:t xml:space="preserve">B.  Special Performance Standards: </w:t>
      </w:r>
    </w:p>
    <w:p w14:paraId="77F5B48D" w14:textId="77777777" w:rsidR="00644473" w:rsidRPr="00F2654A" w:rsidRDefault="00644473" w:rsidP="00C44473">
      <w:pPr>
        <w:ind w:left="720" w:right="54" w:hanging="360"/>
        <w:rPr>
          <w:rFonts w:ascii="Arial" w:hAnsi="Arial" w:cs="Arial"/>
        </w:rPr>
      </w:pPr>
      <w:r>
        <w:rPr>
          <w:rFonts w:ascii="Arial" w:hAnsi="Arial" w:cs="Arial"/>
        </w:rPr>
        <w:t>1.</w:t>
      </w:r>
      <w:r>
        <w:rPr>
          <w:rFonts w:ascii="Arial" w:hAnsi="Arial" w:cs="Arial"/>
        </w:rPr>
        <w:tab/>
        <w:t xml:space="preserve">The lot shall have frontage on at least one (1) paved road classified by the Roscommon County Road Commission as a primary road according to PA 51 of 1951, and take its access from such road </w:t>
      </w:r>
      <w:r w:rsidRPr="00F2654A">
        <w:rPr>
          <w:rFonts w:ascii="Arial" w:hAnsi="Arial" w:cs="Arial"/>
        </w:rPr>
        <w:t xml:space="preserve">including off-street parking areas for guests and patients. </w:t>
      </w:r>
    </w:p>
    <w:p w14:paraId="281C8EDE" w14:textId="77777777" w:rsidR="00644473" w:rsidRDefault="00644473" w:rsidP="00C44473">
      <w:pPr>
        <w:widowControl/>
        <w:tabs>
          <w:tab w:val="left" w:pos="1440"/>
        </w:tabs>
        <w:ind w:left="720" w:hanging="360"/>
        <w:rPr>
          <w:rFonts w:ascii="Arial" w:hAnsi="Arial" w:cs="Arial"/>
        </w:rPr>
      </w:pPr>
      <w:r>
        <w:rPr>
          <w:rFonts w:ascii="Arial" w:hAnsi="Arial" w:cs="Arial"/>
        </w:rPr>
        <w:lastRenderedPageBreak/>
        <w:t>2</w:t>
      </w:r>
      <w:r w:rsidRPr="00B00618">
        <w:rPr>
          <w:rFonts w:ascii="Arial" w:hAnsi="Arial" w:cs="Arial"/>
        </w:rPr>
        <w:t>.</w:t>
      </w:r>
      <w:r w:rsidRPr="00B00618">
        <w:rPr>
          <w:rFonts w:ascii="Arial" w:hAnsi="Arial" w:cs="Arial"/>
        </w:rPr>
        <w:tab/>
        <w:t xml:space="preserve">There shall be provided easily accessible and usable </w:t>
      </w:r>
      <w:r>
        <w:rPr>
          <w:rFonts w:ascii="Arial" w:hAnsi="Arial" w:cs="Arial"/>
        </w:rPr>
        <w:t xml:space="preserve">outdoor areas for walking, sitting, and general relaxation, </w:t>
      </w:r>
      <w:r w:rsidRPr="00B00618">
        <w:rPr>
          <w:rFonts w:ascii="Arial" w:hAnsi="Arial" w:cs="Arial"/>
        </w:rPr>
        <w:t xml:space="preserve">in an amount of ten percent (10%) or more of the site area or </w:t>
      </w:r>
      <w:r>
        <w:rPr>
          <w:rFonts w:ascii="Arial" w:hAnsi="Arial" w:cs="Arial"/>
        </w:rPr>
        <w:t>one hundred (1</w:t>
      </w:r>
      <w:r w:rsidRPr="00B00618">
        <w:rPr>
          <w:rFonts w:ascii="Arial" w:hAnsi="Arial" w:cs="Arial"/>
        </w:rPr>
        <w:t xml:space="preserve">00) square feet per </w:t>
      </w:r>
      <w:r>
        <w:rPr>
          <w:rFonts w:ascii="Arial" w:hAnsi="Arial" w:cs="Arial"/>
        </w:rPr>
        <w:t>patient bed according to design capacity</w:t>
      </w:r>
      <w:r w:rsidRPr="00B00618">
        <w:rPr>
          <w:rFonts w:ascii="Arial" w:hAnsi="Arial" w:cs="Arial"/>
        </w:rPr>
        <w:t>, whichever is greater, but in no case shall less than ten thousand (10,000) square feet be provided.</w:t>
      </w:r>
      <w:r>
        <w:rPr>
          <w:rFonts w:ascii="Arial" w:hAnsi="Arial" w:cs="Arial"/>
        </w:rPr>
        <w:t xml:space="preserve"> No single designated outdoor area shall be less than 1,200 square feet in area.</w:t>
      </w:r>
    </w:p>
    <w:p w14:paraId="6AA1A80C" w14:textId="77777777" w:rsidR="00644473" w:rsidRPr="000504AE" w:rsidRDefault="00644473" w:rsidP="00C44473">
      <w:pPr>
        <w:widowControl/>
        <w:tabs>
          <w:tab w:val="left" w:pos="1440"/>
        </w:tabs>
        <w:ind w:left="720" w:hanging="360"/>
        <w:rPr>
          <w:rFonts w:ascii="Arial" w:hAnsi="Arial" w:cs="Arial"/>
        </w:rPr>
      </w:pPr>
    </w:p>
    <w:p w14:paraId="56B8C68D" w14:textId="77777777" w:rsidR="00644473" w:rsidRPr="00D446FC" w:rsidRDefault="00644473" w:rsidP="00C44473">
      <w:pPr>
        <w:widowControl/>
        <w:shd w:val="clear" w:color="auto" w:fill="FFFFFF"/>
        <w:ind w:left="-180" w:right="54"/>
        <w:rPr>
          <w:rFonts w:ascii="Arial" w:hAnsi="Arial" w:cs="Arial"/>
          <w:sz w:val="22"/>
          <w:szCs w:val="22"/>
        </w:rPr>
      </w:pPr>
      <w:r w:rsidRPr="00D446FC">
        <w:rPr>
          <w:rFonts w:ascii="Arial" w:hAnsi="Arial" w:cs="Arial"/>
          <w:b/>
          <w:bCs/>
          <w:sz w:val="22"/>
          <w:szCs w:val="22"/>
        </w:rPr>
        <w:t xml:space="preserve">Section  </w:t>
      </w:r>
      <w:r>
        <w:rPr>
          <w:rFonts w:ascii="Arial" w:hAnsi="Arial" w:cs="Arial"/>
          <w:b/>
          <w:bCs/>
          <w:sz w:val="22"/>
          <w:szCs w:val="22"/>
        </w:rPr>
        <w:t>7.7</w:t>
      </w:r>
      <w:r w:rsidRPr="00D446FC">
        <w:rPr>
          <w:rFonts w:ascii="Arial" w:hAnsi="Arial" w:cs="Arial"/>
          <w:b/>
          <w:bCs/>
          <w:sz w:val="22"/>
          <w:szCs w:val="22"/>
        </w:rPr>
        <w:t xml:space="preserve">    Day Care Centers</w:t>
      </w:r>
    </w:p>
    <w:p w14:paraId="09A5E22C" w14:textId="77777777" w:rsidR="00644473" w:rsidRPr="000504AE" w:rsidRDefault="00644473" w:rsidP="00C44473">
      <w:pPr>
        <w:widowControl/>
        <w:rPr>
          <w:rFonts w:ascii="Arial" w:hAnsi="Arial" w:cs="Arial"/>
          <w:b/>
          <w:bCs/>
          <w:sz w:val="8"/>
          <w:szCs w:val="8"/>
        </w:rPr>
      </w:pPr>
    </w:p>
    <w:p w14:paraId="3BE26862" w14:textId="77777777" w:rsidR="00644473" w:rsidRPr="00990080" w:rsidRDefault="00644473" w:rsidP="00C44473">
      <w:pPr>
        <w:widowControl/>
        <w:rPr>
          <w:rFonts w:ascii="Arial" w:hAnsi="Arial" w:cs="Arial"/>
        </w:rPr>
      </w:pPr>
      <w:r w:rsidRPr="00D446FC">
        <w:rPr>
          <w:rFonts w:ascii="Arial" w:hAnsi="Arial" w:cs="Arial"/>
          <w:b/>
          <w:bCs/>
        </w:rPr>
        <w:t xml:space="preserve">A.  </w:t>
      </w:r>
      <w:r>
        <w:rPr>
          <w:rFonts w:ascii="Arial" w:hAnsi="Arial" w:cs="Arial"/>
          <w:b/>
          <w:bCs/>
        </w:rPr>
        <w:t xml:space="preserve">Compliance with Table 3-4:  </w:t>
      </w:r>
      <w:r w:rsidRPr="00990080">
        <w:rPr>
          <w:rFonts w:ascii="Arial" w:hAnsi="Arial" w:cs="Arial"/>
        </w:rPr>
        <w:t>See Table 3-4 for standards pertaining to minimum lot area, width, frontage, and yard setbacks, and maximum building height and lot coverage</w:t>
      </w:r>
      <w:r>
        <w:rPr>
          <w:rFonts w:ascii="Arial" w:hAnsi="Arial" w:cs="Arial"/>
        </w:rPr>
        <w:t>, except as follows:</w:t>
      </w:r>
      <w:r w:rsidRPr="00990080">
        <w:rPr>
          <w:rFonts w:ascii="Arial" w:hAnsi="Arial" w:cs="Arial"/>
        </w:rPr>
        <w:t xml:space="preserve"> </w:t>
      </w:r>
    </w:p>
    <w:p w14:paraId="77CB4C7E" w14:textId="77777777" w:rsidR="00644473" w:rsidRPr="000504AE" w:rsidRDefault="00644473" w:rsidP="00C44473">
      <w:pPr>
        <w:ind w:left="720" w:hanging="360"/>
        <w:rPr>
          <w:rFonts w:ascii="Arial" w:hAnsi="Arial" w:cs="Arial"/>
        </w:rPr>
      </w:pPr>
      <w:r w:rsidRPr="000504AE">
        <w:rPr>
          <w:rFonts w:ascii="Arial" w:hAnsi="Arial" w:cs="Arial"/>
        </w:rPr>
        <w:t>1.</w:t>
      </w:r>
      <w:r w:rsidRPr="000504AE">
        <w:rPr>
          <w:rFonts w:ascii="Arial" w:hAnsi="Arial" w:cs="Arial"/>
        </w:rPr>
        <w:tab/>
        <w:t xml:space="preserve">All </w:t>
      </w:r>
      <w:r>
        <w:rPr>
          <w:rFonts w:ascii="Arial" w:hAnsi="Arial" w:cs="Arial"/>
        </w:rPr>
        <w:t>outdoor</w:t>
      </w:r>
      <w:r w:rsidRPr="000504AE">
        <w:rPr>
          <w:rFonts w:ascii="Arial" w:hAnsi="Arial" w:cs="Arial"/>
        </w:rPr>
        <w:t xml:space="preserve"> play areas shall be set back a minimum distance of </w:t>
      </w:r>
      <w:r>
        <w:rPr>
          <w:rFonts w:ascii="Arial" w:hAnsi="Arial" w:cs="Arial"/>
        </w:rPr>
        <w:t>fifty (50</w:t>
      </w:r>
      <w:r w:rsidRPr="000504AE">
        <w:rPr>
          <w:rFonts w:ascii="Arial" w:hAnsi="Arial" w:cs="Arial"/>
        </w:rPr>
        <w:t>) feet from all lot lines.</w:t>
      </w:r>
    </w:p>
    <w:p w14:paraId="4D427642" w14:textId="77777777" w:rsidR="00644473" w:rsidRPr="000504AE" w:rsidRDefault="00644473" w:rsidP="00C44473">
      <w:pPr>
        <w:widowControl/>
        <w:ind w:left="720" w:hanging="360"/>
        <w:rPr>
          <w:rFonts w:ascii="Arial" w:hAnsi="Arial" w:cs="Arial"/>
          <w:b/>
          <w:bCs/>
          <w:sz w:val="8"/>
          <w:szCs w:val="8"/>
        </w:rPr>
      </w:pPr>
    </w:p>
    <w:p w14:paraId="09BF9ED1" w14:textId="77777777" w:rsidR="00644473" w:rsidRPr="00D446FC" w:rsidRDefault="00644473" w:rsidP="00C44473">
      <w:pPr>
        <w:widowControl/>
        <w:rPr>
          <w:rFonts w:ascii="Arial" w:hAnsi="Arial" w:cs="Arial"/>
          <w:b/>
          <w:bCs/>
        </w:rPr>
      </w:pPr>
      <w:r w:rsidRPr="00D446FC">
        <w:rPr>
          <w:rFonts w:ascii="Arial" w:hAnsi="Arial" w:cs="Arial"/>
          <w:b/>
          <w:bCs/>
        </w:rPr>
        <w:t xml:space="preserve">B  </w:t>
      </w:r>
      <w:r>
        <w:rPr>
          <w:rFonts w:ascii="Arial" w:hAnsi="Arial" w:cs="Arial"/>
          <w:b/>
          <w:bCs/>
        </w:rPr>
        <w:t>Additional</w:t>
      </w:r>
      <w:r w:rsidRPr="00D446FC">
        <w:rPr>
          <w:rFonts w:ascii="Arial" w:hAnsi="Arial" w:cs="Arial"/>
          <w:b/>
          <w:bCs/>
        </w:rPr>
        <w:t xml:space="preserve"> Standards: </w:t>
      </w:r>
    </w:p>
    <w:p w14:paraId="173C6D6D" w14:textId="77777777" w:rsidR="00644473" w:rsidRPr="000504AE" w:rsidRDefault="00644473" w:rsidP="00C44473">
      <w:pPr>
        <w:widowControl/>
        <w:tabs>
          <w:tab w:val="left" w:pos="720"/>
          <w:tab w:val="left" w:pos="1440"/>
        </w:tabs>
        <w:ind w:left="720" w:right="54" w:hanging="360"/>
        <w:rPr>
          <w:rFonts w:ascii="Arial" w:hAnsi="Arial" w:cs="Arial"/>
        </w:rPr>
      </w:pPr>
      <w:r w:rsidRPr="000504AE">
        <w:rPr>
          <w:rFonts w:ascii="Arial" w:hAnsi="Arial" w:cs="Arial"/>
        </w:rPr>
        <w:t>1.</w:t>
      </w:r>
      <w:r w:rsidRPr="000504AE">
        <w:rPr>
          <w:rFonts w:ascii="Arial" w:hAnsi="Arial" w:cs="Arial"/>
        </w:rPr>
        <w:tab/>
        <w:t xml:space="preserve">Day care center buildings authorized in </w:t>
      </w:r>
      <w:r>
        <w:rPr>
          <w:rFonts w:ascii="Arial" w:hAnsi="Arial" w:cs="Arial"/>
        </w:rPr>
        <w:t>Conservation</w:t>
      </w:r>
      <w:r w:rsidRPr="000504AE">
        <w:rPr>
          <w:rFonts w:ascii="Arial" w:hAnsi="Arial" w:cs="Arial"/>
        </w:rPr>
        <w:t xml:space="preserve"> or Residential Districts shall be of an overall residential character including exterior construction materials and general architecture. The property, including landscape and structural elements, shall be maintained in a manner that is consistent with the character of the area.</w:t>
      </w:r>
    </w:p>
    <w:p w14:paraId="043EBC9A" w14:textId="77777777" w:rsidR="00644473" w:rsidRPr="00D6020D" w:rsidRDefault="00644473" w:rsidP="00C44473">
      <w:pPr>
        <w:widowControl/>
        <w:tabs>
          <w:tab w:val="left" w:pos="720"/>
          <w:tab w:val="left" w:pos="1440"/>
        </w:tabs>
        <w:ind w:left="720" w:right="54" w:hanging="360"/>
        <w:rPr>
          <w:rFonts w:ascii="Arial" w:hAnsi="Arial" w:cs="Arial"/>
        </w:rPr>
      </w:pPr>
      <w:r w:rsidRPr="00D6020D">
        <w:rPr>
          <w:rFonts w:ascii="Arial" w:hAnsi="Arial" w:cs="Arial"/>
        </w:rPr>
        <w:t>2.</w:t>
      </w:r>
      <w:r w:rsidRPr="00D6020D">
        <w:rPr>
          <w:rFonts w:ascii="Arial" w:hAnsi="Arial" w:cs="Arial"/>
        </w:rPr>
        <w:tab/>
      </w:r>
      <w:r>
        <w:rPr>
          <w:rFonts w:ascii="Arial" w:hAnsi="Arial" w:cs="Arial"/>
        </w:rPr>
        <w:t>A minimum of one hundred</w:t>
      </w:r>
      <w:r w:rsidRPr="00D6020D">
        <w:rPr>
          <w:rFonts w:ascii="Arial" w:hAnsi="Arial" w:cs="Arial"/>
        </w:rPr>
        <w:t xml:space="preserve"> fifty (150) square feet of usable outdoor play area </w:t>
      </w:r>
      <w:r>
        <w:rPr>
          <w:rFonts w:ascii="Arial" w:hAnsi="Arial" w:cs="Arial"/>
        </w:rPr>
        <w:t xml:space="preserve">shall be provided per child according to the design capacity of the facility, but no less than a </w:t>
      </w:r>
      <w:r w:rsidRPr="00D6020D">
        <w:rPr>
          <w:rFonts w:ascii="Arial" w:hAnsi="Arial" w:cs="Arial"/>
        </w:rPr>
        <w:t>minimum total area of five thousand (</w:t>
      </w:r>
      <w:r>
        <w:rPr>
          <w:rFonts w:ascii="Arial" w:hAnsi="Arial" w:cs="Arial"/>
        </w:rPr>
        <w:t>5,000) square feet</w:t>
      </w:r>
      <w:r w:rsidRPr="00D6020D">
        <w:rPr>
          <w:rFonts w:ascii="Arial" w:hAnsi="Arial" w:cs="Arial"/>
        </w:rPr>
        <w:t>.</w:t>
      </w:r>
    </w:p>
    <w:p w14:paraId="75D616CA" w14:textId="77777777" w:rsidR="00644473" w:rsidRDefault="00644473" w:rsidP="00C44473">
      <w:pPr>
        <w:widowControl/>
        <w:ind w:left="720" w:hanging="360"/>
        <w:rPr>
          <w:rFonts w:ascii="Arial" w:hAnsi="Arial" w:cs="Arial"/>
        </w:rPr>
      </w:pPr>
      <w:r>
        <w:rPr>
          <w:rFonts w:ascii="Arial" w:hAnsi="Arial" w:cs="Arial"/>
        </w:rPr>
        <w:t>3.</w:t>
      </w:r>
      <w:r>
        <w:rPr>
          <w:rFonts w:ascii="Arial" w:hAnsi="Arial" w:cs="Arial"/>
        </w:rPr>
        <w:tab/>
      </w:r>
      <w:r w:rsidRPr="000504AE">
        <w:rPr>
          <w:rFonts w:ascii="Arial" w:hAnsi="Arial" w:cs="Arial"/>
        </w:rPr>
        <w:t>All outdoor play areas shall be enclosed with fencing, a minimum of four (4) feet high</w:t>
      </w:r>
      <w:r>
        <w:rPr>
          <w:rFonts w:ascii="Arial" w:hAnsi="Arial" w:cs="Arial"/>
        </w:rPr>
        <w:t>, and screened by evergreen tree plantings where within one hundred (100) feet of a lot line or two hundred (200) feet of an existing dwelling</w:t>
      </w:r>
      <w:r w:rsidRPr="000504AE">
        <w:rPr>
          <w:rFonts w:ascii="Arial" w:hAnsi="Arial" w:cs="Arial"/>
        </w:rPr>
        <w:t>.</w:t>
      </w:r>
    </w:p>
    <w:p w14:paraId="31354216" w14:textId="77777777" w:rsidR="00644473" w:rsidRDefault="00644473" w:rsidP="00C44473">
      <w:pPr>
        <w:widowControl/>
        <w:tabs>
          <w:tab w:val="left" w:pos="720"/>
          <w:tab w:val="left" w:pos="1440"/>
        </w:tabs>
        <w:ind w:left="720" w:right="54" w:hanging="360"/>
        <w:rPr>
          <w:rFonts w:ascii="Arial" w:hAnsi="Arial" w:cs="Arial"/>
        </w:rPr>
      </w:pPr>
      <w:r>
        <w:rPr>
          <w:rFonts w:ascii="Arial" w:hAnsi="Arial" w:cs="Arial"/>
        </w:rPr>
        <w:t>4</w:t>
      </w:r>
      <w:r w:rsidRPr="000504AE">
        <w:rPr>
          <w:rFonts w:ascii="Arial" w:hAnsi="Arial" w:cs="Arial"/>
        </w:rPr>
        <w:t>.</w:t>
      </w:r>
      <w:r w:rsidRPr="000504AE">
        <w:rPr>
          <w:rFonts w:ascii="Arial" w:hAnsi="Arial" w:cs="Arial"/>
        </w:rPr>
        <w:tab/>
        <w:t>No approval shall be granted prior to the applicant’s receipt of a license from the Michigan Office of Child and Adult Licensing.</w:t>
      </w:r>
    </w:p>
    <w:p w14:paraId="633525D3" w14:textId="77777777" w:rsidR="00644473" w:rsidRPr="000504AE" w:rsidRDefault="00644473" w:rsidP="00C44473">
      <w:pPr>
        <w:widowControl/>
        <w:tabs>
          <w:tab w:val="left" w:pos="720"/>
          <w:tab w:val="left" w:pos="1440"/>
        </w:tabs>
        <w:ind w:left="720" w:right="54" w:hanging="360"/>
        <w:rPr>
          <w:rFonts w:ascii="Arial" w:hAnsi="Arial" w:cs="Arial"/>
        </w:rPr>
      </w:pPr>
    </w:p>
    <w:p w14:paraId="08F8F5B5" w14:textId="77777777" w:rsidR="00644473" w:rsidRPr="00D446FC" w:rsidRDefault="00644473" w:rsidP="00C44473">
      <w:pPr>
        <w:widowControl/>
        <w:tabs>
          <w:tab w:val="left" w:pos="720"/>
          <w:tab w:val="left" w:pos="1440"/>
        </w:tabs>
        <w:ind w:left="-180"/>
        <w:rPr>
          <w:rFonts w:ascii="Arial" w:hAnsi="Arial" w:cs="Arial"/>
          <w:sz w:val="22"/>
          <w:szCs w:val="22"/>
        </w:rPr>
      </w:pPr>
      <w:r w:rsidRPr="00D446FC">
        <w:rPr>
          <w:rFonts w:ascii="Arial" w:hAnsi="Arial" w:cs="Arial"/>
          <w:b/>
          <w:bCs/>
          <w:sz w:val="22"/>
          <w:szCs w:val="22"/>
        </w:rPr>
        <w:t xml:space="preserve">Section  </w:t>
      </w:r>
      <w:r>
        <w:rPr>
          <w:rFonts w:ascii="Arial" w:hAnsi="Arial" w:cs="Arial"/>
          <w:b/>
          <w:bCs/>
          <w:sz w:val="22"/>
          <w:szCs w:val="22"/>
        </w:rPr>
        <w:t>7.8</w:t>
      </w:r>
      <w:r w:rsidRPr="00D446FC">
        <w:rPr>
          <w:rFonts w:ascii="Arial" w:hAnsi="Arial" w:cs="Arial"/>
          <w:b/>
          <w:bCs/>
          <w:sz w:val="22"/>
          <w:szCs w:val="22"/>
        </w:rPr>
        <w:t xml:space="preserve">    Day Care Facility, Group Home</w:t>
      </w:r>
    </w:p>
    <w:p w14:paraId="51F6E35D" w14:textId="77777777" w:rsidR="00644473" w:rsidRPr="000504AE" w:rsidRDefault="00644473" w:rsidP="00C44473">
      <w:pPr>
        <w:widowControl/>
        <w:rPr>
          <w:rFonts w:ascii="Arial" w:hAnsi="Arial" w:cs="Arial"/>
          <w:b/>
          <w:bCs/>
          <w:sz w:val="8"/>
          <w:szCs w:val="8"/>
        </w:rPr>
      </w:pPr>
    </w:p>
    <w:p w14:paraId="077D52FC" w14:textId="77777777" w:rsidR="00644473" w:rsidRPr="00990080" w:rsidRDefault="00644473" w:rsidP="00C44473">
      <w:pPr>
        <w:widowControl/>
        <w:rPr>
          <w:rFonts w:ascii="Arial" w:hAnsi="Arial" w:cs="Arial"/>
        </w:rPr>
      </w:pPr>
      <w:r w:rsidRPr="00D446FC">
        <w:rPr>
          <w:rFonts w:ascii="Arial" w:hAnsi="Arial" w:cs="Arial"/>
          <w:b/>
          <w:bCs/>
        </w:rPr>
        <w:t xml:space="preserve">A.  </w:t>
      </w:r>
      <w:r>
        <w:rPr>
          <w:rFonts w:ascii="Arial" w:hAnsi="Arial" w:cs="Arial"/>
          <w:b/>
          <w:bCs/>
        </w:rPr>
        <w:t xml:space="preserve">Compliance with Table 3-4:  </w:t>
      </w:r>
      <w:r w:rsidRPr="00990080">
        <w:rPr>
          <w:rFonts w:ascii="Arial" w:hAnsi="Arial" w:cs="Arial"/>
        </w:rPr>
        <w:t>See Table 3-4 for standards pertaining to minimum lot area, width, frontage, and yard setbacks, and maximum building height and lot coverage</w:t>
      </w:r>
      <w:r>
        <w:rPr>
          <w:rFonts w:ascii="Arial" w:hAnsi="Arial" w:cs="Arial"/>
        </w:rPr>
        <w:t>.</w:t>
      </w:r>
      <w:r w:rsidRPr="00990080">
        <w:rPr>
          <w:rFonts w:ascii="Arial" w:hAnsi="Arial" w:cs="Arial"/>
        </w:rPr>
        <w:t xml:space="preserve"> </w:t>
      </w:r>
    </w:p>
    <w:p w14:paraId="6DE54C1C" w14:textId="77777777" w:rsidR="00644473" w:rsidRPr="000504AE" w:rsidRDefault="00644473" w:rsidP="00C44473">
      <w:pPr>
        <w:widowControl/>
        <w:rPr>
          <w:rFonts w:ascii="Arial" w:hAnsi="Arial" w:cs="Arial"/>
          <w:b/>
          <w:bCs/>
          <w:sz w:val="8"/>
          <w:szCs w:val="8"/>
        </w:rPr>
      </w:pPr>
    </w:p>
    <w:p w14:paraId="10A5C1B7" w14:textId="77777777" w:rsidR="00644473" w:rsidRPr="00D446FC" w:rsidRDefault="00644473" w:rsidP="00C44473">
      <w:pPr>
        <w:widowControl/>
        <w:rPr>
          <w:rFonts w:ascii="Arial" w:hAnsi="Arial" w:cs="Arial"/>
          <w:b/>
          <w:bCs/>
        </w:rPr>
      </w:pPr>
      <w:r w:rsidRPr="00D446FC">
        <w:rPr>
          <w:rFonts w:ascii="Arial" w:hAnsi="Arial" w:cs="Arial"/>
          <w:b/>
          <w:bCs/>
        </w:rPr>
        <w:t xml:space="preserve">B  </w:t>
      </w:r>
      <w:r>
        <w:rPr>
          <w:rFonts w:ascii="Arial" w:hAnsi="Arial" w:cs="Arial"/>
          <w:b/>
          <w:bCs/>
        </w:rPr>
        <w:t>Additional</w:t>
      </w:r>
      <w:r w:rsidRPr="00D446FC">
        <w:rPr>
          <w:rFonts w:ascii="Arial" w:hAnsi="Arial" w:cs="Arial"/>
          <w:b/>
          <w:bCs/>
        </w:rPr>
        <w:t xml:space="preserve"> Standards: </w:t>
      </w:r>
    </w:p>
    <w:p w14:paraId="4205408E" w14:textId="77777777" w:rsidR="00644473" w:rsidRPr="000504AE" w:rsidRDefault="00644473" w:rsidP="00C44473">
      <w:pPr>
        <w:widowControl/>
        <w:tabs>
          <w:tab w:val="left" w:pos="720"/>
          <w:tab w:val="left" w:pos="1440"/>
        </w:tabs>
        <w:ind w:left="720" w:right="54" w:hanging="360"/>
        <w:rPr>
          <w:rFonts w:ascii="Arial" w:hAnsi="Arial" w:cs="Arial"/>
        </w:rPr>
      </w:pPr>
      <w:r w:rsidRPr="000504AE">
        <w:rPr>
          <w:rFonts w:ascii="Arial" w:hAnsi="Arial" w:cs="Arial"/>
        </w:rPr>
        <w:t>1.</w:t>
      </w:r>
      <w:r w:rsidRPr="000504AE">
        <w:rPr>
          <w:rFonts w:ascii="Arial" w:hAnsi="Arial" w:cs="Arial"/>
        </w:rPr>
        <w:tab/>
        <w:t xml:space="preserve">A group home day care facility shall not be located closer than fifteen-hundred (1,500) feet to any of the following facilities </w:t>
      </w:r>
      <w:r>
        <w:rPr>
          <w:rFonts w:ascii="Arial" w:hAnsi="Arial" w:cs="Arial"/>
        </w:rPr>
        <w:t xml:space="preserve">as measured </w:t>
      </w:r>
      <w:r w:rsidRPr="007911C1">
        <w:rPr>
          <w:rFonts w:ascii="Arial" w:hAnsi="Arial" w:cs="Arial"/>
        </w:rPr>
        <w:t xml:space="preserve">along a road, street, or place maintained by this state or a </w:t>
      </w:r>
      <w:r>
        <w:rPr>
          <w:rFonts w:ascii="Arial" w:hAnsi="Arial" w:cs="Arial"/>
        </w:rPr>
        <w:t>local unit of government and gen</w:t>
      </w:r>
      <w:r w:rsidRPr="007911C1">
        <w:rPr>
          <w:rFonts w:ascii="Arial" w:hAnsi="Arial" w:cs="Arial"/>
        </w:rPr>
        <w:t xml:space="preserve">erally open to the public as a matter of right for the purpose of vehicular </w:t>
      </w:r>
      <w:r>
        <w:rPr>
          <w:rFonts w:ascii="Arial" w:hAnsi="Arial" w:cs="Arial"/>
        </w:rPr>
        <w:t>traffic, not including an alley</w:t>
      </w:r>
      <w:r w:rsidRPr="000504AE">
        <w:rPr>
          <w:rFonts w:ascii="Arial" w:hAnsi="Arial" w:cs="Arial"/>
        </w:rPr>
        <w:t>:</w:t>
      </w:r>
    </w:p>
    <w:p w14:paraId="5E8A4E77" w14:textId="77777777" w:rsidR="00644473" w:rsidRPr="000504AE" w:rsidRDefault="00644473" w:rsidP="00C44473">
      <w:pPr>
        <w:widowControl/>
        <w:tabs>
          <w:tab w:val="left" w:pos="1440"/>
          <w:tab w:val="left" w:pos="2160"/>
        </w:tabs>
        <w:ind w:left="1080" w:right="54" w:hanging="360"/>
        <w:rPr>
          <w:rFonts w:ascii="Arial" w:hAnsi="Arial" w:cs="Arial"/>
        </w:rPr>
      </w:pPr>
      <w:r w:rsidRPr="000504AE">
        <w:rPr>
          <w:rFonts w:ascii="Arial" w:hAnsi="Arial" w:cs="Arial"/>
        </w:rPr>
        <w:t>a.</w:t>
      </w:r>
      <w:r w:rsidRPr="000504AE">
        <w:rPr>
          <w:rFonts w:ascii="Arial" w:hAnsi="Arial" w:cs="Arial"/>
        </w:rPr>
        <w:tab/>
        <w:t>Another group home day care facility licensed by the State of Michigan.</w:t>
      </w:r>
    </w:p>
    <w:p w14:paraId="7AF124FC" w14:textId="77777777" w:rsidR="00644473" w:rsidRPr="000504AE" w:rsidRDefault="00644473" w:rsidP="00C44473">
      <w:pPr>
        <w:widowControl/>
        <w:ind w:left="1080" w:right="54" w:hanging="360"/>
        <w:rPr>
          <w:rFonts w:ascii="Arial" w:hAnsi="Arial" w:cs="Arial"/>
        </w:rPr>
      </w:pPr>
      <w:r w:rsidRPr="000504AE">
        <w:rPr>
          <w:rFonts w:ascii="Arial" w:hAnsi="Arial" w:cs="Arial"/>
        </w:rPr>
        <w:t>b.</w:t>
      </w:r>
      <w:r w:rsidRPr="000504AE">
        <w:rPr>
          <w:rFonts w:ascii="Arial" w:hAnsi="Arial" w:cs="Arial"/>
        </w:rPr>
        <w:tab/>
        <w:t>A</w:t>
      </w:r>
      <w:r>
        <w:rPr>
          <w:rFonts w:ascii="Arial" w:hAnsi="Arial" w:cs="Arial"/>
        </w:rPr>
        <w:t>n</w:t>
      </w:r>
      <w:r w:rsidRPr="000504AE">
        <w:rPr>
          <w:rFonts w:ascii="Arial" w:hAnsi="Arial" w:cs="Arial"/>
        </w:rPr>
        <w:t xml:space="preserve"> adult foster care group home licensed by the State of Michigan.</w:t>
      </w:r>
    </w:p>
    <w:p w14:paraId="1024DE1F" w14:textId="77777777" w:rsidR="00644473" w:rsidRPr="000504AE" w:rsidRDefault="00644473" w:rsidP="00C44473">
      <w:pPr>
        <w:widowControl/>
        <w:ind w:left="1080" w:right="54" w:hanging="360"/>
        <w:rPr>
          <w:rFonts w:ascii="Arial" w:hAnsi="Arial" w:cs="Arial"/>
        </w:rPr>
      </w:pPr>
      <w:r w:rsidRPr="000504AE">
        <w:rPr>
          <w:rFonts w:ascii="Arial" w:hAnsi="Arial" w:cs="Arial"/>
        </w:rPr>
        <w:t>c.</w:t>
      </w:r>
      <w:r w:rsidRPr="000504AE">
        <w:rPr>
          <w:rFonts w:ascii="Arial" w:hAnsi="Arial" w:cs="Arial"/>
        </w:rPr>
        <w:tab/>
        <w:t>A facility offering substance abuse treatment and rehabilitation services to seven (7) or more people which is licensed by the State of Michigan.</w:t>
      </w:r>
    </w:p>
    <w:p w14:paraId="716A076D" w14:textId="77777777" w:rsidR="00644473" w:rsidRPr="000504AE" w:rsidRDefault="00644473" w:rsidP="00C44473">
      <w:pPr>
        <w:widowControl/>
        <w:ind w:left="1080" w:right="54" w:hanging="360"/>
        <w:rPr>
          <w:rFonts w:ascii="Arial" w:hAnsi="Arial" w:cs="Arial"/>
        </w:rPr>
      </w:pPr>
      <w:r w:rsidRPr="000504AE">
        <w:rPr>
          <w:rFonts w:ascii="Arial" w:hAnsi="Arial" w:cs="Arial"/>
        </w:rPr>
        <w:t>d.</w:t>
      </w:r>
      <w:r w:rsidRPr="000504AE">
        <w:rPr>
          <w:rFonts w:ascii="Arial" w:hAnsi="Arial" w:cs="Arial"/>
        </w:rPr>
        <w:tab/>
        <w:t>A community correction center, resident home, halfway house or other similar facility which houses an inmate population under the jurisdiction of the Department of Corrections.</w:t>
      </w:r>
    </w:p>
    <w:p w14:paraId="0BABDB55" w14:textId="77777777" w:rsidR="00644473" w:rsidRPr="000504AE" w:rsidRDefault="00644473" w:rsidP="00C44473">
      <w:pPr>
        <w:widowControl/>
        <w:tabs>
          <w:tab w:val="left" w:pos="720"/>
          <w:tab w:val="left" w:pos="1440"/>
        </w:tabs>
        <w:ind w:left="720" w:right="54" w:hanging="360"/>
        <w:rPr>
          <w:rFonts w:ascii="Arial" w:hAnsi="Arial" w:cs="Arial"/>
        </w:rPr>
      </w:pPr>
      <w:r>
        <w:rPr>
          <w:rFonts w:ascii="Arial" w:hAnsi="Arial" w:cs="Arial"/>
        </w:rPr>
        <w:t>2</w:t>
      </w:r>
      <w:r w:rsidRPr="000504AE">
        <w:rPr>
          <w:rFonts w:ascii="Arial" w:hAnsi="Arial" w:cs="Arial"/>
        </w:rPr>
        <w:t>.</w:t>
      </w:r>
      <w:r w:rsidRPr="000504AE">
        <w:rPr>
          <w:rFonts w:ascii="Arial" w:hAnsi="Arial" w:cs="Arial"/>
        </w:rPr>
        <w:tab/>
        <w:t>All outdoor play areas shall be enclosed with fencing, a minimum of four (4)</w:t>
      </w:r>
      <w:r w:rsidRPr="000504AE">
        <w:rPr>
          <w:rFonts w:ascii="Arial" w:hAnsi="Arial" w:cs="Arial"/>
          <w:i/>
          <w:iCs/>
        </w:rPr>
        <w:t xml:space="preserve"> </w:t>
      </w:r>
      <w:r w:rsidRPr="000504AE">
        <w:rPr>
          <w:rFonts w:ascii="Arial" w:hAnsi="Arial" w:cs="Arial"/>
        </w:rPr>
        <w:t>feet high and shall comply with all administrative rules of PA 116 of 1973, as amended.</w:t>
      </w:r>
    </w:p>
    <w:p w14:paraId="5B0A13BC" w14:textId="77777777" w:rsidR="00644473" w:rsidRPr="000504AE" w:rsidRDefault="00644473" w:rsidP="00C44473">
      <w:pPr>
        <w:widowControl/>
        <w:tabs>
          <w:tab w:val="left" w:pos="720"/>
          <w:tab w:val="left" w:pos="1440"/>
        </w:tabs>
        <w:ind w:left="720" w:right="54" w:hanging="360"/>
        <w:rPr>
          <w:rFonts w:ascii="Arial" w:hAnsi="Arial" w:cs="Arial"/>
        </w:rPr>
      </w:pPr>
      <w:r>
        <w:rPr>
          <w:rFonts w:ascii="Arial" w:hAnsi="Arial" w:cs="Arial"/>
        </w:rPr>
        <w:t>3</w:t>
      </w:r>
      <w:r w:rsidRPr="000504AE">
        <w:rPr>
          <w:rFonts w:ascii="Arial" w:hAnsi="Arial" w:cs="Arial"/>
        </w:rPr>
        <w:t>.</w:t>
      </w:r>
      <w:r w:rsidRPr="000504AE">
        <w:rPr>
          <w:rFonts w:ascii="Arial" w:hAnsi="Arial" w:cs="Arial"/>
        </w:rPr>
        <w:tab/>
        <w:t xml:space="preserve">The property, including landscape and structural elements, shall be maintained in a manner that is consistent with the character of the </w:t>
      </w:r>
      <w:r>
        <w:rPr>
          <w:rFonts w:ascii="Arial" w:hAnsi="Arial" w:cs="Arial"/>
        </w:rPr>
        <w:t>surrounding area</w:t>
      </w:r>
      <w:r w:rsidRPr="000504AE">
        <w:rPr>
          <w:rFonts w:ascii="Arial" w:hAnsi="Arial" w:cs="Arial"/>
        </w:rPr>
        <w:t>. No play equipment shall be located in the front yard.</w:t>
      </w:r>
    </w:p>
    <w:p w14:paraId="2CA3F48E" w14:textId="77777777" w:rsidR="00644473" w:rsidRPr="000504AE" w:rsidRDefault="00644473" w:rsidP="00C44473">
      <w:pPr>
        <w:widowControl/>
        <w:tabs>
          <w:tab w:val="left" w:pos="720"/>
          <w:tab w:val="left" w:pos="1440"/>
        </w:tabs>
        <w:ind w:left="720" w:right="54" w:hanging="360"/>
        <w:rPr>
          <w:rFonts w:ascii="Arial" w:hAnsi="Arial" w:cs="Arial"/>
        </w:rPr>
      </w:pPr>
      <w:r>
        <w:rPr>
          <w:rFonts w:ascii="Arial" w:hAnsi="Arial" w:cs="Arial"/>
        </w:rPr>
        <w:t>4</w:t>
      </w:r>
      <w:r w:rsidRPr="000504AE">
        <w:rPr>
          <w:rFonts w:ascii="Arial" w:hAnsi="Arial" w:cs="Arial"/>
        </w:rPr>
        <w:t>.</w:t>
      </w:r>
      <w:r w:rsidRPr="000504AE">
        <w:rPr>
          <w:rFonts w:ascii="Arial" w:hAnsi="Arial" w:cs="Arial"/>
        </w:rPr>
        <w:tab/>
        <w:t xml:space="preserve">At least one (1) off-street parking space shall be provided for each non-family employee of the group day care home in addition to the parking normally required for the </w:t>
      </w:r>
      <w:r>
        <w:rPr>
          <w:rFonts w:ascii="Arial" w:hAnsi="Arial" w:cs="Arial"/>
        </w:rPr>
        <w:t>dwelling</w:t>
      </w:r>
      <w:r w:rsidRPr="000504AE">
        <w:rPr>
          <w:rFonts w:ascii="Arial" w:hAnsi="Arial" w:cs="Arial"/>
        </w:rPr>
        <w:t xml:space="preserve">. A driveway may be used for this purpose. An off-street drop-off area is to be provided with the capability to accommodate at least two (2) automobiles in addition to the parking required for non-family employees of the dwelling and the parking normally required for the residence. </w:t>
      </w:r>
    </w:p>
    <w:p w14:paraId="28E9BC96" w14:textId="77777777" w:rsidR="00644473" w:rsidRPr="000504AE" w:rsidRDefault="00644473" w:rsidP="00C44473">
      <w:pPr>
        <w:widowControl/>
        <w:tabs>
          <w:tab w:val="left" w:pos="720"/>
          <w:tab w:val="left" w:pos="1440"/>
        </w:tabs>
        <w:ind w:left="720" w:right="54" w:hanging="360"/>
        <w:rPr>
          <w:rFonts w:ascii="Arial" w:hAnsi="Arial" w:cs="Arial"/>
        </w:rPr>
      </w:pPr>
      <w:r>
        <w:rPr>
          <w:rFonts w:ascii="Arial" w:hAnsi="Arial" w:cs="Arial"/>
        </w:rPr>
        <w:t>5</w:t>
      </w:r>
      <w:r w:rsidRPr="000504AE">
        <w:rPr>
          <w:rFonts w:ascii="Arial" w:hAnsi="Arial" w:cs="Arial"/>
        </w:rPr>
        <w:t>.</w:t>
      </w:r>
      <w:r w:rsidRPr="000504AE">
        <w:rPr>
          <w:rFonts w:ascii="Arial" w:hAnsi="Arial" w:cs="Arial"/>
        </w:rPr>
        <w:tab/>
        <w:t>Hours of operation shall not exceed sixteen (16) hours in a twenty-four (24) hour period.</w:t>
      </w:r>
    </w:p>
    <w:p w14:paraId="29F48788" w14:textId="77777777" w:rsidR="00644473" w:rsidRPr="000504AE" w:rsidRDefault="00644473" w:rsidP="00C44473">
      <w:pPr>
        <w:widowControl/>
        <w:tabs>
          <w:tab w:val="left" w:pos="720"/>
          <w:tab w:val="left" w:pos="1440"/>
        </w:tabs>
        <w:ind w:left="720" w:right="54" w:hanging="360"/>
        <w:rPr>
          <w:rFonts w:ascii="Arial" w:hAnsi="Arial" w:cs="Arial"/>
        </w:rPr>
      </w:pPr>
      <w:r>
        <w:rPr>
          <w:rFonts w:ascii="Arial" w:hAnsi="Arial" w:cs="Arial"/>
        </w:rPr>
        <w:t>6</w:t>
      </w:r>
      <w:r w:rsidRPr="000504AE">
        <w:rPr>
          <w:rFonts w:ascii="Arial" w:hAnsi="Arial" w:cs="Arial"/>
        </w:rPr>
        <w:t>.</w:t>
      </w:r>
      <w:r w:rsidRPr="000504AE">
        <w:rPr>
          <w:rFonts w:ascii="Arial" w:hAnsi="Arial" w:cs="Arial"/>
        </w:rPr>
        <w:tab/>
        <w:t>No approval shall be granted prior to the applicant’s receipt of a license from the Michigan Office of Child and Adult Licensing.</w:t>
      </w:r>
    </w:p>
    <w:p w14:paraId="2500395C" w14:textId="77777777" w:rsidR="00644473" w:rsidRPr="000504AE" w:rsidRDefault="00644473" w:rsidP="00C44473">
      <w:pPr>
        <w:widowControl/>
        <w:rPr>
          <w:rFonts w:ascii="Arial" w:hAnsi="Arial" w:cs="Arial"/>
        </w:rPr>
      </w:pPr>
      <w:r>
        <w:rPr>
          <w:rFonts w:ascii="Arial" w:hAnsi="Arial" w:cs="Arial"/>
        </w:rPr>
        <w:br w:type="page"/>
      </w:r>
    </w:p>
    <w:p w14:paraId="14A546CE" w14:textId="77777777" w:rsidR="00644473" w:rsidRPr="00D446FC" w:rsidRDefault="00644473" w:rsidP="00C44473">
      <w:pPr>
        <w:widowControl/>
        <w:shd w:val="clear" w:color="auto" w:fill="FFFFFF"/>
        <w:ind w:left="-180" w:right="54"/>
        <w:rPr>
          <w:rFonts w:ascii="Arial" w:hAnsi="Arial" w:cs="Arial"/>
          <w:b/>
          <w:bCs/>
          <w:sz w:val="22"/>
          <w:szCs w:val="22"/>
        </w:rPr>
      </w:pPr>
      <w:r w:rsidRPr="00D446FC">
        <w:rPr>
          <w:rFonts w:ascii="Arial" w:hAnsi="Arial" w:cs="Arial"/>
          <w:b/>
          <w:bCs/>
          <w:sz w:val="22"/>
          <w:szCs w:val="22"/>
        </w:rPr>
        <w:lastRenderedPageBreak/>
        <w:t xml:space="preserve">Section  </w:t>
      </w:r>
      <w:r>
        <w:rPr>
          <w:rFonts w:ascii="Arial" w:hAnsi="Arial" w:cs="Arial"/>
          <w:b/>
          <w:bCs/>
          <w:sz w:val="22"/>
          <w:szCs w:val="22"/>
        </w:rPr>
        <w:t>7.9</w:t>
      </w:r>
      <w:r w:rsidRPr="00D446FC">
        <w:rPr>
          <w:rFonts w:ascii="Arial" w:hAnsi="Arial" w:cs="Arial"/>
          <w:b/>
          <w:bCs/>
          <w:sz w:val="22"/>
          <w:szCs w:val="22"/>
        </w:rPr>
        <w:t xml:space="preserve">    Extraction Operations</w:t>
      </w:r>
    </w:p>
    <w:p w14:paraId="239A1226" w14:textId="77777777" w:rsidR="00644473" w:rsidRPr="000504AE" w:rsidRDefault="00644473" w:rsidP="00C44473">
      <w:pPr>
        <w:widowControl/>
        <w:rPr>
          <w:rFonts w:ascii="Arial" w:hAnsi="Arial" w:cs="Arial"/>
          <w:sz w:val="8"/>
          <w:szCs w:val="8"/>
        </w:rPr>
      </w:pPr>
    </w:p>
    <w:p w14:paraId="68B6EFF4" w14:textId="77777777" w:rsidR="00644473" w:rsidRDefault="00644473" w:rsidP="00C44473">
      <w:pPr>
        <w:ind w:right="54"/>
        <w:rPr>
          <w:rFonts w:ascii="Arial" w:hAnsi="Arial" w:cs="Arial"/>
        </w:rPr>
      </w:pPr>
      <w:r>
        <w:rPr>
          <w:rFonts w:ascii="Arial" w:hAnsi="Arial" w:cs="Arial"/>
          <w:b/>
          <w:bCs/>
        </w:rPr>
        <w:t>A.  Additional Materials to be Submitted:</w:t>
      </w:r>
      <w:r>
        <w:rPr>
          <w:rFonts w:ascii="Arial" w:hAnsi="Arial" w:cs="Arial"/>
        </w:rPr>
        <w:t xml:space="preserve"> In addition to the information required by Article 14 for site plan review, the following information shall be provided:</w:t>
      </w:r>
    </w:p>
    <w:p w14:paraId="4D204DAA" w14:textId="77777777" w:rsidR="00644473" w:rsidRDefault="00644473" w:rsidP="00C444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bCs/>
          <w:color w:val="000000"/>
        </w:rPr>
      </w:pPr>
      <w:r>
        <w:rPr>
          <w:rFonts w:ascii="Arial" w:hAnsi="Arial" w:cs="Arial"/>
        </w:rPr>
        <w:t>1.</w:t>
      </w:r>
      <w:r>
        <w:rPr>
          <w:rFonts w:ascii="Arial" w:hAnsi="Arial" w:cs="Arial"/>
        </w:rPr>
        <w:tab/>
      </w:r>
      <w:r>
        <w:rPr>
          <w:rFonts w:ascii="Arial" w:hAnsi="Arial" w:cs="Arial"/>
          <w:color w:val="000000"/>
        </w:rPr>
        <w:t>Location of all buildings within two hundred (200) feet of any activity proposed for the site.</w:t>
      </w:r>
    </w:p>
    <w:p w14:paraId="6B504D6B" w14:textId="77777777" w:rsidR="00644473" w:rsidRDefault="00644473" w:rsidP="00C444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bCs/>
          <w:color w:val="000000"/>
        </w:rPr>
      </w:pPr>
      <w:r>
        <w:rPr>
          <w:rFonts w:ascii="Arial" w:hAnsi="Arial" w:cs="Arial"/>
          <w:color w:val="000000"/>
        </w:rPr>
        <w:t>2.</w:t>
      </w:r>
      <w:r>
        <w:rPr>
          <w:rFonts w:ascii="Arial" w:hAnsi="Arial" w:cs="Arial"/>
          <w:color w:val="000000"/>
        </w:rPr>
        <w:tab/>
        <w:t>Detailed proposal as to method of operation, what type of machinery or equipment will be used, estimated period of time that such operation will cover, and all haul roads and truck entrance locations to be used.</w:t>
      </w:r>
    </w:p>
    <w:p w14:paraId="02B6F9D6" w14:textId="77777777" w:rsidR="00644473" w:rsidRDefault="00644473" w:rsidP="00C444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bCs/>
          <w:color w:val="000000"/>
        </w:rPr>
      </w:pPr>
      <w:r>
        <w:rPr>
          <w:rFonts w:ascii="Arial" w:hAnsi="Arial" w:cs="Arial"/>
          <w:color w:val="000000"/>
        </w:rPr>
        <w:t>3.</w:t>
      </w:r>
      <w:r>
        <w:rPr>
          <w:rFonts w:ascii="Arial" w:hAnsi="Arial" w:cs="Arial"/>
          <w:color w:val="000000"/>
        </w:rPr>
        <w:tab/>
        <w:t xml:space="preserve">Detailed description of the </w:t>
      </w:r>
      <w:r>
        <w:rPr>
          <w:rFonts w:ascii="Arial" w:hAnsi="Arial" w:cs="Arial"/>
        </w:rPr>
        <w:t>material to be extracted, the anticipated average amount of material to be extracted each year, the total estimated area to be devoted to extraction, the estimated extraction area during the first year and each subsequent year, the location of each principal phase, number of acres included in each phase, and the estimated length of time to complete extraction of each phase..</w:t>
      </w:r>
    </w:p>
    <w:p w14:paraId="409B32E0" w14:textId="77777777" w:rsidR="00644473" w:rsidRDefault="00644473" w:rsidP="00C44473">
      <w:pPr>
        <w:ind w:left="720" w:right="54" w:hanging="360"/>
        <w:rPr>
          <w:rFonts w:ascii="Arial" w:hAnsi="Arial" w:cs="Arial"/>
        </w:rPr>
      </w:pPr>
      <w:r>
        <w:rPr>
          <w:rFonts w:ascii="Arial" w:hAnsi="Arial" w:cs="Arial"/>
        </w:rPr>
        <w:t>4.</w:t>
      </w:r>
      <w:r>
        <w:rPr>
          <w:rFonts w:ascii="Arial" w:hAnsi="Arial" w:cs="Arial"/>
        </w:rPr>
        <w:tab/>
        <w:t>Proposed plans for fencing.</w:t>
      </w:r>
    </w:p>
    <w:p w14:paraId="1CFB94B2" w14:textId="77777777" w:rsidR="00644473" w:rsidRDefault="00644473" w:rsidP="00C44473">
      <w:pPr>
        <w:ind w:left="720" w:hanging="360"/>
        <w:rPr>
          <w:rFonts w:ascii="Arial" w:hAnsi="Arial" w:cs="Arial"/>
        </w:rPr>
      </w:pPr>
      <w:r>
        <w:rPr>
          <w:rFonts w:ascii="Arial" w:hAnsi="Arial" w:cs="Arial"/>
        </w:rPr>
        <w:t>5.</w:t>
      </w:r>
      <w:r>
        <w:rPr>
          <w:rFonts w:ascii="Arial" w:hAnsi="Arial" w:cs="Arial"/>
        </w:rPr>
        <w:tab/>
        <w:t>Depth to and directional flow of groundwater, and analysis data documenting the extent to which the extraction operation may undermine surface and ground water conditions of nearby properties such as in the case of lowering water levels of surface water bodies and ground water resources from which wells rely upon.</w:t>
      </w:r>
    </w:p>
    <w:p w14:paraId="7A84288F" w14:textId="77777777" w:rsidR="00644473" w:rsidRDefault="00644473" w:rsidP="00C44473">
      <w:pPr>
        <w:ind w:left="720" w:right="54" w:hanging="360"/>
        <w:rPr>
          <w:rFonts w:ascii="Arial" w:hAnsi="Arial" w:cs="Arial"/>
        </w:rPr>
      </w:pPr>
      <w:r>
        <w:rPr>
          <w:rFonts w:ascii="Arial" w:hAnsi="Arial" w:cs="Arial"/>
        </w:rPr>
        <w:t>6.</w:t>
      </w:r>
      <w:r>
        <w:rPr>
          <w:rFonts w:ascii="Arial" w:hAnsi="Arial" w:cs="Arial"/>
        </w:rPr>
        <w:tab/>
        <w:t>Proposed side slopes and depths for all portions of the extracted area, including interim and final grades.</w:t>
      </w:r>
    </w:p>
    <w:p w14:paraId="3B14E31F" w14:textId="77777777" w:rsidR="00644473" w:rsidRDefault="00644473" w:rsidP="00C44473">
      <w:pPr>
        <w:ind w:left="720" w:hanging="360"/>
        <w:rPr>
          <w:rFonts w:ascii="Arial" w:hAnsi="Arial" w:cs="Arial"/>
        </w:rPr>
      </w:pPr>
      <w:r>
        <w:rPr>
          <w:rFonts w:ascii="Arial" w:hAnsi="Arial" w:cs="Arial"/>
        </w:rPr>
        <w:t>7.</w:t>
      </w:r>
      <w:r>
        <w:rPr>
          <w:rFonts w:ascii="Arial" w:hAnsi="Arial" w:cs="Arial"/>
        </w:rPr>
        <w:tab/>
        <w:t>Detailed storm water management plans that delineate how runoff is to be removed from extraction areas including the delineation of proposed interim and finished grading and revegetation, directional flow of swales and other drainage courses, settling ponds and retention/detention ponds, points of discharge of runoff, the avoidance of stagnant ponding, and measures to minimize erosion and sedimentation of existing on-site and off-site water bodies.</w:t>
      </w:r>
    </w:p>
    <w:p w14:paraId="2B59E8C4" w14:textId="77777777" w:rsidR="00644473" w:rsidRDefault="00644473" w:rsidP="00C44473">
      <w:pPr>
        <w:tabs>
          <w:tab w:val="left" w:pos="720"/>
        </w:tabs>
        <w:ind w:left="720" w:right="54" w:hanging="360"/>
        <w:rPr>
          <w:rFonts w:ascii="Arial" w:hAnsi="Arial" w:cs="Arial"/>
        </w:rPr>
      </w:pPr>
      <w:r>
        <w:rPr>
          <w:rFonts w:ascii="Arial" w:hAnsi="Arial" w:cs="Arial"/>
        </w:rPr>
        <w:t>8.</w:t>
      </w:r>
      <w:r>
        <w:rPr>
          <w:rFonts w:ascii="Arial" w:hAnsi="Arial" w:cs="Arial"/>
        </w:rPr>
        <w:tab/>
        <w:t>The proposed location of any buildings, storage areas, stockpiling areas, and sorting or crushing equipment as appropriate.</w:t>
      </w:r>
    </w:p>
    <w:p w14:paraId="33436C23" w14:textId="77777777" w:rsidR="00644473" w:rsidRDefault="00644473" w:rsidP="00C44473">
      <w:pPr>
        <w:ind w:left="720" w:right="54" w:hanging="360"/>
        <w:rPr>
          <w:rFonts w:ascii="Arial" w:hAnsi="Arial" w:cs="Arial"/>
        </w:rPr>
      </w:pPr>
      <w:r>
        <w:rPr>
          <w:rFonts w:ascii="Arial" w:hAnsi="Arial" w:cs="Arial"/>
        </w:rPr>
        <w:t>9.</w:t>
      </w:r>
      <w:r>
        <w:rPr>
          <w:rFonts w:ascii="Arial" w:hAnsi="Arial" w:cs="Arial"/>
        </w:rPr>
        <w:tab/>
        <w:t>A detailed reclamation plan that complies with the following:</w:t>
      </w:r>
    </w:p>
    <w:p w14:paraId="3C9858C0" w14:textId="77777777" w:rsidR="00644473" w:rsidRDefault="00644473" w:rsidP="00C44473">
      <w:pPr>
        <w:tabs>
          <w:tab w:val="left" w:pos="810"/>
          <w:tab w:val="left" w:pos="1440"/>
        </w:tabs>
        <w:ind w:left="1080" w:right="54" w:hanging="360"/>
        <w:rPr>
          <w:rFonts w:ascii="Arial" w:hAnsi="Arial" w:cs="Arial"/>
        </w:rPr>
      </w:pPr>
      <w:r>
        <w:rPr>
          <w:rFonts w:ascii="Arial" w:hAnsi="Arial" w:cs="Arial"/>
        </w:rPr>
        <w:t>a.</w:t>
      </w:r>
      <w:r>
        <w:rPr>
          <w:rFonts w:ascii="Arial" w:hAnsi="Arial" w:cs="Arial"/>
        </w:rPr>
        <w:tab/>
        <w:t>Describes in detail the intended reclamation use of the site upon completion of extraction activities, the spatial arrangement of proposed reclamation uses, and preliminary final grading of the site. No land intended for redevelopment shall have a final elevation less than the elevation prior to the commencement of extraction operations or less than six (6) feet above the seasonal high ground water table, whichever is less.</w:t>
      </w:r>
    </w:p>
    <w:p w14:paraId="3B919604" w14:textId="77777777" w:rsidR="00644473" w:rsidRDefault="00644473" w:rsidP="00C44473">
      <w:pPr>
        <w:tabs>
          <w:tab w:val="left" w:pos="810"/>
          <w:tab w:val="left" w:pos="1440"/>
        </w:tabs>
        <w:ind w:left="1080" w:right="54" w:hanging="360"/>
        <w:rPr>
          <w:rFonts w:ascii="Arial" w:hAnsi="Arial" w:cs="Arial"/>
        </w:rPr>
      </w:pPr>
      <w:r>
        <w:rPr>
          <w:rFonts w:ascii="Arial" w:hAnsi="Arial" w:cs="Arial"/>
        </w:rPr>
        <w:t>b.</w:t>
      </w:r>
      <w:r>
        <w:rPr>
          <w:rFonts w:ascii="Arial" w:hAnsi="Arial" w:cs="Arial"/>
        </w:rPr>
        <w:tab/>
        <w:t xml:space="preserve">Depiction of finished, stabilized, side slopes, and provisions for revegetation and stabilization. </w:t>
      </w:r>
    </w:p>
    <w:p w14:paraId="5B34F03E" w14:textId="77777777" w:rsidR="00644473" w:rsidRDefault="00644473" w:rsidP="00C4447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w:hAnsi="Arial" w:cs="Arial"/>
          <w:b/>
          <w:bCs/>
          <w:color w:val="000000"/>
        </w:rPr>
      </w:pPr>
      <w:r>
        <w:rPr>
          <w:rFonts w:ascii="Arial" w:hAnsi="Arial" w:cs="Arial"/>
        </w:rPr>
        <w:t>c.</w:t>
      </w:r>
      <w:r>
        <w:rPr>
          <w:rFonts w:ascii="Arial" w:hAnsi="Arial" w:cs="Arial"/>
        </w:rPr>
        <w:tab/>
        <w:t xml:space="preserve">The inclusion of a landscape plan, including an inventory of plant/tree species to be used, sizes, and locations, and the manner in which vegetation shall be restored upon the site including appropriate seeding of grasses or the planting of trees and shrubs to establish a permanent vegetative cover on the land surface to minimize erosion. The landscape plan shall provide that </w:t>
      </w:r>
      <w:r>
        <w:rPr>
          <w:rFonts w:ascii="Arial" w:hAnsi="Arial" w:cs="Arial"/>
          <w:color w:val="000000"/>
        </w:rPr>
        <w:t>a layer of arable topsoil shall be spread over the excavated area, except exposed rock surfaces, to a minimum depth of four (4) inches in accordance with an approved grading plan and</w:t>
      </w:r>
      <w:r>
        <w:rPr>
          <w:rFonts w:ascii="Arial" w:hAnsi="Arial" w:cs="Arial"/>
        </w:rPr>
        <w:t xml:space="preserve"> intended reclamation use</w:t>
      </w:r>
      <w:r>
        <w:rPr>
          <w:rFonts w:ascii="Arial" w:hAnsi="Arial" w:cs="Arial"/>
          <w:color w:val="000000"/>
        </w:rPr>
        <w:t xml:space="preserve">. </w:t>
      </w:r>
    </w:p>
    <w:p w14:paraId="18F15DBB" w14:textId="77777777" w:rsidR="00644473" w:rsidRDefault="00644473" w:rsidP="00C4447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w:hAnsi="Arial" w:cs="Arial"/>
          <w:b/>
          <w:bCs/>
          <w:color w:val="000000"/>
        </w:rPr>
      </w:pPr>
      <w:r>
        <w:rPr>
          <w:rFonts w:ascii="Arial" w:hAnsi="Arial" w:cs="Arial"/>
        </w:rPr>
        <w:t>d.</w:t>
      </w:r>
      <w:r>
        <w:rPr>
          <w:rFonts w:ascii="Arial" w:hAnsi="Arial" w:cs="Arial"/>
        </w:rPr>
        <w:tab/>
        <w:t xml:space="preserve">Final slopes </w:t>
      </w:r>
      <w:r>
        <w:rPr>
          <w:rFonts w:ascii="Arial" w:hAnsi="Arial" w:cs="Arial"/>
          <w:color w:val="000000"/>
        </w:rPr>
        <w:t xml:space="preserve">no greater than a 3:1 (horizontal:vertical) ratio. </w:t>
      </w:r>
    </w:p>
    <w:p w14:paraId="7EA5954A" w14:textId="77777777" w:rsidR="00644473" w:rsidRDefault="00644473" w:rsidP="00C44473">
      <w:pPr>
        <w:tabs>
          <w:tab w:val="left" w:pos="1440"/>
        </w:tabs>
        <w:ind w:left="1080" w:right="54" w:hanging="360"/>
        <w:rPr>
          <w:rFonts w:ascii="Arial" w:hAnsi="Arial" w:cs="Arial"/>
        </w:rPr>
      </w:pPr>
      <w:r>
        <w:rPr>
          <w:rFonts w:ascii="Arial" w:hAnsi="Arial" w:cs="Arial"/>
        </w:rPr>
        <w:t>e.</w:t>
      </w:r>
      <w:r>
        <w:rPr>
          <w:rFonts w:ascii="Arial" w:hAnsi="Arial" w:cs="Arial"/>
        </w:rPr>
        <w:tab/>
        <w:t>No noxious, flammable or toxic backfill and grading materials shall be used.</w:t>
      </w:r>
    </w:p>
    <w:p w14:paraId="315D273A" w14:textId="77777777" w:rsidR="00644473" w:rsidRDefault="00644473" w:rsidP="00C44473">
      <w:pPr>
        <w:tabs>
          <w:tab w:val="left" w:pos="1440"/>
        </w:tabs>
        <w:ind w:left="1080" w:hanging="360"/>
        <w:rPr>
          <w:rFonts w:ascii="Arial" w:hAnsi="Arial" w:cs="Arial"/>
        </w:rPr>
      </w:pPr>
      <w:r>
        <w:rPr>
          <w:rFonts w:ascii="Arial" w:hAnsi="Arial" w:cs="Arial"/>
        </w:rPr>
        <w:t>f.</w:t>
      </w:r>
      <w:r>
        <w:rPr>
          <w:rFonts w:ascii="Arial" w:hAnsi="Arial" w:cs="Arial"/>
        </w:rPr>
        <w:tab/>
        <w:t>Provides for the removal of all rubbish, debris, structures, buildings, and equipment within 365 days of the termination of extraction operations.</w:t>
      </w:r>
    </w:p>
    <w:p w14:paraId="5DB6B2E9" w14:textId="77777777" w:rsidR="00644473" w:rsidRDefault="00644473" w:rsidP="00C44473">
      <w:pPr>
        <w:tabs>
          <w:tab w:val="left" w:pos="1440"/>
        </w:tabs>
        <w:ind w:left="1080" w:hanging="360"/>
        <w:rPr>
          <w:rFonts w:ascii="Arial" w:hAnsi="Arial" w:cs="Arial"/>
        </w:rPr>
      </w:pPr>
      <w:r>
        <w:rPr>
          <w:rFonts w:ascii="Arial" w:hAnsi="Arial" w:cs="Arial"/>
        </w:rPr>
        <w:t>g.</w:t>
      </w:r>
      <w:r>
        <w:rPr>
          <w:rFonts w:ascii="Arial" w:hAnsi="Arial" w:cs="Arial"/>
        </w:rPr>
        <w:tab/>
        <w:t>The inclusion of a reclamation schedule that provides, in part, that reclamation shall be carried out progressively so as to ensure that no active extraction area exceeds five (5) acres in area, unless expressly authorized otherwise by the Township Board upon finding that no practical alternatives exist and the public health, safety and welfare will be ensured.</w:t>
      </w:r>
    </w:p>
    <w:p w14:paraId="44FA827D" w14:textId="77777777" w:rsidR="00644473" w:rsidRDefault="00644473" w:rsidP="0074099D">
      <w:pPr>
        <w:ind w:left="720" w:right="54" w:hanging="450"/>
        <w:rPr>
          <w:rFonts w:ascii="Arial" w:hAnsi="Arial" w:cs="Arial"/>
        </w:rPr>
      </w:pPr>
      <w:r w:rsidRPr="0074099D">
        <w:rPr>
          <w:rFonts w:ascii="Arial" w:hAnsi="Arial" w:cs="Arial"/>
        </w:rPr>
        <w:t>10.</w:t>
      </w:r>
      <w:r w:rsidRPr="0074099D">
        <w:rPr>
          <w:rFonts w:ascii="Arial" w:hAnsi="Arial" w:cs="Arial"/>
        </w:rPr>
        <w:tab/>
        <w:t>In addition to the</w:t>
      </w:r>
      <w:r>
        <w:rPr>
          <w:rFonts w:ascii="Arial" w:hAnsi="Arial" w:cs="Arial"/>
        </w:rPr>
        <w:t xml:space="preserve"> above, an application for soil extraction shall include existing soil profile data including soil boring logs at separation distances of no greater than one hundred (100) feet, and proposed depths to which soil extraction will occur.</w:t>
      </w:r>
    </w:p>
    <w:p w14:paraId="596CDA30" w14:textId="77777777" w:rsidR="00644473" w:rsidRDefault="00644473" w:rsidP="0074099D">
      <w:pPr>
        <w:rPr>
          <w:rFonts w:ascii="Arial" w:hAnsi="Arial" w:cs="Arial"/>
          <w:sz w:val="8"/>
          <w:szCs w:val="8"/>
        </w:rPr>
      </w:pPr>
      <w:r>
        <w:rPr>
          <w:rFonts w:ascii="Arial" w:hAnsi="Arial" w:cs="Arial"/>
          <w:sz w:val="8"/>
          <w:szCs w:val="8"/>
        </w:rPr>
        <w:br w:type="page"/>
      </w:r>
    </w:p>
    <w:p w14:paraId="3FFB490A" w14:textId="77777777" w:rsidR="00644473" w:rsidRPr="00990080" w:rsidRDefault="00644473" w:rsidP="00C44473">
      <w:pPr>
        <w:widowControl/>
        <w:rPr>
          <w:rFonts w:ascii="Arial" w:hAnsi="Arial" w:cs="Arial"/>
        </w:rPr>
      </w:pPr>
      <w:r>
        <w:rPr>
          <w:rFonts w:ascii="Arial" w:hAnsi="Arial" w:cs="Arial"/>
          <w:b/>
          <w:bCs/>
        </w:rPr>
        <w:lastRenderedPageBreak/>
        <w:t>B</w:t>
      </w:r>
      <w:r w:rsidRPr="00D446FC">
        <w:rPr>
          <w:rFonts w:ascii="Arial" w:hAnsi="Arial" w:cs="Arial"/>
          <w:b/>
          <w:bCs/>
        </w:rPr>
        <w:t xml:space="preserve">.  </w:t>
      </w:r>
      <w:r>
        <w:rPr>
          <w:rFonts w:ascii="Arial" w:hAnsi="Arial" w:cs="Arial"/>
          <w:b/>
          <w:bCs/>
        </w:rPr>
        <w:t xml:space="preserve">Compliance with Table 3-4:  </w:t>
      </w:r>
      <w:r w:rsidRPr="00990080">
        <w:rPr>
          <w:rFonts w:ascii="Arial" w:hAnsi="Arial" w:cs="Arial"/>
        </w:rPr>
        <w:t>See Table 3-4 for standards pertaining to minimum lot area, width, frontage, and yard setbacks, and maximum building height and lot coverage</w:t>
      </w:r>
      <w:r>
        <w:rPr>
          <w:rFonts w:ascii="Arial" w:hAnsi="Arial" w:cs="Arial"/>
        </w:rPr>
        <w:t>, except as follows:</w:t>
      </w:r>
      <w:r w:rsidRPr="00990080">
        <w:rPr>
          <w:rFonts w:ascii="Arial" w:hAnsi="Arial" w:cs="Arial"/>
        </w:rPr>
        <w:t xml:space="preserve"> </w:t>
      </w:r>
    </w:p>
    <w:p w14:paraId="262DEA2A" w14:textId="77777777" w:rsidR="00644473" w:rsidRDefault="00644473" w:rsidP="00C44473">
      <w:pPr>
        <w:ind w:left="720" w:right="54" w:hanging="360"/>
        <w:rPr>
          <w:rFonts w:ascii="Arial" w:hAnsi="Arial" w:cs="Arial"/>
        </w:rPr>
      </w:pPr>
      <w:r>
        <w:rPr>
          <w:rFonts w:ascii="Arial" w:hAnsi="Arial" w:cs="Arial"/>
        </w:rPr>
        <w:t xml:space="preserve">1. </w:t>
      </w:r>
      <w:r>
        <w:rPr>
          <w:rFonts w:ascii="Arial" w:hAnsi="Arial" w:cs="Arial"/>
        </w:rPr>
        <w:tab/>
        <w:t>Minimum lot area shall be ten (10) acres.</w:t>
      </w:r>
    </w:p>
    <w:p w14:paraId="4A7D0574" w14:textId="77777777" w:rsidR="00644473" w:rsidRDefault="00644473" w:rsidP="00C44473">
      <w:pPr>
        <w:tabs>
          <w:tab w:val="left" w:pos="720"/>
        </w:tabs>
        <w:ind w:left="720" w:right="54" w:hanging="360"/>
        <w:rPr>
          <w:rFonts w:ascii="Arial" w:hAnsi="Arial" w:cs="Arial"/>
        </w:rPr>
      </w:pPr>
      <w:r>
        <w:rPr>
          <w:rFonts w:ascii="Arial" w:hAnsi="Arial" w:cs="Arial"/>
        </w:rPr>
        <w:t>2.</w:t>
      </w:r>
      <w:r>
        <w:rPr>
          <w:rFonts w:ascii="Arial" w:hAnsi="Arial" w:cs="Arial"/>
        </w:rPr>
        <w:tab/>
        <w:t>Notwithstanding any other minimum setbacks required by this Ordinance, all extraction activities, including</w:t>
      </w:r>
      <w:r>
        <w:rPr>
          <w:rFonts w:ascii="Arial" w:hAnsi="Arial" w:cs="Arial"/>
          <w:color w:val="000000"/>
        </w:rPr>
        <w:t xml:space="preserve"> alteration of existing topographic conditions,</w:t>
      </w:r>
      <w:r>
        <w:rPr>
          <w:rFonts w:ascii="Arial" w:hAnsi="Arial" w:cs="Arial"/>
        </w:rPr>
        <w:t xml:space="preserve"> fixed and temporary buildings and equipment, washing and stockpiling of materials, truck parking and truck storage areas, shall be set back a minimum distance of one hundred (100) feet from all lot lines</w:t>
      </w:r>
      <w:r>
        <w:rPr>
          <w:rFonts w:ascii="Arial" w:hAnsi="Arial" w:cs="Arial"/>
          <w:color w:val="000000"/>
        </w:rPr>
        <w:t xml:space="preserve"> and two hundred (200) feet from a residence existing at the time an application is submitted.</w:t>
      </w:r>
    </w:p>
    <w:p w14:paraId="394715D2" w14:textId="77777777" w:rsidR="00644473" w:rsidRDefault="00644473" w:rsidP="00C44473">
      <w:pPr>
        <w:ind w:right="54"/>
        <w:rPr>
          <w:rFonts w:ascii="Arial" w:hAnsi="Arial" w:cs="Arial"/>
          <w:b/>
          <w:bCs/>
          <w:sz w:val="8"/>
          <w:szCs w:val="8"/>
        </w:rPr>
      </w:pPr>
    </w:p>
    <w:p w14:paraId="771CFB98" w14:textId="77777777" w:rsidR="00644473" w:rsidRPr="00D446FC" w:rsidRDefault="00644473" w:rsidP="00C44473">
      <w:pPr>
        <w:widowControl/>
        <w:rPr>
          <w:rFonts w:ascii="Arial" w:hAnsi="Arial" w:cs="Arial"/>
          <w:b/>
          <w:bCs/>
        </w:rPr>
      </w:pPr>
      <w:r>
        <w:rPr>
          <w:rFonts w:ascii="Arial" w:hAnsi="Arial" w:cs="Arial"/>
          <w:b/>
          <w:bCs/>
        </w:rPr>
        <w:t>C.</w:t>
      </w:r>
      <w:r w:rsidRPr="00D446FC">
        <w:rPr>
          <w:rFonts w:ascii="Arial" w:hAnsi="Arial" w:cs="Arial"/>
          <w:b/>
          <w:bCs/>
        </w:rPr>
        <w:t xml:space="preserve">  </w:t>
      </w:r>
      <w:r>
        <w:rPr>
          <w:rFonts w:ascii="Arial" w:hAnsi="Arial" w:cs="Arial"/>
          <w:b/>
          <w:bCs/>
        </w:rPr>
        <w:t>Additional</w:t>
      </w:r>
      <w:r w:rsidRPr="00D446FC">
        <w:rPr>
          <w:rFonts w:ascii="Arial" w:hAnsi="Arial" w:cs="Arial"/>
          <w:b/>
          <w:bCs/>
        </w:rPr>
        <w:t xml:space="preserve"> Standards: </w:t>
      </w:r>
    </w:p>
    <w:p w14:paraId="2DECDC0C" w14:textId="77777777" w:rsidR="00644473" w:rsidRDefault="00644473" w:rsidP="00C44473">
      <w:pPr>
        <w:ind w:left="720" w:right="54" w:hanging="360"/>
        <w:rPr>
          <w:rFonts w:ascii="Arial" w:hAnsi="Arial" w:cs="Arial"/>
        </w:rPr>
      </w:pPr>
      <w:r>
        <w:rPr>
          <w:rFonts w:ascii="Arial" w:hAnsi="Arial" w:cs="Arial"/>
        </w:rPr>
        <w:t>1.</w:t>
      </w:r>
      <w:r>
        <w:rPr>
          <w:rFonts w:ascii="Arial" w:hAnsi="Arial" w:cs="Arial"/>
        </w:rPr>
        <w:tab/>
        <w:t>Rumble strips shall be provided along access drives to discourage the tracking of dirt onto adjacent roads. Public streets within 1000 feet of the exit of the extraction site shall be kept reasonably clear on a daily basis of mud, dirt and debris from vehicles exiting the site.</w:t>
      </w:r>
    </w:p>
    <w:p w14:paraId="72C28C80" w14:textId="77777777" w:rsidR="00644473" w:rsidRDefault="00644473" w:rsidP="00C44473">
      <w:pPr>
        <w:ind w:left="720" w:hanging="360"/>
        <w:rPr>
          <w:rFonts w:ascii="Arial" w:hAnsi="Arial" w:cs="Arial"/>
        </w:rPr>
      </w:pPr>
      <w:r>
        <w:rPr>
          <w:rFonts w:ascii="Arial" w:hAnsi="Arial" w:cs="Arial"/>
        </w:rPr>
        <w:t>2.</w:t>
      </w:r>
      <w:r>
        <w:rPr>
          <w:rFonts w:ascii="Arial" w:hAnsi="Arial" w:cs="Arial"/>
        </w:rPr>
        <w:tab/>
        <w:t>Measures shall be employed as necessary to prohibit windborne dust, sand, or other materials from leaving the extraction site, including the seeding of exposed earth, use of berms and vegetative screens, and the application of chemicals to non-vegetated areas provided such chemicals are biodegradable and non-toxic.</w:t>
      </w:r>
    </w:p>
    <w:p w14:paraId="2C950A08" w14:textId="77777777" w:rsidR="00644473" w:rsidRDefault="00644473" w:rsidP="00C44473">
      <w:pPr>
        <w:ind w:left="720" w:right="54" w:hanging="360"/>
        <w:rPr>
          <w:rFonts w:ascii="Arial" w:hAnsi="Arial" w:cs="Arial"/>
        </w:rPr>
      </w:pPr>
      <w:r>
        <w:rPr>
          <w:rFonts w:ascii="Arial" w:hAnsi="Arial" w:cs="Arial"/>
        </w:rPr>
        <w:t>3.</w:t>
      </w:r>
      <w:r>
        <w:rPr>
          <w:rFonts w:ascii="Arial" w:hAnsi="Arial" w:cs="Arial"/>
        </w:rPr>
        <w:tab/>
        <w:t>No topsoil shall be removed from the extraction site except as may be delineated on an approved site plan or otherwise authorized as part of a conditional approval of the application.</w:t>
      </w:r>
    </w:p>
    <w:p w14:paraId="6CAE8E60" w14:textId="77777777" w:rsidR="00644473" w:rsidRDefault="00644473" w:rsidP="00C44473">
      <w:pPr>
        <w:ind w:left="720" w:right="54" w:hanging="360"/>
        <w:rPr>
          <w:rFonts w:ascii="Arial" w:hAnsi="Arial" w:cs="Arial"/>
        </w:rPr>
      </w:pPr>
      <w:r>
        <w:rPr>
          <w:rFonts w:ascii="Arial" w:hAnsi="Arial" w:cs="Arial"/>
        </w:rPr>
        <w:t>4.</w:t>
      </w:r>
      <w:r>
        <w:rPr>
          <w:rFonts w:ascii="Arial" w:hAnsi="Arial" w:cs="Arial"/>
        </w:rPr>
        <w:tab/>
        <w:t xml:space="preserve">The extraction shall be graded in a fashion which will not cause water to accumulate in stagnant pools. </w:t>
      </w:r>
    </w:p>
    <w:p w14:paraId="7F98DEEC" w14:textId="77777777" w:rsidR="00644473" w:rsidRDefault="00644473" w:rsidP="00C44473">
      <w:pPr>
        <w:ind w:left="720" w:hanging="360"/>
        <w:rPr>
          <w:rFonts w:ascii="Arial" w:hAnsi="Arial" w:cs="Arial"/>
        </w:rPr>
      </w:pPr>
      <w:r>
        <w:rPr>
          <w:rFonts w:ascii="Arial" w:hAnsi="Arial" w:cs="Arial"/>
        </w:rPr>
        <w:t>5.</w:t>
      </w:r>
      <w:r>
        <w:rPr>
          <w:rFonts w:ascii="Arial" w:hAnsi="Arial" w:cs="Arial"/>
        </w:rPr>
        <w:tab/>
        <w:t>Truck or heavy vehicle traffic related to extraction operations shall use major thoroughfares for access to the greatest extent feasible. The applicant shall make an adequate financial guarantee with the Township or Roscommon County Road Commission to address any additional road maintenance and/or improvements necessitated by extraction operation truck traffic.</w:t>
      </w:r>
    </w:p>
    <w:p w14:paraId="26AD1339" w14:textId="77777777" w:rsidR="00644473" w:rsidRDefault="00644473" w:rsidP="00C44473">
      <w:pPr>
        <w:ind w:left="720" w:hanging="360"/>
        <w:rPr>
          <w:rFonts w:ascii="Arial" w:hAnsi="Arial" w:cs="Arial"/>
        </w:rPr>
      </w:pPr>
      <w:r>
        <w:rPr>
          <w:rFonts w:ascii="Arial" w:hAnsi="Arial" w:cs="Arial"/>
        </w:rPr>
        <w:t>6.</w:t>
      </w:r>
      <w:r>
        <w:rPr>
          <w:rFonts w:ascii="Arial" w:hAnsi="Arial" w:cs="Arial"/>
        </w:rPr>
        <w:tab/>
        <w:t xml:space="preserve">Extraction operations, including crushing, washing, processing, loading and transport operations, shall commence no earlier than 7:00 a.m. and cease no later than 7:00 p.m. on weekdays and, on Saturdays between May 1st through November 30th, no earlier than 7:00 a.m. and cease no later than 5:00 p.m. Extraction operations shall not occur on Sundays and Christmas Day, Thanksgiving Day, Memorial Day, Labor Day, and July 4th. The Township Board may modify the limitations of this subsection (5) upon a finding that specific conditions are present or are to be established that support more lenient limitations. </w:t>
      </w:r>
    </w:p>
    <w:p w14:paraId="58C7458D" w14:textId="77777777" w:rsidR="00644473" w:rsidRDefault="00644473" w:rsidP="00C44473">
      <w:pPr>
        <w:tabs>
          <w:tab w:val="left" w:pos="720"/>
          <w:tab w:val="left" w:pos="1440"/>
        </w:tabs>
        <w:ind w:left="720" w:right="54" w:hanging="360"/>
        <w:rPr>
          <w:rFonts w:ascii="Arial" w:hAnsi="Arial" w:cs="Arial"/>
        </w:rPr>
      </w:pPr>
      <w:r>
        <w:rPr>
          <w:rFonts w:ascii="Arial" w:hAnsi="Arial" w:cs="Arial"/>
        </w:rPr>
        <w:t>7.</w:t>
      </w:r>
      <w:r>
        <w:rPr>
          <w:rFonts w:ascii="Arial" w:hAnsi="Arial" w:cs="Arial"/>
        </w:rPr>
        <w:tab/>
        <w:t>All temporary structures shall be removed from the premises upon completion of the extraction activity unless said structures are of sound construction and are compatible with the approved reclamation plan. Said structures shall be accurately depicted upon the approved reclamation plan.</w:t>
      </w:r>
    </w:p>
    <w:p w14:paraId="6FC415E0" w14:textId="77777777" w:rsidR="00644473" w:rsidRDefault="00644473" w:rsidP="00C44473">
      <w:pPr>
        <w:tabs>
          <w:tab w:val="left" w:pos="720"/>
          <w:tab w:val="left" w:pos="1440"/>
        </w:tabs>
        <w:ind w:left="720" w:right="54" w:hanging="360"/>
        <w:rPr>
          <w:rFonts w:ascii="Arial" w:hAnsi="Arial" w:cs="Arial"/>
        </w:rPr>
      </w:pPr>
      <w:r>
        <w:rPr>
          <w:rFonts w:ascii="Arial" w:hAnsi="Arial" w:cs="Arial"/>
        </w:rPr>
        <w:t>8.</w:t>
      </w:r>
      <w:r>
        <w:rPr>
          <w:rFonts w:ascii="Arial" w:hAnsi="Arial" w:cs="Arial"/>
        </w:rPr>
        <w:tab/>
      </w:r>
      <w:r>
        <w:rPr>
          <w:rFonts w:ascii="Arial" w:hAnsi="Arial" w:cs="Arial"/>
          <w:color w:val="000000"/>
        </w:rPr>
        <w:t xml:space="preserve">The site shall be rehabilitated progressively as extraction areas are worked or abandoned so that they shall be in a condition of being entirely lacking in hazards and be inconspicuous, and blended with the general surrounding ground form. </w:t>
      </w:r>
      <w:r>
        <w:rPr>
          <w:rFonts w:ascii="Arial" w:hAnsi="Arial" w:cs="Arial"/>
        </w:rPr>
        <w:t>Reclamation activities shall be initiated at the earliest possible date. Reclamation of the site concurrent with extraction activities shall be undertaken to the extent that the reclamation activities will not interfere with the excavating activity or if the extraction activity will damage the reclaimed areas. Extraction areas shall be reclaimed pursuant to the approved reclamation plan. The excavator shall be required to post an acceptable performance guarantee pursuant to Section 2.6 of this Ordinance to address the reclamation costs for each five (5) acres of land to be disturbed or fraction thereof. Extraction activities shall not be initiated on any location of the site until such performance guarantee has been posted for that area of the site.</w:t>
      </w:r>
    </w:p>
    <w:p w14:paraId="5088228B" w14:textId="77777777" w:rsidR="00644473" w:rsidRDefault="00644473" w:rsidP="00C44473">
      <w:pPr>
        <w:tabs>
          <w:tab w:val="left" w:pos="720"/>
        </w:tabs>
        <w:ind w:left="720" w:right="54" w:hanging="360"/>
        <w:rPr>
          <w:rFonts w:ascii="Arial" w:hAnsi="Arial" w:cs="Arial"/>
        </w:rPr>
      </w:pPr>
      <w:r>
        <w:rPr>
          <w:rFonts w:ascii="Arial" w:hAnsi="Arial" w:cs="Arial"/>
        </w:rPr>
        <w:t>9.</w:t>
      </w:r>
      <w:r>
        <w:rPr>
          <w:rFonts w:ascii="Arial" w:hAnsi="Arial" w:cs="Arial"/>
        </w:rPr>
        <w:tab/>
        <w:t>No area of an extraction parcel shall be subject to extraction operations except that which is approved for such activity according to an approved site plan, except where such expansion is applied for and approved according to the provisions of this Ordinance. Any expansion of an extraction operation beyond that area covered by a valid Zoning Permit shall be subject to the special land use provisions of Article 15.</w:t>
      </w:r>
    </w:p>
    <w:p w14:paraId="11A20531" w14:textId="77777777" w:rsidR="00644473" w:rsidRDefault="00644473" w:rsidP="00C44473">
      <w:pPr>
        <w:tabs>
          <w:tab w:val="left" w:pos="720"/>
        </w:tabs>
        <w:ind w:left="720" w:right="54" w:hanging="450"/>
        <w:rPr>
          <w:rFonts w:ascii="Arial" w:hAnsi="Arial" w:cs="Arial"/>
        </w:rPr>
      </w:pPr>
      <w:r>
        <w:rPr>
          <w:rFonts w:ascii="Arial" w:hAnsi="Arial" w:cs="Arial"/>
        </w:rPr>
        <w:t>10.</w:t>
      </w:r>
      <w:r>
        <w:rPr>
          <w:rFonts w:ascii="Arial" w:hAnsi="Arial" w:cs="Arial"/>
        </w:rPr>
        <w:tab/>
        <w:t xml:space="preserve">Any performance bond that may be required according to Section 2.6 may cover anticipated yearly or other periodic inspections. </w:t>
      </w:r>
    </w:p>
    <w:p w14:paraId="0FADE259" w14:textId="77777777" w:rsidR="00644473" w:rsidRDefault="00644473" w:rsidP="00C44473">
      <w:pPr>
        <w:ind w:left="720" w:right="54" w:hanging="450"/>
        <w:rPr>
          <w:rFonts w:ascii="Arial" w:hAnsi="Arial" w:cs="Arial"/>
        </w:rPr>
      </w:pPr>
      <w:r>
        <w:rPr>
          <w:rFonts w:ascii="Arial" w:hAnsi="Arial" w:cs="Arial"/>
        </w:rPr>
        <w:t>11.</w:t>
      </w:r>
      <w:r>
        <w:rPr>
          <w:rFonts w:ascii="Arial" w:hAnsi="Arial" w:cs="Arial"/>
        </w:rPr>
        <w:tab/>
        <w:t>There shall be not more than one (1) access from a public road to said lot for each six hundred sixty (660) feet of frontage.</w:t>
      </w:r>
    </w:p>
    <w:p w14:paraId="1CD136FE" w14:textId="77777777" w:rsidR="00644473" w:rsidRDefault="00644473" w:rsidP="00C444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50"/>
        <w:rPr>
          <w:rFonts w:ascii="Arial" w:hAnsi="Arial" w:cs="Arial"/>
          <w:color w:val="000000"/>
        </w:rPr>
      </w:pPr>
      <w:r>
        <w:rPr>
          <w:rFonts w:ascii="Arial" w:hAnsi="Arial" w:cs="Arial"/>
          <w:color w:val="000000"/>
        </w:rPr>
        <w:t>12.</w:t>
      </w:r>
      <w:r>
        <w:rPr>
          <w:rFonts w:ascii="Arial" w:hAnsi="Arial" w:cs="Arial"/>
          <w:color w:val="000000"/>
        </w:rPr>
        <w:tab/>
        <w:t>All buildings, structures, fuel storage, active excavation areas, stockpiling, and storage of equipment shall be visually screened from view from all residences within five hundred (500) feet of such areas.</w:t>
      </w:r>
    </w:p>
    <w:p w14:paraId="21376CC4" w14:textId="77777777" w:rsidR="00644473" w:rsidRDefault="00644473" w:rsidP="00C44473">
      <w:pPr>
        <w:ind w:left="720" w:hanging="450"/>
        <w:rPr>
          <w:rFonts w:ascii="Arial" w:hAnsi="Arial" w:cs="Arial"/>
        </w:rPr>
      </w:pPr>
      <w:r>
        <w:rPr>
          <w:rFonts w:ascii="Arial" w:hAnsi="Arial" w:cs="Arial"/>
          <w:color w:val="000000"/>
        </w:rPr>
        <w:t>13.</w:t>
      </w:r>
      <w:r>
        <w:rPr>
          <w:rFonts w:ascii="Arial" w:hAnsi="Arial" w:cs="Arial"/>
          <w:color w:val="000000"/>
        </w:rPr>
        <w:tab/>
      </w:r>
      <w:r>
        <w:rPr>
          <w:rFonts w:ascii="Arial" w:hAnsi="Arial" w:cs="Arial"/>
        </w:rPr>
        <w:t>All areas which are subject to current extraction operations, or past extraction operations but which have yet to be reclaimed or otherwise exhibit slopes in excess of 3:1 (horizontal to vertical), shall be fenced to a minimum height of six (6) feet. Any gates made part of such fencing shall be secured at all times when the site is unattended by the operator. Such fencing shall include signs no less than three (3) square feet in area and spaced no greater than two hundred (200) feet apart, with the following or similar notice: “Warning – Danger, Excavation in Progress.”</w:t>
      </w:r>
    </w:p>
    <w:p w14:paraId="66546169" w14:textId="77777777" w:rsidR="00644473" w:rsidRDefault="00644473" w:rsidP="00C44473">
      <w:pPr>
        <w:rPr>
          <w:rFonts w:ascii="Arial" w:hAnsi="Arial" w:cs="Arial"/>
          <w:sz w:val="8"/>
          <w:szCs w:val="8"/>
        </w:rPr>
      </w:pPr>
    </w:p>
    <w:p w14:paraId="4E29DA8D" w14:textId="77777777" w:rsidR="00644473" w:rsidRDefault="00644473" w:rsidP="00C44473">
      <w:pPr>
        <w:ind w:right="54"/>
        <w:rPr>
          <w:rFonts w:ascii="Arial" w:hAnsi="Arial" w:cs="Arial"/>
          <w:b/>
          <w:bCs/>
        </w:rPr>
      </w:pPr>
      <w:r>
        <w:rPr>
          <w:rFonts w:ascii="Arial" w:hAnsi="Arial" w:cs="Arial"/>
          <w:b/>
          <w:bCs/>
        </w:rPr>
        <w:lastRenderedPageBreak/>
        <w:t xml:space="preserve">D.  Abandonment/Termination of Use: </w:t>
      </w:r>
    </w:p>
    <w:p w14:paraId="36B23228" w14:textId="77777777" w:rsidR="00644473" w:rsidRDefault="00644473" w:rsidP="00C44473">
      <w:pPr>
        <w:ind w:left="720" w:right="54" w:hanging="360"/>
        <w:rPr>
          <w:rFonts w:ascii="Arial" w:hAnsi="Arial" w:cs="Arial"/>
        </w:rPr>
      </w:pPr>
      <w:r w:rsidRPr="00AA05F0">
        <w:rPr>
          <w:rFonts w:ascii="Arial" w:hAnsi="Arial" w:cs="Arial"/>
        </w:rPr>
        <w:t>1.</w:t>
      </w:r>
      <w:r w:rsidRPr="00AA05F0">
        <w:rPr>
          <w:rFonts w:ascii="Arial" w:hAnsi="Arial" w:cs="Arial"/>
        </w:rPr>
        <w:tab/>
      </w:r>
      <w:r>
        <w:rPr>
          <w:rFonts w:ascii="Arial" w:hAnsi="Arial" w:cs="Arial"/>
        </w:rPr>
        <w:t xml:space="preserve">An operator shall submit written notice to the Township Board of the abandonment of an extraction operation within six (6) months of such abandonment. </w:t>
      </w:r>
    </w:p>
    <w:p w14:paraId="6D3B07B0" w14:textId="77777777" w:rsidR="00644473" w:rsidRDefault="00644473" w:rsidP="00C44473">
      <w:pPr>
        <w:ind w:left="720" w:right="54" w:hanging="360"/>
        <w:rPr>
          <w:rFonts w:ascii="Arial" w:hAnsi="Arial" w:cs="Arial"/>
        </w:rPr>
      </w:pPr>
      <w:r>
        <w:rPr>
          <w:rFonts w:ascii="Arial" w:hAnsi="Arial" w:cs="Arial"/>
        </w:rPr>
        <w:t>2</w:t>
      </w:r>
      <w:r>
        <w:rPr>
          <w:rFonts w:ascii="Arial" w:hAnsi="Arial" w:cs="Arial"/>
        </w:rPr>
        <w:tab/>
        <w:t>When extraction operations have ceased for more than 365 consecutive days or when, by examination of the premises or other means, the Township determines that the extraction operation, or portion thereof, has been abandoned, the Township Board shall give the owner written notice of the Township Board’s intention to declare the extraction operation abandoned. Within thirty (30) days following receipt of such notice, the owner shall have an opportunity to submit evidence that the use of the extraction operation, or portion thereof, is continuing. The Township Board shall then render a decision as to the extent to which extraction operations may continue or the operation shall be declared as abandoned. Upon a declaration of abandonment, the owner shall complete all provisions of the approved reclamation plan not otherwise completed to date,</w:t>
      </w:r>
      <w:r w:rsidRPr="00AA05F0">
        <w:rPr>
          <w:rFonts w:ascii="Arial" w:hAnsi="Arial" w:cs="Arial"/>
        </w:rPr>
        <w:t xml:space="preserve"> </w:t>
      </w:r>
      <w:r>
        <w:rPr>
          <w:rFonts w:ascii="Arial" w:hAnsi="Arial" w:cs="Arial"/>
        </w:rPr>
        <w:t>within six (6) months of such declaration, except upon a finding by the Township Board that there exists special or unique conditions that support a different time frame for completion.</w:t>
      </w:r>
    </w:p>
    <w:p w14:paraId="0CA2DF01" w14:textId="77777777" w:rsidR="00644473" w:rsidRDefault="00644473" w:rsidP="00C44473">
      <w:pPr>
        <w:ind w:left="720" w:right="54" w:hanging="360"/>
        <w:rPr>
          <w:rFonts w:ascii="Arial" w:hAnsi="Arial" w:cs="Arial"/>
        </w:rPr>
      </w:pPr>
      <w:r>
        <w:rPr>
          <w:rFonts w:ascii="Arial" w:hAnsi="Arial" w:cs="Arial"/>
        </w:rPr>
        <w:t>3.</w:t>
      </w:r>
      <w:r>
        <w:rPr>
          <w:rFonts w:ascii="Arial" w:hAnsi="Arial" w:cs="Arial"/>
        </w:rPr>
        <w:tab/>
        <w:t xml:space="preserve">Where an extraction operation has been declared abandoned, a new application and permit shall be necessary before additional extraction activities may occur. </w:t>
      </w:r>
    </w:p>
    <w:p w14:paraId="5F51EAC6" w14:textId="77777777" w:rsidR="00644473" w:rsidRDefault="00644473" w:rsidP="00C44473">
      <w:pPr>
        <w:rPr>
          <w:rFonts w:ascii="Arial" w:hAnsi="Arial" w:cs="Arial"/>
          <w:sz w:val="8"/>
          <w:szCs w:val="8"/>
        </w:rPr>
      </w:pPr>
    </w:p>
    <w:p w14:paraId="64A89DB9" w14:textId="77777777" w:rsidR="00644473" w:rsidRDefault="00644473" w:rsidP="00C44473">
      <w:pPr>
        <w:rPr>
          <w:rFonts w:ascii="Arial" w:hAnsi="Arial" w:cs="Arial"/>
        </w:rPr>
      </w:pPr>
      <w:r>
        <w:rPr>
          <w:rFonts w:ascii="Arial" w:hAnsi="Arial" w:cs="Arial"/>
          <w:b/>
          <w:bCs/>
        </w:rPr>
        <w:t xml:space="preserve">E.  Time Limitation on Permit: </w:t>
      </w:r>
      <w:r>
        <w:rPr>
          <w:rFonts w:ascii="Arial" w:hAnsi="Arial" w:cs="Arial"/>
        </w:rPr>
        <w:t>A permit for an extraction operation shall be valid for three (3) years. No less than every three (3) years from the issuance of such permit, the applicant shall submit project status documents delineating the status of extraction operations to date including the current limits of extraction, reclamation efforts undertaken and completed to date, updated phasing plans for the remainder of the approved extraction area, and the status of any alleged violations and corrective actions. The Township Board shall consider such documents and the recommendation of the Zoning Administrator, and upon finding such documents are satisfactory, the Township Board shall renew the permit for an additional three (3) years. The Township Board shall not deny the renewal of such permit if the extraction operation is in compliance with the Zoning Ordinance and all conditions made part of the original permit.</w:t>
      </w:r>
    </w:p>
    <w:p w14:paraId="33B79C59" w14:textId="77777777" w:rsidR="00644473" w:rsidRDefault="00644473" w:rsidP="00C84D36">
      <w:pPr>
        <w:rPr>
          <w:rFonts w:ascii="Arial" w:hAnsi="Arial" w:cs="Arial"/>
          <w:sz w:val="8"/>
          <w:szCs w:val="8"/>
        </w:rPr>
      </w:pPr>
    </w:p>
    <w:p w14:paraId="25F5C984" w14:textId="77777777" w:rsidR="00644473" w:rsidRDefault="00644473" w:rsidP="00E96174">
      <w:pPr>
        <w:ind w:right="54"/>
        <w:rPr>
          <w:rFonts w:ascii="Arial" w:hAnsi="Arial" w:cs="Arial"/>
          <w:b/>
          <w:bCs/>
        </w:rPr>
      </w:pPr>
      <w:r>
        <w:rPr>
          <w:rFonts w:ascii="Arial" w:hAnsi="Arial" w:cs="Arial"/>
          <w:b/>
          <w:bCs/>
        </w:rPr>
        <w:t>F.  Exceptions:</w:t>
      </w:r>
    </w:p>
    <w:p w14:paraId="614095DB" w14:textId="77777777" w:rsidR="00644473" w:rsidRDefault="00644473" w:rsidP="00AF711A">
      <w:pPr>
        <w:ind w:left="720" w:right="54" w:hanging="360"/>
        <w:rPr>
          <w:rFonts w:ascii="Arial" w:hAnsi="Arial" w:cs="Arial"/>
        </w:rPr>
      </w:pPr>
      <w:r w:rsidRPr="00AF711A">
        <w:rPr>
          <w:rFonts w:ascii="Arial" w:hAnsi="Arial" w:cs="Arial"/>
        </w:rPr>
        <w:t>1.</w:t>
      </w:r>
      <w:r w:rsidRPr="00AF711A">
        <w:rPr>
          <w:rFonts w:ascii="Arial" w:hAnsi="Arial" w:cs="Arial"/>
        </w:rPr>
        <w:tab/>
      </w:r>
      <w:r w:rsidRPr="00AF711A">
        <w:rPr>
          <w:rFonts w:ascii="Arial" w:hAnsi="Arial" w:cs="Arial"/>
          <w:u w:val="single"/>
        </w:rPr>
        <w:t>Soil Extraction</w:t>
      </w:r>
      <w:r w:rsidRPr="00AF711A">
        <w:rPr>
          <w:rFonts w:ascii="Arial" w:hAnsi="Arial" w:cs="Arial"/>
        </w:rPr>
        <w:t>: Soil extraction, as defined in this Ordinance, shall be subject to the application and</w:t>
      </w:r>
      <w:r>
        <w:rPr>
          <w:rFonts w:ascii="Arial" w:hAnsi="Arial" w:cs="Arial"/>
        </w:rPr>
        <w:t xml:space="preserve"> submittal requirements, regulations and standards of this Section, except where the Township Board makes a determination that a specific requirement, standard or regulation is not readily applicable to the soil extraction application, or that the waiving of a specific requirement, standard or regulation shall not undermine the public health, safety and welfare or otherwise undermine the approving body’s ability to effectively evaluate all aspects of the application and the extent to which the application complies with this Ordinance. Determinations shall take into account, at a minimum, the specific features of the application including specific site and surrounding conditions.</w:t>
      </w:r>
    </w:p>
    <w:p w14:paraId="05C1E8A6" w14:textId="77777777" w:rsidR="00644473" w:rsidRDefault="00644473" w:rsidP="00AF711A">
      <w:pPr>
        <w:ind w:left="720" w:hanging="360"/>
        <w:rPr>
          <w:rFonts w:ascii="Arial" w:hAnsi="Arial" w:cs="Arial"/>
        </w:rPr>
      </w:pPr>
      <w:r w:rsidRPr="00AF711A">
        <w:rPr>
          <w:rFonts w:ascii="Arial" w:hAnsi="Arial" w:cs="Arial"/>
        </w:rPr>
        <w:t>2.</w:t>
      </w:r>
      <w:r w:rsidRPr="00AF711A">
        <w:rPr>
          <w:rFonts w:ascii="Arial" w:hAnsi="Arial" w:cs="Arial"/>
        </w:rPr>
        <w:tab/>
      </w:r>
      <w:r w:rsidRPr="00AF711A">
        <w:rPr>
          <w:rFonts w:ascii="Arial" w:hAnsi="Arial" w:cs="Arial"/>
          <w:u w:val="single"/>
        </w:rPr>
        <w:t>Low Intensity Operations</w:t>
      </w:r>
      <w:r w:rsidRPr="00AF711A">
        <w:rPr>
          <w:rFonts w:ascii="Arial" w:hAnsi="Arial" w:cs="Arial"/>
        </w:rPr>
        <w:t>:  The Township Board may waive any of the application requirements and</w:t>
      </w:r>
      <w:r>
        <w:rPr>
          <w:rFonts w:ascii="Arial" w:hAnsi="Arial" w:cs="Arial"/>
        </w:rPr>
        <w:t xml:space="preserve"> standards of this Section upon finding that because of the overall low-intensity character of the proposed extraction operation, compliance with such requirements and standards is not warranted. Criteria that the Township Board shall apply to determine whether any such waivers are reasonable shall include, at a minimum:</w:t>
      </w:r>
    </w:p>
    <w:p w14:paraId="7B06E5F8" w14:textId="77777777" w:rsidR="00644473" w:rsidRDefault="00644473" w:rsidP="004C17AD">
      <w:pPr>
        <w:ind w:left="1080" w:hanging="360"/>
        <w:rPr>
          <w:rFonts w:ascii="Arial" w:hAnsi="Arial" w:cs="Arial"/>
        </w:rPr>
      </w:pPr>
      <w:r>
        <w:rPr>
          <w:rFonts w:ascii="Arial" w:hAnsi="Arial" w:cs="Arial"/>
        </w:rPr>
        <w:t>a)</w:t>
      </w:r>
      <w:r>
        <w:rPr>
          <w:rFonts w:ascii="Arial" w:hAnsi="Arial" w:cs="Arial"/>
        </w:rPr>
        <w:tab/>
        <w:t>The extraction operation is not the principal use of the property.</w:t>
      </w:r>
    </w:p>
    <w:p w14:paraId="52B147BD" w14:textId="77777777" w:rsidR="00644473" w:rsidRDefault="00644473" w:rsidP="004C17AD">
      <w:pPr>
        <w:ind w:left="1080" w:hanging="360"/>
        <w:rPr>
          <w:rFonts w:ascii="Arial" w:hAnsi="Arial" w:cs="Arial"/>
        </w:rPr>
      </w:pPr>
      <w:r>
        <w:rPr>
          <w:rFonts w:ascii="Arial" w:hAnsi="Arial" w:cs="Arial"/>
        </w:rPr>
        <w:t>b)</w:t>
      </w:r>
      <w:r>
        <w:rPr>
          <w:rFonts w:ascii="Arial" w:hAnsi="Arial" w:cs="Arial"/>
        </w:rPr>
        <w:tab/>
        <w:t>Less than one hundred (100) cubic yards of total extracted material shall be removed during any one (1) year period.</w:t>
      </w:r>
    </w:p>
    <w:p w14:paraId="761A062F" w14:textId="77777777" w:rsidR="00644473" w:rsidRDefault="00644473" w:rsidP="004C17AD">
      <w:pPr>
        <w:ind w:left="1080" w:hanging="360"/>
        <w:rPr>
          <w:rFonts w:ascii="Arial" w:hAnsi="Arial" w:cs="Arial"/>
        </w:rPr>
      </w:pPr>
      <w:r>
        <w:rPr>
          <w:rFonts w:ascii="Arial" w:hAnsi="Arial" w:cs="Arial"/>
        </w:rPr>
        <w:t>c)</w:t>
      </w:r>
      <w:r>
        <w:rPr>
          <w:rFonts w:ascii="Arial" w:hAnsi="Arial" w:cs="Arial"/>
        </w:rPr>
        <w:tab/>
        <w:t xml:space="preserve">No conditions are present on the property that suggest the need for compliance with the requirements and standards to which a waiver applies, and the waiving of a specific requirement, standard or regulation shall not undermine the public health, safety and welfare or otherwise undermine the approving body’s ability to effectively evaluate all aspects of the application and the extent to which the application complies with this Ordinance. </w:t>
      </w:r>
    </w:p>
    <w:p w14:paraId="5F6C21D3" w14:textId="77777777" w:rsidR="00644473" w:rsidRDefault="00644473" w:rsidP="004C17AD">
      <w:pPr>
        <w:ind w:left="1080" w:hanging="360"/>
        <w:rPr>
          <w:rFonts w:ascii="Arial" w:hAnsi="Arial" w:cs="Arial"/>
        </w:rPr>
      </w:pPr>
      <w:r>
        <w:rPr>
          <w:rFonts w:ascii="Arial" w:hAnsi="Arial" w:cs="Arial"/>
        </w:rPr>
        <w:t>d)</w:t>
      </w:r>
      <w:r>
        <w:rPr>
          <w:rFonts w:ascii="Arial" w:hAnsi="Arial" w:cs="Arial"/>
        </w:rPr>
        <w:tab/>
        <w:t xml:space="preserve">The application materials provide adequate detail to enable the Township Board to understand the scope of alterations to the property to accommodate extraction activities including the limits of excavation. </w:t>
      </w:r>
    </w:p>
    <w:p w14:paraId="525A7318" w14:textId="77777777" w:rsidR="00644473" w:rsidRDefault="00644473" w:rsidP="00C44473">
      <w:pPr>
        <w:rPr>
          <w:rFonts w:ascii="Arial" w:hAnsi="Arial" w:cs="Arial"/>
        </w:rPr>
      </w:pPr>
      <w:r>
        <w:rPr>
          <w:rFonts w:ascii="Arial" w:hAnsi="Arial" w:cs="Arial"/>
        </w:rPr>
        <w:br w:type="page"/>
      </w:r>
    </w:p>
    <w:p w14:paraId="72FE3895" w14:textId="77777777" w:rsidR="00644473" w:rsidRPr="00D446FC" w:rsidRDefault="00644473" w:rsidP="00C44473">
      <w:pPr>
        <w:widowControl/>
        <w:shd w:val="clear" w:color="auto" w:fill="FFFFFF"/>
        <w:ind w:left="-180" w:right="54"/>
        <w:jc w:val="both"/>
        <w:rPr>
          <w:rFonts w:ascii="Arial" w:hAnsi="Arial" w:cs="Arial"/>
          <w:b/>
          <w:bCs/>
          <w:sz w:val="22"/>
          <w:szCs w:val="22"/>
        </w:rPr>
      </w:pPr>
      <w:r w:rsidRPr="00D446FC">
        <w:rPr>
          <w:rFonts w:ascii="Arial" w:hAnsi="Arial" w:cs="Arial"/>
          <w:b/>
          <w:bCs/>
          <w:sz w:val="22"/>
          <w:szCs w:val="22"/>
        </w:rPr>
        <w:lastRenderedPageBreak/>
        <w:t xml:space="preserve">Section  </w:t>
      </w:r>
      <w:r>
        <w:rPr>
          <w:rFonts w:ascii="Arial" w:hAnsi="Arial" w:cs="Arial"/>
          <w:b/>
          <w:bCs/>
          <w:sz w:val="22"/>
          <w:szCs w:val="22"/>
        </w:rPr>
        <w:t>7.10</w:t>
      </w:r>
      <w:r w:rsidRPr="00D446FC">
        <w:rPr>
          <w:rFonts w:ascii="Arial" w:hAnsi="Arial" w:cs="Arial"/>
          <w:b/>
          <w:bCs/>
          <w:sz w:val="22"/>
          <w:szCs w:val="22"/>
        </w:rPr>
        <w:t xml:space="preserve">     Foster Care Facility, Group Home</w:t>
      </w:r>
    </w:p>
    <w:p w14:paraId="1DCD964E" w14:textId="77777777" w:rsidR="00644473" w:rsidRPr="000504AE" w:rsidRDefault="00644473" w:rsidP="00C44473">
      <w:pPr>
        <w:jc w:val="both"/>
        <w:rPr>
          <w:rFonts w:ascii="Arial" w:hAnsi="Arial" w:cs="Arial"/>
          <w:b/>
          <w:bCs/>
          <w:i/>
          <w:iCs/>
          <w:sz w:val="8"/>
          <w:szCs w:val="8"/>
        </w:rPr>
      </w:pPr>
    </w:p>
    <w:p w14:paraId="730BF0A5" w14:textId="77777777" w:rsidR="00644473" w:rsidRPr="00990080" w:rsidRDefault="00644473" w:rsidP="00C44473">
      <w:pPr>
        <w:widowControl/>
        <w:jc w:val="both"/>
        <w:rPr>
          <w:rFonts w:ascii="Arial" w:hAnsi="Arial" w:cs="Arial"/>
        </w:rPr>
      </w:pPr>
      <w:r w:rsidRPr="00D446FC">
        <w:rPr>
          <w:rFonts w:ascii="Arial" w:hAnsi="Arial" w:cs="Arial"/>
          <w:b/>
          <w:bCs/>
        </w:rPr>
        <w:t xml:space="preserve">A.  </w:t>
      </w:r>
      <w:r>
        <w:rPr>
          <w:rFonts w:ascii="Arial" w:hAnsi="Arial" w:cs="Arial"/>
          <w:b/>
          <w:bCs/>
        </w:rPr>
        <w:t xml:space="preserve">Compliance with Table 3-4:  </w:t>
      </w:r>
      <w:r w:rsidRPr="00990080">
        <w:rPr>
          <w:rFonts w:ascii="Arial" w:hAnsi="Arial" w:cs="Arial"/>
        </w:rPr>
        <w:t>See Table 3-4 for standards pertaining to minimum lot area, width, frontage, and yard setbacks, and maximum building height and lot coverage</w:t>
      </w:r>
      <w:r>
        <w:rPr>
          <w:rFonts w:ascii="Arial" w:hAnsi="Arial" w:cs="Arial"/>
        </w:rPr>
        <w:t>.</w:t>
      </w:r>
      <w:r w:rsidRPr="00990080">
        <w:rPr>
          <w:rFonts w:ascii="Arial" w:hAnsi="Arial" w:cs="Arial"/>
        </w:rPr>
        <w:t xml:space="preserve"> </w:t>
      </w:r>
    </w:p>
    <w:p w14:paraId="2C1BE0A1" w14:textId="77777777" w:rsidR="00644473" w:rsidRPr="000504AE" w:rsidRDefault="00644473" w:rsidP="00C44473">
      <w:pPr>
        <w:jc w:val="both"/>
        <w:rPr>
          <w:rFonts w:ascii="Arial" w:hAnsi="Arial" w:cs="Arial"/>
          <w:b/>
          <w:bCs/>
          <w:sz w:val="8"/>
          <w:szCs w:val="8"/>
        </w:rPr>
      </w:pPr>
    </w:p>
    <w:p w14:paraId="44854F8A" w14:textId="77777777" w:rsidR="00644473" w:rsidRPr="00D446FC" w:rsidRDefault="00644473" w:rsidP="00C44473">
      <w:pPr>
        <w:widowControl/>
        <w:jc w:val="both"/>
        <w:rPr>
          <w:rFonts w:ascii="Arial" w:hAnsi="Arial" w:cs="Arial"/>
          <w:b/>
          <w:bCs/>
        </w:rPr>
      </w:pPr>
      <w:r w:rsidRPr="00D446FC">
        <w:rPr>
          <w:rFonts w:ascii="Arial" w:hAnsi="Arial" w:cs="Arial"/>
          <w:b/>
          <w:bCs/>
        </w:rPr>
        <w:t xml:space="preserve">B  </w:t>
      </w:r>
      <w:r>
        <w:rPr>
          <w:rFonts w:ascii="Arial" w:hAnsi="Arial" w:cs="Arial"/>
          <w:b/>
          <w:bCs/>
        </w:rPr>
        <w:t>Additional</w:t>
      </w:r>
      <w:r w:rsidRPr="00D446FC">
        <w:rPr>
          <w:rFonts w:ascii="Arial" w:hAnsi="Arial" w:cs="Arial"/>
          <w:b/>
          <w:bCs/>
        </w:rPr>
        <w:t xml:space="preserve"> Standards: </w:t>
      </w:r>
    </w:p>
    <w:p w14:paraId="49492CCF" w14:textId="77777777" w:rsidR="00644473" w:rsidRPr="000504AE" w:rsidRDefault="00644473" w:rsidP="00C44473">
      <w:pPr>
        <w:ind w:left="720" w:right="54" w:hanging="360"/>
        <w:jc w:val="both"/>
        <w:rPr>
          <w:rFonts w:ascii="Arial" w:hAnsi="Arial" w:cs="Arial"/>
        </w:rPr>
      </w:pPr>
      <w:r w:rsidRPr="000504AE">
        <w:rPr>
          <w:rFonts w:ascii="Arial" w:hAnsi="Arial" w:cs="Arial"/>
        </w:rPr>
        <w:t>1.</w:t>
      </w:r>
      <w:r w:rsidRPr="000504AE">
        <w:rPr>
          <w:rFonts w:ascii="Arial" w:hAnsi="Arial" w:cs="Arial"/>
        </w:rPr>
        <w:tab/>
        <w:t>Any outdoor children’s’ play area shall be enclosed with fencing, a minimum of four (4) feet high.</w:t>
      </w:r>
    </w:p>
    <w:p w14:paraId="1748EC93" w14:textId="77777777" w:rsidR="00644473" w:rsidRPr="000504AE" w:rsidRDefault="00644473" w:rsidP="00C44473">
      <w:pPr>
        <w:ind w:left="720" w:right="54" w:hanging="360"/>
        <w:jc w:val="both"/>
        <w:rPr>
          <w:rFonts w:ascii="Arial" w:hAnsi="Arial" w:cs="Arial"/>
        </w:rPr>
      </w:pPr>
      <w:r w:rsidRPr="000504AE">
        <w:rPr>
          <w:rFonts w:ascii="Arial" w:hAnsi="Arial" w:cs="Arial"/>
        </w:rPr>
        <w:t>2.</w:t>
      </w:r>
      <w:r w:rsidRPr="000504AE">
        <w:rPr>
          <w:rFonts w:ascii="Arial" w:hAnsi="Arial" w:cs="Arial"/>
        </w:rPr>
        <w:tab/>
        <w:t>The property, including landscape and structural elements, shall be developed and maintained in a manner that is consistent with the general character of residential properties within the general area.</w:t>
      </w:r>
    </w:p>
    <w:p w14:paraId="63A8820A" w14:textId="77777777" w:rsidR="00644473" w:rsidRPr="000504AE" w:rsidRDefault="00644473" w:rsidP="00C44473">
      <w:pPr>
        <w:ind w:left="720" w:right="54" w:hanging="360"/>
        <w:jc w:val="both"/>
        <w:rPr>
          <w:rFonts w:ascii="Arial" w:hAnsi="Arial" w:cs="Arial"/>
        </w:rPr>
      </w:pPr>
      <w:r>
        <w:rPr>
          <w:rFonts w:ascii="Arial" w:hAnsi="Arial" w:cs="Arial"/>
        </w:rPr>
        <w:t>3</w:t>
      </w:r>
      <w:r w:rsidRPr="000504AE">
        <w:rPr>
          <w:rFonts w:ascii="Arial" w:hAnsi="Arial" w:cs="Arial"/>
        </w:rPr>
        <w:t>.</w:t>
      </w:r>
      <w:r w:rsidRPr="000504AE">
        <w:rPr>
          <w:rFonts w:ascii="Arial" w:hAnsi="Arial" w:cs="Arial"/>
        </w:rPr>
        <w:tab/>
        <w:t xml:space="preserve">An off-street drop-off area is to be provided with the capability to accommodate at least two (2) automobiles in addition to the parking required for employees. </w:t>
      </w:r>
    </w:p>
    <w:p w14:paraId="5291B424" w14:textId="77777777" w:rsidR="00644473" w:rsidRPr="000504AE" w:rsidRDefault="00644473" w:rsidP="00C44473">
      <w:pPr>
        <w:ind w:left="720" w:right="54" w:hanging="360"/>
        <w:rPr>
          <w:rFonts w:ascii="Arial" w:hAnsi="Arial" w:cs="Arial"/>
        </w:rPr>
      </w:pPr>
      <w:r>
        <w:rPr>
          <w:rFonts w:ascii="Arial" w:hAnsi="Arial" w:cs="Arial"/>
        </w:rPr>
        <w:t>4</w:t>
      </w:r>
      <w:r w:rsidRPr="000504AE">
        <w:rPr>
          <w:rFonts w:ascii="Arial" w:hAnsi="Arial" w:cs="Arial"/>
        </w:rPr>
        <w:t>.</w:t>
      </w:r>
      <w:r w:rsidRPr="000504AE">
        <w:rPr>
          <w:rFonts w:ascii="Arial" w:hAnsi="Arial" w:cs="Arial"/>
        </w:rPr>
        <w:tab/>
        <w:t>The facility shall provide a loading/unloading area of adequate dimensions near a barrier-free entrance to the facility, and provide a loading/unloading area of adequate dimensions for delivery vehicles servicing the facility.</w:t>
      </w:r>
    </w:p>
    <w:p w14:paraId="3AB8A23E" w14:textId="77777777" w:rsidR="00644473" w:rsidRPr="000504AE" w:rsidRDefault="00644473" w:rsidP="00C44473">
      <w:pPr>
        <w:ind w:left="720" w:hanging="360"/>
        <w:rPr>
          <w:rFonts w:ascii="Arial" w:hAnsi="Arial" w:cs="Arial"/>
        </w:rPr>
      </w:pPr>
      <w:r>
        <w:rPr>
          <w:rFonts w:ascii="Arial" w:hAnsi="Arial" w:cs="Arial"/>
        </w:rPr>
        <w:t>5</w:t>
      </w:r>
      <w:r w:rsidRPr="000504AE">
        <w:rPr>
          <w:rFonts w:ascii="Arial" w:hAnsi="Arial" w:cs="Arial"/>
        </w:rPr>
        <w:t>.</w:t>
      </w:r>
      <w:r w:rsidRPr="000504AE">
        <w:rPr>
          <w:rFonts w:ascii="Arial" w:hAnsi="Arial" w:cs="Arial"/>
        </w:rPr>
        <w:tab/>
        <w:t>No approval shall be granted prior to the applicant’s receipt of a license from the Michigan Office of Child and Adult Licensing.</w:t>
      </w:r>
    </w:p>
    <w:p w14:paraId="58350435" w14:textId="77777777" w:rsidR="00644473" w:rsidRDefault="00644473" w:rsidP="00C44473">
      <w:pPr>
        <w:widowControl/>
        <w:rPr>
          <w:rFonts w:ascii="Arial" w:hAnsi="Arial" w:cs="Arial"/>
        </w:rPr>
      </w:pPr>
    </w:p>
    <w:p w14:paraId="04EF3D60" w14:textId="77777777" w:rsidR="00644473" w:rsidRPr="009F1F8C" w:rsidRDefault="00644473" w:rsidP="00C44473">
      <w:pPr>
        <w:widowControl/>
        <w:shd w:val="clear" w:color="auto" w:fill="FFFFFF"/>
        <w:ind w:left="-180" w:right="54"/>
        <w:rPr>
          <w:rFonts w:ascii="Arial" w:hAnsi="Arial" w:cs="Arial"/>
          <w:sz w:val="22"/>
          <w:szCs w:val="22"/>
        </w:rPr>
      </w:pPr>
      <w:r w:rsidRPr="009F1F8C">
        <w:rPr>
          <w:rFonts w:ascii="Arial" w:hAnsi="Arial" w:cs="Arial"/>
          <w:b/>
          <w:bCs/>
          <w:sz w:val="22"/>
          <w:szCs w:val="22"/>
        </w:rPr>
        <w:t xml:space="preserve">Section  </w:t>
      </w:r>
      <w:r>
        <w:rPr>
          <w:rFonts w:ascii="Arial" w:hAnsi="Arial" w:cs="Arial"/>
          <w:b/>
          <w:bCs/>
          <w:sz w:val="22"/>
          <w:szCs w:val="22"/>
        </w:rPr>
        <w:t>7.11</w:t>
      </w:r>
      <w:r w:rsidRPr="009F1F8C">
        <w:rPr>
          <w:rFonts w:ascii="Arial" w:hAnsi="Arial" w:cs="Arial"/>
          <w:b/>
          <w:bCs/>
          <w:sz w:val="22"/>
          <w:szCs w:val="22"/>
        </w:rPr>
        <w:t xml:space="preserve">     Golf Courses, Country Clubs, and Driving Ranges</w:t>
      </w:r>
    </w:p>
    <w:p w14:paraId="6912305D" w14:textId="77777777" w:rsidR="00644473" w:rsidRPr="000504AE" w:rsidRDefault="00644473" w:rsidP="00C44473">
      <w:pPr>
        <w:widowControl/>
        <w:ind w:right="54"/>
        <w:rPr>
          <w:rFonts w:ascii="Arial" w:hAnsi="Arial" w:cs="Arial"/>
          <w:sz w:val="8"/>
          <w:szCs w:val="8"/>
        </w:rPr>
      </w:pPr>
    </w:p>
    <w:p w14:paraId="79D64B3B" w14:textId="77777777" w:rsidR="00644473" w:rsidRPr="00990080" w:rsidRDefault="00644473" w:rsidP="00C44473">
      <w:pPr>
        <w:widowControl/>
        <w:rPr>
          <w:rFonts w:ascii="Arial" w:hAnsi="Arial" w:cs="Arial"/>
        </w:rPr>
      </w:pPr>
      <w:r w:rsidRPr="00D446FC">
        <w:rPr>
          <w:rFonts w:ascii="Arial" w:hAnsi="Arial" w:cs="Arial"/>
          <w:b/>
          <w:bCs/>
        </w:rPr>
        <w:t xml:space="preserve">A.  </w:t>
      </w:r>
      <w:r>
        <w:rPr>
          <w:rFonts w:ascii="Arial" w:hAnsi="Arial" w:cs="Arial"/>
          <w:b/>
          <w:bCs/>
        </w:rPr>
        <w:t xml:space="preserve">Compliance with Table 3-4:  </w:t>
      </w:r>
      <w:r w:rsidRPr="00990080">
        <w:rPr>
          <w:rFonts w:ascii="Arial" w:hAnsi="Arial" w:cs="Arial"/>
        </w:rPr>
        <w:t>See Table 3-4 for standards pertaining to minimum lot area, width, frontage, and yard setbacks, and maximum building height and lot coverage</w:t>
      </w:r>
      <w:r>
        <w:rPr>
          <w:rFonts w:ascii="Arial" w:hAnsi="Arial" w:cs="Arial"/>
        </w:rPr>
        <w:t>, except as follows:</w:t>
      </w:r>
      <w:r w:rsidRPr="00990080">
        <w:rPr>
          <w:rFonts w:ascii="Arial" w:hAnsi="Arial" w:cs="Arial"/>
        </w:rPr>
        <w:t xml:space="preserve"> </w:t>
      </w:r>
    </w:p>
    <w:p w14:paraId="2D110268" w14:textId="77777777" w:rsidR="00644473" w:rsidRPr="000504AE" w:rsidRDefault="00644473" w:rsidP="00C44473">
      <w:pPr>
        <w:widowControl/>
        <w:tabs>
          <w:tab w:val="left" w:pos="720"/>
          <w:tab w:val="left" w:pos="1440"/>
          <w:tab w:val="left" w:pos="2160"/>
        </w:tabs>
        <w:ind w:left="720" w:right="-36" w:hanging="360"/>
        <w:rPr>
          <w:rFonts w:ascii="Arial" w:hAnsi="Arial" w:cs="Arial"/>
        </w:rPr>
      </w:pPr>
      <w:r w:rsidRPr="000504AE">
        <w:rPr>
          <w:rFonts w:ascii="Arial" w:hAnsi="Arial" w:cs="Arial"/>
        </w:rPr>
        <w:t>1.</w:t>
      </w:r>
      <w:r w:rsidRPr="000504AE">
        <w:rPr>
          <w:rFonts w:ascii="Arial" w:hAnsi="Arial" w:cs="Arial"/>
        </w:rPr>
        <w:tab/>
        <w:t>Regulation length 18-hole golf courses shall have a minimum lot size of one-hundred twenty (120) acres. Eighteen-hole par-3 courses, and nine-hole courses with regulation length fairways, shall have a minimum lot size of sixty (60) acres.</w:t>
      </w:r>
    </w:p>
    <w:p w14:paraId="00961FE2" w14:textId="77777777" w:rsidR="00644473" w:rsidRPr="000504AE" w:rsidRDefault="00644473" w:rsidP="00C44473">
      <w:pPr>
        <w:widowControl/>
        <w:tabs>
          <w:tab w:val="left" w:pos="720"/>
        </w:tabs>
        <w:ind w:left="720" w:hanging="360"/>
        <w:rPr>
          <w:rFonts w:ascii="Arial" w:hAnsi="Arial" w:cs="Arial"/>
        </w:rPr>
      </w:pPr>
      <w:r w:rsidRPr="000504AE">
        <w:rPr>
          <w:rFonts w:ascii="Arial" w:hAnsi="Arial" w:cs="Arial"/>
        </w:rPr>
        <w:t>2.</w:t>
      </w:r>
      <w:r w:rsidRPr="000504AE">
        <w:rPr>
          <w:rFonts w:ascii="Arial" w:hAnsi="Arial" w:cs="Arial"/>
        </w:rPr>
        <w:tab/>
        <w:t xml:space="preserve">All principal and accessory buildings, and parking areas, shall be not less than </w:t>
      </w:r>
      <w:r>
        <w:rPr>
          <w:rFonts w:ascii="Arial" w:hAnsi="Arial" w:cs="Arial"/>
        </w:rPr>
        <w:t>one hundred (100)</w:t>
      </w:r>
      <w:r w:rsidRPr="000504AE">
        <w:rPr>
          <w:rFonts w:ascii="Arial" w:hAnsi="Arial" w:cs="Arial"/>
        </w:rPr>
        <w:t xml:space="preserve"> feet f</w:t>
      </w:r>
      <w:r>
        <w:rPr>
          <w:rFonts w:ascii="Arial" w:hAnsi="Arial" w:cs="Arial"/>
        </w:rPr>
        <w:t>rom all</w:t>
      </w:r>
      <w:r w:rsidRPr="000504AE">
        <w:rPr>
          <w:rFonts w:ascii="Arial" w:hAnsi="Arial" w:cs="Arial"/>
        </w:rPr>
        <w:t xml:space="preserve"> lot line</w:t>
      </w:r>
      <w:r>
        <w:rPr>
          <w:rFonts w:ascii="Arial" w:hAnsi="Arial" w:cs="Arial"/>
        </w:rPr>
        <w:t>s</w:t>
      </w:r>
      <w:r w:rsidRPr="000504AE">
        <w:rPr>
          <w:rFonts w:ascii="Arial" w:hAnsi="Arial" w:cs="Arial"/>
        </w:rPr>
        <w:t>.</w:t>
      </w:r>
    </w:p>
    <w:p w14:paraId="1A51DB40" w14:textId="77777777" w:rsidR="00644473" w:rsidRPr="000504AE" w:rsidRDefault="00644473" w:rsidP="00C44473">
      <w:pPr>
        <w:widowControl/>
        <w:tabs>
          <w:tab w:val="left" w:pos="1440"/>
        </w:tabs>
        <w:ind w:left="720" w:hanging="360"/>
        <w:rPr>
          <w:rFonts w:ascii="Arial" w:hAnsi="Arial" w:cs="Arial"/>
        </w:rPr>
      </w:pPr>
      <w:r w:rsidRPr="000504AE">
        <w:rPr>
          <w:rFonts w:ascii="Arial" w:hAnsi="Arial" w:cs="Arial"/>
        </w:rPr>
        <w:t>3.</w:t>
      </w:r>
      <w:r w:rsidRPr="000504AE">
        <w:rPr>
          <w:rFonts w:ascii="Arial" w:hAnsi="Arial" w:cs="Arial"/>
        </w:rPr>
        <w:tab/>
        <w:t>No temporary sanitary facility or trash receptacle shall be located within two hundred (200) feet of a lot line.</w:t>
      </w:r>
    </w:p>
    <w:p w14:paraId="5154D7EE" w14:textId="77777777" w:rsidR="00644473" w:rsidRPr="000504AE" w:rsidRDefault="00644473" w:rsidP="00C44473">
      <w:pPr>
        <w:widowControl/>
        <w:ind w:left="720" w:hanging="360"/>
        <w:rPr>
          <w:rFonts w:ascii="Arial" w:hAnsi="Arial" w:cs="Arial"/>
        </w:rPr>
      </w:pPr>
      <w:r>
        <w:rPr>
          <w:rFonts w:ascii="Arial" w:hAnsi="Arial" w:cs="Arial"/>
        </w:rPr>
        <w:t>4.</w:t>
      </w:r>
      <w:r>
        <w:rPr>
          <w:rFonts w:ascii="Arial" w:hAnsi="Arial" w:cs="Arial"/>
        </w:rPr>
        <w:tab/>
        <w:t>Outdoor swimming pools and surrounding deck areas shall be located a minimum of one hundred (100) feet from all lot lines. Pool areas shall be enclosed by a six (6) foot fence that shall include controlled access gates for all means of entry.</w:t>
      </w:r>
    </w:p>
    <w:p w14:paraId="3EEC94D9" w14:textId="77777777" w:rsidR="00644473" w:rsidRPr="000504AE" w:rsidRDefault="00644473" w:rsidP="00C44473">
      <w:pPr>
        <w:widowControl/>
        <w:tabs>
          <w:tab w:val="left" w:pos="1440"/>
        </w:tabs>
        <w:ind w:left="1440" w:right="54" w:hanging="720"/>
        <w:rPr>
          <w:rFonts w:ascii="Arial" w:hAnsi="Arial" w:cs="Arial"/>
          <w:sz w:val="8"/>
          <w:szCs w:val="8"/>
        </w:rPr>
      </w:pPr>
    </w:p>
    <w:p w14:paraId="151720A7" w14:textId="77777777" w:rsidR="00644473" w:rsidRPr="00D446FC" w:rsidRDefault="00644473" w:rsidP="00C44473">
      <w:pPr>
        <w:widowControl/>
        <w:rPr>
          <w:rFonts w:ascii="Arial" w:hAnsi="Arial" w:cs="Arial"/>
          <w:b/>
          <w:bCs/>
        </w:rPr>
      </w:pPr>
      <w:r w:rsidRPr="00D446FC">
        <w:rPr>
          <w:rFonts w:ascii="Arial" w:hAnsi="Arial" w:cs="Arial"/>
          <w:b/>
          <w:bCs/>
        </w:rPr>
        <w:t xml:space="preserve">B  </w:t>
      </w:r>
      <w:r>
        <w:rPr>
          <w:rFonts w:ascii="Arial" w:hAnsi="Arial" w:cs="Arial"/>
          <w:b/>
          <w:bCs/>
        </w:rPr>
        <w:t>Additional</w:t>
      </w:r>
      <w:r w:rsidRPr="00D446FC">
        <w:rPr>
          <w:rFonts w:ascii="Arial" w:hAnsi="Arial" w:cs="Arial"/>
          <w:b/>
          <w:bCs/>
        </w:rPr>
        <w:t xml:space="preserve"> Standards: </w:t>
      </w:r>
    </w:p>
    <w:p w14:paraId="334C55A6" w14:textId="77777777" w:rsidR="00644473" w:rsidRPr="000504AE" w:rsidRDefault="00644473" w:rsidP="00C44473">
      <w:pPr>
        <w:widowControl/>
        <w:tabs>
          <w:tab w:val="left" w:pos="1440"/>
        </w:tabs>
        <w:ind w:left="720" w:hanging="360"/>
        <w:rPr>
          <w:rFonts w:ascii="Arial" w:hAnsi="Arial" w:cs="Arial"/>
        </w:rPr>
      </w:pPr>
      <w:r>
        <w:rPr>
          <w:rFonts w:ascii="Arial" w:hAnsi="Arial" w:cs="Arial"/>
        </w:rPr>
        <w:t>1</w:t>
      </w:r>
      <w:r w:rsidRPr="000504AE">
        <w:rPr>
          <w:rFonts w:ascii="Arial" w:hAnsi="Arial" w:cs="Arial"/>
        </w:rPr>
        <w:t>.</w:t>
      </w:r>
      <w:r w:rsidRPr="000504AE">
        <w:rPr>
          <w:rFonts w:ascii="Arial" w:hAnsi="Arial" w:cs="Arial"/>
        </w:rPr>
        <w:tab/>
        <w:t>The minimum length of a driving range</w:t>
      </w:r>
      <w:r>
        <w:rPr>
          <w:rFonts w:ascii="Arial" w:hAnsi="Arial" w:cs="Arial"/>
        </w:rPr>
        <w:t xml:space="preserve"> </w:t>
      </w:r>
      <w:r w:rsidRPr="000504AE">
        <w:rPr>
          <w:rFonts w:ascii="Arial" w:hAnsi="Arial" w:cs="Arial"/>
        </w:rPr>
        <w:t xml:space="preserve">shall be two hundred seventy-five (275) yards, measured from the tee to the end of the range, and no driving station shall be located within seventy-five (75) feet of any lot line. The area shall be buffered by vegetation to minimize the impact upon adjoining properties. Additional buffering conditions necessary to minimize the impact or safety threats upon adjacent land uses may be imposed. </w:t>
      </w:r>
    </w:p>
    <w:p w14:paraId="127E96E0" w14:textId="77777777" w:rsidR="00644473" w:rsidRPr="000504AE" w:rsidRDefault="00644473" w:rsidP="00C44473">
      <w:pPr>
        <w:widowControl/>
        <w:ind w:left="720" w:hanging="360"/>
        <w:rPr>
          <w:rFonts w:ascii="Arial" w:hAnsi="Arial" w:cs="Arial"/>
        </w:rPr>
      </w:pPr>
      <w:r>
        <w:rPr>
          <w:rFonts w:ascii="Arial" w:hAnsi="Arial" w:cs="Arial"/>
        </w:rPr>
        <w:t>2</w:t>
      </w:r>
      <w:r w:rsidRPr="000504AE">
        <w:rPr>
          <w:rFonts w:ascii="Arial" w:hAnsi="Arial" w:cs="Arial"/>
        </w:rPr>
        <w:t>.</w:t>
      </w:r>
      <w:r w:rsidRPr="000504AE">
        <w:rPr>
          <w:rFonts w:ascii="Arial" w:hAnsi="Arial" w:cs="Arial"/>
        </w:rPr>
        <w:tab/>
        <w:t xml:space="preserve">Fairways and driving ranges shall have sufficient width and shall be oriented in such a manner and set back a sufficient distance to prevent golf balls from being hit outside the perimeter of the golf course. The minimum width for fairways shall be one hundred (100) feet, unless the golf course designer can demonstrate that, because of the location of trees, sand traps, berms, or other features, a narrower fairway will not compromise safety. </w:t>
      </w:r>
    </w:p>
    <w:p w14:paraId="1D6ED37D" w14:textId="77777777" w:rsidR="00644473" w:rsidRDefault="00644473" w:rsidP="00C44473">
      <w:pPr>
        <w:widowControl/>
        <w:ind w:left="720" w:hanging="360"/>
        <w:rPr>
          <w:rFonts w:ascii="Arial" w:hAnsi="Arial" w:cs="Arial"/>
        </w:rPr>
      </w:pPr>
      <w:r>
        <w:rPr>
          <w:rFonts w:ascii="Arial" w:hAnsi="Arial" w:cs="Arial"/>
        </w:rPr>
        <w:t>3</w:t>
      </w:r>
      <w:r w:rsidRPr="000504AE">
        <w:rPr>
          <w:rFonts w:ascii="Arial" w:hAnsi="Arial" w:cs="Arial"/>
        </w:rPr>
        <w:t>.</w:t>
      </w:r>
      <w:r w:rsidRPr="000504AE">
        <w:rPr>
          <w:rFonts w:ascii="Arial" w:hAnsi="Arial" w:cs="Arial"/>
        </w:rPr>
        <w:tab/>
        <w:t xml:space="preserve">Accessory uses may include managerial facilities, maintenance sheds, </w:t>
      </w:r>
      <w:r>
        <w:rPr>
          <w:rFonts w:ascii="Arial" w:hAnsi="Arial" w:cs="Arial"/>
        </w:rPr>
        <w:t>restrooms</w:t>
      </w:r>
      <w:r w:rsidRPr="000504AE">
        <w:rPr>
          <w:rFonts w:ascii="Arial" w:hAnsi="Arial" w:cs="Arial"/>
        </w:rPr>
        <w:t>, lockers, restaurants and drinking establishments, racket sports, swimming facilities, clubhouses, and other uses having a customary accessory relationship with a country club, provided all standards of this Ordinance are met and the approving body determines that such uses are clearly accessory and subordinate in character to the principal use of the parcel as an outdoor recreational facility.</w:t>
      </w:r>
    </w:p>
    <w:p w14:paraId="3FB41A28" w14:textId="77777777" w:rsidR="00644473" w:rsidRPr="000504AE" w:rsidRDefault="00644473" w:rsidP="00C44473">
      <w:pPr>
        <w:widowControl/>
        <w:ind w:left="720" w:hanging="360"/>
        <w:rPr>
          <w:rFonts w:ascii="Arial" w:hAnsi="Arial" w:cs="Arial"/>
        </w:rPr>
      </w:pPr>
      <w:r>
        <w:rPr>
          <w:rFonts w:ascii="Arial" w:hAnsi="Arial" w:cs="Arial"/>
        </w:rPr>
        <w:t>4</w:t>
      </w:r>
      <w:r w:rsidRPr="000504AE">
        <w:rPr>
          <w:rFonts w:ascii="Arial" w:hAnsi="Arial" w:cs="Arial"/>
        </w:rPr>
        <w:t>.</w:t>
      </w:r>
      <w:r w:rsidRPr="000504AE">
        <w:rPr>
          <w:rFonts w:ascii="Arial" w:hAnsi="Arial" w:cs="Arial"/>
        </w:rPr>
        <w:tab/>
        <w:t>A minimum fifty (50) foot buffer zone between turf areas and natural water bodies, watercourses or wetlands shall be maintained. The buffer zone may be selectively pruned or thinned, and weeds and dead plant material may be removed. However, the buffer shall consist of natural vegetation and shall not be chemically treated.</w:t>
      </w:r>
    </w:p>
    <w:p w14:paraId="7B5C4FC3" w14:textId="77777777" w:rsidR="00644473" w:rsidRPr="000504AE" w:rsidRDefault="00644473" w:rsidP="00C44473">
      <w:pPr>
        <w:widowControl/>
        <w:ind w:left="720" w:hanging="360"/>
        <w:rPr>
          <w:rFonts w:ascii="Arial" w:hAnsi="Arial" w:cs="Arial"/>
        </w:rPr>
      </w:pPr>
      <w:r>
        <w:rPr>
          <w:rFonts w:ascii="Arial" w:hAnsi="Arial" w:cs="Arial"/>
        </w:rPr>
        <w:t>5</w:t>
      </w:r>
      <w:r w:rsidRPr="000504AE">
        <w:rPr>
          <w:rFonts w:ascii="Arial" w:hAnsi="Arial" w:cs="Arial"/>
        </w:rPr>
        <w:t>.</w:t>
      </w:r>
      <w:r w:rsidRPr="000504AE">
        <w:rPr>
          <w:rFonts w:ascii="Arial" w:hAnsi="Arial" w:cs="Arial"/>
        </w:rPr>
        <w:tab/>
        <w:t>A hydrogeological study shall be completed and submitted to document the anticipated impact of the golf course on groundwater supply. This study shall inventory and analyze well logs from surrounding properties, giving consideration to the depth of the wells and quality of water. The study shall further estimate the quantity of water that will be used on a daily basis during the peak watering periods and shall evaluate the impact of watering operations on surrounding wells. The study shall be performed by an engineer or hydrologist licensed in the State of Michigan.</w:t>
      </w:r>
    </w:p>
    <w:p w14:paraId="1F6CE6E0" w14:textId="77777777" w:rsidR="00644473" w:rsidRPr="000504AE" w:rsidRDefault="00644473" w:rsidP="00C44473">
      <w:pPr>
        <w:widowControl/>
        <w:ind w:left="720" w:hanging="360"/>
        <w:rPr>
          <w:rFonts w:ascii="Arial" w:hAnsi="Arial" w:cs="Arial"/>
        </w:rPr>
      </w:pPr>
      <w:r>
        <w:rPr>
          <w:rFonts w:ascii="Arial" w:hAnsi="Arial" w:cs="Arial"/>
        </w:rPr>
        <w:t>6</w:t>
      </w:r>
      <w:r w:rsidRPr="000504AE">
        <w:rPr>
          <w:rFonts w:ascii="Arial" w:hAnsi="Arial" w:cs="Arial"/>
        </w:rPr>
        <w:t>.</w:t>
      </w:r>
      <w:r w:rsidRPr="000504AE">
        <w:rPr>
          <w:rFonts w:ascii="Arial" w:hAnsi="Arial" w:cs="Arial"/>
        </w:rPr>
        <w:tab/>
        <w:t xml:space="preserve">Detailed plans for hazardous materials storage shall be provided. Buildings in which hazardous materials are stored shall be designed to contain spills, shall not have floor drains that discharge into a septic system or other pathway to the groundwater, shall be lockable, and shall be kept locked. An </w:t>
      </w:r>
      <w:r w:rsidRPr="000504AE">
        <w:rPr>
          <w:rFonts w:ascii="Arial" w:hAnsi="Arial" w:cs="Arial"/>
        </w:rPr>
        <w:lastRenderedPageBreak/>
        <w:t>inventory manifest of stored hazardous materials must be posted at the entrance of the storage building and filed with the Township. Plans for emergency containment and clean-up shall also be provided.</w:t>
      </w:r>
    </w:p>
    <w:p w14:paraId="2FE1DCBE" w14:textId="77777777" w:rsidR="00644473" w:rsidRDefault="00644473" w:rsidP="00C44473">
      <w:pPr>
        <w:widowControl/>
        <w:ind w:left="720" w:hanging="360"/>
        <w:rPr>
          <w:rFonts w:ascii="Arial" w:hAnsi="Arial" w:cs="Arial"/>
        </w:rPr>
      </w:pPr>
      <w:r>
        <w:rPr>
          <w:rFonts w:ascii="Arial" w:hAnsi="Arial" w:cs="Arial"/>
        </w:rPr>
        <w:t>7</w:t>
      </w:r>
      <w:r w:rsidRPr="000504AE">
        <w:rPr>
          <w:rFonts w:ascii="Arial" w:hAnsi="Arial" w:cs="Arial"/>
        </w:rPr>
        <w:t>.</w:t>
      </w:r>
      <w:r w:rsidRPr="000504AE">
        <w:rPr>
          <w:rFonts w:ascii="Arial" w:hAnsi="Arial" w:cs="Arial"/>
        </w:rPr>
        <w:tab/>
        <w:t>The design of buildings shall be of an overall residential or lodge character and exterior materials shall be primarily wood, siding, stone or brick.</w:t>
      </w:r>
    </w:p>
    <w:p w14:paraId="06DE35CD" w14:textId="77777777" w:rsidR="00644473" w:rsidRDefault="00644473" w:rsidP="00C44473">
      <w:pPr>
        <w:widowControl/>
        <w:rPr>
          <w:rFonts w:ascii="Arial" w:hAnsi="Arial" w:cs="Arial"/>
        </w:rPr>
      </w:pPr>
    </w:p>
    <w:p w14:paraId="15C2A59C" w14:textId="77777777" w:rsidR="00644473" w:rsidRDefault="00644473" w:rsidP="00C44473">
      <w:pPr>
        <w:widowControl/>
        <w:shd w:val="clear" w:color="auto" w:fill="FFFFFF"/>
        <w:ind w:left="-180" w:right="54"/>
        <w:rPr>
          <w:rFonts w:ascii="Arial" w:hAnsi="Arial" w:cs="Arial"/>
          <w:b/>
          <w:bCs/>
          <w:sz w:val="22"/>
          <w:szCs w:val="22"/>
        </w:rPr>
      </w:pPr>
      <w:r w:rsidRPr="009F1F8C">
        <w:rPr>
          <w:rFonts w:ascii="Arial" w:hAnsi="Arial" w:cs="Arial"/>
          <w:b/>
          <w:bCs/>
          <w:sz w:val="22"/>
          <w:szCs w:val="22"/>
        </w:rPr>
        <w:t xml:space="preserve">Section  </w:t>
      </w:r>
      <w:r>
        <w:rPr>
          <w:rFonts w:ascii="Arial" w:hAnsi="Arial" w:cs="Arial"/>
          <w:b/>
          <w:bCs/>
          <w:sz w:val="22"/>
          <w:szCs w:val="22"/>
        </w:rPr>
        <w:t>7.12</w:t>
      </w:r>
      <w:r w:rsidRPr="009F1F8C">
        <w:rPr>
          <w:rFonts w:ascii="Arial" w:hAnsi="Arial" w:cs="Arial"/>
          <w:b/>
          <w:bCs/>
          <w:sz w:val="22"/>
          <w:szCs w:val="22"/>
        </w:rPr>
        <w:t xml:space="preserve">     </w:t>
      </w:r>
      <w:r>
        <w:rPr>
          <w:rFonts w:ascii="Arial" w:hAnsi="Arial" w:cs="Arial"/>
          <w:b/>
          <w:bCs/>
          <w:sz w:val="22"/>
          <w:szCs w:val="22"/>
        </w:rPr>
        <w:t>Hospitals</w:t>
      </w:r>
    </w:p>
    <w:p w14:paraId="6758049F" w14:textId="77777777" w:rsidR="00644473" w:rsidRPr="000504AE" w:rsidRDefault="00644473" w:rsidP="00C44473">
      <w:pPr>
        <w:widowControl/>
        <w:ind w:right="54"/>
        <w:rPr>
          <w:rFonts w:ascii="Arial" w:hAnsi="Arial" w:cs="Arial"/>
          <w:sz w:val="8"/>
          <w:szCs w:val="8"/>
        </w:rPr>
      </w:pPr>
    </w:p>
    <w:p w14:paraId="36B63562" w14:textId="77777777" w:rsidR="00644473" w:rsidRPr="00990080" w:rsidRDefault="00644473" w:rsidP="00C44473">
      <w:pPr>
        <w:widowControl/>
        <w:rPr>
          <w:rFonts w:ascii="Arial" w:hAnsi="Arial" w:cs="Arial"/>
        </w:rPr>
      </w:pPr>
      <w:r w:rsidRPr="00D446FC">
        <w:rPr>
          <w:rFonts w:ascii="Arial" w:hAnsi="Arial" w:cs="Arial"/>
          <w:b/>
          <w:bCs/>
        </w:rPr>
        <w:t xml:space="preserve">A.  </w:t>
      </w:r>
      <w:r>
        <w:rPr>
          <w:rFonts w:ascii="Arial" w:hAnsi="Arial" w:cs="Arial"/>
          <w:b/>
          <w:bCs/>
        </w:rPr>
        <w:t xml:space="preserve">Compliance with Table 3-4:  </w:t>
      </w:r>
      <w:r w:rsidRPr="00990080">
        <w:rPr>
          <w:rFonts w:ascii="Arial" w:hAnsi="Arial" w:cs="Arial"/>
        </w:rPr>
        <w:t>See Table 3-4 for standards pertaining to minimum lot area, width, frontage, and yard setbacks, and maximum building height and lot coverage</w:t>
      </w:r>
      <w:r>
        <w:rPr>
          <w:rFonts w:ascii="Arial" w:hAnsi="Arial" w:cs="Arial"/>
        </w:rPr>
        <w:t>, except as follows:</w:t>
      </w:r>
      <w:r w:rsidRPr="00990080">
        <w:rPr>
          <w:rFonts w:ascii="Arial" w:hAnsi="Arial" w:cs="Arial"/>
        </w:rPr>
        <w:t xml:space="preserve"> </w:t>
      </w:r>
    </w:p>
    <w:p w14:paraId="072AC07B" w14:textId="77777777" w:rsidR="00644473" w:rsidRDefault="00644473" w:rsidP="00C44473">
      <w:pPr>
        <w:ind w:left="720" w:right="54" w:hanging="360"/>
        <w:rPr>
          <w:rFonts w:ascii="Arial" w:hAnsi="Arial" w:cs="Arial"/>
        </w:rPr>
      </w:pPr>
      <w:r>
        <w:rPr>
          <w:rFonts w:ascii="Arial" w:hAnsi="Arial" w:cs="Arial"/>
        </w:rPr>
        <w:t>1.</w:t>
      </w:r>
      <w:r>
        <w:rPr>
          <w:rFonts w:ascii="Arial" w:hAnsi="Arial" w:cs="Arial"/>
        </w:rPr>
        <w:tab/>
        <w:t>A minimum lot area of five (5) acres is required.</w:t>
      </w:r>
    </w:p>
    <w:p w14:paraId="0E26D3ED" w14:textId="77777777" w:rsidR="00644473" w:rsidRPr="002601CC" w:rsidRDefault="00644473" w:rsidP="00C44473">
      <w:pPr>
        <w:ind w:left="720" w:right="54" w:hanging="360"/>
        <w:rPr>
          <w:rFonts w:ascii="Arial" w:hAnsi="Arial" w:cs="Arial"/>
        </w:rPr>
      </w:pPr>
      <w:r>
        <w:rPr>
          <w:rFonts w:ascii="Arial" w:hAnsi="Arial" w:cs="Arial"/>
        </w:rPr>
        <w:t>2.</w:t>
      </w:r>
      <w:r>
        <w:rPr>
          <w:rFonts w:ascii="Arial" w:hAnsi="Arial" w:cs="Arial"/>
        </w:rPr>
        <w:tab/>
        <w:t xml:space="preserve">All main and accessory buildings shall be set back a minimum distance of one hundred (100) feet from </w:t>
      </w:r>
      <w:r w:rsidRPr="002601CC">
        <w:rPr>
          <w:rFonts w:ascii="Arial" w:hAnsi="Arial" w:cs="Arial"/>
        </w:rPr>
        <w:t>all lot lines, except that power plant and laundry facilities shall be set back a minimum of three hundred (3</w:t>
      </w:r>
      <w:r>
        <w:rPr>
          <w:rFonts w:ascii="Arial" w:hAnsi="Arial" w:cs="Arial"/>
        </w:rPr>
        <w:t>00) feet from</w:t>
      </w:r>
      <w:r w:rsidRPr="002601CC">
        <w:rPr>
          <w:rFonts w:ascii="Arial" w:hAnsi="Arial" w:cs="Arial"/>
        </w:rPr>
        <w:t xml:space="preserve"> any adjacent residential use </w:t>
      </w:r>
      <w:r>
        <w:rPr>
          <w:rFonts w:ascii="Arial" w:hAnsi="Arial" w:cs="Arial"/>
        </w:rPr>
        <w:t>and residentially-zoned land unless the approving body finds that such a distance is not necessary to minimize the visual, noise and emissions features of such facilities</w:t>
      </w:r>
      <w:r w:rsidRPr="002601CC">
        <w:rPr>
          <w:rFonts w:ascii="Arial" w:hAnsi="Arial" w:cs="Arial"/>
        </w:rPr>
        <w:t xml:space="preserve">. </w:t>
      </w:r>
    </w:p>
    <w:p w14:paraId="029CE924" w14:textId="77777777" w:rsidR="00644473" w:rsidRPr="000504AE" w:rsidRDefault="00644473" w:rsidP="00C44473">
      <w:pPr>
        <w:widowControl/>
        <w:tabs>
          <w:tab w:val="left" w:pos="1440"/>
        </w:tabs>
        <w:ind w:left="1440" w:right="54" w:hanging="720"/>
        <w:rPr>
          <w:rFonts w:ascii="Arial" w:hAnsi="Arial" w:cs="Arial"/>
          <w:sz w:val="8"/>
          <w:szCs w:val="8"/>
        </w:rPr>
      </w:pPr>
    </w:p>
    <w:p w14:paraId="58A8CCD7" w14:textId="77777777" w:rsidR="00644473" w:rsidRPr="00D446FC" w:rsidRDefault="00644473" w:rsidP="00C44473">
      <w:pPr>
        <w:widowControl/>
        <w:rPr>
          <w:rFonts w:ascii="Arial" w:hAnsi="Arial" w:cs="Arial"/>
          <w:b/>
          <w:bCs/>
        </w:rPr>
      </w:pPr>
      <w:r w:rsidRPr="00D446FC">
        <w:rPr>
          <w:rFonts w:ascii="Arial" w:hAnsi="Arial" w:cs="Arial"/>
          <w:b/>
          <w:bCs/>
        </w:rPr>
        <w:t xml:space="preserve">B  </w:t>
      </w:r>
      <w:r>
        <w:rPr>
          <w:rFonts w:ascii="Arial" w:hAnsi="Arial" w:cs="Arial"/>
          <w:b/>
          <w:bCs/>
        </w:rPr>
        <w:t>Additional</w:t>
      </w:r>
      <w:r w:rsidRPr="00D446FC">
        <w:rPr>
          <w:rFonts w:ascii="Arial" w:hAnsi="Arial" w:cs="Arial"/>
          <w:b/>
          <w:bCs/>
        </w:rPr>
        <w:t xml:space="preserve"> Standards: </w:t>
      </w:r>
    </w:p>
    <w:p w14:paraId="5EC727E0" w14:textId="77777777" w:rsidR="00644473" w:rsidRPr="000504AE" w:rsidRDefault="00644473" w:rsidP="00C44473">
      <w:pPr>
        <w:ind w:left="720" w:right="54" w:hanging="360"/>
        <w:rPr>
          <w:rFonts w:ascii="Arial" w:hAnsi="Arial" w:cs="Arial"/>
        </w:rPr>
      </w:pPr>
      <w:r>
        <w:rPr>
          <w:rFonts w:ascii="Arial" w:hAnsi="Arial" w:cs="Arial"/>
        </w:rPr>
        <w:t>1.</w:t>
      </w:r>
      <w:r>
        <w:rPr>
          <w:rFonts w:ascii="Arial" w:hAnsi="Arial" w:cs="Arial"/>
        </w:rPr>
        <w:tab/>
        <w:t xml:space="preserve">The lot shall have frontage on at least one (1) paved road classified by the Roscommon County Road Commission as a primary road according to PA 51 of 1951, and take its access from such road. </w:t>
      </w:r>
    </w:p>
    <w:p w14:paraId="1951B011" w14:textId="77777777" w:rsidR="00644473" w:rsidRPr="00B6555B" w:rsidRDefault="00644473" w:rsidP="00C44473">
      <w:pPr>
        <w:widowControl/>
        <w:ind w:left="720" w:hanging="360"/>
        <w:rPr>
          <w:rFonts w:ascii="Arial" w:hAnsi="Arial" w:cs="Arial"/>
        </w:rPr>
      </w:pPr>
      <w:r>
        <w:rPr>
          <w:rFonts w:ascii="Arial" w:hAnsi="Arial" w:cs="Arial"/>
        </w:rPr>
        <w:t>2</w:t>
      </w:r>
      <w:r w:rsidRPr="00B6555B">
        <w:rPr>
          <w:rFonts w:ascii="Arial" w:hAnsi="Arial" w:cs="Arial"/>
        </w:rPr>
        <w:t>.</w:t>
      </w:r>
      <w:r w:rsidRPr="00B6555B">
        <w:rPr>
          <w:rFonts w:ascii="Arial" w:hAnsi="Arial" w:cs="Arial"/>
        </w:rPr>
        <w:tab/>
        <w:t>Ambulance and emergency entrance areas shall be visually screened from the view of adjacent residential uses</w:t>
      </w:r>
      <w:r>
        <w:rPr>
          <w:rFonts w:ascii="Arial" w:hAnsi="Arial" w:cs="Arial"/>
        </w:rPr>
        <w:t xml:space="preserve"> and residentially-zoned land</w:t>
      </w:r>
      <w:r w:rsidRPr="00B6555B">
        <w:rPr>
          <w:rFonts w:ascii="Arial" w:hAnsi="Arial" w:cs="Arial"/>
        </w:rPr>
        <w:t xml:space="preserve"> by a structure or masonry wall of six (6) feet or more in height.</w:t>
      </w:r>
    </w:p>
    <w:p w14:paraId="6DDC4108" w14:textId="77777777" w:rsidR="00644473" w:rsidRDefault="00644473" w:rsidP="00C44473">
      <w:pPr>
        <w:widowControl/>
        <w:rPr>
          <w:rFonts w:ascii="Arial" w:hAnsi="Arial" w:cs="Arial"/>
        </w:rPr>
      </w:pPr>
    </w:p>
    <w:p w14:paraId="35B7CD56" w14:textId="77777777" w:rsidR="00644473" w:rsidRPr="00D446FC" w:rsidRDefault="00644473" w:rsidP="00C44473">
      <w:pPr>
        <w:widowControl/>
        <w:shd w:val="clear" w:color="auto" w:fill="FFFFFF"/>
        <w:ind w:left="-180" w:right="54"/>
        <w:rPr>
          <w:rFonts w:ascii="Arial" w:hAnsi="Arial" w:cs="Arial"/>
          <w:b/>
          <w:bCs/>
          <w:sz w:val="22"/>
          <w:szCs w:val="22"/>
        </w:rPr>
      </w:pPr>
      <w:r w:rsidRPr="00D446FC">
        <w:rPr>
          <w:rFonts w:ascii="Arial" w:hAnsi="Arial" w:cs="Arial"/>
          <w:b/>
          <w:bCs/>
          <w:sz w:val="22"/>
          <w:szCs w:val="22"/>
        </w:rPr>
        <w:t xml:space="preserve">Section  </w:t>
      </w:r>
      <w:r>
        <w:rPr>
          <w:rFonts w:ascii="Arial" w:hAnsi="Arial" w:cs="Arial"/>
          <w:b/>
          <w:bCs/>
          <w:sz w:val="22"/>
          <w:szCs w:val="22"/>
        </w:rPr>
        <w:t>7.13</w:t>
      </w:r>
      <w:r w:rsidRPr="00D446FC">
        <w:rPr>
          <w:rFonts w:ascii="Arial" w:hAnsi="Arial" w:cs="Arial"/>
          <w:b/>
          <w:bCs/>
          <w:sz w:val="22"/>
          <w:szCs w:val="22"/>
        </w:rPr>
        <w:t xml:space="preserve">    Junkyards</w:t>
      </w:r>
    </w:p>
    <w:p w14:paraId="674D38C7" w14:textId="77777777" w:rsidR="00644473" w:rsidRPr="009A5BD9" w:rsidRDefault="00644473" w:rsidP="00C44473">
      <w:pPr>
        <w:widowControl/>
        <w:rPr>
          <w:rFonts w:ascii="Arial" w:hAnsi="Arial" w:cs="Arial"/>
          <w:sz w:val="8"/>
          <w:szCs w:val="8"/>
        </w:rPr>
      </w:pPr>
    </w:p>
    <w:p w14:paraId="188810A6" w14:textId="77777777" w:rsidR="00644473" w:rsidRPr="00990080" w:rsidRDefault="00644473" w:rsidP="00C44473">
      <w:pPr>
        <w:widowControl/>
        <w:rPr>
          <w:rFonts w:ascii="Arial" w:hAnsi="Arial" w:cs="Arial"/>
        </w:rPr>
      </w:pPr>
      <w:r w:rsidRPr="00D446FC">
        <w:rPr>
          <w:rFonts w:ascii="Arial" w:hAnsi="Arial" w:cs="Arial"/>
          <w:b/>
          <w:bCs/>
        </w:rPr>
        <w:t xml:space="preserve">A.  </w:t>
      </w:r>
      <w:r>
        <w:rPr>
          <w:rFonts w:ascii="Arial" w:hAnsi="Arial" w:cs="Arial"/>
          <w:b/>
          <w:bCs/>
        </w:rPr>
        <w:t xml:space="preserve">Compliance with Table 3-4:  </w:t>
      </w:r>
      <w:r w:rsidRPr="00990080">
        <w:rPr>
          <w:rFonts w:ascii="Arial" w:hAnsi="Arial" w:cs="Arial"/>
        </w:rPr>
        <w:t>See Table 3-4 for standards pertaining to minimum lot area, width, frontage, and yard setbacks, and maximum building height and lot coverage</w:t>
      </w:r>
      <w:r>
        <w:rPr>
          <w:rFonts w:ascii="Arial" w:hAnsi="Arial" w:cs="Arial"/>
        </w:rPr>
        <w:t>, except as follows:</w:t>
      </w:r>
      <w:r w:rsidRPr="00990080">
        <w:rPr>
          <w:rFonts w:ascii="Arial" w:hAnsi="Arial" w:cs="Arial"/>
        </w:rPr>
        <w:t xml:space="preserve"> </w:t>
      </w:r>
    </w:p>
    <w:p w14:paraId="36F3686D" w14:textId="77777777" w:rsidR="00644473" w:rsidRPr="000504AE" w:rsidRDefault="00644473" w:rsidP="00C44473">
      <w:pPr>
        <w:widowControl/>
        <w:tabs>
          <w:tab w:val="left" w:pos="720"/>
          <w:tab w:val="left" w:pos="1440"/>
        </w:tabs>
        <w:ind w:left="720" w:right="54" w:hanging="360"/>
        <w:rPr>
          <w:rFonts w:ascii="Arial" w:hAnsi="Arial" w:cs="Arial"/>
        </w:rPr>
      </w:pPr>
      <w:r w:rsidRPr="000504AE">
        <w:rPr>
          <w:rFonts w:ascii="Arial" w:hAnsi="Arial" w:cs="Arial"/>
        </w:rPr>
        <w:t>1.</w:t>
      </w:r>
      <w:r w:rsidRPr="000504AE">
        <w:rPr>
          <w:rFonts w:ascii="Arial" w:hAnsi="Arial" w:cs="Arial"/>
        </w:rPr>
        <w:tab/>
        <w:t xml:space="preserve">The minimum lot size shall be </w:t>
      </w:r>
      <w:r>
        <w:rPr>
          <w:rFonts w:ascii="Arial" w:hAnsi="Arial" w:cs="Arial"/>
        </w:rPr>
        <w:t>five (5</w:t>
      </w:r>
      <w:r w:rsidRPr="000504AE">
        <w:rPr>
          <w:rFonts w:ascii="Arial" w:hAnsi="Arial" w:cs="Arial"/>
        </w:rPr>
        <w:t>) acres.</w:t>
      </w:r>
    </w:p>
    <w:p w14:paraId="32F9F950" w14:textId="77777777" w:rsidR="00644473" w:rsidRDefault="00644473" w:rsidP="00C44473">
      <w:pPr>
        <w:widowControl/>
        <w:ind w:left="720" w:hanging="360"/>
        <w:rPr>
          <w:rFonts w:ascii="Arial" w:hAnsi="Arial" w:cs="Arial"/>
        </w:rPr>
      </w:pPr>
      <w:r>
        <w:rPr>
          <w:rFonts w:ascii="Arial" w:hAnsi="Arial" w:cs="Arial"/>
        </w:rPr>
        <w:t>2</w:t>
      </w:r>
      <w:r w:rsidRPr="000504AE">
        <w:rPr>
          <w:rFonts w:ascii="Arial" w:hAnsi="Arial" w:cs="Arial"/>
        </w:rPr>
        <w:t>.</w:t>
      </w:r>
      <w:r w:rsidRPr="000504AE">
        <w:rPr>
          <w:rFonts w:ascii="Arial" w:hAnsi="Arial" w:cs="Arial"/>
        </w:rPr>
        <w:tab/>
      </w:r>
      <w:r>
        <w:rPr>
          <w:rFonts w:ascii="Arial" w:hAnsi="Arial" w:cs="Arial"/>
        </w:rPr>
        <w:t>All storage, dismantling, or other</w:t>
      </w:r>
      <w:r w:rsidRPr="000504AE">
        <w:rPr>
          <w:rFonts w:ascii="Arial" w:hAnsi="Arial" w:cs="Arial"/>
        </w:rPr>
        <w:t xml:space="preserve"> work on junk</w:t>
      </w:r>
      <w:r>
        <w:rPr>
          <w:rFonts w:ascii="Arial" w:hAnsi="Arial" w:cs="Arial"/>
        </w:rPr>
        <w:t xml:space="preserve"> shall be set </w:t>
      </w:r>
      <w:r w:rsidRPr="000504AE">
        <w:rPr>
          <w:rFonts w:ascii="Arial" w:hAnsi="Arial" w:cs="Arial"/>
        </w:rPr>
        <w:t xml:space="preserve">back at least one-hundred (100) feet from </w:t>
      </w:r>
      <w:r>
        <w:rPr>
          <w:rFonts w:ascii="Arial" w:hAnsi="Arial" w:cs="Arial"/>
        </w:rPr>
        <w:t>all</w:t>
      </w:r>
      <w:r w:rsidRPr="000504AE">
        <w:rPr>
          <w:rFonts w:ascii="Arial" w:hAnsi="Arial" w:cs="Arial"/>
        </w:rPr>
        <w:t xml:space="preserve"> lot line</w:t>
      </w:r>
      <w:r>
        <w:rPr>
          <w:rFonts w:ascii="Arial" w:hAnsi="Arial" w:cs="Arial"/>
        </w:rPr>
        <w:t>s, except that this setback shall be increased to two-hundred (200) feet where the yard abuts a Conservation or Commercial District</w:t>
      </w:r>
      <w:r w:rsidRPr="000504AE">
        <w:rPr>
          <w:rFonts w:ascii="Arial" w:hAnsi="Arial" w:cs="Arial"/>
        </w:rPr>
        <w:t>.</w:t>
      </w:r>
    </w:p>
    <w:p w14:paraId="3ADE3220" w14:textId="77777777" w:rsidR="00644473" w:rsidRPr="009A5BD9" w:rsidRDefault="00644473" w:rsidP="00C44473">
      <w:pPr>
        <w:widowControl/>
        <w:rPr>
          <w:rFonts w:ascii="Arial" w:hAnsi="Arial" w:cs="Arial"/>
          <w:sz w:val="8"/>
          <w:szCs w:val="8"/>
        </w:rPr>
      </w:pPr>
    </w:p>
    <w:p w14:paraId="7935DB13" w14:textId="77777777" w:rsidR="00644473" w:rsidRPr="00D446FC" w:rsidRDefault="00644473" w:rsidP="00C44473">
      <w:pPr>
        <w:widowControl/>
        <w:rPr>
          <w:rFonts w:ascii="Arial" w:hAnsi="Arial" w:cs="Arial"/>
          <w:b/>
          <w:bCs/>
        </w:rPr>
      </w:pPr>
      <w:r w:rsidRPr="00D446FC">
        <w:rPr>
          <w:rFonts w:ascii="Arial" w:hAnsi="Arial" w:cs="Arial"/>
          <w:b/>
          <w:bCs/>
        </w:rPr>
        <w:t xml:space="preserve">B  </w:t>
      </w:r>
      <w:r>
        <w:rPr>
          <w:rFonts w:ascii="Arial" w:hAnsi="Arial" w:cs="Arial"/>
          <w:b/>
          <w:bCs/>
        </w:rPr>
        <w:t>Additional</w:t>
      </w:r>
      <w:r w:rsidRPr="00D446FC">
        <w:rPr>
          <w:rFonts w:ascii="Arial" w:hAnsi="Arial" w:cs="Arial"/>
          <w:b/>
          <w:bCs/>
        </w:rPr>
        <w:t xml:space="preserve"> Standards: </w:t>
      </w:r>
    </w:p>
    <w:p w14:paraId="222265DC" w14:textId="77777777" w:rsidR="00644473" w:rsidRPr="000504AE" w:rsidRDefault="00644473" w:rsidP="00C44473">
      <w:pPr>
        <w:widowControl/>
        <w:tabs>
          <w:tab w:val="left" w:pos="1440"/>
          <w:tab w:val="left" w:pos="2160"/>
        </w:tabs>
        <w:ind w:left="720" w:right="54" w:hanging="360"/>
        <w:rPr>
          <w:rFonts w:ascii="Arial" w:hAnsi="Arial" w:cs="Arial"/>
        </w:rPr>
      </w:pPr>
      <w:r>
        <w:rPr>
          <w:rFonts w:ascii="Arial" w:hAnsi="Arial" w:cs="Arial"/>
        </w:rPr>
        <w:t>1</w:t>
      </w:r>
      <w:r w:rsidRPr="000504AE">
        <w:rPr>
          <w:rFonts w:ascii="Arial" w:hAnsi="Arial" w:cs="Arial"/>
        </w:rPr>
        <w:t>.</w:t>
      </w:r>
      <w:r w:rsidRPr="000504AE">
        <w:rPr>
          <w:rFonts w:ascii="Arial" w:hAnsi="Arial" w:cs="Arial"/>
        </w:rPr>
        <w:tab/>
        <w:t xml:space="preserve">A solid fence or wall </w:t>
      </w:r>
      <w:r>
        <w:rPr>
          <w:rFonts w:ascii="Arial" w:hAnsi="Arial" w:cs="Arial"/>
        </w:rPr>
        <w:t>enclosure at least eight (8</w:t>
      </w:r>
      <w:r w:rsidRPr="000504AE">
        <w:rPr>
          <w:rFonts w:ascii="Arial" w:hAnsi="Arial" w:cs="Arial"/>
        </w:rPr>
        <w:t xml:space="preserve">) feet in height, but no greater than ten (10) feet in height, shall be provided around all sides of the area used to store, dismantle, or otherwise work on junk. Such fence or wall shall be of sound construction, painted or otherwise finished neatly and inconspicuously. All activities shall be confined to within the enclosed area including storage or stockpiling of materials; disassembly of materials, parts, and vehicles; and the storage or parking of all equipment and operative and inoperative vehicles. There shall be no stocking of material above the height of the </w:t>
      </w:r>
      <w:r>
        <w:rPr>
          <w:rFonts w:ascii="Arial" w:hAnsi="Arial" w:cs="Arial"/>
        </w:rPr>
        <w:t>enclosure</w:t>
      </w:r>
      <w:r w:rsidRPr="000504AE">
        <w:rPr>
          <w:rFonts w:ascii="Arial" w:hAnsi="Arial" w:cs="Arial"/>
        </w:rPr>
        <w:t>.</w:t>
      </w:r>
    </w:p>
    <w:p w14:paraId="1CAA6970" w14:textId="77777777" w:rsidR="00644473" w:rsidRPr="000504AE" w:rsidRDefault="00644473" w:rsidP="00C44473">
      <w:pPr>
        <w:widowControl/>
        <w:tabs>
          <w:tab w:val="left" w:pos="1440"/>
          <w:tab w:val="left" w:pos="2160"/>
        </w:tabs>
        <w:ind w:left="720" w:hanging="360"/>
        <w:rPr>
          <w:rFonts w:ascii="Arial" w:hAnsi="Arial" w:cs="Arial"/>
        </w:rPr>
      </w:pPr>
      <w:r>
        <w:rPr>
          <w:rFonts w:ascii="Arial" w:hAnsi="Arial" w:cs="Arial"/>
        </w:rPr>
        <w:t>2.</w:t>
      </w:r>
      <w:r>
        <w:rPr>
          <w:rFonts w:ascii="Arial" w:hAnsi="Arial" w:cs="Arial"/>
        </w:rPr>
        <w:tab/>
        <w:t>There shall be no storing, dismantling, or other work on junk</w:t>
      </w:r>
      <w:r w:rsidRPr="000504AE">
        <w:rPr>
          <w:rFonts w:ascii="Arial" w:hAnsi="Arial" w:cs="Arial"/>
        </w:rPr>
        <w:t xml:space="preserve"> within one thousand (1000) feet of a church, school, public building, park, cemetery, dwelling, or Residential District.</w:t>
      </w:r>
    </w:p>
    <w:p w14:paraId="509BB039" w14:textId="77777777" w:rsidR="00644473" w:rsidRPr="000504AE" w:rsidRDefault="00644473" w:rsidP="00C44473">
      <w:pPr>
        <w:widowControl/>
        <w:ind w:left="720" w:hanging="360"/>
        <w:rPr>
          <w:rFonts w:ascii="Arial" w:hAnsi="Arial" w:cs="Arial"/>
        </w:rPr>
      </w:pPr>
      <w:r>
        <w:rPr>
          <w:rFonts w:ascii="Arial" w:hAnsi="Arial" w:cs="Arial"/>
        </w:rPr>
        <w:t>3</w:t>
      </w:r>
      <w:r w:rsidRPr="000504AE">
        <w:rPr>
          <w:rFonts w:ascii="Arial" w:hAnsi="Arial" w:cs="Arial"/>
        </w:rPr>
        <w:t>.</w:t>
      </w:r>
      <w:r w:rsidRPr="000504AE">
        <w:rPr>
          <w:rFonts w:ascii="Arial" w:hAnsi="Arial" w:cs="Arial"/>
        </w:rPr>
        <w:tab/>
        <w:t>No junk yard shall be used for the dumping or disposal of household, commercial, or industrial garbage and trash.</w:t>
      </w:r>
    </w:p>
    <w:p w14:paraId="7FC45FEE" w14:textId="77777777" w:rsidR="00644473" w:rsidRDefault="00644473" w:rsidP="00C44473">
      <w:pPr>
        <w:widowControl/>
        <w:tabs>
          <w:tab w:val="left" w:pos="720"/>
          <w:tab w:val="left" w:pos="1440"/>
        </w:tabs>
        <w:ind w:left="720" w:right="54" w:hanging="360"/>
        <w:rPr>
          <w:rFonts w:ascii="Arial" w:hAnsi="Arial" w:cs="Arial"/>
        </w:rPr>
      </w:pPr>
      <w:r>
        <w:rPr>
          <w:rFonts w:ascii="Arial" w:hAnsi="Arial" w:cs="Arial"/>
        </w:rPr>
        <w:t>4</w:t>
      </w:r>
      <w:r w:rsidRPr="000504AE">
        <w:rPr>
          <w:rFonts w:ascii="Arial" w:hAnsi="Arial" w:cs="Arial"/>
        </w:rPr>
        <w:t>.</w:t>
      </w:r>
      <w:r w:rsidRPr="000504AE">
        <w:rPr>
          <w:rFonts w:ascii="Arial" w:hAnsi="Arial" w:cs="Arial"/>
        </w:rPr>
        <w:tab/>
        <w:t xml:space="preserve">No open burning shall be permitted. </w:t>
      </w:r>
    </w:p>
    <w:p w14:paraId="2BA13CE0" w14:textId="77777777" w:rsidR="00644473" w:rsidRPr="000504AE" w:rsidRDefault="00644473" w:rsidP="00C44473">
      <w:pPr>
        <w:widowControl/>
        <w:tabs>
          <w:tab w:val="left" w:pos="720"/>
          <w:tab w:val="left" w:pos="1440"/>
        </w:tabs>
        <w:ind w:left="720" w:right="54" w:hanging="360"/>
        <w:rPr>
          <w:rFonts w:ascii="Arial" w:hAnsi="Arial" w:cs="Arial"/>
        </w:rPr>
      </w:pPr>
      <w:r>
        <w:rPr>
          <w:rFonts w:ascii="Arial" w:hAnsi="Arial" w:cs="Arial"/>
        </w:rPr>
        <w:t>5.</w:t>
      </w:r>
      <w:r>
        <w:rPr>
          <w:rFonts w:ascii="Arial" w:hAnsi="Arial" w:cs="Arial"/>
        </w:rPr>
        <w:tab/>
        <w:t>B</w:t>
      </w:r>
      <w:r w:rsidRPr="000504AE">
        <w:rPr>
          <w:rFonts w:ascii="Arial" w:hAnsi="Arial" w:cs="Arial"/>
        </w:rPr>
        <w:t>etween the h</w:t>
      </w:r>
      <w:r>
        <w:rPr>
          <w:rFonts w:ascii="Arial" w:hAnsi="Arial" w:cs="Arial"/>
        </w:rPr>
        <w:t>ours of 5:00 p.m. and 8:00 a.m., a</w:t>
      </w:r>
      <w:r w:rsidRPr="000504AE">
        <w:rPr>
          <w:rFonts w:ascii="Arial" w:hAnsi="Arial" w:cs="Arial"/>
        </w:rPr>
        <w:t>ll processes involving the use of equipment for cutting, compressing, or packaging shall be conducted within a completely enclosed building</w:t>
      </w:r>
      <w:r>
        <w:rPr>
          <w:rFonts w:ascii="Arial" w:hAnsi="Arial" w:cs="Arial"/>
        </w:rPr>
        <w:t>.</w:t>
      </w:r>
    </w:p>
    <w:p w14:paraId="63A92A53" w14:textId="77777777" w:rsidR="00644473" w:rsidRPr="000504AE" w:rsidRDefault="00644473" w:rsidP="00C44473">
      <w:pPr>
        <w:widowControl/>
        <w:tabs>
          <w:tab w:val="left" w:pos="720"/>
          <w:tab w:val="left" w:pos="1440"/>
        </w:tabs>
        <w:ind w:left="720" w:right="54" w:hanging="360"/>
        <w:rPr>
          <w:rFonts w:ascii="Arial" w:hAnsi="Arial" w:cs="Arial"/>
        </w:rPr>
      </w:pPr>
      <w:r>
        <w:rPr>
          <w:rFonts w:ascii="Arial" w:hAnsi="Arial" w:cs="Arial"/>
        </w:rPr>
        <w:t>6</w:t>
      </w:r>
      <w:r w:rsidRPr="000504AE">
        <w:rPr>
          <w:rFonts w:ascii="Arial" w:hAnsi="Arial" w:cs="Arial"/>
        </w:rPr>
        <w:t>.</w:t>
      </w:r>
      <w:r w:rsidRPr="000504AE">
        <w:rPr>
          <w:rFonts w:ascii="Arial" w:hAnsi="Arial" w:cs="Arial"/>
        </w:rPr>
        <w:tab/>
        <w:t>All roads, driveways, parking lots, and loading and unloading areas within any junk yard shall be paved, watered, or chemically treated so as to limit the nuisance caused by wind-borne dust.</w:t>
      </w:r>
    </w:p>
    <w:p w14:paraId="6BC9A0E5" w14:textId="77777777" w:rsidR="00644473" w:rsidRPr="000504AE" w:rsidRDefault="00644473" w:rsidP="00C44473">
      <w:pPr>
        <w:widowControl/>
        <w:tabs>
          <w:tab w:val="left" w:pos="720"/>
          <w:tab w:val="left" w:pos="1440"/>
        </w:tabs>
        <w:ind w:left="720" w:right="54" w:hanging="360"/>
        <w:rPr>
          <w:rFonts w:ascii="Arial" w:hAnsi="Arial" w:cs="Arial"/>
        </w:rPr>
      </w:pPr>
      <w:r>
        <w:rPr>
          <w:rFonts w:ascii="Arial" w:hAnsi="Arial" w:cs="Arial"/>
        </w:rPr>
        <w:t>7</w:t>
      </w:r>
      <w:r w:rsidRPr="000504AE">
        <w:rPr>
          <w:rFonts w:ascii="Arial" w:hAnsi="Arial" w:cs="Arial"/>
        </w:rPr>
        <w:t>.</w:t>
      </w:r>
      <w:r w:rsidRPr="000504AE">
        <w:rPr>
          <w:rFonts w:ascii="Arial" w:hAnsi="Arial" w:cs="Arial"/>
        </w:rPr>
        <w:tab/>
        <w:t>The operation shall be licensed by the Michigan Secretary of State.</w:t>
      </w:r>
    </w:p>
    <w:p w14:paraId="312E5CDD" w14:textId="77777777" w:rsidR="00644473" w:rsidRPr="000504AE" w:rsidRDefault="00644473" w:rsidP="00C44473">
      <w:pPr>
        <w:widowControl/>
        <w:tabs>
          <w:tab w:val="left" w:pos="720"/>
          <w:tab w:val="left" w:pos="1440"/>
        </w:tabs>
        <w:ind w:left="720" w:right="54" w:hanging="360"/>
        <w:rPr>
          <w:rFonts w:ascii="Arial" w:hAnsi="Arial" w:cs="Arial"/>
        </w:rPr>
      </w:pPr>
      <w:r>
        <w:rPr>
          <w:rFonts w:ascii="Arial" w:hAnsi="Arial" w:cs="Arial"/>
        </w:rPr>
        <w:t>8</w:t>
      </w:r>
      <w:r w:rsidRPr="000504AE">
        <w:rPr>
          <w:rFonts w:ascii="Arial" w:hAnsi="Arial" w:cs="Arial"/>
        </w:rPr>
        <w:t>.</w:t>
      </w:r>
      <w:r w:rsidRPr="000504AE">
        <w:rPr>
          <w:rFonts w:ascii="Arial" w:hAnsi="Arial" w:cs="Arial"/>
        </w:rPr>
        <w:tab/>
        <w:t>Any materials listed on the Michigan Critical Materials Register (gasoline and solvents) require secondary containment and a Pollution Incident Protection Plan filed with the Michigan Department of Environmental Quality.</w:t>
      </w:r>
    </w:p>
    <w:p w14:paraId="5AAD64DF" w14:textId="77777777" w:rsidR="00644473" w:rsidRPr="000504AE" w:rsidRDefault="00644473" w:rsidP="00C44473">
      <w:pPr>
        <w:widowControl/>
        <w:tabs>
          <w:tab w:val="left" w:pos="1440"/>
        </w:tabs>
        <w:ind w:left="720" w:right="54" w:hanging="360"/>
        <w:rPr>
          <w:rFonts w:ascii="Arial" w:hAnsi="Arial" w:cs="Arial"/>
        </w:rPr>
      </w:pPr>
      <w:r>
        <w:rPr>
          <w:rFonts w:ascii="Arial" w:hAnsi="Arial" w:cs="Arial"/>
        </w:rPr>
        <w:t>9</w:t>
      </w:r>
      <w:r w:rsidRPr="000504AE">
        <w:rPr>
          <w:rFonts w:ascii="Arial" w:hAnsi="Arial" w:cs="Arial"/>
        </w:rPr>
        <w:t>.</w:t>
      </w:r>
      <w:r w:rsidRPr="000504AE">
        <w:rPr>
          <w:rFonts w:ascii="Arial" w:hAnsi="Arial" w:cs="Arial"/>
        </w:rPr>
        <w:tab/>
        <w:t xml:space="preserve">No inoperable vehicle shall be maintained on the site for more than </w:t>
      </w:r>
      <w:r>
        <w:rPr>
          <w:rFonts w:ascii="Arial" w:hAnsi="Arial" w:cs="Arial"/>
        </w:rPr>
        <w:t>three (3</w:t>
      </w:r>
      <w:r w:rsidRPr="000504AE">
        <w:rPr>
          <w:rFonts w:ascii="Arial" w:hAnsi="Arial" w:cs="Arial"/>
        </w:rPr>
        <w:t>) days except where all fluids</w:t>
      </w:r>
      <w:r>
        <w:rPr>
          <w:rFonts w:ascii="Arial" w:hAnsi="Arial" w:cs="Arial"/>
        </w:rPr>
        <w:t xml:space="preserve"> and other hazardous materials</w:t>
      </w:r>
      <w:r w:rsidRPr="000504AE">
        <w:rPr>
          <w:rFonts w:ascii="Arial" w:hAnsi="Arial" w:cs="Arial"/>
        </w:rPr>
        <w:t xml:space="preserve"> in such vehicle, including but not limited to </w:t>
      </w:r>
      <w:r>
        <w:rPr>
          <w:rFonts w:ascii="Arial" w:hAnsi="Arial" w:cs="Arial"/>
        </w:rPr>
        <w:t xml:space="preserve">batteries, </w:t>
      </w:r>
      <w:r w:rsidRPr="000504AE">
        <w:rPr>
          <w:rFonts w:ascii="Arial" w:hAnsi="Arial" w:cs="Arial"/>
        </w:rPr>
        <w:t>fuels, oils, and coolants, are fully drained. Such fluids shall be disposed of in accordance with all local, county, state and federal regulations.</w:t>
      </w:r>
      <w:r>
        <w:rPr>
          <w:rFonts w:ascii="Arial" w:hAnsi="Arial" w:cs="Arial"/>
        </w:rPr>
        <w:t xml:space="preserve"> The leaking of such materials onto the ground is prohibited.</w:t>
      </w:r>
    </w:p>
    <w:p w14:paraId="4903B001" w14:textId="77777777" w:rsidR="00644473" w:rsidRPr="000504AE" w:rsidRDefault="00644473" w:rsidP="00C44473">
      <w:pPr>
        <w:widowControl/>
        <w:tabs>
          <w:tab w:val="left" w:pos="720"/>
          <w:tab w:val="left" w:pos="1440"/>
        </w:tabs>
        <w:ind w:left="720" w:hanging="450"/>
        <w:rPr>
          <w:rFonts w:ascii="Arial" w:hAnsi="Arial" w:cs="Arial"/>
        </w:rPr>
      </w:pPr>
      <w:r>
        <w:rPr>
          <w:rFonts w:ascii="Arial" w:hAnsi="Arial" w:cs="Arial"/>
        </w:rPr>
        <w:t>10</w:t>
      </w:r>
      <w:r w:rsidRPr="000504AE">
        <w:rPr>
          <w:rFonts w:ascii="Arial" w:hAnsi="Arial" w:cs="Arial"/>
        </w:rPr>
        <w:t>.</w:t>
      </w:r>
      <w:r w:rsidRPr="000504AE">
        <w:rPr>
          <w:rFonts w:ascii="Arial" w:hAnsi="Arial" w:cs="Arial"/>
        </w:rPr>
        <w:tab/>
        <w:t>All junk material shall be fully removed from the site prior to the termination of said use.</w:t>
      </w:r>
    </w:p>
    <w:p w14:paraId="2D83ECE8" w14:textId="77777777" w:rsidR="00644473" w:rsidRDefault="00644473" w:rsidP="00C44473">
      <w:pPr>
        <w:widowControl/>
        <w:rPr>
          <w:rFonts w:ascii="Arial" w:hAnsi="Arial" w:cs="Arial"/>
        </w:rPr>
      </w:pPr>
      <w:r>
        <w:rPr>
          <w:rFonts w:ascii="Arial" w:hAnsi="Arial" w:cs="Arial"/>
        </w:rPr>
        <w:br w:type="page"/>
      </w:r>
    </w:p>
    <w:p w14:paraId="39245241" w14:textId="77777777" w:rsidR="00644473" w:rsidRPr="00D446FC" w:rsidRDefault="00644473" w:rsidP="00C44473">
      <w:pPr>
        <w:widowControl/>
        <w:shd w:val="clear" w:color="auto" w:fill="FFFFFF"/>
        <w:ind w:left="-180" w:right="54"/>
        <w:rPr>
          <w:rFonts w:ascii="Arial" w:hAnsi="Arial" w:cs="Arial"/>
          <w:b/>
          <w:bCs/>
          <w:sz w:val="22"/>
          <w:szCs w:val="22"/>
        </w:rPr>
      </w:pPr>
      <w:r w:rsidRPr="00D446FC">
        <w:rPr>
          <w:rFonts w:ascii="Arial" w:hAnsi="Arial" w:cs="Arial"/>
          <w:b/>
          <w:bCs/>
          <w:sz w:val="22"/>
          <w:szCs w:val="22"/>
        </w:rPr>
        <w:lastRenderedPageBreak/>
        <w:t xml:space="preserve">Section  </w:t>
      </w:r>
      <w:r>
        <w:rPr>
          <w:rFonts w:ascii="Arial" w:hAnsi="Arial" w:cs="Arial"/>
          <w:b/>
          <w:bCs/>
          <w:sz w:val="22"/>
          <w:szCs w:val="22"/>
        </w:rPr>
        <w:t>7.14</w:t>
      </w:r>
      <w:r w:rsidRPr="00D446FC">
        <w:rPr>
          <w:rFonts w:ascii="Arial" w:hAnsi="Arial" w:cs="Arial"/>
          <w:b/>
          <w:bCs/>
          <w:sz w:val="22"/>
          <w:szCs w:val="22"/>
        </w:rPr>
        <w:t xml:space="preserve">    Kennels</w:t>
      </w:r>
    </w:p>
    <w:p w14:paraId="41745683" w14:textId="77777777" w:rsidR="00644473" w:rsidRPr="000504AE" w:rsidRDefault="00644473" w:rsidP="00C44473">
      <w:pPr>
        <w:widowControl/>
        <w:rPr>
          <w:rFonts w:ascii="Arial" w:hAnsi="Arial" w:cs="Arial"/>
          <w:b/>
          <w:bCs/>
          <w:sz w:val="8"/>
          <w:szCs w:val="8"/>
        </w:rPr>
      </w:pPr>
    </w:p>
    <w:p w14:paraId="2727C3B2" w14:textId="77777777" w:rsidR="00644473" w:rsidRPr="00990080" w:rsidRDefault="00644473" w:rsidP="00C44473">
      <w:pPr>
        <w:widowControl/>
        <w:rPr>
          <w:rFonts w:ascii="Arial" w:hAnsi="Arial" w:cs="Arial"/>
        </w:rPr>
      </w:pPr>
      <w:r w:rsidRPr="00D446FC">
        <w:rPr>
          <w:rFonts w:ascii="Arial" w:hAnsi="Arial" w:cs="Arial"/>
          <w:b/>
          <w:bCs/>
        </w:rPr>
        <w:t xml:space="preserve">A.  </w:t>
      </w:r>
      <w:r>
        <w:rPr>
          <w:rFonts w:ascii="Arial" w:hAnsi="Arial" w:cs="Arial"/>
          <w:b/>
          <w:bCs/>
        </w:rPr>
        <w:t xml:space="preserve">Compliance with Table 3-4:  </w:t>
      </w:r>
      <w:r w:rsidRPr="00990080">
        <w:rPr>
          <w:rFonts w:ascii="Arial" w:hAnsi="Arial" w:cs="Arial"/>
        </w:rPr>
        <w:t>See Table 3-4 for standards pertaining to minimum lot area, width, frontage, and yard setbacks, and maximum building height and lot coverage</w:t>
      </w:r>
      <w:r>
        <w:rPr>
          <w:rFonts w:ascii="Arial" w:hAnsi="Arial" w:cs="Arial"/>
        </w:rPr>
        <w:t>, except as follows:</w:t>
      </w:r>
      <w:r w:rsidRPr="00990080">
        <w:rPr>
          <w:rFonts w:ascii="Arial" w:hAnsi="Arial" w:cs="Arial"/>
        </w:rPr>
        <w:t xml:space="preserve"> </w:t>
      </w:r>
    </w:p>
    <w:p w14:paraId="3B8B50EA" w14:textId="77777777" w:rsidR="00644473" w:rsidRPr="000504AE" w:rsidRDefault="00644473" w:rsidP="00C44473">
      <w:pPr>
        <w:widowControl/>
        <w:tabs>
          <w:tab w:val="left" w:pos="720"/>
          <w:tab w:val="left" w:pos="1440"/>
        </w:tabs>
        <w:ind w:left="720" w:right="54" w:hanging="360"/>
        <w:rPr>
          <w:rFonts w:ascii="Arial" w:hAnsi="Arial" w:cs="Arial"/>
        </w:rPr>
      </w:pPr>
      <w:r w:rsidRPr="000504AE">
        <w:rPr>
          <w:rFonts w:ascii="Arial" w:hAnsi="Arial" w:cs="Arial"/>
        </w:rPr>
        <w:t>1.</w:t>
      </w:r>
      <w:r w:rsidRPr="000504AE">
        <w:rPr>
          <w:rFonts w:ascii="Arial" w:hAnsi="Arial" w:cs="Arial"/>
        </w:rPr>
        <w:tab/>
        <w:t xml:space="preserve">The lot shall be at least five (5) acres in size. </w:t>
      </w:r>
    </w:p>
    <w:p w14:paraId="6AAC0542" w14:textId="77777777" w:rsidR="00644473" w:rsidRDefault="00644473" w:rsidP="00C44473">
      <w:pPr>
        <w:widowControl/>
        <w:ind w:left="720" w:right="54" w:hanging="360"/>
        <w:rPr>
          <w:rFonts w:ascii="Arial" w:hAnsi="Arial" w:cs="Arial"/>
        </w:rPr>
      </w:pPr>
      <w:r w:rsidRPr="000504AE">
        <w:rPr>
          <w:rFonts w:ascii="Arial" w:hAnsi="Arial" w:cs="Arial"/>
        </w:rPr>
        <w:t>2.</w:t>
      </w:r>
      <w:r w:rsidRPr="000504AE">
        <w:rPr>
          <w:rFonts w:ascii="Arial" w:hAnsi="Arial" w:cs="Arial"/>
        </w:rPr>
        <w:tab/>
        <w:t>Buildings where animals are kept, runs, and group exercise areas (versus walking trails) sh</w:t>
      </w:r>
      <w:r>
        <w:rPr>
          <w:rFonts w:ascii="Arial" w:hAnsi="Arial" w:cs="Arial"/>
        </w:rPr>
        <w:t>all not be located closer than 2</w:t>
      </w:r>
      <w:r w:rsidRPr="000504AE">
        <w:rPr>
          <w:rFonts w:ascii="Arial" w:hAnsi="Arial" w:cs="Arial"/>
        </w:rPr>
        <w:t>00 feet to any lot line.</w:t>
      </w:r>
    </w:p>
    <w:p w14:paraId="6452B687" w14:textId="77777777" w:rsidR="00644473" w:rsidRPr="000504AE" w:rsidRDefault="00644473" w:rsidP="00C44473">
      <w:pPr>
        <w:widowControl/>
        <w:rPr>
          <w:rFonts w:ascii="Arial" w:hAnsi="Arial" w:cs="Arial"/>
          <w:b/>
          <w:bCs/>
          <w:sz w:val="8"/>
          <w:szCs w:val="8"/>
        </w:rPr>
      </w:pPr>
    </w:p>
    <w:p w14:paraId="5431350E" w14:textId="77777777" w:rsidR="00644473" w:rsidRPr="00D446FC" w:rsidRDefault="00644473" w:rsidP="00C44473">
      <w:pPr>
        <w:widowControl/>
        <w:rPr>
          <w:rFonts w:ascii="Arial" w:hAnsi="Arial" w:cs="Arial"/>
          <w:b/>
          <w:bCs/>
        </w:rPr>
      </w:pPr>
      <w:r w:rsidRPr="00D446FC">
        <w:rPr>
          <w:rFonts w:ascii="Arial" w:hAnsi="Arial" w:cs="Arial"/>
          <w:b/>
          <w:bCs/>
        </w:rPr>
        <w:t xml:space="preserve">B  </w:t>
      </w:r>
      <w:r>
        <w:rPr>
          <w:rFonts w:ascii="Arial" w:hAnsi="Arial" w:cs="Arial"/>
          <w:b/>
          <w:bCs/>
        </w:rPr>
        <w:t>Additional</w:t>
      </w:r>
      <w:r w:rsidRPr="00D446FC">
        <w:rPr>
          <w:rFonts w:ascii="Arial" w:hAnsi="Arial" w:cs="Arial"/>
          <w:b/>
          <w:bCs/>
        </w:rPr>
        <w:t xml:space="preserve"> Standards: </w:t>
      </w:r>
    </w:p>
    <w:p w14:paraId="7ECD3605" w14:textId="77777777" w:rsidR="00644473" w:rsidRPr="000504AE" w:rsidRDefault="00644473" w:rsidP="00C44473">
      <w:pPr>
        <w:widowControl/>
        <w:tabs>
          <w:tab w:val="left" w:pos="1440"/>
        </w:tabs>
        <w:ind w:left="720" w:right="54" w:hanging="360"/>
        <w:rPr>
          <w:rFonts w:ascii="Arial" w:hAnsi="Arial" w:cs="Arial"/>
        </w:rPr>
      </w:pPr>
      <w:r w:rsidRPr="000504AE">
        <w:rPr>
          <w:rFonts w:ascii="Arial" w:hAnsi="Arial" w:cs="Arial"/>
        </w:rPr>
        <w:t>1.</w:t>
      </w:r>
      <w:r w:rsidRPr="000504AE">
        <w:rPr>
          <w:rFonts w:ascii="Arial" w:hAnsi="Arial" w:cs="Arial"/>
        </w:rPr>
        <w:tab/>
        <w:t>The premises shall be kept in a clean and sanitary manner to prevent the accumulation of flies, the spread of disease or offensive odor. The site plan application materials shall document the manner in which animal stalls are to be constructed and animal waste is to be disposed, and measures to be taken to protect against odors, fleas, and the spread of disease.</w:t>
      </w:r>
    </w:p>
    <w:p w14:paraId="219E5927" w14:textId="77777777" w:rsidR="00644473" w:rsidRPr="00576D5A" w:rsidRDefault="00644473" w:rsidP="00C44473">
      <w:pPr>
        <w:widowControl/>
        <w:tabs>
          <w:tab w:val="left" w:pos="1440"/>
        </w:tabs>
        <w:ind w:left="720" w:right="54" w:hanging="360"/>
        <w:rPr>
          <w:rFonts w:ascii="Arial" w:hAnsi="Arial" w:cs="Arial"/>
        </w:rPr>
      </w:pPr>
      <w:r w:rsidRPr="00576D5A">
        <w:rPr>
          <w:rFonts w:ascii="Arial" w:hAnsi="Arial" w:cs="Arial"/>
        </w:rPr>
        <w:t>2.</w:t>
      </w:r>
      <w:r w:rsidRPr="00576D5A">
        <w:rPr>
          <w:rFonts w:ascii="Arial" w:hAnsi="Arial" w:cs="Arial"/>
        </w:rPr>
        <w:tab/>
        <w:t>All animals must be licensed and maintained in a healthful and careful manner, and all kennel operations shall comply with all applicable county, township, state and federal regulations.</w:t>
      </w:r>
    </w:p>
    <w:p w14:paraId="52CEE00B" w14:textId="77777777" w:rsidR="00644473" w:rsidRPr="000504AE" w:rsidRDefault="00644473" w:rsidP="00C44473">
      <w:pPr>
        <w:widowControl/>
        <w:tabs>
          <w:tab w:val="left" w:pos="1440"/>
        </w:tabs>
        <w:ind w:left="720" w:right="54" w:hanging="360"/>
        <w:rPr>
          <w:rFonts w:ascii="Arial" w:hAnsi="Arial" w:cs="Arial"/>
        </w:rPr>
      </w:pPr>
      <w:r w:rsidRPr="000504AE">
        <w:rPr>
          <w:rFonts w:ascii="Arial" w:hAnsi="Arial" w:cs="Arial"/>
        </w:rPr>
        <w:t>3.</w:t>
      </w:r>
      <w:r w:rsidRPr="000504AE">
        <w:rPr>
          <w:rFonts w:ascii="Arial" w:hAnsi="Arial" w:cs="Arial"/>
        </w:rPr>
        <w:tab/>
      </w:r>
      <w:r>
        <w:rPr>
          <w:rFonts w:ascii="Arial" w:hAnsi="Arial" w:cs="Arial"/>
        </w:rPr>
        <w:t>Kennel</w:t>
      </w:r>
      <w:r w:rsidRPr="000504AE">
        <w:rPr>
          <w:rFonts w:ascii="Arial" w:hAnsi="Arial" w:cs="Arial"/>
        </w:rPr>
        <w:t xml:space="preserve"> building</w:t>
      </w:r>
      <w:r>
        <w:rPr>
          <w:rFonts w:ascii="Arial" w:hAnsi="Arial" w:cs="Arial"/>
        </w:rPr>
        <w:t>s used to house animals shall have concrete floors throughout and shall be fully enclosed, heated, ventilated, and</w:t>
      </w:r>
      <w:r w:rsidRPr="000504AE">
        <w:rPr>
          <w:rFonts w:ascii="Arial" w:hAnsi="Arial" w:cs="Arial"/>
        </w:rPr>
        <w:t xml:space="preserve"> insulated in such a manner that animal noises are minimized.</w:t>
      </w:r>
    </w:p>
    <w:p w14:paraId="6575ECA5" w14:textId="77777777" w:rsidR="00644473" w:rsidRPr="000504AE" w:rsidRDefault="00644473" w:rsidP="00C44473">
      <w:pPr>
        <w:widowControl/>
        <w:tabs>
          <w:tab w:val="left" w:pos="1440"/>
        </w:tabs>
        <w:ind w:left="720" w:right="54" w:hanging="360"/>
        <w:rPr>
          <w:rFonts w:ascii="Arial" w:hAnsi="Arial" w:cs="Arial"/>
        </w:rPr>
      </w:pPr>
      <w:r w:rsidRPr="000504AE">
        <w:rPr>
          <w:rFonts w:ascii="Arial" w:hAnsi="Arial" w:cs="Arial"/>
        </w:rPr>
        <w:t>4.</w:t>
      </w:r>
      <w:r w:rsidRPr="000504AE">
        <w:rPr>
          <w:rFonts w:ascii="Arial" w:hAnsi="Arial" w:cs="Arial"/>
        </w:rPr>
        <w:tab/>
        <w:t>Habitual barking or unusual noise from the kennel which results in a nuisance to neighboring land owners or residents is prohibited.</w:t>
      </w:r>
    </w:p>
    <w:p w14:paraId="7804704C" w14:textId="77777777" w:rsidR="00644473" w:rsidRPr="000504AE" w:rsidRDefault="00644473" w:rsidP="00C44473">
      <w:pPr>
        <w:widowControl/>
        <w:tabs>
          <w:tab w:val="left" w:pos="1440"/>
        </w:tabs>
        <w:ind w:left="720" w:right="54" w:hanging="360"/>
        <w:rPr>
          <w:rFonts w:ascii="Arial" w:hAnsi="Arial" w:cs="Arial"/>
        </w:rPr>
      </w:pPr>
      <w:r w:rsidRPr="000504AE">
        <w:rPr>
          <w:rFonts w:ascii="Arial" w:hAnsi="Arial" w:cs="Arial"/>
        </w:rPr>
        <w:t>5.</w:t>
      </w:r>
      <w:r w:rsidRPr="000504AE">
        <w:rPr>
          <w:rFonts w:ascii="Arial" w:hAnsi="Arial" w:cs="Arial"/>
        </w:rPr>
        <w:tab/>
        <w:t>Outdoor runs, pens or exercise yards shall not</w:t>
      </w:r>
      <w:r>
        <w:rPr>
          <w:rFonts w:ascii="Arial" w:hAnsi="Arial" w:cs="Arial"/>
        </w:rPr>
        <w:t xml:space="preserve"> be used between the hours of 9</w:t>
      </w:r>
      <w:r w:rsidRPr="000504AE">
        <w:rPr>
          <w:rFonts w:ascii="Arial" w:hAnsi="Arial" w:cs="Arial"/>
        </w:rPr>
        <w:t>:00 p.m. and 7:00 a.m.</w:t>
      </w:r>
    </w:p>
    <w:p w14:paraId="5D550533" w14:textId="77777777" w:rsidR="00644473" w:rsidRDefault="00644473" w:rsidP="00C44473">
      <w:pPr>
        <w:widowControl/>
        <w:tabs>
          <w:tab w:val="left" w:pos="1440"/>
        </w:tabs>
        <w:ind w:left="720" w:right="54" w:hanging="360"/>
        <w:rPr>
          <w:rFonts w:ascii="Arial" w:hAnsi="Arial" w:cs="Arial"/>
        </w:rPr>
      </w:pPr>
      <w:r w:rsidRPr="000504AE">
        <w:rPr>
          <w:rFonts w:ascii="Arial" w:hAnsi="Arial" w:cs="Arial"/>
        </w:rPr>
        <w:t>6.</w:t>
      </w:r>
      <w:r w:rsidRPr="000504AE">
        <w:rPr>
          <w:rFonts w:ascii="Arial" w:hAnsi="Arial" w:cs="Arial"/>
        </w:rPr>
        <w:tab/>
        <w:t>Animals shall be kept confined and not allowed to run at large on the</w:t>
      </w:r>
      <w:r>
        <w:rPr>
          <w:rFonts w:ascii="Arial" w:hAnsi="Arial" w:cs="Arial"/>
        </w:rPr>
        <w:t xml:space="preserve"> property</w:t>
      </w:r>
      <w:r w:rsidRPr="000504AE">
        <w:rPr>
          <w:rFonts w:ascii="Arial" w:hAnsi="Arial" w:cs="Arial"/>
        </w:rPr>
        <w:t xml:space="preserve"> except as part of supervised training. </w:t>
      </w:r>
    </w:p>
    <w:p w14:paraId="21B55D74" w14:textId="77777777" w:rsidR="00644473" w:rsidRPr="000504AE" w:rsidRDefault="00644473" w:rsidP="00C44473">
      <w:pPr>
        <w:widowControl/>
        <w:ind w:left="720" w:right="54" w:hanging="360"/>
        <w:rPr>
          <w:rFonts w:ascii="Arial" w:hAnsi="Arial" w:cs="Arial"/>
        </w:rPr>
      </w:pPr>
      <w:r>
        <w:rPr>
          <w:rFonts w:ascii="Arial" w:hAnsi="Arial" w:cs="Arial"/>
        </w:rPr>
        <w:t>7.</w:t>
      </w:r>
      <w:r>
        <w:rPr>
          <w:rFonts w:ascii="Arial" w:hAnsi="Arial" w:cs="Arial"/>
        </w:rPr>
        <w:tab/>
        <w:t>Outdoor runs and exercise yards are prohibited in a Commercial District.</w:t>
      </w:r>
    </w:p>
    <w:p w14:paraId="45CF0282" w14:textId="77777777" w:rsidR="00644473" w:rsidRPr="000504AE" w:rsidRDefault="00644473" w:rsidP="00C44473">
      <w:pPr>
        <w:widowControl/>
        <w:tabs>
          <w:tab w:val="left" w:pos="1440"/>
        </w:tabs>
        <w:ind w:left="720" w:right="54" w:hanging="360"/>
        <w:rPr>
          <w:rFonts w:ascii="Arial" w:hAnsi="Arial" w:cs="Arial"/>
        </w:rPr>
      </w:pPr>
    </w:p>
    <w:p w14:paraId="31A00720" w14:textId="77777777" w:rsidR="00644473" w:rsidRPr="009F1F8C" w:rsidRDefault="00644473" w:rsidP="00C44473">
      <w:pPr>
        <w:widowControl/>
        <w:shd w:val="clear" w:color="auto" w:fill="FFFFFF"/>
        <w:ind w:left="-180" w:right="54"/>
        <w:rPr>
          <w:rFonts w:ascii="Arial" w:hAnsi="Arial" w:cs="Arial"/>
          <w:sz w:val="22"/>
          <w:szCs w:val="22"/>
        </w:rPr>
      </w:pPr>
      <w:r w:rsidRPr="009F1F8C">
        <w:rPr>
          <w:rFonts w:ascii="Arial" w:hAnsi="Arial" w:cs="Arial"/>
          <w:b/>
          <w:bCs/>
          <w:sz w:val="22"/>
          <w:szCs w:val="22"/>
        </w:rPr>
        <w:t xml:space="preserve">Section  </w:t>
      </w:r>
      <w:r>
        <w:rPr>
          <w:rFonts w:ascii="Arial" w:hAnsi="Arial" w:cs="Arial"/>
          <w:b/>
          <w:bCs/>
          <w:sz w:val="22"/>
          <w:szCs w:val="22"/>
        </w:rPr>
        <w:t xml:space="preserve">7.15  </w:t>
      </w:r>
      <w:r w:rsidRPr="009F1F8C">
        <w:rPr>
          <w:rFonts w:ascii="Arial" w:hAnsi="Arial" w:cs="Arial"/>
          <w:b/>
          <w:bCs/>
          <w:sz w:val="22"/>
          <w:szCs w:val="22"/>
        </w:rPr>
        <w:t xml:space="preserve">  </w:t>
      </w:r>
      <w:r>
        <w:rPr>
          <w:rFonts w:ascii="Arial" w:hAnsi="Arial" w:cs="Arial"/>
          <w:b/>
          <w:bCs/>
          <w:sz w:val="22"/>
          <w:szCs w:val="22"/>
        </w:rPr>
        <w:t>Landscape Services</w:t>
      </w:r>
    </w:p>
    <w:p w14:paraId="633E1E8E" w14:textId="77777777" w:rsidR="00644473" w:rsidRDefault="00644473" w:rsidP="00C44473">
      <w:pPr>
        <w:widowControl/>
        <w:ind w:right="54"/>
        <w:rPr>
          <w:rFonts w:ascii="Arial" w:hAnsi="Arial" w:cs="Arial"/>
          <w:sz w:val="8"/>
          <w:szCs w:val="8"/>
        </w:rPr>
      </w:pPr>
    </w:p>
    <w:p w14:paraId="612715CF" w14:textId="77777777" w:rsidR="00644473" w:rsidRPr="00990080" w:rsidRDefault="00644473" w:rsidP="00C44473">
      <w:pPr>
        <w:widowControl/>
        <w:rPr>
          <w:rFonts w:ascii="Arial" w:hAnsi="Arial" w:cs="Arial"/>
        </w:rPr>
      </w:pPr>
      <w:r w:rsidRPr="00D446FC">
        <w:rPr>
          <w:rFonts w:ascii="Arial" w:hAnsi="Arial" w:cs="Arial"/>
          <w:b/>
          <w:bCs/>
        </w:rPr>
        <w:t xml:space="preserve">A.  </w:t>
      </w:r>
      <w:r>
        <w:rPr>
          <w:rFonts w:ascii="Arial" w:hAnsi="Arial" w:cs="Arial"/>
          <w:b/>
          <w:bCs/>
        </w:rPr>
        <w:t xml:space="preserve">Compliance with Table 3-4:  </w:t>
      </w:r>
      <w:r w:rsidRPr="00990080">
        <w:rPr>
          <w:rFonts w:ascii="Arial" w:hAnsi="Arial" w:cs="Arial"/>
        </w:rPr>
        <w:t>See Table 3-4 for standards pertaining to minimum lot area, width, frontage, and yard setbacks, and maximum building height and lot coverage</w:t>
      </w:r>
      <w:r>
        <w:rPr>
          <w:rFonts w:ascii="Arial" w:hAnsi="Arial" w:cs="Arial"/>
        </w:rPr>
        <w:t>.</w:t>
      </w:r>
      <w:r w:rsidRPr="00990080">
        <w:rPr>
          <w:rFonts w:ascii="Arial" w:hAnsi="Arial" w:cs="Arial"/>
        </w:rPr>
        <w:t xml:space="preserve"> </w:t>
      </w:r>
    </w:p>
    <w:p w14:paraId="337C9971" w14:textId="77777777" w:rsidR="00644473" w:rsidRPr="000504AE" w:rsidRDefault="00644473" w:rsidP="00C44473">
      <w:pPr>
        <w:rPr>
          <w:rFonts w:ascii="Arial" w:hAnsi="Arial" w:cs="Arial"/>
          <w:b/>
          <w:bCs/>
          <w:sz w:val="8"/>
          <w:szCs w:val="8"/>
        </w:rPr>
      </w:pPr>
    </w:p>
    <w:p w14:paraId="4E174576" w14:textId="77777777" w:rsidR="00644473" w:rsidRPr="00D446FC" w:rsidRDefault="00644473" w:rsidP="00C44473">
      <w:pPr>
        <w:widowControl/>
        <w:rPr>
          <w:rFonts w:ascii="Arial" w:hAnsi="Arial" w:cs="Arial"/>
          <w:b/>
          <w:bCs/>
        </w:rPr>
      </w:pPr>
      <w:r w:rsidRPr="00D446FC">
        <w:rPr>
          <w:rFonts w:ascii="Arial" w:hAnsi="Arial" w:cs="Arial"/>
          <w:b/>
          <w:bCs/>
        </w:rPr>
        <w:t xml:space="preserve">B  </w:t>
      </w:r>
      <w:r>
        <w:rPr>
          <w:rFonts w:ascii="Arial" w:hAnsi="Arial" w:cs="Arial"/>
          <w:b/>
          <w:bCs/>
        </w:rPr>
        <w:t>Additional</w:t>
      </w:r>
      <w:r w:rsidRPr="00D446FC">
        <w:rPr>
          <w:rFonts w:ascii="Arial" w:hAnsi="Arial" w:cs="Arial"/>
          <w:b/>
          <w:bCs/>
        </w:rPr>
        <w:t xml:space="preserve"> Standards: </w:t>
      </w:r>
    </w:p>
    <w:p w14:paraId="6DD0AFA8" w14:textId="77777777" w:rsidR="00644473" w:rsidRPr="000504AE" w:rsidRDefault="00644473" w:rsidP="00C44473">
      <w:pPr>
        <w:ind w:left="720" w:right="54" w:hanging="360"/>
        <w:rPr>
          <w:rFonts w:ascii="Arial" w:hAnsi="Arial" w:cs="Arial"/>
        </w:rPr>
      </w:pPr>
      <w:r>
        <w:rPr>
          <w:rFonts w:ascii="Arial" w:hAnsi="Arial" w:cs="Arial"/>
        </w:rPr>
        <w:t>1.</w:t>
      </w:r>
      <w:r>
        <w:rPr>
          <w:rFonts w:ascii="Arial" w:hAnsi="Arial" w:cs="Arial"/>
        </w:rPr>
        <w:tab/>
        <w:t xml:space="preserve">The outdoor storage of landscape supplies shall not be located in a front yard nor encroach into the principal building’s required side or rear setback. </w:t>
      </w:r>
    </w:p>
    <w:p w14:paraId="79EFC088" w14:textId="77777777" w:rsidR="00644473" w:rsidRDefault="00644473" w:rsidP="00C44473">
      <w:pPr>
        <w:widowControl/>
        <w:ind w:left="720" w:hanging="360"/>
        <w:rPr>
          <w:rFonts w:ascii="Arial" w:hAnsi="Arial" w:cs="Arial"/>
        </w:rPr>
      </w:pPr>
      <w:r>
        <w:rPr>
          <w:rFonts w:ascii="Arial" w:hAnsi="Arial" w:cs="Arial"/>
        </w:rPr>
        <w:t>2.</w:t>
      </w:r>
      <w:r>
        <w:rPr>
          <w:rFonts w:ascii="Arial" w:hAnsi="Arial" w:cs="Arial"/>
        </w:rPr>
        <w:tab/>
        <w:t xml:space="preserve">All outdoor areas for the storage of materials, equipment and vehicles shall be so specified on the site plan. </w:t>
      </w:r>
    </w:p>
    <w:p w14:paraId="7DBA0F06" w14:textId="77777777" w:rsidR="00644473" w:rsidRDefault="00644473" w:rsidP="00C44473">
      <w:pPr>
        <w:widowControl/>
        <w:ind w:left="720" w:hanging="360"/>
        <w:rPr>
          <w:rFonts w:ascii="Arial" w:hAnsi="Arial" w:cs="Arial"/>
        </w:rPr>
      </w:pPr>
      <w:r>
        <w:rPr>
          <w:rFonts w:ascii="Arial" w:hAnsi="Arial" w:cs="Arial"/>
        </w:rPr>
        <w:t>3.</w:t>
      </w:r>
      <w:r>
        <w:rPr>
          <w:rFonts w:ascii="Arial" w:hAnsi="Arial" w:cs="Arial"/>
        </w:rPr>
        <w:tab/>
        <w:t>The handling and storage of road salt, fertilizers, pesticides, and other hazardous materials shall comply with all local, county and state rules and regulations.</w:t>
      </w:r>
    </w:p>
    <w:p w14:paraId="65DF4F7D" w14:textId="77777777" w:rsidR="00644473" w:rsidRDefault="00644473" w:rsidP="00C44473">
      <w:pPr>
        <w:widowControl/>
        <w:ind w:left="720" w:hanging="360"/>
        <w:rPr>
          <w:rFonts w:ascii="Arial" w:hAnsi="Arial" w:cs="Arial"/>
        </w:rPr>
      </w:pPr>
      <w:r>
        <w:rPr>
          <w:rFonts w:ascii="Arial" w:hAnsi="Arial" w:cs="Arial"/>
        </w:rPr>
        <w:t>4.</w:t>
      </w:r>
      <w:r>
        <w:rPr>
          <w:rFonts w:ascii="Arial" w:hAnsi="Arial" w:cs="Arial"/>
        </w:rPr>
        <w:tab/>
        <w:t>No composting shall be undertaken except where expressly authorized as part of the zoning permit approval. Such composting area shall be clearly indicated on a site plan and shall be managed to prohibit odors beyond the lot lines.</w:t>
      </w:r>
    </w:p>
    <w:p w14:paraId="42F9676B" w14:textId="77777777" w:rsidR="00644473" w:rsidRDefault="00644473" w:rsidP="00C44473">
      <w:pPr>
        <w:widowControl/>
        <w:ind w:left="720" w:hanging="360"/>
        <w:rPr>
          <w:rFonts w:ascii="Arial" w:hAnsi="Arial" w:cs="Arial"/>
        </w:rPr>
      </w:pPr>
      <w:r>
        <w:rPr>
          <w:rFonts w:ascii="Arial" w:hAnsi="Arial" w:cs="Arial"/>
        </w:rPr>
        <w:t>5.</w:t>
      </w:r>
      <w:r>
        <w:rPr>
          <w:rFonts w:ascii="Arial" w:hAnsi="Arial" w:cs="Arial"/>
        </w:rPr>
        <w:tab/>
        <w:t xml:space="preserve">The storage or burning of grass clippings, leaves, brush, or other organic material brought onto the lot from off-site locations is prohibited. </w:t>
      </w:r>
    </w:p>
    <w:p w14:paraId="75015B1F" w14:textId="77777777" w:rsidR="00644473" w:rsidRPr="008F0CCC" w:rsidRDefault="00644473" w:rsidP="00C44473">
      <w:pPr>
        <w:widowControl/>
        <w:rPr>
          <w:rFonts w:ascii="Arial" w:hAnsi="Arial" w:cs="Arial"/>
          <w:b/>
          <w:bCs/>
        </w:rPr>
      </w:pPr>
    </w:p>
    <w:p w14:paraId="501199A4" w14:textId="77777777" w:rsidR="00644473" w:rsidRPr="00D446FC" w:rsidRDefault="00644473" w:rsidP="00C44473">
      <w:pPr>
        <w:widowControl/>
        <w:shd w:val="clear" w:color="auto" w:fill="FFFFFF"/>
        <w:ind w:left="-180" w:right="54"/>
        <w:rPr>
          <w:rFonts w:ascii="Arial" w:hAnsi="Arial" w:cs="Arial"/>
          <w:b/>
          <w:bCs/>
          <w:sz w:val="22"/>
          <w:szCs w:val="22"/>
        </w:rPr>
      </w:pPr>
      <w:r>
        <w:rPr>
          <w:rFonts w:ascii="Arial" w:hAnsi="Arial" w:cs="Arial"/>
          <w:b/>
          <w:bCs/>
          <w:sz w:val="22"/>
          <w:szCs w:val="22"/>
        </w:rPr>
        <w:t>Section  7.16</w:t>
      </w:r>
      <w:r w:rsidRPr="00D446FC">
        <w:rPr>
          <w:rFonts w:ascii="Arial" w:hAnsi="Arial" w:cs="Arial"/>
          <w:b/>
          <w:bCs/>
          <w:sz w:val="22"/>
          <w:szCs w:val="22"/>
        </w:rPr>
        <w:t xml:space="preserve">    Marinas</w:t>
      </w:r>
    </w:p>
    <w:p w14:paraId="4E3FF946" w14:textId="77777777" w:rsidR="00644473" w:rsidRDefault="00644473" w:rsidP="00C44473">
      <w:pPr>
        <w:widowControl/>
        <w:rPr>
          <w:rFonts w:ascii="Arial" w:hAnsi="Arial" w:cs="Arial"/>
          <w:b/>
          <w:bCs/>
          <w:sz w:val="8"/>
          <w:szCs w:val="8"/>
        </w:rPr>
      </w:pPr>
    </w:p>
    <w:p w14:paraId="074AE453" w14:textId="77777777" w:rsidR="00644473" w:rsidRPr="00990080" w:rsidRDefault="00644473" w:rsidP="00C44473">
      <w:pPr>
        <w:widowControl/>
        <w:rPr>
          <w:rFonts w:ascii="Arial" w:hAnsi="Arial" w:cs="Arial"/>
        </w:rPr>
      </w:pPr>
      <w:r w:rsidRPr="00D446FC">
        <w:rPr>
          <w:rFonts w:ascii="Arial" w:hAnsi="Arial" w:cs="Arial"/>
          <w:b/>
          <w:bCs/>
        </w:rPr>
        <w:t xml:space="preserve">A.  </w:t>
      </w:r>
      <w:r>
        <w:rPr>
          <w:rFonts w:ascii="Arial" w:hAnsi="Arial" w:cs="Arial"/>
          <w:b/>
          <w:bCs/>
        </w:rPr>
        <w:t xml:space="preserve">Compliance with Table 3-4:  </w:t>
      </w:r>
      <w:r w:rsidRPr="00990080">
        <w:rPr>
          <w:rFonts w:ascii="Arial" w:hAnsi="Arial" w:cs="Arial"/>
        </w:rPr>
        <w:t>See Table 3-4 for standards pertaining to minimum lot area, width, frontage, and yard setbacks, and maximum building height and lot coverage</w:t>
      </w:r>
      <w:r>
        <w:rPr>
          <w:rFonts w:ascii="Arial" w:hAnsi="Arial" w:cs="Arial"/>
        </w:rPr>
        <w:t>, except as follows:</w:t>
      </w:r>
      <w:r w:rsidRPr="00990080">
        <w:rPr>
          <w:rFonts w:ascii="Arial" w:hAnsi="Arial" w:cs="Arial"/>
        </w:rPr>
        <w:t xml:space="preserve"> </w:t>
      </w:r>
    </w:p>
    <w:p w14:paraId="5F25FB39" w14:textId="77777777" w:rsidR="00644473" w:rsidRDefault="00644473" w:rsidP="00C44473">
      <w:pPr>
        <w:ind w:left="720" w:hanging="360"/>
        <w:rPr>
          <w:rFonts w:ascii="Arial" w:hAnsi="Arial" w:cs="Arial"/>
        </w:rPr>
      </w:pPr>
      <w:r>
        <w:rPr>
          <w:rFonts w:ascii="Arial" w:hAnsi="Arial" w:cs="Arial"/>
        </w:rPr>
        <w:t>1.</w:t>
      </w:r>
      <w:r>
        <w:rPr>
          <w:rFonts w:ascii="Arial" w:hAnsi="Arial" w:cs="Arial"/>
        </w:rPr>
        <w:tab/>
        <w:t>All buildings, boat storage areas, repair and service areas, docks, and parking areas shall be set back a minimum distance of fifty feet from all lot lines.</w:t>
      </w:r>
    </w:p>
    <w:p w14:paraId="4F23A6F4" w14:textId="77777777" w:rsidR="00644473" w:rsidRDefault="00644473" w:rsidP="00C44473">
      <w:pPr>
        <w:widowControl/>
        <w:rPr>
          <w:rFonts w:ascii="Arial" w:hAnsi="Arial" w:cs="Arial"/>
          <w:b/>
          <w:bCs/>
          <w:sz w:val="8"/>
          <w:szCs w:val="8"/>
        </w:rPr>
      </w:pPr>
    </w:p>
    <w:p w14:paraId="25C8B20A" w14:textId="77777777" w:rsidR="00644473" w:rsidRPr="00D446FC" w:rsidRDefault="00644473" w:rsidP="00C44473">
      <w:pPr>
        <w:widowControl/>
        <w:rPr>
          <w:rFonts w:ascii="Arial" w:hAnsi="Arial" w:cs="Arial"/>
          <w:b/>
          <w:bCs/>
        </w:rPr>
      </w:pPr>
      <w:r w:rsidRPr="00D446FC">
        <w:rPr>
          <w:rFonts w:ascii="Arial" w:hAnsi="Arial" w:cs="Arial"/>
          <w:b/>
          <w:bCs/>
        </w:rPr>
        <w:t xml:space="preserve">B  </w:t>
      </w:r>
      <w:r>
        <w:rPr>
          <w:rFonts w:ascii="Arial" w:hAnsi="Arial" w:cs="Arial"/>
          <w:b/>
          <w:bCs/>
        </w:rPr>
        <w:t>Additional</w:t>
      </w:r>
      <w:r w:rsidRPr="00D446FC">
        <w:rPr>
          <w:rFonts w:ascii="Arial" w:hAnsi="Arial" w:cs="Arial"/>
          <w:b/>
          <w:bCs/>
        </w:rPr>
        <w:t xml:space="preserve"> Standards: </w:t>
      </w:r>
    </w:p>
    <w:p w14:paraId="1F62E37B" w14:textId="77777777" w:rsidR="00644473" w:rsidRPr="000504AE" w:rsidRDefault="00644473" w:rsidP="00C44473">
      <w:pPr>
        <w:ind w:left="720" w:right="54" w:hanging="360"/>
        <w:rPr>
          <w:rFonts w:ascii="Arial" w:hAnsi="Arial" w:cs="Arial"/>
        </w:rPr>
      </w:pPr>
      <w:r>
        <w:rPr>
          <w:rFonts w:ascii="Arial" w:hAnsi="Arial" w:cs="Arial"/>
        </w:rPr>
        <w:t>1.</w:t>
      </w:r>
      <w:r>
        <w:rPr>
          <w:rFonts w:ascii="Arial" w:hAnsi="Arial" w:cs="Arial"/>
        </w:rPr>
        <w:tab/>
        <w:t xml:space="preserve">The lot shall have frontage on at least one (1) paved road classified by the Roscommon County Road Commission as a primary road according to PA 51 of 1951, and take its access from such road. </w:t>
      </w:r>
    </w:p>
    <w:p w14:paraId="2FBDA1DA" w14:textId="77777777" w:rsidR="00644473" w:rsidRDefault="00644473" w:rsidP="00C44473">
      <w:pPr>
        <w:ind w:left="720" w:hanging="360"/>
        <w:rPr>
          <w:rFonts w:ascii="Arial" w:hAnsi="Arial" w:cs="Arial"/>
        </w:rPr>
      </w:pPr>
      <w:r>
        <w:rPr>
          <w:rFonts w:ascii="Arial" w:hAnsi="Arial" w:cs="Arial"/>
        </w:rPr>
        <w:t>2.</w:t>
      </w:r>
      <w:r>
        <w:rPr>
          <w:rFonts w:ascii="Arial" w:hAnsi="Arial" w:cs="Arial"/>
        </w:rPr>
        <w:tab/>
        <w:t>Marinas shall be located where topographic conditions minimize the necessity to excavate upland areas to create the necessary basin and where dredging will have minimal impact on wetlands, submerged aquatic plant beds, and rare, threatened or endangered species.</w:t>
      </w:r>
    </w:p>
    <w:p w14:paraId="18F6FC91" w14:textId="77777777" w:rsidR="00644473" w:rsidRDefault="00644473" w:rsidP="00C44473">
      <w:pPr>
        <w:ind w:left="720" w:hanging="360"/>
        <w:rPr>
          <w:rFonts w:ascii="Arial" w:hAnsi="Arial" w:cs="Arial"/>
        </w:rPr>
      </w:pPr>
      <w:r>
        <w:rPr>
          <w:rFonts w:ascii="Arial" w:hAnsi="Arial" w:cs="Arial"/>
        </w:rPr>
        <w:t>3.</w:t>
      </w:r>
      <w:r>
        <w:rPr>
          <w:rFonts w:ascii="Arial" w:hAnsi="Arial" w:cs="Arial"/>
        </w:rPr>
        <w:tab/>
        <w:t>Marinas shall be located and designed to maximize the flushing and circulation of the marina area.</w:t>
      </w:r>
    </w:p>
    <w:p w14:paraId="56440E62" w14:textId="77777777" w:rsidR="00644473" w:rsidRDefault="00644473" w:rsidP="00C44473">
      <w:pPr>
        <w:ind w:left="720" w:hanging="360"/>
        <w:rPr>
          <w:rFonts w:ascii="Arial" w:hAnsi="Arial" w:cs="Arial"/>
        </w:rPr>
      </w:pPr>
      <w:r>
        <w:rPr>
          <w:rFonts w:ascii="Arial" w:hAnsi="Arial" w:cs="Arial"/>
        </w:rPr>
        <w:t>4.</w:t>
      </w:r>
      <w:r>
        <w:rPr>
          <w:rFonts w:ascii="Arial" w:hAnsi="Arial" w:cs="Arial"/>
        </w:rPr>
        <w:tab/>
        <w:t>The site plan shall provide for evergreen tree buffers of sufficient density to effectively screen the marina operations, including lighting, parking, restroom facilities, docks, boat launches, and picnic and other open space areas, from neighboring residences.</w:t>
      </w:r>
    </w:p>
    <w:p w14:paraId="0BE898ED" w14:textId="77777777" w:rsidR="00644473" w:rsidRDefault="00644473" w:rsidP="00C44473">
      <w:pPr>
        <w:ind w:left="720" w:hanging="360"/>
        <w:rPr>
          <w:rFonts w:ascii="Arial" w:hAnsi="Arial" w:cs="Arial"/>
        </w:rPr>
      </w:pPr>
      <w:r>
        <w:rPr>
          <w:rFonts w:ascii="Arial" w:hAnsi="Arial" w:cs="Arial"/>
        </w:rPr>
        <w:t>5.</w:t>
      </w:r>
      <w:r>
        <w:rPr>
          <w:rFonts w:ascii="Arial" w:hAnsi="Arial" w:cs="Arial"/>
        </w:rPr>
        <w:tab/>
        <w:t>All aspects of a marina shall be located and designed to minimize disturbances to neighboring properties including lighting, noise, parking, restroom facilities, boat launches, and picnic and other open space areas.</w:t>
      </w:r>
    </w:p>
    <w:p w14:paraId="753F6EF9" w14:textId="77777777" w:rsidR="00644473" w:rsidRDefault="00644473" w:rsidP="00C44473">
      <w:pPr>
        <w:ind w:left="720" w:hanging="360"/>
        <w:rPr>
          <w:rFonts w:ascii="Arial" w:hAnsi="Arial" w:cs="Arial"/>
        </w:rPr>
      </w:pPr>
      <w:r>
        <w:rPr>
          <w:rFonts w:ascii="Arial" w:hAnsi="Arial" w:cs="Arial"/>
        </w:rPr>
        <w:t>6.</w:t>
      </w:r>
      <w:r>
        <w:rPr>
          <w:rFonts w:ascii="Arial" w:hAnsi="Arial" w:cs="Arial"/>
        </w:rPr>
        <w:tab/>
        <w:t xml:space="preserve">Documentation shall be included in a marina application that describes in detail the means and capacity </w:t>
      </w:r>
      <w:r>
        <w:rPr>
          <w:rFonts w:ascii="Arial" w:hAnsi="Arial" w:cs="Arial"/>
        </w:rPr>
        <w:lastRenderedPageBreak/>
        <w:t>for sewage collection and disposal.</w:t>
      </w:r>
    </w:p>
    <w:p w14:paraId="1D912D1C" w14:textId="77777777" w:rsidR="00644473" w:rsidRDefault="00644473" w:rsidP="00C44473">
      <w:pPr>
        <w:ind w:left="720" w:hanging="360"/>
        <w:rPr>
          <w:rFonts w:ascii="Arial" w:hAnsi="Arial" w:cs="Arial"/>
        </w:rPr>
      </w:pPr>
      <w:r>
        <w:rPr>
          <w:rFonts w:ascii="Arial" w:hAnsi="Arial" w:cs="Arial"/>
        </w:rPr>
        <w:t>7.</w:t>
      </w:r>
      <w:r>
        <w:rPr>
          <w:rFonts w:ascii="Arial" w:hAnsi="Arial" w:cs="Arial"/>
        </w:rPr>
        <w:tab/>
        <w:t>There shall be no storage of fuels or other hazardous materials except where expressly authorized by the approving body. In such case, the application shall provide documentation of the marina’s capability to respond rapidly and effectively to contain any spills of fuels and other hazardous materials.</w:t>
      </w:r>
    </w:p>
    <w:p w14:paraId="657C5F50" w14:textId="77777777" w:rsidR="00644473" w:rsidRPr="000504AE" w:rsidRDefault="00644473" w:rsidP="00C44473">
      <w:pPr>
        <w:widowControl/>
        <w:rPr>
          <w:rFonts w:ascii="Arial" w:hAnsi="Arial" w:cs="Arial"/>
        </w:rPr>
      </w:pPr>
    </w:p>
    <w:p w14:paraId="6F617F96" w14:textId="2771506E" w:rsidR="00644473" w:rsidRPr="00C10638" w:rsidRDefault="00644473" w:rsidP="00C10638">
      <w:pPr>
        <w:widowControl/>
        <w:shd w:val="clear" w:color="auto" w:fill="FFFFFF" w:themeFill="background1"/>
        <w:ind w:left="-180" w:right="54"/>
        <w:rPr>
          <w:rFonts w:ascii="Arial" w:hAnsi="Arial" w:cs="Arial"/>
          <w:b/>
          <w:bCs/>
          <w:sz w:val="22"/>
          <w:szCs w:val="22"/>
        </w:rPr>
      </w:pPr>
      <w:r w:rsidRPr="00C10638">
        <w:rPr>
          <w:rFonts w:ascii="Arial" w:hAnsi="Arial" w:cs="Arial"/>
          <w:b/>
          <w:bCs/>
          <w:sz w:val="22"/>
          <w:szCs w:val="22"/>
        </w:rPr>
        <w:t>Section  7.17    Mini Storage Facilities</w:t>
      </w:r>
      <w:r w:rsidR="00B71AA2" w:rsidRPr="00C10638">
        <w:rPr>
          <w:rFonts w:ascii="Arial" w:hAnsi="Arial" w:cs="Arial"/>
          <w:b/>
          <w:bCs/>
          <w:sz w:val="22"/>
          <w:szCs w:val="22"/>
        </w:rPr>
        <w:t xml:space="preserve"> (AMENDED </w:t>
      </w:r>
      <w:r w:rsidR="00C10638" w:rsidRPr="00C10638">
        <w:rPr>
          <w:rFonts w:ascii="Arial" w:hAnsi="Arial" w:cs="Arial"/>
          <w:b/>
          <w:bCs/>
          <w:sz w:val="22"/>
          <w:szCs w:val="22"/>
        </w:rPr>
        <w:t>by Ordinance XXXX1-6) (10</w:t>
      </w:r>
      <w:r w:rsidR="00C10638">
        <w:rPr>
          <w:rFonts w:ascii="Arial" w:hAnsi="Arial" w:cs="Arial"/>
          <w:b/>
          <w:bCs/>
          <w:sz w:val="22"/>
          <w:szCs w:val="22"/>
        </w:rPr>
        <w:t>-</w:t>
      </w:r>
      <w:r w:rsidR="00C10638" w:rsidRPr="00C10638">
        <w:rPr>
          <w:rFonts w:ascii="Arial" w:hAnsi="Arial" w:cs="Arial"/>
          <w:b/>
          <w:bCs/>
          <w:sz w:val="22"/>
          <w:szCs w:val="22"/>
        </w:rPr>
        <w:t>29-2022</w:t>
      </w:r>
      <w:r w:rsidR="00B71AA2" w:rsidRPr="00C10638">
        <w:rPr>
          <w:rFonts w:ascii="Arial" w:hAnsi="Arial" w:cs="Arial"/>
          <w:b/>
          <w:bCs/>
          <w:sz w:val="22"/>
          <w:szCs w:val="22"/>
        </w:rPr>
        <w:t>)</w:t>
      </w:r>
    </w:p>
    <w:p w14:paraId="6C44BE96" w14:textId="77777777" w:rsidR="00B71AA2" w:rsidRPr="00E962EF" w:rsidRDefault="00B71AA2" w:rsidP="00B71AA2">
      <w:pPr>
        <w:rPr>
          <w:rFonts w:ascii="Arial" w:hAnsi="Arial" w:cs="Arial"/>
          <w:sz w:val="22"/>
          <w:szCs w:val="22"/>
        </w:rPr>
      </w:pPr>
      <w:r w:rsidRPr="00E962EF">
        <w:rPr>
          <w:rFonts w:ascii="Arial" w:hAnsi="Arial" w:cs="Arial"/>
          <w:b/>
          <w:bCs/>
          <w:sz w:val="22"/>
          <w:szCs w:val="22"/>
        </w:rPr>
        <w:t xml:space="preserve">A.  Compliance with Table 3-4:  </w:t>
      </w:r>
      <w:r w:rsidRPr="00E962EF">
        <w:rPr>
          <w:rFonts w:ascii="Arial" w:hAnsi="Arial" w:cs="Arial"/>
          <w:sz w:val="22"/>
          <w:szCs w:val="22"/>
        </w:rPr>
        <w:t xml:space="preserve">See Table 3-4 for standards pertaining to minimum lot area, width, frontage, and yard setbacks, and maximum building height and lot coverage. </w:t>
      </w:r>
    </w:p>
    <w:p w14:paraId="2450651F" w14:textId="77777777" w:rsidR="00B71AA2" w:rsidRPr="00E962EF" w:rsidRDefault="00B71AA2" w:rsidP="00B71AA2">
      <w:pPr>
        <w:spacing w:after="60"/>
        <w:rPr>
          <w:rFonts w:ascii="Arial" w:hAnsi="Arial" w:cs="Arial"/>
          <w:sz w:val="22"/>
          <w:szCs w:val="22"/>
        </w:rPr>
      </w:pPr>
    </w:p>
    <w:p w14:paraId="17D68C2C" w14:textId="5E777285" w:rsidR="00C10638" w:rsidRPr="00C10638" w:rsidRDefault="00B71AA2" w:rsidP="008E2A2B">
      <w:pPr>
        <w:widowControl/>
        <w:shd w:val="clear" w:color="auto" w:fill="FFFFFF" w:themeFill="background1"/>
        <w:ind w:left="-180" w:right="54" w:firstLine="180"/>
        <w:rPr>
          <w:rFonts w:ascii="Arial" w:hAnsi="Arial" w:cs="Arial"/>
          <w:b/>
          <w:bCs/>
          <w:sz w:val="22"/>
          <w:szCs w:val="22"/>
        </w:rPr>
      </w:pPr>
      <w:r w:rsidRPr="00E962EF">
        <w:rPr>
          <w:rFonts w:ascii="Arial" w:hAnsi="Arial" w:cs="Arial"/>
          <w:b/>
          <w:bCs/>
          <w:sz w:val="22"/>
          <w:szCs w:val="22"/>
        </w:rPr>
        <w:t>B</w:t>
      </w:r>
      <w:r>
        <w:rPr>
          <w:rFonts w:ascii="Arial" w:hAnsi="Arial" w:cs="Arial"/>
          <w:b/>
          <w:bCs/>
          <w:sz w:val="22"/>
          <w:szCs w:val="22"/>
        </w:rPr>
        <w:t>.</w:t>
      </w:r>
      <w:r w:rsidRPr="00E962EF">
        <w:rPr>
          <w:rFonts w:ascii="Arial" w:hAnsi="Arial" w:cs="Arial"/>
          <w:b/>
          <w:bCs/>
          <w:sz w:val="22"/>
          <w:szCs w:val="22"/>
        </w:rPr>
        <w:t xml:space="preserve">  Additional Standards: </w:t>
      </w:r>
      <w:r w:rsidR="00C10638" w:rsidRPr="00C10638">
        <w:rPr>
          <w:rFonts w:ascii="Arial" w:hAnsi="Arial" w:cs="Arial"/>
          <w:b/>
          <w:bCs/>
          <w:sz w:val="22"/>
          <w:szCs w:val="22"/>
        </w:rPr>
        <w:t>(AMENDED by Ordinance XXXX1-6) (10</w:t>
      </w:r>
      <w:r w:rsidR="00C10638">
        <w:rPr>
          <w:rFonts w:ascii="Arial" w:hAnsi="Arial" w:cs="Arial"/>
          <w:b/>
          <w:bCs/>
          <w:sz w:val="22"/>
          <w:szCs w:val="22"/>
        </w:rPr>
        <w:t>-</w:t>
      </w:r>
      <w:r w:rsidR="00C10638" w:rsidRPr="00C10638">
        <w:rPr>
          <w:rFonts w:ascii="Arial" w:hAnsi="Arial" w:cs="Arial"/>
          <w:b/>
          <w:bCs/>
          <w:sz w:val="22"/>
          <w:szCs w:val="22"/>
        </w:rPr>
        <w:t>29-2022)</w:t>
      </w:r>
    </w:p>
    <w:p w14:paraId="41A5AABD" w14:textId="375794D7" w:rsidR="00B71AA2" w:rsidRPr="00E962EF" w:rsidRDefault="00B71AA2" w:rsidP="00B71AA2">
      <w:pPr>
        <w:spacing w:after="60"/>
        <w:ind w:left="720" w:right="54" w:hanging="360"/>
        <w:rPr>
          <w:rFonts w:ascii="Arial" w:hAnsi="Arial" w:cs="Arial"/>
          <w:sz w:val="22"/>
          <w:szCs w:val="22"/>
        </w:rPr>
      </w:pPr>
      <w:r w:rsidRPr="00E962EF">
        <w:rPr>
          <w:rFonts w:ascii="Arial" w:hAnsi="Arial" w:cs="Arial"/>
          <w:sz w:val="22"/>
          <w:szCs w:val="22"/>
        </w:rPr>
        <w:t>1.</w:t>
      </w:r>
      <w:r w:rsidRPr="00E962EF">
        <w:rPr>
          <w:rFonts w:ascii="Arial" w:hAnsi="Arial" w:cs="Arial"/>
          <w:sz w:val="22"/>
          <w:szCs w:val="22"/>
        </w:rPr>
        <w:tab/>
        <w:t xml:space="preserve">One (1) parking space shall be provided for each twenty (20) rental units within the buildings, and one (1) parking space shall be provided for each employee, except that no designated parking spaces shall need be provided if the circulation aisles </w:t>
      </w:r>
      <w:r w:rsidR="005E40AC" w:rsidRPr="00E962EF">
        <w:rPr>
          <w:rFonts w:ascii="Arial" w:hAnsi="Arial" w:cs="Arial"/>
          <w:sz w:val="22"/>
          <w:szCs w:val="22"/>
        </w:rPr>
        <w:t>alongside</w:t>
      </w:r>
      <w:r w:rsidRPr="00E962EF">
        <w:rPr>
          <w:rFonts w:ascii="Arial" w:hAnsi="Arial" w:cs="Arial"/>
          <w:sz w:val="22"/>
          <w:szCs w:val="22"/>
        </w:rPr>
        <w:t xml:space="preserve"> of the rental units are sufficiently wide to permit parking parallel to such units without interference with moving vehicles passing parked vehicles.</w:t>
      </w:r>
    </w:p>
    <w:p w14:paraId="0B93EE5A" w14:textId="77777777" w:rsidR="00B71AA2" w:rsidRPr="00E962EF" w:rsidRDefault="00B71AA2" w:rsidP="00B71AA2">
      <w:pPr>
        <w:spacing w:after="60"/>
        <w:ind w:left="1080" w:right="54" w:hanging="360"/>
        <w:rPr>
          <w:rFonts w:ascii="Arial" w:hAnsi="Arial" w:cs="Arial"/>
          <w:sz w:val="22"/>
          <w:szCs w:val="22"/>
        </w:rPr>
      </w:pPr>
      <w:r w:rsidRPr="00E962EF">
        <w:rPr>
          <w:rFonts w:ascii="Arial" w:hAnsi="Arial" w:cs="Arial"/>
          <w:sz w:val="22"/>
          <w:szCs w:val="22"/>
        </w:rPr>
        <w:t>a.</w:t>
      </w:r>
      <w:r w:rsidRPr="00E962EF">
        <w:rPr>
          <w:rFonts w:ascii="Arial" w:hAnsi="Arial" w:cs="Arial"/>
          <w:sz w:val="22"/>
          <w:szCs w:val="22"/>
        </w:rPr>
        <w:tab/>
        <w:t>If an administrative office or retail sales building serving the mini-storage facility is present, additional off-street parking shall be provided according to the requirements of Section 10.4.</w:t>
      </w:r>
    </w:p>
    <w:p w14:paraId="452BB66E" w14:textId="77777777" w:rsidR="00B71AA2" w:rsidRPr="00E962EF" w:rsidRDefault="00B71AA2" w:rsidP="00B71AA2">
      <w:pPr>
        <w:spacing w:after="60"/>
        <w:ind w:left="720" w:right="54" w:hanging="360"/>
        <w:rPr>
          <w:rFonts w:ascii="Arial" w:hAnsi="Arial" w:cs="Arial"/>
          <w:sz w:val="22"/>
          <w:szCs w:val="22"/>
        </w:rPr>
      </w:pPr>
      <w:r w:rsidRPr="00E962EF">
        <w:rPr>
          <w:rFonts w:ascii="Arial" w:hAnsi="Arial" w:cs="Arial"/>
          <w:sz w:val="22"/>
          <w:szCs w:val="22"/>
        </w:rPr>
        <w:t>2.</w:t>
      </w:r>
      <w:r w:rsidRPr="00E962EF">
        <w:rPr>
          <w:rFonts w:ascii="Arial" w:hAnsi="Arial" w:cs="Arial"/>
          <w:sz w:val="22"/>
          <w:szCs w:val="22"/>
        </w:rPr>
        <w:tab/>
        <w:t>There shall be a minimum of thirty (30) feet between rental unit buildings if either or both building faces provide access doors to the storage units, for driveway, parking, and fire lane purposes. Where neither of the opposing building walls provide access doors to the storage units, the minimum building separation distance shall be ten (10) feet.</w:t>
      </w:r>
    </w:p>
    <w:p w14:paraId="39027B98" w14:textId="77777777" w:rsidR="00B71AA2" w:rsidRPr="00E962EF" w:rsidRDefault="00B71AA2" w:rsidP="00B71AA2">
      <w:pPr>
        <w:spacing w:after="60"/>
        <w:ind w:left="720" w:right="54" w:hanging="360"/>
        <w:rPr>
          <w:rFonts w:ascii="Arial" w:hAnsi="Arial" w:cs="Arial"/>
          <w:sz w:val="22"/>
          <w:szCs w:val="22"/>
        </w:rPr>
      </w:pPr>
      <w:r w:rsidRPr="00E962EF">
        <w:rPr>
          <w:rFonts w:ascii="Arial" w:hAnsi="Arial" w:cs="Arial"/>
          <w:sz w:val="22"/>
          <w:szCs w:val="22"/>
        </w:rPr>
        <w:t>3.</w:t>
      </w:r>
      <w:r w:rsidRPr="00E962EF">
        <w:rPr>
          <w:rFonts w:ascii="Arial" w:hAnsi="Arial" w:cs="Arial"/>
          <w:sz w:val="22"/>
          <w:szCs w:val="22"/>
        </w:rPr>
        <w:tab/>
        <w:t>No retail, wholesale, fabrication, manufacturing, or service activities may be conducted from the storage units.</w:t>
      </w:r>
    </w:p>
    <w:p w14:paraId="2F4C43B2" w14:textId="77777777" w:rsidR="00B71AA2" w:rsidRPr="00E962EF" w:rsidRDefault="00B71AA2" w:rsidP="00B71AA2">
      <w:pPr>
        <w:spacing w:after="60"/>
        <w:ind w:left="720" w:right="54" w:hanging="360"/>
        <w:rPr>
          <w:rFonts w:ascii="Arial" w:hAnsi="Arial" w:cs="Arial"/>
          <w:sz w:val="22"/>
          <w:szCs w:val="22"/>
        </w:rPr>
      </w:pPr>
      <w:r w:rsidRPr="00E962EF">
        <w:rPr>
          <w:rFonts w:ascii="Arial" w:hAnsi="Arial" w:cs="Arial"/>
          <w:sz w:val="22"/>
          <w:szCs w:val="22"/>
        </w:rPr>
        <w:t>4.</w:t>
      </w:r>
      <w:r w:rsidRPr="00E962EF">
        <w:rPr>
          <w:rFonts w:ascii="Arial" w:hAnsi="Arial" w:cs="Arial"/>
          <w:sz w:val="22"/>
          <w:szCs w:val="22"/>
        </w:rPr>
        <w:tab/>
        <w:t>All storage shall be within the enclosed building area unless specifically provided for otherwise as part of an approved site plan, as in the case of the storage of recreational vehicles. No outdoor storage shall occur within a front yard and within fifty (50) feet from a side and rear lot line.</w:t>
      </w:r>
    </w:p>
    <w:p w14:paraId="1BCDD676" w14:textId="77777777" w:rsidR="00B71AA2" w:rsidRPr="00E962EF" w:rsidRDefault="00B71AA2" w:rsidP="00B71AA2">
      <w:pPr>
        <w:spacing w:after="60"/>
        <w:ind w:left="720" w:right="58" w:hanging="360"/>
        <w:rPr>
          <w:rFonts w:ascii="Arial" w:hAnsi="Arial" w:cs="Arial"/>
          <w:sz w:val="22"/>
          <w:szCs w:val="22"/>
        </w:rPr>
      </w:pPr>
      <w:r w:rsidRPr="00E962EF">
        <w:rPr>
          <w:rFonts w:ascii="Arial" w:hAnsi="Arial" w:cs="Arial"/>
          <w:sz w:val="22"/>
          <w:szCs w:val="22"/>
        </w:rPr>
        <w:t>5.</w:t>
      </w:r>
      <w:r w:rsidRPr="00E962EF">
        <w:rPr>
          <w:rFonts w:ascii="Arial" w:hAnsi="Arial" w:cs="Arial"/>
          <w:sz w:val="22"/>
          <w:szCs w:val="22"/>
        </w:rPr>
        <w:tab/>
        <w:t>No storage of hazardous, toxic, or explosive materials shall be permitted at the facility. Signs shall be posted at the facility describing such limitations.</w:t>
      </w:r>
    </w:p>
    <w:p w14:paraId="42A93BB1" w14:textId="77777777" w:rsidR="00B71AA2" w:rsidRPr="00E962EF" w:rsidRDefault="00B71AA2" w:rsidP="00B71AA2">
      <w:pPr>
        <w:spacing w:after="60"/>
        <w:ind w:left="720" w:right="58" w:hanging="360"/>
        <w:rPr>
          <w:rFonts w:ascii="Arial" w:hAnsi="Arial" w:cs="Arial"/>
          <w:sz w:val="22"/>
          <w:szCs w:val="22"/>
        </w:rPr>
      </w:pPr>
      <w:r w:rsidRPr="00E962EF">
        <w:rPr>
          <w:rFonts w:ascii="Arial" w:hAnsi="Arial" w:cs="Arial"/>
          <w:sz w:val="22"/>
          <w:szCs w:val="22"/>
        </w:rPr>
        <w:t>6.</w:t>
      </w:r>
      <w:r w:rsidRPr="00E962EF">
        <w:rPr>
          <w:rFonts w:ascii="Arial" w:hAnsi="Arial" w:cs="Arial"/>
          <w:sz w:val="22"/>
          <w:szCs w:val="22"/>
        </w:rPr>
        <w:tab/>
        <w:t>In addition to compliance with subsections (1) through (5), a mini storage facility shall comply with all of the following when located in the C-1 District. The restrictions of this subsection (6) are intended to minimize potential negative impacts contrary to the intent of the C-1 District according to this Ordinance and the Master Plan including minimizing negative impacts on adjacent land uses, encouraging commercial centers of an appealing character, and assurances for safe and convenient pedestrian and other non-motorized modes of travel. The designated approving body for a mini storage facility may lessen the specified restrictions upon a finding that such modifications shall not undermine such intent and may increase the restrictions upon a finding that such modifications are necessary to ensure the intent.</w:t>
      </w:r>
    </w:p>
    <w:p w14:paraId="7163D26F" w14:textId="77777777" w:rsidR="00B71AA2" w:rsidRPr="00E962EF" w:rsidRDefault="00B71AA2" w:rsidP="00B71AA2">
      <w:pPr>
        <w:spacing w:after="60"/>
        <w:ind w:left="1080" w:right="58" w:hanging="360"/>
        <w:rPr>
          <w:rFonts w:ascii="Arial" w:hAnsi="Arial" w:cs="Arial"/>
          <w:sz w:val="22"/>
          <w:szCs w:val="22"/>
        </w:rPr>
      </w:pPr>
      <w:r w:rsidRPr="00E962EF">
        <w:rPr>
          <w:rFonts w:ascii="Arial" w:hAnsi="Arial" w:cs="Arial"/>
          <w:sz w:val="22"/>
          <w:szCs w:val="22"/>
        </w:rPr>
        <w:t>a.</w:t>
      </w:r>
      <w:r w:rsidRPr="00E962EF">
        <w:rPr>
          <w:rFonts w:ascii="Arial" w:hAnsi="Arial" w:cs="Arial"/>
          <w:sz w:val="22"/>
          <w:szCs w:val="22"/>
        </w:rPr>
        <w:tab/>
        <w:t>No portion of the mini storage facility shall be located within 1,000’ of a road intersection between two (2) roads classified by the Roscommon County Road Commission as primary roads according to Public Act 51 of 1951. Such measurement shall be from the right-of-way lines of the respective intersecting roads. This setback restriction shall apply to but is not limited to access ways, buildings, fences and other structures, and outdoor storage.</w:t>
      </w:r>
    </w:p>
    <w:p w14:paraId="1D8CE410" w14:textId="77777777" w:rsidR="00B71AA2" w:rsidRPr="00E962EF" w:rsidRDefault="00B71AA2" w:rsidP="00B71AA2">
      <w:pPr>
        <w:spacing w:after="60"/>
        <w:ind w:left="1440" w:right="58" w:hanging="360"/>
        <w:rPr>
          <w:rFonts w:ascii="Arial" w:hAnsi="Arial" w:cs="Arial"/>
          <w:sz w:val="22"/>
          <w:szCs w:val="22"/>
        </w:rPr>
      </w:pPr>
      <w:r w:rsidRPr="00E962EF">
        <w:rPr>
          <w:rFonts w:ascii="Arial" w:hAnsi="Arial" w:cs="Arial"/>
          <w:sz w:val="22"/>
          <w:szCs w:val="22"/>
        </w:rPr>
        <w:t>1)</w:t>
      </w:r>
      <w:r w:rsidRPr="00E962EF">
        <w:rPr>
          <w:rFonts w:ascii="Arial" w:hAnsi="Arial" w:cs="Arial"/>
          <w:sz w:val="22"/>
          <w:szCs w:val="22"/>
        </w:rPr>
        <w:tab/>
        <w:t xml:space="preserve">This restriction shall not apply to any portion of the mini storage facility located between 500’ and 1,000’ of the referenced intersection provided no portion of the facility shall be located within one hundred fifty (150) feet of such road frontages, excluding an access drive from the frontage to the facility. This restriction shall not prohibit the establishment of other uses authorized in the C-1 District between such frontages and the facility, on the same lot as the mini storage facility. </w:t>
      </w:r>
    </w:p>
    <w:p w14:paraId="4115F77B" w14:textId="77777777" w:rsidR="00B71AA2" w:rsidRPr="00E962EF" w:rsidRDefault="00B71AA2" w:rsidP="00B71AA2">
      <w:pPr>
        <w:spacing w:after="60"/>
        <w:ind w:left="1080" w:right="58" w:hanging="360"/>
        <w:rPr>
          <w:rFonts w:ascii="Arial" w:hAnsi="Arial" w:cs="Arial"/>
          <w:sz w:val="22"/>
          <w:szCs w:val="22"/>
        </w:rPr>
      </w:pPr>
      <w:r w:rsidRPr="00E962EF">
        <w:rPr>
          <w:rFonts w:ascii="Arial" w:hAnsi="Arial" w:cs="Arial"/>
          <w:sz w:val="22"/>
          <w:szCs w:val="22"/>
        </w:rPr>
        <w:t>b.</w:t>
      </w:r>
      <w:r w:rsidRPr="00E962EF">
        <w:rPr>
          <w:rFonts w:ascii="Arial" w:hAnsi="Arial" w:cs="Arial"/>
          <w:sz w:val="22"/>
          <w:szCs w:val="22"/>
        </w:rPr>
        <w:tab/>
        <w:t xml:space="preserve">In the case of a mini storage facility located between 500’ and 1,000’ of an intersection referenced in subsection (a), with frontage along a road referenced in subsection (a), the </w:t>
      </w:r>
      <w:r w:rsidRPr="00E962EF">
        <w:rPr>
          <w:rFonts w:ascii="Arial" w:hAnsi="Arial" w:cs="Arial"/>
          <w:sz w:val="22"/>
          <w:szCs w:val="22"/>
        </w:rPr>
        <w:lastRenderedPageBreak/>
        <w:t xml:space="preserve">frontage dimension devoted principally to the mini storage facility shall not exceed fifty (50) feet. This restriction shall not prohibit the establishment of other uses authorized in the C-1 District along other segments of such frontage on the same lot as the facility. </w:t>
      </w:r>
    </w:p>
    <w:p w14:paraId="02C3EFF8" w14:textId="77777777" w:rsidR="00B71AA2" w:rsidRPr="00E962EF" w:rsidRDefault="00B71AA2" w:rsidP="00B71AA2">
      <w:pPr>
        <w:spacing w:after="60"/>
        <w:ind w:left="1080" w:right="58" w:hanging="360"/>
        <w:rPr>
          <w:rFonts w:ascii="Arial" w:hAnsi="Arial" w:cs="Arial"/>
          <w:sz w:val="22"/>
          <w:szCs w:val="22"/>
        </w:rPr>
      </w:pPr>
      <w:r w:rsidRPr="00E962EF">
        <w:rPr>
          <w:rFonts w:ascii="Arial" w:hAnsi="Arial" w:cs="Arial"/>
          <w:sz w:val="22"/>
          <w:szCs w:val="22"/>
        </w:rPr>
        <w:t>c.</w:t>
      </w:r>
      <w:r w:rsidRPr="00E962EF">
        <w:rPr>
          <w:rFonts w:ascii="Arial" w:hAnsi="Arial" w:cs="Arial"/>
          <w:sz w:val="22"/>
          <w:szCs w:val="22"/>
        </w:rPr>
        <w:tab/>
        <w:t xml:space="preserve">The screening requirements of Article 11 shall apply except that in the case where any portion of a mini storage facility will be located between 500’ and 1,000’ of an intersection referenced in subsection (a), and visible from either intersecting road right-of-way, the number of coniferous trees that are be required shall be increased to provide a staggered row of coniferous trees to screen views to the facility from the road right-of-way. </w:t>
      </w:r>
    </w:p>
    <w:p w14:paraId="53EB7968" w14:textId="77777777" w:rsidR="00B71AA2" w:rsidRPr="00D446FC" w:rsidRDefault="00B71AA2" w:rsidP="00C44473">
      <w:pPr>
        <w:widowControl/>
        <w:shd w:val="clear" w:color="auto" w:fill="FFFFFF"/>
        <w:ind w:left="-180" w:right="54"/>
        <w:rPr>
          <w:rFonts w:ascii="Arial" w:hAnsi="Arial" w:cs="Arial"/>
          <w:b/>
          <w:bCs/>
          <w:sz w:val="22"/>
          <w:szCs w:val="22"/>
        </w:rPr>
      </w:pPr>
    </w:p>
    <w:p w14:paraId="0A68A38B" w14:textId="77777777" w:rsidR="00644473" w:rsidRPr="00D446FC" w:rsidRDefault="00644473" w:rsidP="00C44473">
      <w:pPr>
        <w:widowControl/>
        <w:rPr>
          <w:rFonts w:ascii="Arial" w:hAnsi="Arial" w:cs="Arial"/>
          <w:b/>
          <w:bCs/>
          <w:sz w:val="8"/>
          <w:szCs w:val="8"/>
        </w:rPr>
      </w:pPr>
    </w:p>
    <w:p w14:paraId="1AC88692" w14:textId="77777777" w:rsidR="00644473" w:rsidRPr="00E317B0" w:rsidRDefault="00644473" w:rsidP="00C44473">
      <w:pPr>
        <w:widowControl/>
        <w:ind w:left="-180" w:right="54"/>
        <w:rPr>
          <w:rFonts w:ascii="Arial" w:hAnsi="Arial" w:cs="Arial"/>
          <w:b/>
          <w:bCs/>
          <w:sz w:val="22"/>
          <w:szCs w:val="22"/>
        </w:rPr>
      </w:pPr>
      <w:r>
        <w:rPr>
          <w:rFonts w:ascii="Arial" w:hAnsi="Arial" w:cs="Arial"/>
          <w:b/>
          <w:bCs/>
          <w:sz w:val="22"/>
          <w:szCs w:val="22"/>
        </w:rPr>
        <w:t>Section  7.18</w:t>
      </w:r>
      <w:r w:rsidRPr="00E317B0">
        <w:rPr>
          <w:rFonts w:ascii="Arial" w:hAnsi="Arial" w:cs="Arial"/>
          <w:b/>
          <w:bCs/>
          <w:sz w:val="22"/>
          <w:szCs w:val="22"/>
        </w:rPr>
        <w:t xml:space="preserve">    Motels and Hotels</w:t>
      </w:r>
    </w:p>
    <w:p w14:paraId="19DF419E" w14:textId="77777777" w:rsidR="00644473" w:rsidRPr="00D446FC" w:rsidRDefault="00644473" w:rsidP="00C44473">
      <w:pPr>
        <w:widowControl/>
        <w:rPr>
          <w:rFonts w:ascii="Arial" w:hAnsi="Arial" w:cs="Arial"/>
          <w:b/>
          <w:bCs/>
          <w:sz w:val="8"/>
          <w:szCs w:val="8"/>
        </w:rPr>
      </w:pPr>
    </w:p>
    <w:p w14:paraId="24E5152E" w14:textId="77777777" w:rsidR="00644473" w:rsidRPr="00990080" w:rsidRDefault="00644473" w:rsidP="00C44473">
      <w:pPr>
        <w:widowControl/>
        <w:rPr>
          <w:rFonts w:ascii="Arial" w:hAnsi="Arial" w:cs="Arial"/>
        </w:rPr>
      </w:pPr>
      <w:r w:rsidRPr="00D446FC">
        <w:rPr>
          <w:rFonts w:ascii="Arial" w:hAnsi="Arial" w:cs="Arial"/>
          <w:b/>
          <w:bCs/>
        </w:rPr>
        <w:t xml:space="preserve">A.  </w:t>
      </w:r>
      <w:r>
        <w:rPr>
          <w:rFonts w:ascii="Arial" w:hAnsi="Arial" w:cs="Arial"/>
          <w:b/>
          <w:bCs/>
        </w:rPr>
        <w:t xml:space="preserve">Compliance with Table 3-4:  </w:t>
      </w:r>
      <w:r w:rsidRPr="00990080">
        <w:rPr>
          <w:rFonts w:ascii="Arial" w:hAnsi="Arial" w:cs="Arial"/>
        </w:rPr>
        <w:t>See Table 3-4 for standards pertaining to minimum lot area, width, frontage, and yard setbacks, and maximum building height and lot coverage</w:t>
      </w:r>
      <w:r>
        <w:rPr>
          <w:rFonts w:ascii="Arial" w:hAnsi="Arial" w:cs="Arial"/>
        </w:rPr>
        <w:t>, except as follows:</w:t>
      </w:r>
      <w:r w:rsidRPr="00990080">
        <w:rPr>
          <w:rFonts w:ascii="Arial" w:hAnsi="Arial" w:cs="Arial"/>
        </w:rPr>
        <w:t xml:space="preserve"> </w:t>
      </w:r>
    </w:p>
    <w:p w14:paraId="036A43D5" w14:textId="77777777" w:rsidR="00644473" w:rsidRDefault="00644473" w:rsidP="00C44473">
      <w:pPr>
        <w:ind w:left="720" w:hanging="360"/>
        <w:rPr>
          <w:rFonts w:ascii="Arial" w:hAnsi="Arial" w:cs="Arial"/>
        </w:rPr>
      </w:pPr>
      <w:r w:rsidRPr="00E42B17">
        <w:rPr>
          <w:rFonts w:ascii="Arial" w:hAnsi="Arial" w:cs="Arial"/>
        </w:rPr>
        <w:t>1.</w:t>
      </w:r>
      <w:r w:rsidRPr="00E42B17">
        <w:rPr>
          <w:rFonts w:ascii="Arial" w:hAnsi="Arial" w:cs="Arial"/>
        </w:rPr>
        <w:tab/>
      </w:r>
      <w:r>
        <w:rPr>
          <w:rFonts w:ascii="Arial" w:hAnsi="Arial" w:cs="Arial"/>
        </w:rPr>
        <w:t>The front yard setback shall be a minimum of seventy-five (75) feet.</w:t>
      </w:r>
    </w:p>
    <w:p w14:paraId="1EB8E5BF" w14:textId="77777777" w:rsidR="00644473" w:rsidRDefault="00644473" w:rsidP="00C44473">
      <w:pPr>
        <w:ind w:left="720" w:hanging="360"/>
        <w:rPr>
          <w:rFonts w:ascii="Arial" w:hAnsi="Arial" w:cs="Arial"/>
        </w:rPr>
      </w:pPr>
      <w:r>
        <w:rPr>
          <w:rFonts w:ascii="Arial" w:hAnsi="Arial" w:cs="Arial"/>
        </w:rPr>
        <w:t>2.</w:t>
      </w:r>
      <w:r>
        <w:rPr>
          <w:rFonts w:ascii="Arial" w:hAnsi="Arial" w:cs="Arial"/>
        </w:rPr>
        <w:tab/>
        <w:t>Side and rear yard setbacks shall be</w:t>
      </w:r>
      <w:r w:rsidRPr="00A81FAB">
        <w:rPr>
          <w:rFonts w:ascii="Arial" w:hAnsi="Arial" w:cs="Arial"/>
        </w:rPr>
        <w:t xml:space="preserve"> </w:t>
      </w:r>
      <w:r>
        <w:rPr>
          <w:rFonts w:ascii="Arial" w:hAnsi="Arial" w:cs="Arial"/>
        </w:rPr>
        <w:t>a minimum of forty (40) feet except that such setback shall be increased to sixty (60) feet where the yard abuts an Agricultural or Residential District.</w:t>
      </w:r>
    </w:p>
    <w:p w14:paraId="3652A009" w14:textId="77777777" w:rsidR="00644473" w:rsidRPr="00E42B17" w:rsidRDefault="00644473" w:rsidP="00C44473">
      <w:pPr>
        <w:tabs>
          <w:tab w:val="left" w:pos="720"/>
          <w:tab w:val="left" w:pos="1440"/>
        </w:tabs>
        <w:ind w:left="1440" w:right="54" w:hanging="1440"/>
        <w:rPr>
          <w:rFonts w:ascii="Arial" w:hAnsi="Arial" w:cs="Arial"/>
          <w:sz w:val="8"/>
          <w:szCs w:val="8"/>
        </w:rPr>
      </w:pPr>
    </w:p>
    <w:p w14:paraId="1AD25655" w14:textId="77777777" w:rsidR="00644473" w:rsidRPr="00E42B17" w:rsidRDefault="00644473" w:rsidP="00C44473">
      <w:pPr>
        <w:ind w:right="54"/>
        <w:rPr>
          <w:rFonts w:ascii="Arial" w:hAnsi="Arial" w:cs="Arial"/>
          <w:b/>
          <w:bCs/>
        </w:rPr>
      </w:pPr>
      <w:r w:rsidRPr="00E42B17">
        <w:rPr>
          <w:rFonts w:ascii="Arial" w:hAnsi="Arial" w:cs="Arial"/>
          <w:b/>
          <w:bCs/>
        </w:rPr>
        <w:t>B.  Special Performance Standards:</w:t>
      </w:r>
    </w:p>
    <w:p w14:paraId="1246C549" w14:textId="77777777" w:rsidR="00644473" w:rsidRPr="00E42B17" w:rsidRDefault="00644473" w:rsidP="00C44473">
      <w:pPr>
        <w:tabs>
          <w:tab w:val="left" w:pos="1440"/>
        </w:tabs>
        <w:ind w:left="720" w:right="54" w:hanging="360"/>
        <w:rPr>
          <w:rFonts w:ascii="Arial" w:hAnsi="Arial" w:cs="Arial"/>
        </w:rPr>
      </w:pPr>
      <w:r w:rsidRPr="00E42B17">
        <w:rPr>
          <w:rFonts w:ascii="Arial" w:hAnsi="Arial" w:cs="Arial"/>
        </w:rPr>
        <w:t>1.</w:t>
      </w:r>
      <w:r w:rsidRPr="00E42B17">
        <w:rPr>
          <w:rFonts w:ascii="Arial" w:hAnsi="Arial" w:cs="Arial"/>
        </w:rPr>
        <w:tab/>
        <w:t xml:space="preserve">Each unit shall contain at least a </w:t>
      </w:r>
      <w:r>
        <w:rPr>
          <w:rFonts w:ascii="Arial" w:hAnsi="Arial" w:cs="Arial"/>
        </w:rPr>
        <w:t xml:space="preserve">furnished </w:t>
      </w:r>
      <w:r w:rsidRPr="00E42B17">
        <w:rPr>
          <w:rFonts w:ascii="Arial" w:hAnsi="Arial" w:cs="Arial"/>
        </w:rPr>
        <w:t>bedroom and bath and a</w:t>
      </w:r>
      <w:r>
        <w:rPr>
          <w:rFonts w:ascii="Arial" w:hAnsi="Arial" w:cs="Arial"/>
        </w:rPr>
        <w:t xml:space="preserve"> minimum gross floor area of three</w:t>
      </w:r>
      <w:r w:rsidRPr="00E42B17">
        <w:rPr>
          <w:rFonts w:ascii="Arial" w:hAnsi="Arial" w:cs="Arial"/>
        </w:rPr>
        <w:t xml:space="preserve"> hundred </w:t>
      </w:r>
      <w:r>
        <w:rPr>
          <w:rFonts w:ascii="Arial" w:hAnsi="Arial" w:cs="Arial"/>
        </w:rPr>
        <w:t>(30</w:t>
      </w:r>
      <w:r w:rsidRPr="00E42B17">
        <w:rPr>
          <w:rFonts w:ascii="Arial" w:hAnsi="Arial" w:cs="Arial"/>
        </w:rPr>
        <w:t>0) square feet.</w:t>
      </w:r>
    </w:p>
    <w:p w14:paraId="400B4328" w14:textId="77777777" w:rsidR="00644473" w:rsidRDefault="00644473" w:rsidP="00C44473">
      <w:pPr>
        <w:tabs>
          <w:tab w:val="left" w:pos="1440"/>
        </w:tabs>
        <w:ind w:left="720" w:right="54" w:hanging="360"/>
        <w:rPr>
          <w:rFonts w:ascii="Arial" w:hAnsi="Arial" w:cs="Arial"/>
        </w:rPr>
      </w:pPr>
      <w:r w:rsidRPr="00E42B17">
        <w:rPr>
          <w:rFonts w:ascii="Arial" w:hAnsi="Arial" w:cs="Arial"/>
        </w:rPr>
        <w:t>2.</w:t>
      </w:r>
      <w:r w:rsidRPr="00E42B17">
        <w:rPr>
          <w:rFonts w:ascii="Arial" w:hAnsi="Arial" w:cs="Arial"/>
        </w:rPr>
        <w:tab/>
        <w:t>Motels and hotels shall provide customary motel services, such as ma</w:t>
      </w:r>
      <w:r>
        <w:rPr>
          <w:rFonts w:ascii="Arial" w:hAnsi="Arial" w:cs="Arial"/>
        </w:rPr>
        <w:t>id service,</w:t>
      </w:r>
      <w:r w:rsidRPr="00E42B17">
        <w:rPr>
          <w:rFonts w:ascii="Arial" w:hAnsi="Arial" w:cs="Arial"/>
        </w:rPr>
        <w:t xml:space="preserve"> linen service, </w:t>
      </w:r>
      <w:r>
        <w:rPr>
          <w:rFonts w:ascii="Arial" w:hAnsi="Arial" w:cs="Arial"/>
        </w:rPr>
        <w:t xml:space="preserve">and </w:t>
      </w:r>
      <w:r w:rsidRPr="00E42B17">
        <w:rPr>
          <w:rFonts w:ascii="Arial" w:hAnsi="Arial" w:cs="Arial"/>
        </w:rPr>
        <w:t>telephone and/or desk service.</w:t>
      </w:r>
    </w:p>
    <w:p w14:paraId="0B1C33DF" w14:textId="77777777" w:rsidR="00644473" w:rsidRDefault="00644473" w:rsidP="00C44473">
      <w:pPr>
        <w:tabs>
          <w:tab w:val="left" w:pos="1440"/>
        </w:tabs>
        <w:ind w:left="720" w:right="54" w:hanging="360"/>
        <w:rPr>
          <w:rFonts w:ascii="Arial" w:hAnsi="Arial" w:cs="Arial"/>
        </w:rPr>
      </w:pPr>
      <w:r>
        <w:rPr>
          <w:rFonts w:ascii="Arial" w:hAnsi="Arial" w:cs="Arial"/>
        </w:rPr>
        <w:t>3.</w:t>
      </w:r>
      <w:r>
        <w:rPr>
          <w:rFonts w:ascii="Arial" w:hAnsi="Arial" w:cs="Arial"/>
        </w:rPr>
        <w:tab/>
        <w:t>A hotel or motel may include accessory services including meeting rooms and restaurants provided such uses are contained within the motel building, comply with the provisions of this Ordinance including adequate off-street parking in addition to the motel itself, and such uses are make part of the zoning permit application for which approval is granted.</w:t>
      </w:r>
    </w:p>
    <w:p w14:paraId="53FE996C" w14:textId="77777777" w:rsidR="00644473" w:rsidRPr="00E42B17" w:rsidRDefault="00644473" w:rsidP="00C44473">
      <w:pPr>
        <w:tabs>
          <w:tab w:val="left" w:pos="1440"/>
        </w:tabs>
        <w:ind w:left="720" w:right="54" w:hanging="360"/>
        <w:rPr>
          <w:rFonts w:ascii="Arial" w:hAnsi="Arial" w:cs="Arial"/>
        </w:rPr>
      </w:pPr>
      <w:r>
        <w:rPr>
          <w:rFonts w:ascii="Arial" w:hAnsi="Arial" w:cs="Arial"/>
        </w:rPr>
        <w:t>4.</w:t>
      </w:r>
      <w:r>
        <w:rPr>
          <w:rFonts w:ascii="Arial" w:hAnsi="Arial" w:cs="Arial"/>
        </w:rPr>
        <w:tab/>
        <w:t>A caretaker’s residence may be established within the motel only.</w:t>
      </w:r>
    </w:p>
    <w:p w14:paraId="6950B2E7" w14:textId="77777777" w:rsidR="00644473" w:rsidRDefault="00644473" w:rsidP="00C44473">
      <w:pPr>
        <w:widowControl/>
        <w:ind w:left="720" w:right="54" w:hanging="360"/>
        <w:rPr>
          <w:rFonts w:ascii="Arial" w:hAnsi="Arial" w:cs="Arial"/>
        </w:rPr>
      </w:pPr>
    </w:p>
    <w:p w14:paraId="57EC2C9F" w14:textId="77777777" w:rsidR="00644473" w:rsidRDefault="00644473" w:rsidP="00C44473">
      <w:pPr>
        <w:widowControl/>
        <w:ind w:left="-180" w:right="54"/>
        <w:rPr>
          <w:rFonts w:ascii="Arial" w:hAnsi="Arial" w:cs="Arial"/>
        </w:rPr>
      </w:pPr>
      <w:r w:rsidRPr="00D446FC">
        <w:rPr>
          <w:rFonts w:ascii="Arial" w:hAnsi="Arial" w:cs="Arial"/>
          <w:b/>
          <w:bCs/>
          <w:sz w:val="22"/>
          <w:szCs w:val="22"/>
        </w:rPr>
        <w:t xml:space="preserve">Section  </w:t>
      </w:r>
      <w:r>
        <w:rPr>
          <w:rFonts w:ascii="Arial" w:hAnsi="Arial" w:cs="Arial"/>
          <w:b/>
          <w:bCs/>
          <w:sz w:val="22"/>
          <w:szCs w:val="22"/>
        </w:rPr>
        <w:t>7.19</w:t>
      </w:r>
      <w:r w:rsidRPr="00D446FC">
        <w:rPr>
          <w:rFonts w:ascii="Arial" w:hAnsi="Arial" w:cs="Arial"/>
          <w:b/>
          <w:bCs/>
          <w:sz w:val="22"/>
          <w:szCs w:val="22"/>
        </w:rPr>
        <w:t xml:space="preserve">    </w:t>
      </w:r>
      <w:r>
        <w:rPr>
          <w:rFonts w:ascii="Arial" w:hAnsi="Arial" w:cs="Arial"/>
          <w:b/>
          <w:bCs/>
          <w:sz w:val="22"/>
          <w:szCs w:val="22"/>
        </w:rPr>
        <w:t>Multiple Family Developments</w:t>
      </w:r>
    </w:p>
    <w:p w14:paraId="1A78AE66" w14:textId="77777777" w:rsidR="00644473" w:rsidRPr="00312560" w:rsidRDefault="00644473" w:rsidP="00C44473">
      <w:pPr>
        <w:widowControl/>
        <w:rPr>
          <w:rFonts w:ascii="Arial" w:hAnsi="Arial" w:cs="Arial"/>
          <w:sz w:val="8"/>
          <w:szCs w:val="8"/>
        </w:rPr>
      </w:pPr>
    </w:p>
    <w:p w14:paraId="22C74258" w14:textId="77777777" w:rsidR="00644473" w:rsidRPr="00990080" w:rsidRDefault="00644473" w:rsidP="00C44473">
      <w:pPr>
        <w:widowControl/>
        <w:rPr>
          <w:rFonts w:ascii="Arial" w:hAnsi="Arial" w:cs="Arial"/>
        </w:rPr>
      </w:pPr>
      <w:r w:rsidRPr="00D446FC">
        <w:rPr>
          <w:rFonts w:ascii="Arial" w:hAnsi="Arial" w:cs="Arial"/>
          <w:b/>
          <w:bCs/>
        </w:rPr>
        <w:t xml:space="preserve">A.  </w:t>
      </w:r>
      <w:r>
        <w:rPr>
          <w:rFonts w:ascii="Arial" w:hAnsi="Arial" w:cs="Arial"/>
          <w:b/>
          <w:bCs/>
        </w:rPr>
        <w:t xml:space="preserve">Compliance with Table 3-4:  </w:t>
      </w:r>
      <w:r w:rsidRPr="00990080">
        <w:rPr>
          <w:rFonts w:ascii="Arial" w:hAnsi="Arial" w:cs="Arial"/>
        </w:rPr>
        <w:t>See Table 3-4 for standards pertaining to minimum lot area, width, frontage, and yard setbacks, and maximum building height and lot coverage</w:t>
      </w:r>
      <w:r>
        <w:rPr>
          <w:rFonts w:ascii="Arial" w:hAnsi="Arial" w:cs="Arial"/>
        </w:rPr>
        <w:t>, except as follows:</w:t>
      </w:r>
      <w:r w:rsidRPr="00990080">
        <w:rPr>
          <w:rFonts w:ascii="Arial" w:hAnsi="Arial" w:cs="Arial"/>
        </w:rPr>
        <w:t xml:space="preserve"> </w:t>
      </w:r>
    </w:p>
    <w:p w14:paraId="5148E1CA" w14:textId="77777777" w:rsidR="00644473" w:rsidRDefault="00644473" w:rsidP="00C44473">
      <w:pPr>
        <w:ind w:left="720" w:hanging="360"/>
        <w:rPr>
          <w:rFonts w:ascii="Arial" w:hAnsi="Arial" w:cs="Arial"/>
        </w:rPr>
      </w:pPr>
      <w:r>
        <w:rPr>
          <w:rFonts w:ascii="Arial" w:hAnsi="Arial" w:cs="Arial"/>
        </w:rPr>
        <w:t>1.</w:t>
      </w:r>
      <w:r>
        <w:rPr>
          <w:rFonts w:ascii="Arial" w:hAnsi="Arial" w:cs="Arial"/>
        </w:rPr>
        <w:tab/>
        <w:t>The minimum lot area</w:t>
      </w:r>
      <w:r w:rsidRPr="00B00618">
        <w:rPr>
          <w:rFonts w:ascii="Arial" w:hAnsi="Arial" w:cs="Arial"/>
        </w:rPr>
        <w:t xml:space="preserve"> shall be </w:t>
      </w:r>
      <w:r>
        <w:rPr>
          <w:rFonts w:ascii="Arial" w:hAnsi="Arial" w:cs="Arial"/>
        </w:rPr>
        <w:t>one (1) acre, and the minimum lot frontage and width shall be one hundred fifty (150) feet.</w:t>
      </w:r>
    </w:p>
    <w:p w14:paraId="740AE895" w14:textId="77777777" w:rsidR="00644473" w:rsidRDefault="00644473" w:rsidP="00C44473">
      <w:pPr>
        <w:tabs>
          <w:tab w:val="left" w:pos="720"/>
        </w:tabs>
        <w:ind w:left="720" w:hanging="360"/>
        <w:rPr>
          <w:rFonts w:ascii="Arial" w:hAnsi="Arial" w:cs="Arial"/>
        </w:rPr>
      </w:pPr>
      <w:r>
        <w:rPr>
          <w:rFonts w:ascii="Arial" w:hAnsi="Arial" w:cs="Arial"/>
        </w:rPr>
        <w:t>2.</w:t>
      </w:r>
      <w:r>
        <w:rPr>
          <w:rFonts w:ascii="Arial" w:hAnsi="Arial" w:cs="Arial"/>
        </w:rPr>
        <w:tab/>
        <w:t>Maximum lot coverage shall not exceed thirty-five percent (35%).</w:t>
      </w:r>
    </w:p>
    <w:p w14:paraId="6189930A" w14:textId="77777777" w:rsidR="00644473" w:rsidRPr="00B00618" w:rsidRDefault="00644473" w:rsidP="00C44473">
      <w:pPr>
        <w:tabs>
          <w:tab w:val="left" w:pos="720"/>
        </w:tabs>
        <w:ind w:left="720" w:hanging="360"/>
        <w:rPr>
          <w:rFonts w:ascii="Arial" w:hAnsi="Arial" w:cs="Arial"/>
        </w:rPr>
      </w:pPr>
      <w:r>
        <w:rPr>
          <w:rFonts w:ascii="Arial" w:hAnsi="Arial" w:cs="Arial"/>
        </w:rPr>
        <w:t>3</w:t>
      </w:r>
      <w:r w:rsidRPr="00B00618">
        <w:rPr>
          <w:rFonts w:ascii="Arial" w:hAnsi="Arial" w:cs="Arial"/>
        </w:rPr>
        <w:t>.</w:t>
      </w:r>
      <w:r w:rsidRPr="00B00618">
        <w:rPr>
          <w:rFonts w:ascii="Arial" w:hAnsi="Arial" w:cs="Arial"/>
        </w:rPr>
        <w:tab/>
        <w:t xml:space="preserve">Maximum building heights shall not exceed </w:t>
      </w:r>
      <w:r>
        <w:rPr>
          <w:rFonts w:ascii="Arial" w:hAnsi="Arial" w:cs="Arial"/>
        </w:rPr>
        <w:t>thirty-five (35)</w:t>
      </w:r>
      <w:r w:rsidRPr="00B00618">
        <w:rPr>
          <w:rFonts w:ascii="Arial" w:hAnsi="Arial" w:cs="Arial"/>
        </w:rPr>
        <w:t xml:space="preserve"> feet, except that </w:t>
      </w:r>
      <w:r>
        <w:rPr>
          <w:rFonts w:ascii="Arial" w:hAnsi="Arial" w:cs="Arial"/>
        </w:rPr>
        <w:t xml:space="preserve">any portion of a building in excess of one hundred (100) feet in length and </w:t>
      </w:r>
      <w:r w:rsidRPr="00B00618">
        <w:rPr>
          <w:rFonts w:ascii="Arial" w:hAnsi="Arial" w:cs="Arial"/>
        </w:rPr>
        <w:t xml:space="preserve">within one hundred </w:t>
      </w:r>
      <w:r>
        <w:rPr>
          <w:rFonts w:ascii="Arial" w:hAnsi="Arial" w:cs="Arial"/>
        </w:rPr>
        <w:t>(10</w:t>
      </w:r>
      <w:r w:rsidRPr="00B00618">
        <w:rPr>
          <w:rFonts w:ascii="Arial" w:hAnsi="Arial" w:cs="Arial"/>
        </w:rPr>
        <w:t xml:space="preserve">0) feet of an </w:t>
      </w:r>
      <w:r>
        <w:rPr>
          <w:rFonts w:ascii="Arial" w:hAnsi="Arial" w:cs="Arial"/>
        </w:rPr>
        <w:t xml:space="preserve">RC, </w:t>
      </w:r>
      <w:r w:rsidRPr="00B00618">
        <w:rPr>
          <w:rFonts w:ascii="Arial" w:hAnsi="Arial" w:cs="Arial"/>
        </w:rPr>
        <w:t>R-1</w:t>
      </w:r>
      <w:r>
        <w:rPr>
          <w:rFonts w:ascii="Arial" w:hAnsi="Arial" w:cs="Arial"/>
        </w:rPr>
        <w:t xml:space="preserve">, R-1A, or R-2 District </w:t>
      </w:r>
      <w:r w:rsidRPr="00B00618">
        <w:rPr>
          <w:rFonts w:ascii="Arial" w:hAnsi="Arial" w:cs="Arial"/>
        </w:rPr>
        <w:t xml:space="preserve">shall not exceed </w:t>
      </w:r>
      <w:r>
        <w:rPr>
          <w:rFonts w:ascii="Arial" w:hAnsi="Arial" w:cs="Arial"/>
        </w:rPr>
        <w:t>twenty-five (25</w:t>
      </w:r>
      <w:r w:rsidRPr="00B00618">
        <w:rPr>
          <w:rFonts w:ascii="Arial" w:hAnsi="Arial" w:cs="Arial"/>
        </w:rPr>
        <w:t>) feet</w:t>
      </w:r>
      <w:r>
        <w:rPr>
          <w:rFonts w:ascii="Arial" w:hAnsi="Arial" w:cs="Arial"/>
        </w:rPr>
        <w:t xml:space="preserve"> in height. </w:t>
      </w:r>
    </w:p>
    <w:p w14:paraId="75DACAA9" w14:textId="77777777" w:rsidR="00644473" w:rsidRDefault="00644473" w:rsidP="00C44473">
      <w:pPr>
        <w:ind w:left="720" w:hanging="360"/>
        <w:rPr>
          <w:rFonts w:ascii="Arial" w:hAnsi="Arial" w:cs="Arial"/>
        </w:rPr>
      </w:pPr>
      <w:r>
        <w:rPr>
          <w:rFonts w:ascii="Arial" w:hAnsi="Arial" w:cs="Arial"/>
        </w:rPr>
        <w:t>4.</w:t>
      </w:r>
      <w:r>
        <w:rPr>
          <w:rFonts w:ascii="Arial" w:hAnsi="Arial" w:cs="Arial"/>
        </w:rPr>
        <w:tab/>
        <w:t>Buildings shall comply with the following minimum setbacks:</w:t>
      </w:r>
    </w:p>
    <w:p w14:paraId="659DA20A" w14:textId="77777777" w:rsidR="00644473" w:rsidRDefault="00644473" w:rsidP="00C44473">
      <w:pPr>
        <w:ind w:left="1080" w:hanging="360"/>
        <w:rPr>
          <w:rFonts w:ascii="Arial" w:hAnsi="Arial" w:cs="Arial"/>
        </w:rPr>
      </w:pPr>
      <w:r>
        <w:rPr>
          <w:rFonts w:ascii="Arial" w:hAnsi="Arial" w:cs="Arial"/>
        </w:rPr>
        <w:t>a.</w:t>
      </w:r>
      <w:r>
        <w:rPr>
          <w:rFonts w:ascii="Arial" w:hAnsi="Arial" w:cs="Arial"/>
        </w:rPr>
        <w:tab/>
        <w:t>Sixty (60) feet from an exterior property line along a road right-of-way.</w:t>
      </w:r>
    </w:p>
    <w:p w14:paraId="6B5E4228" w14:textId="77777777" w:rsidR="00644473" w:rsidRDefault="00644473" w:rsidP="00C44473">
      <w:pPr>
        <w:ind w:left="1080" w:hanging="360"/>
        <w:rPr>
          <w:rFonts w:ascii="Arial" w:hAnsi="Arial" w:cs="Arial"/>
        </w:rPr>
      </w:pPr>
      <w:r>
        <w:rPr>
          <w:rFonts w:ascii="Arial" w:hAnsi="Arial" w:cs="Arial"/>
        </w:rPr>
        <w:t>b.</w:t>
      </w:r>
      <w:r>
        <w:rPr>
          <w:rFonts w:ascii="Arial" w:hAnsi="Arial" w:cs="Arial"/>
        </w:rPr>
        <w:tab/>
        <w:t>Forty (40) feet from an exterior property line not otherwise comprising a road right-of-way line.</w:t>
      </w:r>
    </w:p>
    <w:p w14:paraId="1A1CE149" w14:textId="77777777" w:rsidR="00644473" w:rsidRDefault="00644473" w:rsidP="00C44473">
      <w:pPr>
        <w:ind w:left="1080" w:hanging="360"/>
        <w:rPr>
          <w:rFonts w:ascii="Arial" w:hAnsi="Arial" w:cs="Arial"/>
        </w:rPr>
      </w:pPr>
      <w:r>
        <w:rPr>
          <w:rFonts w:ascii="Arial" w:hAnsi="Arial" w:cs="Arial"/>
        </w:rPr>
        <w:t>c.</w:t>
      </w:r>
      <w:r>
        <w:rPr>
          <w:rFonts w:ascii="Arial" w:hAnsi="Arial" w:cs="Arial"/>
        </w:rPr>
        <w:tab/>
        <w:t>Twenty-five (25) from an interior road right-of-way.</w:t>
      </w:r>
    </w:p>
    <w:p w14:paraId="60FB5E99" w14:textId="77777777" w:rsidR="00644473" w:rsidRDefault="00644473" w:rsidP="00C44473">
      <w:pPr>
        <w:ind w:left="1080" w:hanging="360"/>
        <w:rPr>
          <w:rFonts w:ascii="Arial" w:hAnsi="Arial" w:cs="Arial"/>
        </w:rPr>
      </w:pPr>
      <w:r>
        <w:rPr>
          <w:rFonts w:ascii="Arial" w:hAnsi="Arial" w:cs="Arial"/>
        </w:rPr>
        <w:t>d.</w:t>
      </w:r>
      <w:r>
        <w:rPr>
          <w:rFonts w:ascii="Arial" w:hAnsi="Arial" w:cs="Arial"/>
        </w:rPr>
        <w:tab/>
        <w:t>Twenty-five (25) from the edge of a parking lot or access drive not otherwise comprising a road right-of-way.</w:t>
      </w:r>
    </w:p>
    <w:p w14:paraId="2668EC73" w14:textId="77777777" w:rsidR="00644473" w:rsidRPr="00E42B17" w:rsidRDefault="00644473" w:rsidP="00C44473">
      <w:pPr>
        <w:tabs>
          <w:tab w:val="left" w:pos="720"/>
          <w:tab w:val="left" w:pos="1440"/>
        </w:tabs>
        <w:ind w:left="1440" w:right="54" w:hanging="1440"/>
        <w:rPr>
          <w:rFonts w:ascii="Arial" w:hAnsi="Arial" w:cs="Arial"/>
          <w:sz w:val="8"/>
          <w:szCs w:val="8"/>
        </w:rPr>
      </w:pPr>
    </w:p>
    <w:p w14:paraId="2243BB97" w14:textId="77777777" w:rsidR="00644473" w:rsidRPr="00E42B17" w:rsidRDefault="00644473" w:rsidP="00C44473">
      <w:pPr>
        <w:ind w:right="54"/>
        <w:rPr>
          <w:rFonts w:ascii="Arial" w:hAnsi="Arial" w:cs="Arial"/>
          <w:b/>
          <w:bCs/>
        </w:rPr>
      </w:pPr>
      <w:r w:rsidRPr="00E42B17">
        <w:rPr>
          <w:rFonts w:ascii="Arial" w:hAnsi="Arial" w:cs="Arial"/>
          <w:b/>
          <w:bCs/>
        </w:rPr>
        <w:t>B.  Special Performance Standards:</w:t>
      </w:r>
    </w:p>
    <w:p w14:paraId="1B805218" w14:textId="77777777" w:rsidR="00644473" w:rsidRPr="00B00618" w:rsidRDefault="00644473" w:rsidP="00C44473">
      <w:pPr>
        <w:ind w:left="720" w:hanging="360"/>
        <w:rPr>
          <w:rFonts w:ascii="Arial" w:hAnsi="Arial" w:cs="Arial"/>
        </w:rPr>
      </w:pPr>
      <w:r>
        <w:rPr>
          <w:rFonts w:ascii="Arial" w:hAnsi="Arial" w:cs="Arial"/>
        </w:rPr>
        <w:t>1</w:t>
      </w:r>
      <w:r w:rsidRPr="00B00618">
        <w:rPr>
          <w:rFonts w:ascii="Arial" w:hAnsi="Arial" w:cs="Arial"/>
        </w:rPr>
        <w:t>.</w:t>
      </w:r>
      <w:r w:rsidRPr="00B00618">
        <w:rPr>
          <w:rFonts w:ascii="Arial" w:hAnsi="Arial" w:cs="Arial"/>
        </w:rPr>
        <w:tab/>
      </w:r>
      <w:r>
        <w:rPr>
          <w:rFonts w:ascii="Arial" w:hAnsi="Arial" w:cs="Arial"/>
        </w:rPr>
        <w:t xml:space="preserve">The minimum distance between any two buildings on the lot shall be equal to fifty (50) feet plus an additional five (5) feet for each story over one (1), except that the minimum distance between any two buildings on the lot that are generally arranged end-to-end shall be the height of the taller building but no less than twenty (20) feet. </w:t>
      </w:r>
    </w:p>
    <w:p w14:paraId="24DA2C13" w14:textId="77777777" w:rsidR="00644473" w:rsidRPr="00B00618" w:rsidRDefault="00644473" w:rsidP="00C44473">
      <w:pPr>
        <w:ind w:left="720" w:hanging="360"/>
        <w:rPr>
          <w:rFonts w:ascii="Arial" w:hAnsi="Arial" w:cs="Arial"/>
        </w:rPr>
      </w:pPr>
      <w:r>
        <w:rPr>
          <w:rFonts w:ascii="Arial" w:hAnsi="Arial" w:cs="Arial"/>
        </w:rPr>
        <w:t>2</w:t>
      </w:r>
      <w:r w:rsidRPr="00B00618">
        <w:rPr>
          <w:rFonts w:ascii="Arial" w:hAnsi="Arial" w:cs="Arial"/>
        </w:rPr>
        <w:t>.</w:t>
      </w:r>
      <w:r w:rsidRPr="00B00618">
        <w:rPr>
          <w:rFonts w:ascii="Arial" w:hAnsi="Arial" w:cs="Arial"/>
        </w:rPr>
        <w:tab/>
        <w:t xml:space="preserve">There shall be provided easily accessible and usable open space in the development in an amount of ten percent (10%) or more of the site area or </w:t>
      </w:r>
      <w:r>
        <w:rPr>
          <w:rFonts w:ascii="Arial" w:hAnsi="Arial" w:cs="Arial"/>
        </w:rPr>
        <w:t>one hundred (1</w:t>
      </w:r>
      <w:r w:rsidRPr="00B00618">
        <w:rPr>
          <w:rFonts w:ascii="Arial" w:hAnsi="Arial" w:cs="Arial"/>
        </w:rPr>
        <w:t xml:space="preserve">00) square feet per </w:t>
      </w:r>
      <w:r>
        <w:rPr>
          <w:rFonts w:ascii="Arial" w:hAnsi="Arial" w:cs="Arial"/>
        </w:rPr>
        <w:t>dwelling unit</w:t>
      </w:r>
      <w:r w:rsidRPr="00B00618">
        <w:rPr>
          <w:rFonts w:ascii="Arial" w:hAnsi="Arial" w:cs="Arial"/>
        </w:rPr>
        <w:t>, whichever is greater, but in no case shall less than ten thousand (10,000) square feet be provided.</w:t>
      </w:r>
      <w:r>
        <w:rPr>
          <w:rFonts w:ascii="Arial" w:hAnsi="Arial" w:cs="Arial"/>
        </w:rPr>
        <w:t xml:space="preserve"> No single designated open space shall be less than 1,200 square feet in area and no open space area shall be fully enclosed by a building. Such open space shall be available for recreation and leisure.</w:t>
      </w:r>
    </w:p>
    <w:p w14:paraId="60D9A812" w14:textId="77777777" w:rsidR="00644473" w:rsidRDefault="00644473" w:rsidP="00C44473">
      <w:pPr>
        <w:tabs>
          <w:tab w:val="left" w:pos="720"/>
        </w:tabs>
        <w:ind w:left="720" w:hanging="360"/>
        <w:rPr>
          <w:rFonts w:ascii="Arial" w:hAnsi="Arial" w:cs="Arial"/>
        </w:rPr>
      </w:pPr>
      <w:r>
        <w:rPr>
          <w:rFonts w:ascii="Arial" w:hAnsi="Arial" w:cs="Arial"/>
        </w:rPr>
        <w:t>3.</w:t>
      </w:r>
      <w:r>
        <w:rPr>
          <w:rFonts w:ascii="Arial" w:hAnsi="Arial" w:cs="Arial"/>
        </w:rPr>
        <w:tab/>
        <w:t>In no case shall a residential building be more than one hundred fifty (150) feet from the parking lot from which it is served.</w:t>
      </w:r>
    </w:p>
    <w:p w14:paraId="1911AC35" w14:textId="77777777" w:rsidR="00644473" w:rsidRPr="00B00618" w:rsidRDefault="00644473" w:rsidP="00C44473">
      <w:pPr>
        <w:tabs>
          <w:tab w:val="left" w:pos="720"/>
        </w:tabs>
        <w:ind w:left="720" w:hanging="360"/>
        <w:rPr>
          <w:rFonts w:ascii="Arial" w:hAnsi="Arial" w:cs="Arial"/>
        </w:rPr>
      </w:pPr>
      <w:r>
        <w:rPr>
          <w:rFonts w:ascii="Arial" w:hAnsi="Arial" w:cs="Arial"/>
        </w:rPr>
        <w:t>4</w:t>
      </w:r>
      <w:r w:rsidRPr="00B00618">
        <w:rPr>
          <w:rFonts w:ascii="Arial" w:hAnsi="Arial" w:cs="Arial"/>
        </w:rPr>
        <w:t>.</w:t>
      </w:r>
      <w:r w:rsidRPr="00B00618">
        <w:rPr>
          <w:rFonts w:ascii="Arial" w:hAnsi="Arial" w:cs="Arial"/>
        </w:rPr>
        <w:tab/>
        <w:t>Accessory buildings, structures, and uses that are clearly customary and incidental to the functioning of the develo</w:t>
      </w:r>
      <w:r>
        <w:rPr>
          <w:rFonts w:ascii="Arial" w:hAnsi="Arial" w:cs="Arial"/>
        </w:rPr>
        <w:t xml:space="preserve">pment are permitted, including business and administrative </w:t>
      </w:r>
      <w:r w:rsidRPr="00B00618">
        <w:rPr>
          <w:rFonts w:ascii="Arial" w:hAnsi="Arial" w:cs="Arial"/>
        </w:rPr>
        <w:t>office</w:t>
      </w:r>
      <w:r>
        <w:rPr>
          <w:rFonts w:ascii="Arial" w:hAnsi="Arial" w:cs="Arial"/>
        </w:rPr>
        <w:t>s</w:t>
      </w:r>
      <w:r w:rsidRPr="00B00618">
        <w:rPr>
          <w:rFonts w:ascii="Arial" w:hAnsi="Arial" w:cs="Arial"/>
        </w:rPr>
        <w:t xml:space="preserve">, laundry facilities and auxiliary storage for tenants, </w:t>
      </w:r>
      <w:r>
        <w:rPr>
          <w:rFonts w:ascii="Arial" w:hAnsi="Arial" w:cs="Arial"/>
        </w:rPr>
        <w:t>and community buildings.</w:t>
      </w:r>
    </w:p>
    <w:p w14:paraId="560835C9" w14:textId="77777777" w:rsidR="00644473" w:rsidRPr="00B00618" w:rsidRDefault="00644473" w:rsidP="00C44473">
      <w:pPr>
        <w:ind w:left="720" w:hanging="360"/>
        <w:rPr>
          <w:rFonts w:ascii="Arial" w:hAnsi="Arial" w:cs="Arial"/>
        </w:rPr>
      </w:pPr>
      <w:r>
        <w:rPr>
          <w:rFonts w:ascii="Arial" w:hAnsi="Arial" w:cs="Arial"/>
        </w:rPr>
        <w:lastRenderedPageBreak/>
        <w:t>5</w:t>
      </w:r>
      <w:r w:rsidRPr="00B00618">
        <w:rPr>
          <w:rFonts w:ascii="Arial" w:hAnsi="Arial" w:cs="Arial"/>
        </w:rPr>
        <w:t>.</w:t>
      </w:r>
      <w:r w:rsidRPr="00B00618">
        <w:rPr>
          <w:rFonts w:ascii="Arial" w:hAnsi="Arial" w:cs="Arial"/>
        </w:rPr>
        <w:tab/>
        <w:t>All access drives shall have a minimum pavement width of thirtee</w:t>
      </w:r>
      <w:r>
        <w:rPr>
          <w:rFonts w:ascii="Arial" w:hAnsi="Arial" w:cs="Arial"/>
        </w:rPr>
        <w:t>n (13) feet for one-way streets</w:t>
      </w:r>
      <w:r w:rsidRPr="00B00618">
        <w:rPr>
          <w:rFonts w:ascii="Arial" w:hAnsi="Arial" w:cs="Arial"/>
        </w:rPr>
        <w:t xml:space="preserve"> and twenty-four (24) feet for two-way streets.</w:t>
      </w:r>
    </w:p>
    <w:p w14:paraId="14043345" w14:textId="77777777" w:rsidR="00644473" w:rsidRPr="00B00618" w:rsidRDefault="00644473" w:rsidP="00C44473">
      <w:pPr>
        <w:tabs>
          <w:tab w:val="left" w:pos="720"/>
        </w:tabs>
        <w:ind w:left="720" w:hanging="360"/>
        <w:rPr>
          <w:rFonts w:ascii="Arial" w:hAnsi="Arial" w:cs="Arial"/>
        </w:rPr>
      </w:pPr>
      <w:r>
        <w:rPr>
          <w:rFonts w:ascii="Arial" w:hAnsi="Arial" w:cs="Arial"/>
        </w:rPr>
        <w:t>6</w:t>
      </w:r>
      <w:r w:rsidRPr="00B00618">
        <w:rPr>
          <w:rFonts w:ascii="Arial" w:hAnsi="Arial" w:cs="Arial"/>
        </w:rPr>
        <w:t>.</w:t>
      </w:r>
      <w:r w:rsidRPr="00B00618">
        <w:rPr>
          <w:rFonts w:ascii="Arial" w:hAnsi="Arial" w:cs="Arial"/>
        </w:rPr>
        <w:tab/>
        <w:t>The minimum floor area for multiple family dwelling units shall be as follows:</w:t>
      </w:r>
    </w:p>
    <w:p w14:paraId="002F89FB" w14:textId="77777777" w:rsidR="00644473" w:rsidRPr="00B00618" w:rsidRDefault="00644473" w:rsidP="00C44473">
      <w:pPr>
        <w:ind w:left="1260" w:hanging="360"/>
        <w:jc w:val="both"/>
        <w:rPr>
          <w:rFonts w:ascii="Arial" w:hAnsi="Arial" w:cs="Arial"/>
        </w:rPr>
      </w:pPr>
      <w:r w:rsidRPr="00B00618">
        <w:rPr>
          <w:rFonts w:ascii="Arial" w:hAnsi="Arial" w:cs="Arial"/>
        </w:rPr>
        <w:t>a.</w:t>
      </w:r>
      <w:r w:rsidRPr="00B00618">
        <w:rPr>
          <w:rFonts w:ascii="Arial" w:hAnsi="Arial" w:cs="Arial"/>
        </w:rPr>
        <w:tab/>
        <w:t>Efficiencies:</w:t>
      </w:r>
      <w:r w:rsidRPr="00B00618">
        <w:rPr>
          <w:rFonts w:ascii="Arial" w:hAnsi="Arial" w:cs="Arial"/>
        </w:rPr>
        <w:tab/>
      </w:r>
      <w:r w:rsidRPr="00B00618">
        <w:rPr>
          <w:rFonts w:ascii="Arial" w:hAnsi="Arial" w:cs="Arial"/>
        </w:rPr>
        <w:tab/>
      </w:r>
      <w:r w:rsidRPr="00B00618">
        <w:rPr>
          <w:rFonts w:ascii="Arial" w:hAnsi="Arial" w:cs="Arial"/>
        </w:rPr>
        <w:tab/>
        <w:t>400 sq. ft. of heated living area.</w:t>
      </w:r>
    </w:p>
    <w:p w14:paraId="3ACD003B" w14:textId="77777777" w:rsidR="00644473" w:rsidRPr="00B00618" w:rsidRDefault="00644473" w:rsidP="00C44473">
      <w:pPr>
        <w:tabs>
          <w:tab w:val="left" w:pos="1440"/>
        </w:tabs>
        <w:ind w:left="1260" w:hanging="360"/>
        <w:jc w:val="both"/>
        <w:rPr>
          <w:rFonts w:ascii="Arial" w:hAnsi="Arial" w:cs="Arial"/>
        </w:rPr>
      </w:pPr>
      <w:r w:rsidRPr="00B00618">
        <w:rPr>
          <w:rFonts w:ascii="Arial" w:hAnsi="Arial" w:cs="Arial"/>
        </w:rPr>
        <w:t>b.</w:t>
      </w:r>
      <w:r w:rsidRPr="00B00618">
        <w:rPr>
          <w:rFonts w:ascii="Arial" w:hAnsi="Arial" w:cs="Arial"/>
        </w:rPr>
        <w:tab/>
        <w:t>One bedroom units:</w:t>
      </w:r>
      <w:r w:rsidRPr="00B00618">
        <w:rPr>
          <w:rFonts w:ascii="Arial" w:hAnsi="Arial" w:cs="Arial"/>
        </w:rPr>
        <w:tab/>
      </w:r>
      <w:r w:rsidRPr="00B00618">
        <w:rPr>
          <w:rFonts w:ascii="Arial" w:hAnsi="Arial" w:cs="Arial"/>
        </w:rPr>
        <w:tab/>
        <w:t>750 sq. ft. of heated living area.</w:t>
      </w:r>
    </w:p>
    <w:p w14:paraId="658EAB0E" w14:textId="77777777" w:rsidR="00644473" w:rsidRPr="00B00618" w:rsidRDefault="00644473" w:rsidP="00C44473">
      <w:pPr>
        <w:tabs>
          <w:tab w:val="left" w:pos="1440"/>
        </w:tabs>
        <w:ind w:left="1260" w:hanging="360"/>
        <w:jc w:val="both"/>
        <w:rPr>
          <w:rFonts w:ascii="Arial" w:hAnsi="Arial" w:cs="Arial"/>
        </w:rPr>
      </w:pPr>
      <w:r w:rsidRPr="00B00618">
        <w:rPr>
          <w:rFonts w:ascii="Arial" w:hAnsi="Arial" w:cs="Arial"/>
        </w:rPr>
        <w:t>c.</w:t>
      </w:r>
      <w:r w:rsidRPr="00B00618">
        <w:rPr>
          <w:rFonts w:ascii="Arial" w:hAnsi="Arial" w:cs="Arial"/>
        </w:rPr>
        <w:tab/>
        <w:t>Two bedroom units:</w:t>
      </w:r>
      <w:r w:rsidRPr="00B00618">
        <w:rPr>
          <w:rFonts w:ascii="Arial" w:hAnsi="Arial" w:cs="Arial"/>
        </w:rPr>
        <w:tab/>
      </w:r>
      <w:r w:rsidRPr="00B00618">
        <w:rPr>
          <w:rFonts w:ascii="Arial" w:hAnsi="Arial" w:cs="Arial"/>
        </w:rPr>
        <w:tab/>
        <w:t>850 sq. ft. of heated living area.</w:t>
      </w:r>
    </w:p>
    <w:p w14:paraId="2D451539" w14:textId="77777777" w:rsidR="00644473" w:rsidRPr="00B00618" w:rsidRDefault="00644473" w:rsidP="00C44473">
      <w:pPr>
        <w:tabs>
          <w:tab w:val="left" w:pos="1440"/>
        </w:tabs>
        <w:ind w:left="1260" w:hanging="360"/>
        <w:jc w:val="both"/>
        <w:rPr>
          <w:rFonts w:ascii="Arial" w:hAnsi="Arial" w:cs="Arial"/>
        </w:rPr>
      </w:pPr>
      <w:r w:rsidRPr="00B00618">
        <w:rPr>
          <w:rFonts w:ascii="Arial" w:hAnsi="Arial" w:cs="Arial"/>
        </w:rPr>
        <w:t>d.</w:t>
      </w:r>
      <w:r w:rsidRPr="00B00618">
        <w:rPr>
          <w:rFonts w:ascii="Arial" w:hAnsi="Arial" w:cs="Arial"/>
        </w:rPr>
        <w:tab/>
        <w:t>Three bedroom units:</w:t>
      </w:r>
      <w:r w:rsidRPr="00B00618">
        <w:rPr>
          <w:rFonts w:ascii="Arial" w:hAnsi="Arial" w:cs="Arial"/>
        </w:rPr>
        <w:tab/>
      </w:r>
      <w:r w:rsidRPr="00B00618">
        <w:rPr>
          <w:rFonts w:ascii="Arial" w:hAnsi="Arial" w:cs="Arial"/>
        </w:rPr>
        <w:tab/>
        <w:t>950 sq. ft. of heated living area.</w:t>
      </w:r>
    </w:p>
    <w:p w14:paraId="4E4BFD14" w14:textId="77777777" w:rsidR="00644473" w:rsidRDefault="00644473" w:rsidP="00C44473">
      <w:pPr>
        <w:ind w:left="1260" w:hanging="360"/>
        <w:jc w:val="both"/>
        <w:rPr>
          <w:rFonts w:ascii="Arial" w:hAnsi="Arial" w:cs="Arial"/>
        </w:rPr>
      </w:pPr>
      <w:r w:rsidRPr="00B00618">
        <w:rPr>
          <w:rFonts w:ascii="Arial" w:hAnsi="Arial" w:cs="Arial"/>
        </w:rPr>
        <w:t>e.</w:t>
      </w:r>
      <w:r w:rsidRPr="00B00618">
        <w:rPr>
          <w:rFonts w:ascii="Arial" w:hAnsi="Arial" w:cs="Arial"/>
        </w:rPr>
        <w:tab/>
        <w:t>Four or more bedroom units:</w:t>
      </w:r>
      <w:r w:rsidRPr="00B00618">
        <w:rPr>
          <w:rFonts w:ascii="Arial" w:hAnsi="Arial" w:cs="Arial"/>
        </w:rPr>
        <w:tab/>
        <w:t xml:space="preserve">1,050 sq. ft. of heated living area, plus 100 sq. ft. of heated </w:t>
      </w:r>
    </w:p>
    <w:p w14:paraId="5438CC25" w14:textId="77777777" w:rsidR="00644473" w:rsidRPr="00B00618" w:rsidRDefault="00644473" w:rsidP="00C44473">
      <w:pPr>
        <w:ind w:left="4320"/>
        <w:jc w:val="both"/>
        <w:rPr>
          <w:rFonts w:ascii="Arial" w:hAnsi="Arial" w:cs="Arial"/>
        </w:rPr>
      </w:pPr>
      <w:r w:rsidRPr="00B00618">
        <w:rPr>
          <w:rFonts w:ascii="Arial" w:hAnsi="Arial" w:cs="Arial"/>
        </w:rPr>
        <w:t>living area for</w:t>
      </w:r>
      <w:r w:rsidRPr="00D06031">
        <w:rPr>
          <w:rFonts w:ascii="Arial" w:hAnsi="Arial" w:cs="Arial"/>
        </w:rPr>
        <w:t xml:space="preserve"> </w:t>
      </w:r>
      <w:r w:rsidRPr="00B00618">
        <w:rPr>
          <w:rFonts w:ascii="Arial" w:hAnsi="Arial" w:cs="Arial"/>
        </w:rPr>
        <w:t>each additional bedroom in excess</w:t>
      </w:r>
    </w:p>
    <w:p w14:paraId="21FC8627" w14:textId="77777777" w:rsidR="00644473" w:rsidRPr="00B00618" w:rsidRDefault="00644473" w:rsidP="00C44473">
      <w:pPr>
        <w:ind w:left="4320"/>
        <w:jc w:val="both"/>
        <w:rPr>
          <w:rFonts w:ascii="Arial" w:hAnsi="Arial" w:cs="Arial"/>
        </w:rPr>
      </w:pPr>
      <w:r w:rsidRPr="00B00618">
        <w:rPr>
          <w:rFonts w:ascii="Arial" w:hAnsi="Arial" w:cs="Arial"/>
        </w:rPr>
        <w:t>of the fourth bedroom.</w:t>
      </w:r>
    </w:p>
    <w:p w14:paraId="6FB3506B" w14:textId="77777777" w:rsidR="00644473" w:rsidRPr="000364D2" w:rsidRDefault="00644473" w:rsidP="00C44473">
      <w:pPr>
        <w:tabs>
          <w:tab w:val="left" w:pos="720"/>
          <w:tab w:val="left" w:pos="1440"/>
        </w:tabs>
        <w:ind w:left="1440" w:right="54" w:hanging="1440"/>
        <w:jc w:val="both"/>
        <w:rPr>
          <w:rFonts w:ascii="Arial" w:hAnsi="Arial" w:cs="Arial"/>
        </w:rPr>
      </w:pPr>
    </w:p>
    <w:p w14:paraId="4D21194C" w14:textId="77777777" w:rsidR="00644473" w:rsidRPr="00D446FC" w:rsidRDefault="00644473" w:rsidP="00C44473">
      <w:pPr>
        <w:widowControl/>
        <w:ind w:left="-180" w:right="54"/>
        <w:rPr>
          <w:rFonts w:ascii="Arial" w:hAnsi="Arial" w:cs="Arial"/>
          <w:b/>
          <w:bCs/>
          <w:sz w:val="22"/>
          <w:szCs w:val="22"/>
        </w:rPr>
      </w:pPr>
      <w:r>
        <w:rPr>
          <w:rFonts w:ascii="Arial" w:hAnsi="Arial" w:cs="Arial"/>
          <w:b/>
          <w:bCs/>
          <w:sz w:val="22"/>
          <w:szCs w:val="22"/>
        </w:rPr>
        <w:t>Section 7.20</w:t>
      </w:r>
      <w:r w:rsidRPr="00D446FC">
        <w:rPr>
          <w:rFonts w:ascii="Arial" w:hAnsi="Arial" w:cs="Arial"/>
          <w:b/>
          <w:bCs/>
          <w:sz w:val="22"/>
          <w:szCs w:val="22"/>
        </w:rPr>
        <w:t xml:space="preserve">    Open Air Businesses  (</w:t>
      </w:r>
      <w:r>
        <w:rPr>
          <w:rFonts w:ascii="Arial" w:hAnsi="Arial" w:cs="Arial"/>
          <w:b/>
          <w:bCs/>
          <w:sz w:val="22"/>
          <w:szCs w:val="22"/>
        </w:rPr>
        <w:t xml:space="preserve">On-Site </w:t>
      </w:r>
      <w:r w:rsidRPr="00D446FC">
        <w:rPr>
          <w:rFonts w:ascii="Arial" w:hAnsi="Arial" w:cs="Arial"/>
          <w:b/>
          <w:bCs/>
          <w:sz w:val="22"/>
          <w:szCs w:val="22"/>
        </w:rPr>
        <w:t>Sales of Veh</w:t>
      </w:r>
      <w:r>
        <w:rPr>
          <w:rFonts w:ascii="Arial" w:hAnsi="Arial" w:cs="Arial"/>
          <w:b/>
          <w:bCs/>
          <w:sz w:val="22"/>
          <w:szCs w:val="22"/>
        </w:rPr>
        <w:t>icles, Landscape Supplies,</w:t>
      </w:r>
      <w:r w:rsidRPr="00D446FC">
        <w:rPr>
          <w:rFonts w:ascii="Arial" w:hAnsi="Arial" w:cs="Arial"/>
          <w:b/>
          <w:bCs/>
          <w:sz w:val="22"/>
          <w:szCs w:val="22"/>
        </w:rPr>
        <w:t xml:space="preserve"> O</w:t>
      </w:r>
      <w:r>
        <w:rPr>
          <w:rFonts w:ascii="Arial" w:hAnsi="Arial" w:cs="Arial"/>
          <w:b/>
          <w:bCs/>
          <w:sz w:val="22"/>
          <w:szCs w:val="22"/>
        </w:rPr>
        <w:t>utdoor Furniture,</w:t>
      </w:r>
      <w:r w:rsidRPr="00D446FC">
        <w:rPr>
          <w:rFonts w:ascii="Arial" w:hAnsi="Arial" w:cs="Arial"/>
          <w:b/>
          <w:bCs/>
          <w:sz w:val="22"/>
          <w:szCs w:val="22"/>
        </w:rPr>
        <w:t xml:space="preserve"> and Similar Outdoor </w:t>
      </w:r>
      <w:r>
        <w:rPr>
          <w:rFonts w:ascii="Arial" w:hAnsi="Arial" w:cs="Arial"/>
          <w:b/>
          <w:bCs/>
          <w:sz w:val="22"/>
          <w:szCs w:val="22"/>
        </w:rPr>
        <w:t>Sale</w:t>
      </w:r>
      <w:r w:rsidRPr="00D446FC">
        <w:rPr>
          <w:rFonts w:ascii="Arial" w:hAnsi="Arial" w:cs="Arial"/>
          <w:b/>
          <w:bCs/>
          <w:sz w:val="22"/>
          <w:szCs w:val="22"/>
        </w:rPr>
        <w:t>s)</w:t>
      </w:r>
    </w:p>
    <w:p w14:paraId="09D45F57" w14:textId="77777777" w:rsidR="00644473" w:rsidRPr="000504AE" w:rsidRDefault="00644473" w:rsidP="00C44473">
      <w:pPr>
        <w:ind w:right="54"/>
        <w:rPr>
          <w:rFonts w:ascii="Arial" w:hAnsi="Arial" w:cs="Arial"/>
          <w:sz w:val="8"/>
          <w:szCs w:val="8"/>
        </w:rPr>
      </w:pPr>
    </w:p>
    <w:p w14:paraId="335A4135" w14:textId="77777777" w:rsidR="00644473" w:rsidRPr="00990080" w:rsidRDefault="00644473" w:rsidP="00C44473">
      <w:pPr>
        <w:widowControl/>
        <w:rPr>
          <w:rFonts w:ascii="Arial" w:hAnsi="Arial" w:cs="Arial"/>
        </w:rPr>
      </w:pPr>
      <w:r w:rsidRPr="00D446FC">
        <w:rPr>
          <w:rFonts w:ascii="Arial" w:hAnsi="Arial" w:cs="Arial"/>
          <w:b/>
          <w:bCs/>
        </w:rPr>
        <w:t xml:space="preserve">A.  </w:t>
      </w:r>
      <w:r>
        <w:rPr>
          <w:rFonts w:ascii="Arial" w:hAnsi="Arial" w:cs="Arial"/>
          <w:b/>
          <w:bCs/>
        </w:rPr>
        <w:t xml:space="preserve">Compliance with Table 3-4:  </w:t>
      </w:r>
      <w:r w:rsidRPr="00990080">
        <w:rPr>
          <w:rFonts w:ascii="Arial" w:hAnsi="Arial" w:cs="Arial"/>
        </w:rPr>
        <w:t>See Table 3-4 for standards pertaining to minimum lot area, width, frontage, and yard setbacks, and maximum building height and lot coverage</w:t>
      </w:r>
      <w:r>
        <w:rPr>
          <w:rFonts w:ascii="Arial" w:hAnsi="Arial" w:cs="Arial"/>
        </w:rPr>
        <w:t>.</w:t>
      </w:r>
      <w:r w:rsidRPr="00990080">
        <w:rPr>
          <w:rFonts w:ascii="Arial" w:hAnsi="Arial" w:cs="Arial"/>
        </w:rPr>
        <w:t xml:space="preserve"> </w:t>
      </w:r>
    </w:p>
    <w:p w14:paraId="2884555D" w14:textId="77777777" w:rsidR="00644473" w:rsidRPr="000504AE" w:rsidRDefault="00644473" w:rsidP="00C44473">
      <w:pPr>
        <w:ind w:right="54"/>
        <w:rPr>
          <w:rFonts w:ascii="Arial" w:hAnsi="Arial" w:cs="Arial"/>
          <w:sz w:val="8"/>
          <w:szCs w:val="8"/>
        </w:rPr>
      </w:pPr>
    </w:p>
    <w:p w14:paraId="77CB92B8" w14:textId="77777777" w:rsidR="00644473" w:rsidRPr="00D446FC" w:rsidRDefault="00644473" w:rsidP="00C44473">
      <w:pPr>
        <w:widowControl/>
        <w:rPr>
          <w:rFonts w:ascii="Arial" w:hAnsi="Arial" w:cs="Arial"/>
          <w:b/>
          <w:bCs/>
        </w:rPr>
      </w:pPr>
      <w:r w:rsidRPr="00D446FC">
        <w:rPr>
          <w:rFonts w:ascii="Arial" w:hAnsi="Arial" w:cs="Arial"/>
          <w:b/>
          <w:bCs/>
        </w:rPr>
        <w:t xml:space="preserve">B  </w:t>
      </w:r>
      <w:r>
        <w:rPr>
          <w:rFonts w:ascii="Arial" w:hAnsi="Arial" w:cs="Arial"/>
          <w:b/>
          <w:bCs/>
        </w:rPr>
        <w:t>Additional</w:t>
      </w:r>
      <w:r w:rsidRPr="00D446FC">
        <w:rPr>
          <w:rFonts w:ascii="Arial" w:hAnsi="Arial" w:cs="Arial"/>
          <w:b/>
          <w:bCs/>
        </w:rPr>
        <w:t xml:space="preserve"> Standards: </w:t>
      </w:r>
    </w:p>
    <w:p w14:paraId="57C8970D" w14:textId="77777777" w:rsidR="00644473" w:rsidRPr="000504AE" w:rsidRDefault="00644473" w:rsidP="00C44473">
      <w:pPr>
        <w:ind w:left="720" w:hanging="360"/>
        <w:rPr>
          <w:rFonts w:ascii="Arial" w:hAnsi="Arial" w:cs="Arial"/>
        </w:rPr>
      </w:pPr>
      <w:r w:rsidRPr="000504AE">
        <w:rPr>
          <w:rFonts w:ascii="Arial" w:hAnsi="Arial" w:cs="Arial"/>
        </w:rPr>
        <w:t>1.</w:t>
      </w:r>
      <w:r w:rsidRPr="000504AE">
        <w:rPr>
          <w:rFonts w:ascii="Arial" w:hAnsi="Arial" w:cs="Arial"/>
        </w:rPr>
        <w:tab/>
        <w:t>All outdoor sales, storage or display areas shall include a building of a minimum two hundred (200) square feet in area, which functions in association with the business.</w:t>
      </w:r>
    </w:p>
    <w:p w14:paraId="4557B174" w14:textId="77777777" w:rsidR="00644473" w:rsidRDefault="00644473" w:rsidP="00C44473">
      <w:pPr>
        <w:ind w:left="720" w:right="54" w:hanging="360"/>
        <w:rPr>
          <w:rFonts w:ascii="Arial" w:hAnsi="Arial" w:cs="Arial"/>
        </w:rPr>
      </w:pPr>
      <w:r w:rsidRPr="000504AE">
        <w:rPr>
          <w:rFonts w:ascii="Arial" w:hAnsi="Arial" w:cs="Arial"/>
        </w:rPr>
        <w:t>2.</w:t>
      </w:r>
      <w:r w:rsidRPr="000504AE">
        <w:rPr>
          <w:rFonts w:ascii="Arial" w:hAnsi="Arial" w:cs="Arial"/>
        </w:rPr>
        <w:tab/>
        <w:t>All outdoor sales, storage and display areas shall comply with the minimum setback standards for the building on the premises.</w:t>
      </w:r>
    </w:p>
    <w:p w14:paraId="503F7FEA" w14:textId="77777777" w:rsidR="00644473" w:rsidRPr="000504AE" w:rsidRDefault="00644473" w:rsidP="00C44473">
      <w:pPr>
        <w:ind w:left="720" w:right="54" w:hanging="360"/>
        <w:rPr>
          <w:rFonts w:ascii="Arial" w:hAnsi="Arial" w:cs="Arial"/>
        </w:rPr>
      </w:pPr>
      <w:r>
        <w:rPr>
          <w:rFonts w:ascii="Arial" w:hAnsi="Arial" w:cs="Arial"/>
        </w:rPr>
        <w:t>3.</w:t>
      </w:r>
      <w:r>
        <w:rPr>
          <w:rFonts w:ascii="Arial" w:hAnsi="Arial" w:cs="Arial"/>
        </w:rPr>
        <w:tab/>
        <w:t xml:space="preserve">Any lot devoted to the sale of vehicles shall have frontage on at least one (1) paved road classified by the Roscommon County Road Commission as a primary road according to PA 51 of 1951. </w:t>
      </w:r>
    </w:p>
    <w:p w14:paraId="2F1B0681" w14:textId="77777777" w:rsidR="00644473" w:rsidRDefault="00644473" w:rsidP="00C44473">
      <w:pPr>
        <w:tabs>
          <w:tab w:val="left" w:pos="1440"/>
        </w:tabs>
        <w:ind w:left="720" w:right="54" w:hanging="360"/>
        <w:rPr>
          <w:rFonts w:ascii="Arial" w:hAnsi="Arial" w:cs="Arial"/>
        </w:rPr>
      </w:pPr>
      <w:r>
        <w:rPr>
          <w:rFonts w:ascii="Arial" w:hAnsi="Arial" w:cs="Arial"/>
        </w:rPr>
        <w:t>4</w:t>
      </w:r>
      <w:r w:rsidRPr="000504AE">
        <w:rPr>
          <w:rFonts w:ascii="Arial" w:hAnsi="Arial" w:cs="Arial"/>
        </w:rPr>
        <w:t>.</w:t>
      </w:r>
      <w:r w:rsidRPr="000504AE">
        <w:rPr>
          <w:rFonts w:ascii="Arial" w:hAnsi="Arial" w:cs="Arial"/>
        </w:rPr>
        <w:tab/>
        <w:t xml:space="preserve">In the case of vehicle sales, </w:t>
      </w:r>
      <w:r>
        <w:rPr>
          <w:rFonts w:ascii="Arial" w:hAnsi="Arial" w:cs="Arial"/>
        </w:rPr>
        <w:t>the following shall apply:</w:t>
      </w:r>
    </w:p>
    <w:p w14:paraId="3AD55C2E" w14:textId="77777777" w:rsidR="00644473" w:rsidRDefault="00644473" w:rsidP="00C44473">
      <w:pPr>
        <w:tabs>
          <w:tab w:val="left" w:pos="1440"/>
        </w:tabs>
        <w:ind w:left="1080" w:right="54" w:hanging="360"/>
        <w:rPr>
          <w:rFonts w:ascii="Arial" w:hAnsi="Arial" w:cs="Arial"/>
        </w:rPr>
      </w:pPr>
      <w:r>
        <w:rPr>
          <w:rFonts w:ascii="Arial" w:hAnsi="Arial" w:cs="Arial"/>
        </w:rPr>
        <w:t>a.</w:t>
      </w:r>
      <w:r>
        <w:rPr>
          <w:rFonts w:ascii="Arial" w:hAnsi="Arial" w:cs="Arial"/>
        </w:rPr>
        <w:tab/>
        <w:t>A</w:t>
      </w:r>
      <w:r w:rsidRPr="000504AE">
        <w:rPr>
          <w:rFonts w:ascii="Arial" w:hAnsi="Arial" w:cs="Arial"/>
        </w:rPr>
        <w:t>ll repair, assembly, disassembly or maintenance of vehicles shall occur within a closed buildi</w:t>
      </w:r>
      <w:r>
        <w:rPr>
          <w:rFonts w:ascii="Arial" w:hAnsi="Arial" w:cs="Arial"/>
        </w:rPr>
        <w:t>ng except minor maintenance</w:t>
      </w:r>
      <w:r w:rsidRPr="000504AE">
        <w:rPr>
          <w:rFonts w:ascii="Arial" w:hAnsi="Arial" w:cs="Arial"/>
        </w:rPr>
        <w:t xml:space="preserve"> including tire</w:t>
      </w:r>
      <w:r>
        <w:rPr>
          <w:rFonts w:ascii="Arial" w:hAnsi="Arial" w:cs="Arial"/>
        </w:rPr>
        <w:t>, oil and wiper replacement</w:t>
      </w:r>
      <w:r w:rsidRPr="000504AE">
        <w:rPr>
          <w:rFonts w:ascii="Arial" w:hAnsi="Arial" w:cs="Arial"/>
        </w:rPr>
        <w:t>.</w:t>
      </w:r>
    </w:p>
    <w:p w14:paraId="263E17F8" w14:textId="77777777" w:rsidR="00644473" w:rsidRPr="000504AE" w:rsidRDefault="00644473" w:rsidP="00C44473">
      <w:pPr>
        <w:tabs>
          <w:tab w:val="left" w:pos="1440"/>
        </w:tabs>
        <w:ind w:left="1080" w:right="54" w:hanging="360"/>
        <w:rPr>
          <w:rFonts w:ascii="Arial" w:hAnsi="Arial" w:cs="Arial"/>
        </w:rPr>
      </w:pPr>
      <w:r>
        <w:rPr>
          <w:rFonts w:ascii="Arial" w:hAnsi="Arial" w:cs="Arial"/>
        </w:rPr>
        <w:t>b.</w:t>
      </w:r>
      <w:r>
        <w:rPr>
          <w:rFonts w:ascii="Arial" w:hAnsi="Arial" w:cs="Arial"/>
        </w:rPr>
        <w:tab/>
        <w:t>All vehicle display and storage areas shall be asphalt or concrete paved except where the approving body determines such paving is not necessary in specific locations due to the prohibition of public access to such areas, the limited use of such areas on a day-to-day basis, or other reasons the approving body finds applicable.</w:t>
      </w:r>
    </w:p>
    <w:p w14:paraId="372A54F8" w14:textId="5A78CAA4" w:rsidR="00644473" w:rsidRPr="000504AE" w:rsidRDefault="00644473" w:rsidP="00C44473">
      <w:pPr>
        <w:ind w:left="720" w:right="54" w:hanging="360"/>
        <w:rPr>
          <w:rFonts w:ascii="Arial" w:hAnsi="Arial" w:cs="Arial"/>
        </w:rPr>
      </w:pPr>
      <w:r>
        <w:rPr>
          <w:rFonts w:ascii="Arial" w:hAnsi="Arial" w:cs="Arial"/>
        </w:rPr>
        <w:t>5</w:t>
      </w:r>
      <w:r w:rsidRPr="000504AE">
        <w:rPr>
          <w:rFonts w:ascii="Arial" w:hAnsi="Arial" w:cs="Arial"/>
        </w:rPr>
        <w:t>.</w:t>
      </w:r>
      <w:r w:rsidRPr="000504AE">
        <w:rPr>
          <w:rFonts w:ascii="Arial" w:hAnsi="Arial" w:cs="Arial"/>
        </w:rPr>
        <w:tab/>
        <w:t xml:space="preserve">The outdoor storage or display of any soil, fertilizer, sand, or similar exposed or packaged materials shall be sufficiently contained to prevent any </w:t>
      </w:r>
      <w:r w:rsidR="00907855" w:rsidRPr="000504AE">
        <w:rPr>
          <w:rFonts w:ascii="Arial" w:hAnsi="Arial" w:cs="Arial"/>
        </w:rPr>
        <w:t>adverse effect</w:t>
      </w:r>
      <w:r w:rsidRPr="000504AE">
        <w:rPr>
          <w:rFonts w:ascii="Arial" w:hAnsi="Arial" w:cs="Arial"/>
        </w:rPr>
        <w:t xml:space="preserve"> on water bodies, wetlands, drainage ways and adjacent properties.</w:t>
      </w:r>
    </w:p>
    <w:p w14:paraId="6E0A79B2" w14:textId="77777777" w:rsidR="00644473" w:rsidRPr="000504AE" w:rsidRDefault="00644473" w:rsidP="00C44473">
      <w:pPr>
        <w:ind w:left="720" w:right="54" w:hanging="360"/>
        <w:rPr>
          <w:rFonts w:ascii="Arial" w:hAnsi="Arial" w:cs="Arial"/>
        </w:rPr>
      </w:pPr>
      <w:r>
        <w:rPr>
          <w:rFonts w:ascii="Arial" w:hAnsi="Arial" w:cs="Arial"/>
        </w:rPr>
        <w:t>6</w:t>
      </w:r>
      <w:r w:rsidRPr="000504AE">
        <w:rPr>
          <w:rFonts w:ascii="Arial" w:hAnsi="Arial" w:cs="Arial"/>
        </w:rPr>
        <w:t>.</w:t>
      </w:r>
      <w:r w:rsidRPr="000504AE">
        <w:rPr>
          <w:rFonts w:ascii="Arial" w:hAnsi="Arial" w:cs="Arial"/>
        </w:rPr>
        <w:tab/>
        <w:t>Outdoor broadcasting of voice or music shall be prohibited.</w:t>
      </w:r>
    </w:p>
    <w:p w14:paraId="22EB8612" w14:textId="77777777" w:rsidR="00644473" w:rsidRPr="000504AE" w:rsidRDefault="00644473" w:rsidP="00C44473">
      <w:pPr>
        <w:widowControl/>
        <w:tabs>
          <w:tab w:val="left" w:pos="720"/>
          <w:tab w:val="left" w:pos="1440"/>
        </w:tabs>
        <w:ind w:left="720" w:hanging="360"/>
        <w:rPr>
          <w:rFonts w:ascii="Arial" w:hAnsi="Arial" w:cs="Arial"/>
        </w:rPr>
      </w:pPr>
      <w:r>
        <w:rPr>
          <w:rFonts w:ascii="Arial" w:hAnsi="Arial" w:cs="Arial"/>
        </w:rPr>
        <w:t>7</w:t>
      </w:r>
      <w:r w:rsidRPr="000504AE">
        <w:rPr>
          <w:rFonts w:ascii="Arial" w:hAnsi="Arial" w:cs="Arial"/>
        </w:rPr>
        <w:t>.</w:t>
      </w:r>
      <w:r w:rsidRPr="000504AE">
        <w:rPr>
          <w:rFonts w:ascii="Arial" w:hAnsi="Arial" w:cs="Arial"/>
        </w:rPr>
        <w:tab/>
        <w:t>Any premises used for outdoor sales, display or storage shall be kept free of trash and litter. All outdoor materials and products shall be fully removed from the premises prior to the permanent, seasonal, or otherwise temporary termination of said use. Such premises shall be left in a clean and orderly condition.</w:t>
      </w:r>
    </w:p>
    <w:p w14:paraId="4083234D" w14:textId="77777777" w:rsidR="00644473" w:rsidRDefault="00644473" w:rsidP="00C44473">
      <w:pPr>
        <w:widowControl/>
        <w:ind w:right="54"/>
        <w:rPr>
          <w:rFonts w:ascii="Arial" w:hAnsi="Arial" w:cs="Arial"/>
        </w:rPr>
      </w:pPr>
      <w:r>
        <w:rPr>
          <w:rFonts w:ascii="Arial" w:hAnsi="Arial" w:cs="Arial"/>
        </w:rPr>
        <w:br w:type="page"/>
      </w:r>
    </w:p>
    <w:p w14:paraId="01EE14BF" w14:textId="77777777" w:rsidR="00644473" w:rsidRPr="009671C8" w:rsidRDefault="00644473" w:rsidP="00C44473">
      <w:pPr>
        <w:ind w:left="-180" w:right="54"/>
        <w:rPr>
          <w:rFonts w:ascii="Arial" w:hAnsi="Arial" w:cs="Arial"/>
          <w:b/>
          <w:bCs/>
          <w:sz w:val="22"/>
          <w:szCs w:val="22"/>
        </w:rPr>
      </w:pPr>
      <w:r w:rsidRPr="009671C8">
        <w:rPr>
          <w:rFonts w:ascii="Arial" w:hAnsi="Arial" w:cs="Arial"/>
          <w:b/>
          <w:bCs/>
          <w:sz w:val="22"/>
          <w:szCs w:val="22"/>
        </w:rPr>
        <w:lastRenderedPageBreak/>
        <w:t>Section  7</w:t>
      </w:r>
      <w:r>
        <w:rPr>
          <w:rFonts w:ascii="Arial" w:hAnsi="Arial" w:cs="Arial"/>
          <w:b/>
          <w:bCs/>
          <w:sz w:val="22"/>
          <w:szCs w:val="22"/>
        </w:rPr>
        <w:t>.21</w:t>
      </w:r>
      <w:r w:rsidRPr="009671C8">
        <w:rPr>
          <w:rFonts w:ascii="Arial" w:hAnsi="Arial" w:cs="Arial"/>
          <w:b/>
          <w:bCs/>
          <w:sz w:val="22"/>
          <w:szCs w:val="22"/>
        </w:rPr>
        <w:t xml:space="preserve">    Open Space Preservation Communities</w:t>
      </w:r>
    </w:p>
    <w:p w14:paraId="259E99B6" w14:textId="77777777" w:rsidR="00644473" w:rsidRPr="000504AE" w:rsidRDefault="00644473" w:rsidP="00C44473">
      <w:pPr>
        <w:ind w:right="54"/>
        <w:rPr>
          <w:rFonts w:ascii="Arial" w:hAnsi="Arial" w:cs="Arial"/>
          <w:sz w:val="8"/>
          <w:szCs w:val="8"/>
        </w:rPr>
      </w:pPr>
    </w:p>
    <w:p w14:paraId="507BA90B" w14:textId="77777777" w:rsidR="00644473" w:rsidRDefault="00644473" w:rsidP="00C44473">
      <w:pPr>
        <w:shd w:val="clear" w:color="auto" w:fill="FFFFFF"/>
        <w:tabs>
          <w:tab w:val="left" w:pos="360"/>
        </w:tabs>
        <w:rPr>
          <w:rFonts w:ascii="Arial" w:hAnsi="Arial" w:cs="Arial"/>
        </w:rPr>
      </w:pPr>
      <w:r>
        <w:rPr>
          <w:rFonts w:ascii="Arial" w:hAnsi="Arial" w:cs="Arial"/>
          <w:b/>
          <w:bCs/>
        </w:rPr>
        <w:t>A.</w:t>
      </w:r>
      <w:r>
        <w:rPr>
          <w:rFonts w:ascii="Arial" w:hAnsi="Arial" w:cs="Arial"/>
          <w:b/>
          <w:bCs/>
        </w:rPr>
        <w:tab/>
        <w:t>Purpose:</w:t>
      </w:r>
      <w:r>
        <w:rPr>
          <w:rFonts w:ascii="Arial" w:hAnsi="Arial" w:cs="Arial"/>
        </w:rPr>
        <w:t xml:space="preserve"> It is the purpose of Open Space Communities (OSPC) to provide opportunities for residential development which, because of the more flexible standards available to OSPCs under this Section and according to Section 506 of the Michigan Zoning Enabling Act, more effectively encourage the preservation of the Township’s open spaces and natural resources including woodlands, wetlands and sensitive environmental areas, and the Township’s rural character. The regulations of this Section intend to accomplish these purposes, in part, by providing for the grouping or clustering of new homes on smaller lots than typically required by the District within which the OSPC is proposed to be located, so that the remainder of the site can be preserved as open space.</w:t>
      </w:r>
    </w:p>
    <w:p w14:paraId="3310F83E" w14:textId="77777777" w:rsidR="00644473" w:rsidRDefault="00644473" w:rsidP="00C44473">
      <w:pPr>
        <w:ind w:right="54"/>
        <w:rPr>
          <w:rFonts w:ascii="Arial" w:hAnsi="Arial" w:cs="Arial"/>
          <w:sz w:val="8"/>
          <w:szCs w:val="8"/>
        </w:rPr>
      </w:pPr>
    </w:p>
    <w:p w14:paraId="2D1035EC" w14:textId="77777777" w:rsidR="00644473" w:rsidRDefault="00644473" w:rsidP="00C44473">
      <w:pPr>
        <w:ind w:right="54"/>
        <w:rPr>
          <w:rFonts w:ascii="Arial" w:hAnsi="Arial" w:cs="Arial"/>
          <w:b/>
          <w:bCs/>
        </w:rPr>
      </w:pPr>
      <w:r>
        <w:rPr>
          <w:rFonts w:ascii="Arial" w:hAnsi="Arial" w:cs="Arial"/>
          <w:b/>
          <w:bCs/>
        </w:rPr>
        <w:t xml:space="preserve">B.  The following site and developmental requirements shall apply: </w:t>
      </w:r>
    </w:p>
    <w:p w14:paraId="61F15894" w14:textId="77777777" w:rsidR="00644473" w:rsidRDefault="00644473" w:rsidP="00C44473">
      <w:pPr>
        <w:ind w:left="720" w:hanging="360"/>
        <w:rPr>
          <w:rFonts w:ascii="Arial" w:hAnsi="Arial" w:cs="Arial"/>
        </w:rPr>
      </w:pPr>
      <w:r>
        <w:rPr>
          <w:rFonts w:ascii="Arial" w:hAnsi="Arial" w:cs="Arial"/>
        </w:rPr>
        <w:t>1.</w:t>
      </w:r>
      <w:r>
        <w:rPr>
          <w:rFonts w:ascii="Arial" w:hAnsi="Arial" w:cs="Arial"/>
        </w:rPr>
        <w:tab/>
      </w:r>
      <w:r>
        <w:rPr>
          <w:rFonts w:ascii="Arial" w:hAnsi="Arial" w:cs="Arial"/>
          <w:u w:val="single"/>
        </w:rPr>
        <w:t>Uses</w:t>
      </w:r>
      <w:r>
        <w:rPr>
          <w:rFonts w:ascii="Arial" w:hAnsi="Arial" w:cs="Arial"/>
        </w:rPr>
        <w:t xml:space="preserve">: Uses within an OSPC shall be limited to those dwelling types authorized by the District in which the OSPC is located and customary accessory uses to dwellings, in addition to the open space as required by this Section. </w:t>
      </w:r>
    </w:p>
    <w:p w14:paraId="02E0084D" w14:textId="77777777" w:rsidR="00644473" w:rsidRDefault="00644473" w:rsidP="00C44473">
      <w:pPr>
        <w:ind w:left="720" w:right="54" w:hanging="360"/>
        <w:rPr>
          <w:rFonts w:ascii="Arial" w:hAnsi="Arial" w:cs="Arial"/>
        </w:rPr>
      </w:pPr>
      <w:r>
        <w:rPr>
          <w:rFonts w:ascii="Arial" w:hAnsi="Arial" w:cs="Arial"/>
        </w:rPr>
        <w:t>2.</w:t>
      </w:r>
      <w:r>
        <w:rPr>
          <w:rFonts w:ascii="Arial" w:hAnsi="Arial" w:cs="Arial"/>
        </w:rPr>
        <w:tab/>
      </w:r>
      <w:r>
        <w:rPr>
          <w:rFonts w:ascii="Arial" w:hAnsi="Arial" w:cs="Arial"/>
          <w:u w:val="single"/>
        </w:rPr>
        <w:t>Number of Lots/Dwellings</w:t>
      </w:r>
      <w:r>
        <w:rPr>
          <w:rFonts w:ascii="Arial" w:hAnsi="Arial" w:cs="Arial"/>
        </w:rPr>
        <w:t>: The number of dwellings and lots authorized in an OSPC shall be the number attainable by the Conventional Plan according to subsection (C)(2) below plus an additional twenty-five percent.</w:t>
      </w:r>
    </w:p>
    <w:p w14:paraId="67AB1FFA" w14:textId="77777777" w:rsidR="00644473" w:rsidRDefault="00644473" w:rsidP="00C44473">
      <w:pPr>
        <w:shd w:val="clear" w:color="auto" w:fill="FFFFFF"/>
        <w:ind w:left="720" w:hanging="360"/>
        <w:rPr>
          <w:rFonts w:ascii="Arial" w:hAnsi="Arial" w:cs="Arial"/>
        </w:rPr>
      </w:pPr>
      <w:r>
        <w:rPr>
          <w:rFonts w:ascii="Arial" w:hAnsi="Arial" w:cs="Arial"/>
        </w:rPr>
        <w:t>3.</w:t>
      </w:r>
      <w:r>
        <w:rPr>
          <w:rFonts w:ascii="Arial" w:hAnsi="Arial" w:cs="Arial"/>
        </w:rPr>
        <w:tab/>
      </w:r>
      <w:r>
        <w:rPr>
          <w:rFonts w:ascii="Arial" w:hAnsi="Arial" w:cs="Arial"/>
          <w:u w:val="single"/>
        </w:rPr>
        <w:t>Minimum Lot Area and Width</w:t>
      </w:r>
      <w:r>
        <w:rPr>
          <w:rFonts w:ascii="Arial" w:hAnsi="Arial" w:cs="Arial"/>
        </w:rPr>
        <w:t xml:space="preserve"> </w:t>
      </w:r>
    </w:p>
    <w:p w14:paraId="2AF6A7E5" w14:textId="77777777" w:rsidR="00644473" w:rsidRDefault="00644473" w:rsidP="00C44473">
      <w:pPr>
        <w:shd w:val="clear" w:color="auto" w:fill="FFFFFF"/>
        <w:ind w:left="1080" w:hanging="360"/>
        <w:rPr>
          <w:rFonts w:ascii="Arial" w:hAnsi="Arial" w:cs="Arial"/>
        </w:rPr>
      </w:pPr>
      <w:r>
        <w:rPr>
          <w:rFonts w:ascii="Arial" w:hAnsi="Arial" w:cs="Arial"/>
        </w:rPr>
        <w:t>a.</w:t>
      </w:r>
      <w:r>
        <w:rPr>
          <w:rFonts w:ascii="Arial" w:hAnsi="Arial" w:cs="Arial"/>
        </w:rPr>
        <w:tab/>
        <w:t>Lot Area: The minimum lot area shall be that which is necessary for acquisition of all required public health permits and approvals including potable water and on-site sewage disposal where such public utilities are not available. Where such public utilities are provided, the minimum lot area shall be no less than thirty-five percent (35%) of the normally required lot area of the respective District.</w:t>
      </w:r>
    </w:p>
    <w:p w14:paraId="5393C027" w14:textId="77777777" w:rsidR="00644473" w:rsidRDefault="00644473" w:rsidP="00C44473">
      <w:pPr>
        <w:shd w:val="clear" w:color="auto" w:fill="FFFFFF"/>
        <w:ind w:left="1080" w:hanging="360"/>
        <w:rPr>
          <w:rFonts w:ascii="Arial" w:hAnsi="Arial" w:cs="Arial"/>
        </w:rPr>
      </w:pPr>
      <w:r>
        <w:rPr>
          <w:rFonts w:ascii="Arial" w:hAnsi="Arial" w:cs="Arial"/>
        </w:rPr>
        <w:t>b.</w:t>
      </w:r>
      <w:r>
        <w:rPr>
          <w:rFonts w:ascii="Arial" w:hAnsi="Arial" w:cs="Arial"/>
        </w:rPr>
        <w:tab/>
        <w:t>Lot width: Minimum lot widths shall be of such dimension so that no lot has a depth greater than four (4) times its width, but in no case shall a lot be less than sixty-five (65) feet in width.</w:t>
      </w:r>
    </w:p>
    <w:p w14:paraId="663F6857" w14:textId="77777777" w:rsidR="00644473" w:rsidRDefault="00644473" w:rsidP="00C44473">
      <w:pPr>
        <w:shd w:val="clear" w:color="auto" w:fill="FFFFFF"/>
        <w:ind w:left="720" w:hanging="360"/>
        <w:rPr>
          <w:rFonts w:ascii="Arial" w:hAnsi="Arial" w:cs="Arial"/>
        </w:rPr>
      </w:pPr>
      <w:r>
        <w:rPr>
          <w:rFonts w:ascii="Arial" w:hAnsi="Arial" w:cs="Arial"/>
        </w:rPr>
        <w:t>4.</w:t>
      </w:r>
      <w:r>
        <w:rPr>
          <w:rFonts w:ascii="Arial" w:hAnsi="Arial" w:cs="Arial"/>
        </w:rPr>
        <w:tab/>
      </w:r>
      <w:r>
        <w:rPr>
          <w:rFonts w:ascii="Arial" w:hAnsi="Arial" w:cs="Arial"/>
          <w:u w:val="single"/>
        </w:rPr>
        <w:t>Setbacks</w:t>
      </w:r>
    </w:p>
    <w:p w14:paraId="2992B915" w14:textId="77777777" w:rsidR="00644473" w:rsidRDefault="00644473" w:rsidP="00C44473">
      <w:pPr>
        <w:shd w:val="clear" w:color="auto" w:fill="FFFFFF"/>
        <w:ind w:left="1080" w:hanging="360"/>
        <w:rPr>
          <w:rFonts w:ascii="Arial" w:hAnsi="Arial" w:cs="Arial"/>
        </w:rPr>
      </w:pPr>
      <w:r>
        <w:rPr>
          <w:rFonts w:ascii="Arial" w:hAnsi="Arial" w:cs="Arial"/>
        </w:rPr>
        <w:t>a.</w:t>
      </w:r>
      <w:r>
        <w:rPr>
          <w:rFonts w:ascii="Arial" w:hAnsi="Arial" w:cs="Arial"/>
        </w:rPr>
        <w:tab/>
        <w:t>The following front, side and rear yard setbacks shall apply except that in no case shall a building be located within one hundred twenty-five (125) feet of a road right-of-way outside of the OSPC parcel and seventy-five (75) feet of the perimeter lot line of the OSPC parcel.  Where the approving body finds the natural or proposed topography, vegetation, or other conditions provide adequate screening and buffering, the above referenced setbacks may be reduced by no greater than thirty percent (30%).</w:t>
      </w:r>
    </w:p>
    <w:p w14:paraId="7CD32E8C" w14:textId="77777777" w:rsidR="00644473" w:rsidRDefault="00644473" w:rsidP="00C44473">
      <w:pPr>
        <w:shd w:val="clear" w:color="auto" w:fill="FFFFFF"/>
        <w:ind w:left="1440" w:hanging="360"/>
        <w:rPr>
          <w:rFonts w:ascii="Arial" w:hAnsi="Arial" w:cs="Arial"/>
        </w:rPr>
      </w:pPr>
      <w:r>
        <w:rPr>
          <w:rFonts w:ascii="Arial" w:hAnsi="Arial" w:cs="Arial"/>
        </w:rPr>
        <w:t>1)</w:t>
      </w:r>
      <w:r>
        <w:rPr>
          <w:rFonts w:ascii="Arial" w:hAnsi="Arial" w:cs="Arial"/>
        </w:rPr>
        <w:tab/>
        <w:t>Front yard: twenty-five (25) feet.</w:t>
      </w:r>
    </w:p>
    <w:p w14:paraId="4CAD9B7B" w14:textId="77777777" w:rsidR="00644473" w:rsidRDefault="00644473" w:rsidP="00C44473">
      <w:pPr>
        <w:shd w:val="clear" w:color="auto" w:fill="FFFFFF"/>
        <w:ind w:left="1440" w:hanging="360"/>
        <w:rPr>
          <w:rFonts w:ascii="Arial" w:hAnsi="Arial" w:cs="Arial"/>
        </w:rPr>
      </w:pPr>
      <w:r>
        <w:rPr>
          <w:rFonts w:ascii="Arial" w:hAnsi="Arial" w:cs="Arial"/>
        </w:rPr>
        <w:t>2)</w:t>
      </w:r>
      <w:r>
        <w:rPr>
          <w:rFonts w:ascii="Arial" w:hAnsi="Arial" w:cs="Arial"/>
        </w:rPr>
        <w:tab/>
        <w:t>Side yard: ten (10) feet.</w:t>
      </w:r>
    </w:p>
    <w:p w14:paraId="3B32A9CE" w14:textId="77777777" w:rsidR="00644473" w:rsidRDefault="00644473" w:rsidP="00C44473">
      <w:pPr>
        <w:shd w:val="clear" w:color="auto" w:fill="FFFFFF"/>
        <w:ind w:left="1440" w:hanging="360"/>
        <w:rPr>
          <w:rFonts w:ascii="Arial" w:hAnsi="Arial" w:cs="Arial"/>
        </w:rPr>
      </w:pPr>
      <w:r>
        <w:rPr>
          <w:rFonts w:ascii="Arial" w:hAnsi="Arial" w:cs="Arial"/>
        </w:rPr>
        <w:t>3)</w:t>
      </w:r>
      <w:r>
        <w:rPr>
          <w:rFonts w:ascii="Arial" w:hAnsi="Arial" w:cs="Arial"/>
        </w:rPr>
        <w:tab/>
        <w:t>Rear yard: twenty (20) feet.</w:t>
      </w:r>
    </w:p>
    <w:p w14:paraId="21A921CC" w14:textId="77777777" w:rsidR="00644473" w:rsidRDefault="00644473" w:rsidP="00C44473">
      <w:pPr>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w:hAnsi="Arial" w:cs="Arial"/>
          <w:b/>
          <w:bCs/>
          <w:color w:val="000000"/>
        </w:rPr>
      </w:pPr>
      <w:r>
        <w:rPr>
          <w:rFonts w:ascii="Arial" w:hAnsi="Arial" w:cs="Arial"/>
        </w:rPr>
        <w:t>b.</w:t>
      </w:r>
      <w:r>
        <w:rPr>
          <w:rFonts w:ascii="Arial" w:hAnsi="Arial" w:cs="Arial"/>
        </w:rPr>
        <w:tab/>
        <w:t xml:space="preserve">In addition to subsection (a) above, a minimum (75) foot setback shall be maintained along lakes, ponds, rivers, streams, and wetlands, except that this setback shall not prohibit </w:t>
      </w:r>
      <w:r>
        <w:rPr>
          <w:rFonts w:ascii="Arial" w:hAnsi="Arial" w:cs="Arial"/>
          <w:color w:val="000000"/>
        </w:rPr>
        <w:t>trails, boardwalks, observation platforms or other similar structures that enhance passive enjoyment of the site's resources within the setback.</w:t>
      </w:r>
    </w:p>
    <w:p w14:paraId="70826067" w14:textId="77777777" w:rsidR="00644473" w:rsidRDefault="00644473" w:rsidP="00C44473">
      <w:pPr>
        <w:pStyle w:val="NormalWeb"/>
        <w:ind w:left="720" w:hanging="360"/>
        <w:rPr>
          <w:rFonts w:ascii="Arial" w:hAnsi="Arial" w:cs="Arial"/>
        </w:rPr>
      </w:pPr>
      <w:r>
        <w:rPr>
          <w:rFonts w:ascii="Arial" w:hAnsi="Arial" w:cs="Arial"/>
        </w:rPr>
        <w:t>5.</w:t>
      </w:r>
      <w:r>
        <w:rPr>
          <w:rFonts w:ascii="Arial" w:hAnsi="Arial" w:cs="Arial"/>
        </w:rPr>
        <w:tab/>
      </w:r>
      <w:r>
        <w:rPr>
          <w:rFonts w:ascii="Arial" w:hAnsi="Arial" w:cs="Arial"/>
          <w:u w:val="single"/>
        </w:rPr>
        <w:t>Guarantee of Open Space</w:t>
      </w:r>
      <w:r>
        <w:rPr>
          <w:rFonts w:ascii="Arial" w:hAnsi="Arial" w:cs="Arial"/>
        </w:rPr>
        <w:t>: An OSPC shall include permanently dedicated open space. Such required open space shall remain perpetually in an undeveloped state by means of a conservation easement, plat dedication, restrictive covenant, or other legal means that runs with the land, acceptable to the approving body. Further subdivision of open space land or its use for other than conservation, agricultural uses, or preservation in an undeveloped state, is prohibited. The applicant shall guarantee to the satisfaction of the approving body that all open space portions of the development will be maintained in perpetuity and in the manner approved. Documents shall be presented that bind all successors and future owners in fee title to commitments made as a part of the proposal. For the purposes of this Section, “undeveloped state” shall be construed to mean a natural state preserving natural resources, natural features, or scenic or wooded conditions; agricultural use; open space; or a similar use or condition. Land in an undeveloped state does not include a golf course but may include a recreational trail, picnic area, children's play area, greenway, or linear park. For the purposes of this Section, “greenway” shall be construed to mean a contiguous or linear open space, including habitats, wildlife corridors, and trails, that link parks, nature reserves, cultural features, or historic sites with each other, for recreation and conservation purposes. Land in an undeveloped state may be, but is not required to be, dedicated to the use of the public.</w:t>
      </w:r>
    </w:p>
    <w:p w14:paraId="54B952B1" w14:textId="77777777" w:rsidR="00644473" w:rsidRDefault="00644473" w:rsidP="00C44473">
      <w:pPr>
        <w:shd w:val="clear" w:color="auto" w:fill="FFFFFF"/>
        <w:ind w:left="1080" w:hanging="360"/>
        <w:rPr>
          <w:rFonts w:ascii="Arial" w:hAnsi="Arial" w:cs="Arial"/>
        </w:rPr>
      </w:pPr>
      <w:r>
        <w:rPr>
          <w:rFonts w:ascii="Arial" w:hAnsi="Arial" w:cs="Arial"/>
        </w:rPr>
        <w:t>a.</w:t>
      </w:r>
      <w:r>
        <w:rPr>
          <w:rFonts w:ascii="Arial" w:hAnsi="Arial" w:cs="Arial"/>
        </w:rPr>
        <w:tab/>
        <w:t>The open space conveyance shall:</w:t>
      </w:r>
    </w:p>
    <w:p w14:paraId="64A63321" w14:textId="77777777" w:rsidR="00644473" w:rsidRDefault="00644473" w:rsidP="00C44473">
      <w:pPr>
        <w:shd w:val="clear" w:color="auto" w:fill="FFFFFF"/>
        <w:ind w:left="1440" w:hanging="360"/>
        <w:rPr>
          <w:rFonts w:ascii="Arial" w:hAnsi="Arial" w:cs="Arial"/>
        </w:rPr>
      </w:pPr>
      <w:r>
        <w:rPr>
          <w:rFonts w:ascii="Arial" w:hAnsi="Arial" w:cs="Arial"/>
        </w:rPr>
        <w:t>1)</w:t>
      </w:r>
      <w:r>
        <w:rPr>
          <w:rFonts w:ascii="Arial" w:hAnsi="Arial" w:cs="Arial"/>
        </w:rPr>
        <w:tab/>
        <w:t>Indicate the proposed allowable use(s) of the dedicated open space.</w:t>
      </w:r>
    </w:p>
    <w:p w14:paraId="5704693B" w14:textId="77777777" w:rsidR="00644473" w:rsidRDefault="00644473" w:rsidP="00C44473">
      <w:pPr>
        <w:shd w:val="clear" w:color="auto" w:fill="FFFFFF"/>
        <w:ind w:left="1440" w:hanging="360"/>
        <w:rPr>
          <w:rFonts w:ascii="Arial" w:hAnsi="Arial" w:cs="Arial"/>
        </w:rPr>
      </w:pPr>
      <w:r>
        <w:rPr>
          <w:rFonts w:ascii="Arial" w:hAnsi="Arial" w:cs="Arial"/>
        </w:rPr>
        <w:t>2)</w:t>
      </w:r>
      <w:r>
        <w:rPr>
          <w:rFonts w:ascii="Arial" w:hAnsi="Arial" w:cs="Arial"/>
        </w:rPr>
        <w:tab/>
        <w:t>Require that the dedicated open space be maintained by parties who have an ownership interest in the open space, and establish a funding mechanism to ensure the same.</w:t>
      </w:r>
    </w:p>
    <w:p w14:paraId="5F45DA04" w14:textId="77777777" w:rsidR="00644473" w:rsidRDefault="00644473" w:rsidP="00C44473">
      <w:pPr>
        <w:shd w:val="clear" w:color="auto" w:fill="FFFFFF"/>
        <w:ind w:left="1440" w:hanging="360"/>
        <w:rPr>
          <w:rFonts w:ascii="Arial" w:hAnsi="Arial" w:cs="Arial"/>
        </w:rPr>
      </w:pPr>
      <w:r>
        <w:rPr>
          <w:rFonts w:ascii="Arial" w:hAnsi="Arial" w:cs="Arial"/>
        </w:rPr>
        <w:t>3)</w:t>
      </w:r>
      <w:r>
        <w:rPr>
          <w:rFonts w:ascii="Arial" w:hAnsi="Arial" w:cs="Arial"/>
        </w:rPr>
        <w:tab/>
        <w:t xml:space="preserve">Provide for maintenance to be undertaken by the Township in the event that the dedicated open space is inadequately maintained, or is determined by the Township to be a public nuisance, </w:t>
      </w:r>
      <w:r>
        <w:rPr>
          <w:rFonts w:ascii="Arial" w:hAnsi="Arial" w:cs="Arial"/>
        </w:rPr>
        <w:lastRenderedPageBreak/>
        <w:t>with the assessment of costs upon the property owners.</w:t>
      </w:r>
    </w:p>
    <w:p w14:paraId="15C9C6A3" w14:textId="77777777" w:rsidR="00644473" w:rsidRDefault="00644473" w:rsidP="00C44473">
      <w:pPr>
        <w:shd w:val="clear" w:color="auto" w:fill="FFFFFF"/>
        <w:ind w:left="720" w:hanging="360"/>
        <w:rPr>
          <w:rFonts w:ascii="Arial" w:hAnsi="Arial" w:cs="Arial"/>
        </w:rPr>
      </w:pPr>
      <w:r>
        <w:rPr>
          <w:rFonts w:ascii="Arial" w:hAnsi="Arial" w:cs="Arial"/>
        </w:rPr>
        <w:t>6.</w:t>
      </w:r>
      <w:r>
        <w:rPr>
          <w:rFonts w:ascii="Arial" w:hAnsi="Arial" w:cs="Arial"/>
        </w:rPr>
        <w:tab/>
      </w:r>
      <w:r w:rsidRPr="002A335C">
        <w:rPr>
          <w:rFonts w:ascii="Arial" w:hAnsi="Arial" w:cs="Arial"/>
          <w:u w:val="single"/>
        </w:rPr>
        <w:t xml:space="preserve">Open Space </w:t>
      </w:r>
      <w:r>
        <w:rPr>
          <w:rFonts w:ascii="Arial" w:hAnsi="Arial" w:cs="Arial"/>
          <w:u w:val="single"/>
        </w:rPr>
        <w:t>Preservation Area,</w:t>
      </w:r>
      <w:r w:rsidRPr="002A335C">
        <w:rPr>
          <w:rFonts w:ascii="Arial" w:hAnsi="Arial" w:cs="Arial"/>
          <w:u w:val="single"/>
        </w:rPr>
        <w:t xml:space="preserve"> Character</w:t>
      </w:r>
      <w:r>
        <w:rPr>
          <w:rFonts w:ascii="Arial" w:hAnsi="Arial" w:cs="Arial"/>
          <w:u w:val="single"/>
        </w:rPr>
        <w:t>, and Priorities</w:t>
      </w:r>
    </w:p>
    <w:p w14:paraId="78D6265D" w14:textId="77777777" w:rsidR="00644473" w:rsidRDefault="00644473" w:rsidP="00C44473">
      <w:pPr>
        <w:shd w:val="clear" w:color="auto" w:fill="FFFFFF"/>
        <w:ind w:left="1080" w:hanging="360"/>
        <w:rPr>
          <w:rFonts w:ascii="Arial" w:hAnsi="Arial" w:cs="Arial"/>
        </w:rPr>
      </w:pPr>
      <w:r>
        <w:rPr>
          <w:rFonts w:ascii="Arial" w:hAnsi="Arial" w:cs="Arial"/>
        </w:rPr>
        <w:t>a.</w:t>
      </w:r>
      <w:r>
        <w:rPr>
          <w:rFonts w:ascii="Arial" w:hAnsi="Arial" w:cs="Arial"/>
        </w:rPr>
        <w:tab/>
        <w:t>A minimum of fifty percent (50%) of the OSPC parcel shall be designated as permanent open space. However, in no case shall the required open space area be characterized by year-round submerged land such as ponds, lakes, and year-round submerged wetlands. In addition, no more than fifty percent (50%) of the required open space area shall be characterized by wetlands not otherwise submerged</w:t>
      </w:r>
      <w:r w:rsidRPr="00A81FAB">
        <w:rPr>
          <w:rFonts w:ascii="Arial" w:hAnsi="Arial" w:cs="Arial"/>
        </w:rPr>
        <w:t xml:space="preserve"> </w:t>
      </w:r>
      <w:r>
        <w:rPr>
          <w:rFonts w:ascii="Arial" w:hAnsi="Arial" w:cs="Arial"/>
        </w:rPr>
        <w:t>year-round.</w:t>
      </w:r>
    </w:p>
    <w:p w14:paraId="4A8AC51B" w14:textId="77777777" w:rsidR="00644473" w:rsidRDefault="00644473" w:rsidP="00C44473">
      <w:pPr>
        <w:ind w:left="1080" w:hanging="360"/>
        <w:rPr>
          <w:rFonts w:ascii="Arial" w:hAnsi="Arial" w:cs="Arial"/>
        </w:rPr>
      </w:pPr>
      <w:r>
        <w:rPr>
          <w:rFonts w:ascii="Arial" w:hAnsi="Arial" w:cs="Arial"/>
        </w:rPr>
        <w:t>b.</w:t>
      </w:r>
      <w:r>
        <w:rPr>
          <w:rFonts w:ascii="Arial" w:hAnsi="Arial" w:cs="Arial"/>
        </w:rPr>
        <w:tab/>
        <w:t>Open space shall be located on the parcel to meet the following objectives:</w:t>
      </w:r>
    </w:p>
    <w:p w14:paraId="48B87872" w14:textId="77777777" w:rsidR="00644473" w:rsidRDefault="00644473" w:rsidP="00C44473">
      <w:pPr>
        <w:tabs>
          <w:tab w:val="left" w:pos="1440"/>
        </w:tabs>
        <w:ind w:left="1440" w:hanging="360"/>
        <w:rPr>
          <w:rFonts w:ascii="Arial" w:hAnsi="Arial" w:cs="Arial"/>
        </w:rPr>
      </w:pPr>
      <w:r>
        <w:rPr>
          <w:rFonts w:ascii="Arial" w:hAnsi="Arial" w:cs="Arial"/>
        </w:rPr>
        <w:t>1)</w:t>
      </w:r>
      <w:r>
        <w:rPr>
          <w:rFonts w:ascii="Arial" w:hAnsi="Arial" w:cs="Arial"/>
        </w:rPr>
        <w:tab/>
        <w:t xml:space="preserve">To preserve distinctive natural features and rural characteristics such as mature woodlands, steep slopes, wetlands, floodplains, stream corridors, special plant and animal habitats, and panoramic views. Greatest preservation priority shall be placed upon water courses and bodies, MDNRE-regulated wetlands, floodplains, mature woodlands, and all areas within one hundred twenty-five (125) feet of a public road right-of-way adjacent to the OSPC parcel. Other on-site natural resources shall also be considered in the location of open spaces and overall design of the project including farmland, tree lines, wetlands not regulated by the MDNRE, and panoramic rural views. </w:t>
      </w:r>
    </w:p>
    <w:p w14:paraId="67F18CDF" w14:textId="77777777" w:rsidR="00644473" w:rsidRPr="00213A2A" w:rsidRDefault="00644473" w:rsidP="00C44473">
      <w:pPr>
        <w:tabs>
          <w:tab w:val="left" w:pos="3960"/>
        </w:tabs>
        <w:ind w:left="1440" w:hanging="360"/>
        <w:rPr>
          <w:rFonts w:ascii="Arial" w:hAnsi="Arial" w:cs="Arial"/>
        </w:rPr>
      </w:pPr>
      <w:r>
        <w:rPr>
          <w:rFonts w:ascii="Arial" w:hAnsi="Arial" w:cs="Arial"/>
        </w:rPr>
        <w:t>2)</w:t>
      </w:r>
      <w:r>
        <w:rPr>
          <w:rFonts w:ascii="Arial" w:hAnsi="Arial" w:cs="Arial"/>
        </w:rPr>
        <w:tab/>
        <w:t>To minimize impact from development on such distinctive natural features.</w:t>
      </w:r>
      <w:r w:rsidRPr="00213A2A">
        <w:rPr>
          <w:rFonts w:ascii="Arial" w:hAnsi="Arial" w:cs="Arial"/>
        </w:rPr>
        <w:t xml:space="preserve"> </w:t>
      </w:r>
      <w:r>
        <w:rPr>
          <w:rFonts w:ascii="Arial" w:hAnsi="Arial" w:cs="Arial"/>
        </w:rPr>
        <w:t>The designated open space shall extend a minimum distance of fifty (50) feet in width along the perimeter of such distinctive natural features included in the designated open space</w:t>
      </w:r>
      <w:r w:rsidRPr="00213A2A">
        <w:rPr>
          <w:rFonts w:ascii="Arial" w:hAnsi="Arial" w:cs="Arial"/>
        </w:rPr>
        <w:t>.</w:t>
      </w:r>
    </w:p>
    <w:p w14:paraId="38B63096" w14:textId="77777777" w:rsidR="00644473" w:rsidRDefault="00644473" w:rsidP="00C44473">
      <w:pPr>
        <w:tabs>
          <w:tab w:val="left" w:pos="1440"/>
        </w:tabs>
        <w:ind w:left="1440" w:hanging="360"/>
        <w:rPr>
          <w:rFonts w:ascii="Arial" w:hAnsi="Arial" w:cs="Arial"/>
        </w:rPr>
      </w:pPr>
      <w:r>
        <w:rPr>
          <w:rFonts w:ascii="Arial" w:hAnsi="Arial" w:cs="Arial"/>
        </w:rPr>
        <w:t>3)</w:t>
      </w:r>
      <w:r>
        <w:rPr>
          <w:rFonts w:ascii="Arial" w:hAnsi="Arial" w:cs="Arial"/>
        </w:rPr>
        <w:tab/>
        <w:t>To promote the effective preservation of the existing character along the public road frontages that the OSPC abuts, to the extent such frontage is characterized by open space areas, significant vegetation, environmental resources, and/or scenic views, through the retention of such features by additional building setbacks, strategic placement of dedicated open space, proposed native planting screens, and/or other means.</w:t>
      </w:r>
    </w:p>
    <w:p w14:paraId="4072C1B6" w14:textId="77777777" w:rsidR="00644473" w:rsidRPr="005B4834" w:rsidRDefault="00644473" w:rsidP="001F1C02">
      <w:pPr>
        <w:ind w:left="1440" w:hanging="360"/>
        <w:jc w:val="both"/>
        <w:rPr>
          <w:rFonts w:ascii="Arial" w:hAnsi="Arial" w:cs="Arial"/>
        </w:rPr>
      </w:pPr>
      <w:r>
        <w:rPr>
          <w:rFonts w:ascii="Arial" w:hAnsi="Arial" w:cs="Arial"/>
        </w:rPr>
        <w:t>4)</w:t>
      </w:r>
      <w:r>
        <w:rPr>
          <w:rFonts w:ascii="Arial" w:hAnsi="Arial" w:cs="Arial"/>
        </w:rPr>
        <w:tab/>
        <w:t xml:space="preserve">To ensure the open space area is of a unified character comprised predominantly of </w:t>
      </w:r>
      <w:r w:rsidRPr="005B4834">
        <w:rPr>
          <w:rFonts w:ascii="Arial" w:hAnsi="Arial" w:cs="Arial"/>
        </w:rPr>
        <w:t>large contiguous areas</w:t>
      </w:r>
      <w:r>
        <w:rPr>
          <w:rFonts w:ascii="Arial" w:hAnsi="Arial" w:cs="Arial"/>
        </w:rPr>
        <w:t>, except where special conditions may exist that support a more fragmented configuration of the open space</w:t>
      </w:r>
      <w:r w:rsidRPr="005B4834">
        <w:rPr>
          <w:rFonts w:ascii="Arial" w:hAnsi="Arial" w:cs="Arial"/>
        </w:rPr>
        <w:t>.</w:t>
      </w:r>
    </w:p>
    <w:p w14:paraId="0D7E2715" w14:textId="77777777" w:rsidR="00644473" w:rsidRDefault="00644473" w:rsidP="00C44473">
      <w:pPr>
        <w:shd w:val="clear" w:color="auto" w:fill="FFFFFF"/>
        <w:tabs>
          <w:tab w:val="left" w:pos="2880"/>
        </w:tabs>
        <w:ind w:left="720" w:hanging="360"/>
        <w:rPr>
          <w:rFonts w:ascii="Arial" w:hAnsi="Arial" w:cs="Arial"/>
        </w:rPr>
      </w:pPr>
      <w:r>
        <w:rPr>
          <w:rFonts w:ascii="Arial" w:hAnsi="Arial" w:cs="Arial"/>
        </w:rPr>
        <w:t>7.</w:t>
      </w:r>
      <w:r>
        <w:rPr>
          <w:rFonts w:ascii="Arial" w:hAnsi="Arial" w:cs="Arial"/>
        </w:rPr>
        <w:tab/>
      </w:r>
      <w:r>
        <w:rPr>
          <w:rFonts w:ascii="Arial" w:hAnsi="Arial" w:cs="Arial"/>
          <w:u w:val="single"/>
        </w:rPr>
        <w:t>Fire Protection</w:t>
      </w:r>
      <w:r>
        <w:rPr>
          <w:rFonts w:ascii="Arial" w:hAnsi="Arial" w:cs="Arial"/>
        </w:rPr>
        <w:t>: Fire protection measures shall be provided in all OSPCs which provide public water, and in OSPCs which are generally characterized by lots of approximately fifteen thousand (15,000) sq. ft. or less in size where such lots are clustered or otherwise generally adjacent to one another. Fire protection measures shall include an adequate on-site source of water for use by the local fire department and associated infrastructure to enable the local fire department to effectively respond to a fire emergency.</w:t>
      </w:r>
    </w:p>
    <w:p w14:paraId="3BADFA71" w14:textId="77777777" w:rsidR="00644473" w:rsidRDefault="00644473" w:rsidP="00C44473">
      <w:pPr>
        <w:shd w:val="clear" w:color="auto" w:fill="FFFFFF"/>
        <w:ind w:left="720" w:hanging="360"/>
        <w:rPr>
          <w:rFonts w:ascii="Arial" w:hAnsi="Arial" w:cs="Arial"/>
        </w:rPr>
      </w:pPr>
      <w:r>
        <w:rPr>
          <w:rFonts w:ascii="Arial" w:hAnsi="Arial" w:cs="Arial"/>
        </w:rPr>
        <w:t>8.</w:t>
      </w:r>
      <w:r>
        <w:rPr>
          <w:rFonts w:ascii="Arial" w:hAnsi="Arial" w:cs="Arial"/>
        </w:rPr>
        <w:tab/>
      </w:r>
      <w:r w:rsidRPr="000C1C6E">
        <w:rPr>
          <w:rFonts w:ascii="Arial" w:hAnsi="Arial" w:cs="Arial"/>
          <w:u w:val="single"/>
        </w:rPr>
        <w:t>Vehicular and Pedestrian A</w:t>
      </w:r>
      <w:r>
        <w:rPr>
          <w:rFonts w:ascii="Arial" w:hAnsi="Arial" w:cs="Arial"/>
          <w:u w:val="single"/>
        </w:rPr>
        <w:t>ccess and Circulation</w:t>
      </w:r>
    </w:p>
    <w:p w14:paraId="1C6D822A" w14:textId="77777777" w:rsidR="00644473" w:rsidRDefault="00644473" w:rsidP="00C44473">
      <w:pPr>
        <w:shd w:val="clear" w:color="auto" w:fill="FFFFFF"/>
        <w:ind w:left="1080" w:hanging="360"/>
        <w:rPr>
          <w:rFonts w:ascii="Arial" w:hAnsi="Arial" w:cs="Arial"/>
        </w:rPr>
      </w:pPr>
      <w:r>
        <w:rPr>
          <w:rFonts w:ascii="Arial" w:hAnsi="Arial" w:cs="Arial"/>
        </w:rPr>
        <w:t>a.</w:t>
      </w:r>
      <w:r>
        <w:rPr>
          <w:rFonts w:ascii="Arial" w:hAnsi="Arial" w:cs="Arial"/>
        </w:rPr>
        <w:tab/>
        <w:t>All dwellings within an OSPC shall gain access from an interior road within the OSPC.</w:t>
      </w:r>
    </w:p>
    <w:p w14:paraId="3027592E" w14:textId="77777777" w:rsidR="00644473" w:rsidRDefault="00644473" w:rsidP="00C44473">
      <w:pPr>
        <w:shd w:val="clear" w:color="auto" w:fill="FFFFFF"/>
        <w:ind w:left="1080" w:hanging="360"/>
        <w:rPr>
          <w:rFonts w:ascii="Arial" w:hAnsi="Arial" w:cs="Arial"/>
        </w:rPr>
      </w:pPr>
      <w:r>
        <w:rPr>
          <w:rFonts w:ascii="Arial" w:hAnsi="Arial" w:cs="Arial"/>
        </w:rPr>
        <w:t>b.</w:t>
      </w:r>
      <w:r>
        <w:rPr>
          <w:rFonts w:ascii="Arial" w:hAnsi="Arial" w:cs="Arial"/>
        </w:rPr>
        <w:tab/>
        <w:t>A non-motorized circulation system may be required along one or both sides of the roads of the OSPC to ensure safe non-motorized travel. The circulation system shall be coordinated with existing or planned pedestrian ways, roads, and activity centers in the area. Non-motorized circulation networks shall encourage ease of access from residences to the designated open space areas.</w:t>
      </w:r>
    </w:p>
    <w:p w14:paraId="7094FDF8" w14:textId="77777777" w:rsidR="00644473" w:rsidRDefault="00644473" w:rsidP="00C44473">
      <w:pPr>
        <w:shd w:val="clear" w:color="auto" w:fill="FFFFFF"/>
        <w:ind w:left="1080" w:hanging="360"/>
        <w:rPr>
          <w:rFonts w:ascii="Arial" w:hAnsi="Arial" w:cs="Arial"/>
        </w:rPr>
      </w:pPr>
      <w:r w:rsidRPr="000C1C6E">
        <w:rPr>
          <w:rFonts w:ascii="Arial" w:hAnsi="Arial" w:cs="Arial"/>
        </w:rPr>
        <w:t>c.</w:t>
      </w:r>
      <w:r w:rsidRPr="000C1C6E">
        <w:rPr>
          <w:rFonts w:ascii="Arial" w:hAnsi="Arial" w:cs="Arial"/>
        </w:rPr>
        <w:tab/>
        <w:t xml:space="preserve">Access points or paths shall be provided to afford </w:t>
      </w:r>
      <w:r>
        <w:rPr>
          <w:rFonts w:ascii="Arial" w:hAnsi="Arial" w:cs="Arial"/>
        </w:rPr>
        <w:t>pedestrian ac</w:t>
      </w:r>
      <w:r w:rsidRPr="000C1C6E">
        <w:rPr>
          <w:rFonts w:ascii="Arial" w:hAnsi="Arial" w:cs="Arial"/>
        </w:rPr>
        <w:t xml:space="preserve">cess to </w:t>
      </w:r>
      <w:r>
        <w:rPr>
          <w:rFonts w:ascii="Arial" w:hAnsi="Arial" w:cs="Arial"/>
        </w:rPr>
        <w:t xml:space="preserve">designated open space and common areas. </w:t>
      </w:r>
      <w:r w:rsidRPr="000C1C6E">
        <w:rPr>
          <w:rFonts w:ascii="Arial" w:hAnsi="Arial" w:cs="Arial"/>
        </w:rPr>
        <w:t>These access points shall l</w:t>
      </w:r>
      <w:r>
        <w:rPr>
          <w:rFonts w:ascii="Arial" w:hAnsi="Arial" w:cs="Arial"/>
        </w:rPr>
        <w:t>ink the open space to the road system</w:t>
      </w:r>
      <w:r w:rsidRPr="000C1C6E">
        <w:rPr>
          <w:rFonts w:ascii="Arial" w:hAnsi="Arial" w:cs="Arial"/>
        </w:rPr>
        <w:t>, sidewalks, or the remainder of the development.</w:t>
      </w:r>
    </w:p>
    <w:p w14:paraId="1EDFFF25" w14:textId="77777777" w:rsidR="00644473" w:rsidRPr="000C1C6E" w:rsidRDefault="00644473" w:rsidP="00C44473">
      <w:pPr>
        <w:shd w:val="clear" w:color="auto" w:fill="FFFFFF"/>
        <w:ind w:left="1080" w:hanging="360"/>
        <w:rPr>
          <w:rFonts w:ascii="Arial" w:hAnsi="Arial" w:cs="Arial"/>
        </w:rPr>
      </w:pPr>
      <w:r>
        <w:rPr>
          <w:rFonts w:ascii="Arial" w:hAnsi="Arial" w:cs="Arial"/>
        </w:rPr>
        <w:t>d.</w:t>
      </w:r>
      <w:r>
        <w:rPr>
          <w:rFonts w:ascii="Arial" w:hAnsi="Arial" w:cs="Arial"/>
        </w:rPr>
        <w:tab/>
        <w:t>All public roads shall conform to the requirements and standards of the Roscommon County Road Commission. All private roads shall conform to the requirements and standards of this Ordinance.</w:t>
      </w:r>
    </w:p>
    <w:p w14:paraId="124BDF39" w14:textId="77777777" w:rsidR="00644473" w:rsidRDefault="00644473" w:rsidP="00C44473">
      <w:pPr>
        <w:ind w:right="54"/>
        <w:rPr>
          <w:rFonts w:ascii="Arial" w:hAnsi="Arial" w:cs="Arial"/>
          <w:sz w:val="8"/>
          <w:szCs w:val="8"/>
        </w:rPr>
      </w:pPr>
    </w:p>
    <w:p w14:paraId="03BF4AB4" w14:textId="77777777" w:rsidR="00644473" w:rsidRPr="002A335C" w:rsidRDefault="00644473" w:rsidP="00C44473">
      <w:pPr>
        <w:ind w:right="54"/>
        <w:rPr>
          <w:rFonts w:ascii="Arial" w:hAnsi="Arial" w:cs="Arial"/>
        </w:rPr>
      </w:pPr>
      <w:r>
        <w:rPr>
          <w:rFonts w:ascii="Arial" w:hAnsi="Arial" w:cs="Arial"/>
          <w:b/>
          <w:bCs/>
        </w:rPr>
        <w:t xml:space="preserve">C.  Special Application and Approval Requirements: </w:t>
      </w:r>
      <w:r w:rsidRPr="002A335C">
        <w:rPr>
          <w:rFonts w:ascii="Arial" w:hAnsi="Arial" w:cs="Arial"/>
        </w:rPr>
        <w:t xml:space="preserve">OSPCs are classified as special land uses and OSPC applications shall be reviewed and </w:t>
      </w:r>
      <w:r>
        <w:rPr>
          <w:rFonts w:ascii="Arial" w:hAnsi="Arial" w:cs="Arial"/>
        </w:rPr>
        <w:t>acted upon according to Article</w:t>
      </w:r>
      <w:r w:rsidRPr="002A335C">
        <w:rPr>
          <w:rFonts w:ascii="Arial" w:hAnsi="Arial" w:cs="Arial"/>
        </w:rPr>
        <w:t xml:space="preserve"> 14 (Site Plan Review) and Article 15 (Special Land Uses), in addition to the following:</w:t>
      </w:r>
    </w:p>
    <w:p w14:paraId="5CA18952" w14:textId="77777777" w:rsidR="00644473" w:rsidRDefault="00644473" w:rsidP="00C44473">
      <w:pPr>
        <w:shd w:val="clear" w:color="auto" w:fill="FFFFFF"/>
        <w:ind w:left="720" w:hanging="360"/>
        <w:rPr>
          <w:rFonts w:ascii="Arial" w:hAnsi="Arial" w:cs="Arial"/>
        </w:rPr>
      </w:pPr>
      <w:r>
        <w:rPr>
          <w:rFonts w:ascii="Arial" w:hAnsi="Arial" w:cs="Arial"/>
        </w:rPr>
        <w:t>1.</w:t>
      </w:r>
      <w:r>
        <w:rPr>
          <w:rFonts w:ascii="Arial" w:hAnsi="Arial" w:cs="Arial"/>
        </w:rPr>
        <w:tab/>
      </w:r>
      <w:r>
        <w:rPr>
          <w:rFonts w:ascii="Arial" w:hAnsi="Arial" w:cs="Arial"/>
          <w:u w:val="single"/>
        </w:rPr>
        <w:t>Unified Control</w:t>
      </w:r>
      <w:r>
        <w:rPr>
          <w:rFonts w:ascii="Arial" w:hAnsi="Arial" w:cs="Arial"/>
        </w:rPr>
        <w:t>: The application shall demonstrate that the proposed development shall be under single ownership or control, such that there is a single person or entity having proprietary responsibility for the full completion of the project. The applicant shall provide sufficient documentation of ownership or control in the form of agreements, contracts, covenants, and/or deed restrictions that indicate that the development will be completed in its entirety as proposed.</w:t>
      </w:r>
    </w:p>
    <w:p w14:paraId="3C1DF5E4" w14:textId="77777777" w:rsidR="00644473" w:rsidRDefault="00644473" w:rsidP="00C44473">
      <w:pPr>
        <w:shd w:val="clear" w:color="auto" w:fill="FFFFFF"/>
        <w:ind w:left="720" w:hanging="360"/>
        <w:rPr>
          <w:rFonts w:ascii="Arial" w:hAnsi="Arial" w:cs="Arial"/>
        </w:rPr>
      </w:pPr>
      <w:r>
        <w:rPr>
          <w:rFonts w:ascii="Arial" w:hAnsi="Arial" w:cs="Arial"/>
        </w:rPr>
        <w:t>2.</w:t>
      </w:r>
      <w:r>
        <w:rPr>
          <w:rFonts w:ascii="Arial" w:hAnsi="Arial" w:cs="Arial"/>
        </w:rPr>
        <w:tab/>
      </w:r>
      <w:r>
        <w:rPr>
          <w:rFonts w:ascii="Arial" w:hAnsi="Arial" w:cs="Arial"/>
          <w:u w:val="single"/>
        </w:rPr>
        <w:t>Conventional Plan</w:t>
      </w:r>
      <w:r>
        <w:rPr>
          <w:rFonts w:ascii="Arial" w:hAnsi="Arial" w:cs="Arial"/>
        </w:rPr>
        <w:t>: At the time the applicant submits a site plan for the OSPC, the applicant shall also submit a conventional plan which shall illustrate a practical and reasonable manner for developing the project parcel according to the conventional development standards of the District in which it is located including the normally required minimum lot area and width. This plan shall identify the total number of lots and dwellings reasonably attainable. The approving body shall make the final determination as to the number of dwellings and lots reasonably attainable by conventional design. This information shall be used when determining the permissible number of dwellings and lots for an OSPC proposal.</w:t>
      </w:r>
    </w:p>
    <w:p w14:paraId="646F0344" w14:textId="77777777" w:rsidR="00644473" w:rsidRDefault="00644473" w:rsidP="00C44473">
      <w:pPr>
        <w:shd w:val="clear" w:color="auto" w:fill="FFFFFF"/>
        <w:ind w:left="1080" w:hanging="360"/>
        <w:rPr>
          <w:rFonts w:ascii="Arial" w:hAnsi="Arial" w:cs="Arial"/>
        </w:rPr>
      </w:pPr>
      <w:r>
        <w:rPr>
          <w:rFonts w:ascii="Arial" w:hAnsi="Arial" w:cs="Arial"/>
        </w:rPr>
        <w:lastRenderedPageBreak/>
        <w:t>a.</w:t>
      </w:r>
      <w:r>
        <w:rPr>
          <w:rFonts w:ascii="Arial" w:hAnsi="Arial" w:cs="Arial"/>
        </w:rPr>
        <w:tab/>
        <w:t>The conventional plan referenced in subsection (2) above need not be an engineered set of construction drawings, but shall be of such detail and clarity to demonstrate conformity with all state, county and township regulations including, but not limited to, potable water and sewage disposal, storm water management including necessary detention and retention ponds, and general road design and construction. The conventional plan shall demonstrate the feasibility of the proposed plan both in regard to its construction and its negligible impact upon sensitive environmental resources including wetlands and drainage courses and, in doing so, shall include the following: natural features such as wetlands, woodlands, flood plains, streams, rivers, county drains, lakes, ponds, and topography (at two-foot intervals); and man-made features such as existing roads, structures, utilities, easements, and adjacent land use conditions. A conventional plan shall not be considered by the approval body if it determines that it does not provide the necessary level of detail or information to assess such conventional plan for the purposes of subsection (2) above.</w:t>
      </w:r>
    </w:p>
    <w:p w14:paraId="11DD46EF" w14:textId="77777777" w:rsidR="00644473" w:rsidRDefault="00644473" w:rsidP="00C44473">
      <w:pPr>
        <w:shd w:val="clear" w:color="auto" w:fill="FFFFFF"/>
        <w:ind w:left="720" w:hanging="360"/>
        <w:rPr>
          <w:rFonts w:ascii="Arial" w:hAnsi="Arial" w:cs="Arial"/>
        </w:rPr>
      </w:pPr>
      <w:r>
        <w:rPr>
          <w:rFonts w:ascii="Arial" w:hAnsi="Arial" w:cs="Arial"/>
        </w:rPr>
        <w:t>3.</w:t>
      </w:r>
      <w:r>
        <w:rPr>
          <w:rFonts w:ascii="Arial" w:hAnsi="Arial" w:cs="Arial"/>
        </w:rPr>
        <w:tab/>
      </w:r>
      <w:r>
        <w:rPr>
          <w:rFonts w:ascii="Arial" w:hAnsi="Arial" w:cs="Arial"/>
          <w:u w:val="single"/>
        </w:rPr>
        <w:t>Recording of Approval Action/Permit Issuance</w:t>
      </w:r>
      <w:r>
        <w:rPr>
          <w:rFonts w:ascii="Arial" w:hAnsi="Arial" w:cs="Arial"/>
        </w:rPr>
        <w:t>: The applicant shall record an affidavit with the County Register of Deeds containing the full legal description of the project site, specifying the date of final Township approval, and declaring that all improvements will be carried out in accordance with the approved OSPC plan unless a change is approved by the Township. In addition, all deed restrictions and easements shall be duly filed with the Register of Deeds of the County. Copies of recorded documents shall be presented to the Township Clerk. Upon receipt of the recorded documents, the Township Clerk shall direct the Zoning Administrator to issue a zoning permit for the OSPC.</w:t>
      </w:r>
    </w:p>
    <w:p w14:paraId="70F702A2" w14:textId="77777777" w:rsidR="00644473" w:rsidRDefault="00644473" w:rsidP="00C44473">
      <w:pPr>
        <w:widowControl/>
        <w:ind w:right="54"/>
        <w:rPr>
          <w:rFonts w:ascii="Arial" w:hAnsi="Arial" w:cs="Arial"/>
        </w:rPr>
      </w:pPr>
    </w:p>
    <w:p w14:paraId="4F2CE973" w14:textId="77777777" w:rsidR="00644473" w:rsidRPr="00D446FC" w:rsidRDefault="00644473" w:rsidP="00881CF0">
      <w:pPr>
        <w:widowControl/>
        <w:shd w:val="clear" w:color="auto" w:fill="FFFFFF"/>
        <w:ind w:left="-180"/>
        <w:rPr>
          <w:rFonts w:ascii="Arial" w:hAnsi="Arial" w:cs="Arial"/>
          <w:b/>
          <w:bCs/>
          <w:sz w:val="22"/>
          <w:szCs w:val="22"/>
        </w:rPr>
      </w:pPr>
      <w:r w:rsidRPr="00D446FC">
        <w:rPr>
          <w:rFonts w:ascii="Arial" w:hAnsi="Arial" w:cs="Arial"/>
          <w:b/>
          <w:bCs/>
          <w:sz w:val="22"/>
          <w:szCs w:val="22"/>
        </w:rPr>
        <w:t xml:space="preserve">Section  </w:t>
      </w:r>
      <w:r>
        <w:rPr>
          <w:rFonts w:ascii="Arial" w:hAnsi="Arial" w:cs="Arial"/>
          <w:b/>
          <w:bCs/>
          <w:sz w:val="22"/>
          <w:szCs w:val="22"/>
        </w:rPr>
        <w:t>7.22</w:t>
      </w:r>
      <w:r w:rsidRPr="00D446FC">
        <w:rPr>
          <w:rFonts w:ascii="Arial" w:hAnsi="Arial" w:cs="Arial"/>
          <w:b/>
          <w:bCs/>
          <w:sz w:val="22"/>
          <w:szCs w:val="22"/>
        </w:rPr>
        <w:t xml:space="preserve">    </w:t>
      </w:r>
      <w:r>
        <w:rPr>
          <w:rFonts w:ascii="Arial" w:hAnsi="Arial" w:cs="Arial"/>
          <w:b/>
          <w:bCs/>
          <w:sz w:val="22"/>
          <w:szCs w:val="22"/>
        </w:rPr>
        <w:t>Outdoor Eating Areas</w:t>
      </w:r>
    </w:p>
    <w:p w14:paraId="0904D080" w14:textId="77777777" w:rsidR="00644473" w:rsidRPr="00646555" w:rsidRDefault="00644473" w:rsidP="00881CF0">
      <w:pPr>
        <w:widowControl/>
        <w:rPr>
          <w:rFonts w:ascii="Arial" w:hAnsi="Arial" w:cs="Arial"/>
          <w:sz w:val="8"/>
          <w:szCs w:val="8"/>
        </w:rPr>
      </w:pPr>
    </w:p>
    <w:p w14:paraId="18BF6B4F" w14:textId="77777777" w:rsidR="00644473" w:rsidRPr="00FA263E" w:rsidRDefault="00644473" w:rsidP="00FA263E">
      <w:pPr>
        <w:widowControl/>
        <w:rPr>
          <w:rFonts w:ascii="Arial" w:hAnsi="Arial" w:cs="Arial"/>
        </w:rPr>
      </w:pPr>
      <w:r w:rsidRPr="00D446FC">
        <w:rPr>
          <w:rFonts w:ascii="Arial" w:hAnsi="Arial" w:cs="Arial"/>
          <w:b/>
          <w:bCs/>
        </w:rPr>
        <w:t xml:space="preserve">A.  </w:t>
      </w:r>
      <w:r>
        <w:rPr>
          <w:rFonts w:ascii="Arial" w:hAnsi="Arial" w:cs="Arial"/>
          <w:b/>
          <w:bCs/>
        </w:rPr>
        <w:t xml:space="preserve">Compliance with Table 3-4:  </w:t>
      </w:r>
      <w:r w:rsidRPr="00990080">
        <w:rPr>
          <w:rFonts w:ascii="Arial" w:hAnsi="Arial" w:cs="Arial"/>
        </w:rPr>
        <w:t xml:space="preserve">See Table 3-4 for standards </w:t>
      </w:r>
      <w:r w:rsidRPr="00FA263E">
        <w:rPr>
          <w:rFonts w:ascii="Arial" w:hAnsi="Arial" w:cs="Arial"/>
        </w:rPr>
        <w:t>pertaining to minimum lot area, width, frontage, and yard setbacks, and maximum building height and lot coverage. The outdoor eating area shall comply with the principal building setback requirements for the District in which it is located.</w:t>
      </w:r>
    </w:p>
    <w:p w14:paraId="02848102" w14:textId="77777777" w:rsidR="00644473" w:rsidRPr="00D446FC" w:rsidRDefault="00644473" w:rsidP="00881CF0">
      <w:pPr>
        <w:widowControl/>
        <w:rPr>
          <w:rFonts w:ascii="Arial" w:hAnsi="Arial" w:cs="Arial"/>
          <w:b/>
          <w:bCs/>
          <w:sz w:val="8"/>
          <w:szCs w:val="8"/>
        </w:rPr>
      </w:pPr>
    </w:p>
    <w:p w14:paraId="3055CBE5" w14:textId="77777777" w:rsidR="00644473" w:rsidRPr="00D446FC" w:rsidRDefault="00644473" w:rsidP="00881CF0">
      <w:pPr>
        <w:widowControl/>
        <w:rPr>
          <w:rFonts w:ascii="Arial" w:hAnsi="Arial" w:cs="Arial"/>
          <w:b/>
          <w:bCs/>
        </w:rPr>
      </w:pPr>
      <w:r w:rsidRPr="00D446FC">
        <w:rPr>
          <w:rFonts w:ascii="Arial" w:hAnsi="Arial" w:cs="Arial"/>
          <w:b/>
          <w:bCs/>
        </w:rPr>
        <w:t xml:space="preserve">B  </w:t>
      </w:r>
      <w:r>
        <w:rPr>
          <w:rFonts w:ascii="Arial" w:hAnsi="Arial" w:cs="Arial"/>
          <w:b/>
          <w:bCs/>
        </w:rPr>
        <w:t>Additional</w:t>
      </w:r>
      <w:r w:rsidRPr="00D446FC">
        <w:rPr>
          <w:rFonts w:ascii="Arial" w:hAnsi="Arial" w:cs="Arial"/>
          <w:b/>
          <w:bCs/>
        </w:rPr>
        <w:t xml:space="preserve"> Standards: </w:t>
      </w:r>
    </w:p>
    <w:p w14:paraId="667BE370" w14:textId="77777777" w:rsidR="00644473" w:rsidRPr="00812CC5" w:rsidRDefault="00644473" w:rsidP="00812CC5">
      <w:pPr>
        <w:ind w:left="720" w:hanging="360"/>
        <w:rPr>
          <w:rFonts w:ascii="Arial" w:hAnsi="Arial" w:cs="Arial"/>
        </w:rPr>
      </w:pPr>
      <w:r w:rsidRPr="00812CC5">
        <w:rPr>
          <w:rFonts w:ascii="Arial" w:hAnsi="Arial" w:cs="Arial"/>
        </w:rPr>
        <w:t>1.</w:t>
      </w:r>
      <w:r w:rsidRPr="00812CC5">
        <w:rPr>
          <w:rFonts w:ascii="Arial" w:hAnsi="Arial" w:cs="Arial"/>
        </w:rPr>
        <w:tab/>
        <w:t>No outdoor eating area shall be used or otherwise occupied except during normal indoor business hours.</w:t>
      </w:r>
    </w:p>
    <w:p w14:paraId="39D128F6" w14:textId="77777777" w:rsidR="00644473" w:rsidRPr="00812CC5" w:rsidRDefault="00644473" w:rsidP="00812CC5">
      <w:pPr>
        <w:ind w:left="720" w:hanging="360"/>
        <w:rPr>
          <w:rFonts w:ascii="Arial" w:hAnsi="Arial" w:cs="Arial"/>
        </w:rPr>
      </w:pPr>
      <w:r w:rsidRPr="00812CC5">
        <w:rPr>
          <w:rFonts w:ascii="Arial" w:hAnsi="Arial" w:cs="Arial"/>
        </w:rPr>
        <w:t>2.</w:t>
      </w:r>
      <w:r w:rsidRPr="00812CC5">
        <w:rPr>
          <w:rFonts w:ascii="Arial" w:hAnsi="Arial" w:cs="Arial"/>
        </w:rPr>
        <w:tab/>
        <w:t>Outdoor tables and chairs shall be movable and all outdoor furnishings, including umbrellas, shall be adequately weighted. All outdoor furnishings shall be maintained in good repair and in a clean and safe condition.</w:t>
      </w:r>
    </w:p>
    <w:p w14:paraId="281D4713" w14:textId="77777777" w:rsidR="00644473" w:rsidRPr="00812CC5" w:rsidRDefault="00644473" w:rsidP="00812CC5">
      <w:pPr>
        <w:ind w:left="720" w:hanging="360"/>
        <w:rPr>
          <w:rFonts w:ascii="Arial" w:hAnsi="Arial" w:cs="Arial"/>
        </w:rPr>
      </w:pPr>
      <w:r w:rsidRPr="00812CC5">
        <w:rPr>
          <w:rFonts w:ascii="Arial" w:hAnsi="Arial" w:cs="Arial"/>
        </w:rPr>
        <w:t>3.</w:t>
      </w:r>
      <w:r w:rsidRPr="00812CC5">
        <w:rPr>
          <w:rFonts w:ascii="Arial" w:hAnsi="Arial" w:cs="Arial"/>
        </w:rPr>
        <w:tab/>
        <w:t xml:space="preserve">No outdoor entertainment shall be </w:t>
      </w:r>
      <w:r w:rsidRPr="00BD7E2E">
        <w:rPr>
          <w:rFonts w:ascii="Arial" w:hAnsi="Arial" w:cs="Arial"/>
        </w:rPr>
        <w:t>permitted</w:t>
      </w:r>
      <w:r w:rsidR="00BD7E2E" w:rsidRPr="00BD7E2E">
        <w:rPr>
          <w:rFonts w:ascii="Arial" w:hAnsi="Arial" w:cs="Arial"/>
          <w:b/>
        </w:rPr>
        <w:t xml:space="preserve"> unless a permit is obtained pursuant to the Gerrish Township commercial Noise and Amplified sound Ordinance</w:t>
      </w:r>
      <w:r w:rsidR="00BD7E2E">
        <w:rPr>
          <w:rFonts w:ascii="Arial" w:hAnsi="Arial" w:cs="Arial"/>
        </w:rPr>
        <w:t xml:space="preserve">.  </w:t>
      </w:r>
      <w:r w:rsidRPr="00812CC5">
        <w:rPr>
          <w:rFonts w:ascii="Arial" w:hAnsi="Arial" w:cs="Arial"/>
        </w:rPr>
        <w:t>This limitation shall not apply in the case of recorded music that is not audible at any property line.</w:t>
      </w:r>
    </w:p>
    <w:p w14:paraId="063C785A" w14:textId="77777777" w:rsidR="00644473" w:rsidRPr="00812CC5" w:rsidRDefault="00644473" w:rsidP="00812CC5">
      <w:pPr>
        <w:ind w:left="720" w:hanging="360"/>
        <w:rPr>
          <w:rFonts w:ascii="Arial" w:hAnsi="Arial" w:cs="Arial"/>
        </w:rPr>
      </w:pPr>
      <w:r w:rsidRPr="00812CC5">
        <w:rPr>
          <w:rFonts w:ascii="Arial" w:hAnsi="Arial" w:cs="Arial"/>
        </w:rPr>
        <w:t>4.</w:t>
      </w:r>
      <w:r w:rsidRPr="00812CC5">
        <w:rPr>
          <w:rFonts w:ascii="Arial" w:hAnsi="Arial" w:cs="Arial"/>
        </w:rPr>
        <w:tab/>
        <w:t>No outdoor eating area shall include cooking or other food preparation equipment except where expressly authorized by the approval of a site plan clearly delineating the location and character of such food preparation facilities.</w:t>
      </w:r>
    </w:p>
    <w:p w14:paraId="58E1BD01" w14:textId="77777777" w:rsidR="00644473" w:rsidRPr="00812CC5" w:rsidRDefault="00644473" w:rsidP="00812CC5">
      <w:pPr>
        <w:ind w:left="720" w:hanging="360"/>
        <w:rPr>
          <w:rFonts w:ascii="Arial" w:hAnsi="Arial" w:cs="Arial"/>
        </w:rPr>
      </w:pPr>
      <w:r w:rsidRPr="00812CC5">
        <w:rPr>
          <w:rFonts w:ascii="Arial" w:hAnsi="Arial" w:cs="Arial"/>
        </w:rPr>
        <w:t>5.</w:t>
      </w:r>
      <w:r w:rsidRPr="00812CC5">
        <w:rPr>
          <w:rFonts w:ascii="Arial" w:hAnsi="Arial" w:cs="Arial"/>
        </w:rPr>
        <w:tab/>
        <w:t>An outdoor eating area shall be kept free of litter. Trash receptacles shall be emptied daily.</w:t>
      </w:r>
    </w:p>
    <w:p w14:paraId="671CC4EC" w14:textId="77777777" w:rsidR="00644473" w:rsidRPr="00812CC5" w:rsidRDefault="00644473" w:rsidP="00812CC5">
      <w:pPr>
        <w:ind w:left="720" w:hanging="360"/>
        <w:rPr>
          <w:rFonts w:ascii="Arial" w:hAnsi="Arial" w:cs="Arial"/>
        </w:rPr>
      </w:pPr>
      <w:r w:rsidRPr="00812CC5">
        <w:rPr>
          <w:rFonts w:ascii="Arial" w:hAnsi="Arial" w:cs="Arial"/>
        </w:rPr>
        <w:t>6.</w:t>
      </w:r>
      <w:r w:rsidRPr="00812CC5">
        <w:rPr>
          <w:rFonts w:ascii="Arial" w:hAnsi="Arial" w:cs="Arial"/>
        </w:rPr>
        <w:tab/>
        <w:t>Electrical illumination of an outdoor eating area shall be directed downward upon such area. This limitation shall not apply in the case where such lighting does not exceed six (6) feet in height and the Planning Commission determines that such lighting will not undermine the use and enjoyment of nearby property. No lighting shall increase light levels or glare upon adjacent properties.</w:t>
      </w:r>
    </w:p>
    <w:p w14:paraId="55BB91B6" w14:textId="77777777" w:rsidR="00644473" w:rsidRPr="00812CC5" w:rsidRDefault="00644473" w:rsidP="00812CC5">
      <w:pPr>
        <w:ind w:left="720" w:hanging="360"/>
        <w:rPr>
          <w:rFonts w:ascii="Arial" w:hAnsi="Arial" w:cs="Arial"/>
        </w:rPr>
      </w:pPr>
      <w:r w:rsidRPr="00812CC5">
        <w:rPr>
          <w:rFonts w:ascii="Arial" w:hAnsi="Arial" w:cs="Arial"/>
        </w:rPr>
        <w:t>7.</w:t>
      </w:r>
      <w:r w:rsidRPr="00812CC5">
        <w:rPr>
          <w:rFonts w:ascii="Arial" w:hAnsi="Arial" w:cs="Arial"/>
        </w:rPr>
        <w:tab/>
        <w:t>No furniture, apparatus, decoration or appurtenance used in connection with the operation of an outdoor eating area shall be located in such a way as to impede the safe and speedy ingress and egress to or from any building, or otherwise interfere with emergency services.</w:t>
      </w:r>
    </w:p>
    <w:p w14:paraId="17D1D640" w14:textId="77777777" w:rsidR="00644473" w:rsidRPr="00812CC5" w:rsidRDefault="00644473" w:rsidP="00812CC5">
      <w:pPr>
        <w:ind w:left="720" w:hanging="360"/>
        <w:rPr>
          <w:rFonts w:ascii="Arial" w:hAnsi="Arial" w:cs="Arial"/>
        </w:rPr>
      </w:pPr>
      <w:r w:rsidRPr="00812CC5">
        <w:rPr>
          <w:rFonts w:ascii="Arial" w:hAnsi="Arial" w:cs="Arial"/>
        </w:rPr>
        <w:t>8.</w:t>
      </w:r>
      <w:r w:rsidRPr="00812CC5">
        <w:rPr>
          <w:rFonts w:ascii="Arial" w:hAnsi="Arial" w:cs="Arial"/>
        </w:rPr>
        <w:tab/>
        <w:t>No signage shall be allowed in association with an outdoor eating area except for the name of the establishment on an awning or umbrella fringe, and one menu board not to exceed six (6) square feet in area. Moving, fluttering or flapping pennants, flags, balloons and similar decorations are prohibited.</w:t>
      </w:r>
    </w:p>
    <w:p w14:paraId="681514A3" w14:textId="77777777" w:rsidR="00644473" w:rsidRPr="00812CC5" w:rsidRDefault="00644473" w:rsidP="00812CC5">
      <w:pPr>
        <w:ind w:left="720" w:hanging="360"/>
        <w:rPr>
          <w:rFonts w:ascii="Arial" w:hAnsi="Arial" w:cs="Arial"/>
        </w:rPr>
      </w:pPr>
      <w:r w:rsidRPr="00812CC5">
        <w:rPr>
          <w:rFonts w:ascii="Arial" w:hAnsi="Arial" w:cs="Arial"/>
        </w:rPr>
        <w:t>9.</w:t>
      </w:r>
      <w:r w:rsidRPr="00812CC5">
        <w:rPr>
          <w:rFonts w:ascii="Arial" w:hAnsi="Arial" w:cs="Arial"/>
        </w:rPr>
        <w:tab/>
        <w:t>In no case shall patrons be allowed access to an outdoor eating area in which alcohol consumption is permitted except by access through the principal means of entrance into the indoor eating and/or drinking area.</w:t>
      </w:r>
    </w:p>
    <w:p w14:paraId="0BC5A4AF" w14:textId="77777777" w:rsidR="00644473" w:rsidRPr="00812CC5" w:rsidRDefault="00644473" w:rsidP="00812CC5">
      <w:pPr>
        <w:ind w:left="720" w:hanging="450"/>
        <w:rPr>
          <w:rFonts w:ascii="Arial" w:hAnsi="Arial" w:cs="Arial"/>
          <w:sz w:val="18"/>
          <w:szCs w:val="18"/>
        </w:rPr>
      </w:pPr>
      <w:r>
        <w:rPr>
          <w:rFonts w:ascii="Arial" w:hAnsi="Arial" w:cs="Arial"/>
        </w:rPr>
        <w:t>10</w:t>
      </w:r>
      <w:r w:rsidRPr="00812CC5">
        <w:rPr>
          <w:rFonts w:ascii="Arial" w:hAnsi="Arial" w:cs="Arial"/>
        </w:rPr>
        <w:t>.</w:t>
      </w:r>
      <w:r w:rsidRPr="00812CC5">
        <w:rPr>
          <w:rFonts w:ascii="Arial" w:hAnsi="Arial" w:cs="Arial"/>
        </w:rPr>
        <w:tab/>
        <w:t>The approving body may place restrictions on the hours of operation of the outdoor eating area where it determines surrounding land uses or other conditions, such as the proximity of nearby dwellings, justify such a restriction to ensure</w:t>
      </w:r>
      <w:r w:rsidRPr="00812CC5">
        <w:rPr>
          <w:rFonts w:ascii="Arial" w:hAnsi="Arial" w:cs="Arial"/>
          <w:sz w:val="18"/>
          <w:szCs w:val="18"/>
        </w:rPr>
        <w:t xml:space="preserve"> compatibility and public welfare.</w:t>
      </w:r>
    </w:p>
    <w:p w14:paraId="384B7D87" w14:textId="77777777" w:rsidR="00644473" w:rsidRPr="00D446FC" w:rsidRDefault="00644473" w:rsidP="00973D92">
      <w:pPr>
        <w:widowControl/>
        <w:rPr>
          <w:rFonts w:ascii="Arial" w:hAnsi="Arial" w:cs="Arial"/>
          <w:b/>
          <w:bCs/>
          <w:sz w:val="8"/>
          <w:szCs w:val="8"/>
        </w:rPr>
      </w:pPr>
    </w:p>
    <w:p w14:paraId="431B8779" w14:textId="77777777" w:rsidR="00644473" w:rsidRPr="00D446FC" w:rsidRDefault="00644473" w:rsidP="00973D92">
      <w:pPr>
        <w:widowControl/>
        <w:rPr>
          <w:rFonts w:ascii="Arial" w:hAnsi="Arial" w:cs="Arial"/>
          <w:b/>
          <w:bCs/>
        </w:rPr>
      </w:pPr>
      <w:r>
        <w:rPr>
          <w:rFonts w:ascii="Arial" w:hAnsi="Arial" w:cs="Arial"/>
          <w:b/>
          <w:bCs/>
        </w:rPr>
        <w:t>C.</w:t>
      </w:r>
      <w:r w:rsidRPr="00D446FC">
        <w:rPr>
          <w:rFonts w:ascii="Arial" w:hAnsi="Arial" w:cs="Arial"/>
          <w:b/>
          <w:bCs/>
        </w:rPr>
        <w:t xml:space="preserve">  </w:t>
      </w:r>
      <w:r>
        <w:rPr>
          <w:rFonts w:ascii="Arial" w:hAnsi="Arial" w:cs="Arial"/>
          <w:b/>
          <w:bCs/>
        </w:rPr>
        <w:t>Special Application Requirements</w:t>
      </w:r>
      <w:r w:rsidRPr="00D446FC">
        <w:rPr>
          <w:rFonts w:ascii="Arial" w:hAnsi="Arial" w:cs="Arial"/>
          <w:b/>
          <w:bCs/>
        </w:rPr>
        <w:t xml:space="preserve">: </w:t>
      </w:r>
    </w:p>
    <w:p w14:paraId="12290839" w14:textId="77777777" w:rsidR="00644473" w:rsidRPr="00812CC5" w:rsidRDefault="00644473" w:rsidP="00812CC5">
      <w:pPr>
        <w:ind w:left="720" w:hanging="360"/>
        <w:rPr>
          <w:rFonts w:ascii="Arial" w:hAnsi="Arial" w:cs="Arial"/>
        </w:rPr>
      </w:pPr>
      <w:r w:rsidRPr="00812CC5">
        <w:rPr>
          <w:rFonts w:ascii="Arial" w:hAnsi="Arial" w:cs="Arial"/>
        </w:rPr>
        <w:t>1.</w:t>
      </w:r>
      <w:r w:rsidRPr="00812CC5">
        <w:rPr>
          <w:rFonts w:ascii="Arial" w:hAnsi="Arial" w:cs="Arial"/>
        </w:rPr>
        <w:tab/>
        <w:t>The boundaries of the outdoor eating area shall be clearly defined by fencing, planters, surface material, or other visual means.</w:t>
      </w:r>
    </w:p>
    <w:p w14:paraId="4B2D2F53" w14:textId="77777777" w:rsidR="00644473" w:rsidRPr="000504AE" w:rsidRDefault="00644473" w:rsidP="00C44473">
      <w:pPr>
        <w:widowControl/>
        <w:ind w:right="54"/>
        <w:rPr>
          <w:rFonts w:ascii="Arial" w:hAnsi="Arial" w:cs="Arial"/>
        </w:rPr>
      </w:pPr>
    </w:p>
    <w:p w14:paraId="1F7D5AF8" w14:textId="77777777" w:rsidR="00644473" w:rsidRDefault="00644473" w:rsidP="00C44473">
      <w:pPr>
        <w:widowControl/>
        <w:shd w:val="clear" w:color="auto" w:fill="FFFFFF"/>
        <w:ind w:left="-180"/>
        <w:rPr>
          <w:rFonts w:ascii="Arial" w:hAnsi="Arial" w:cs="Arial"/>
          <w:b/>
          <w:bCs/>
          <w:sz w:val="22"/>
          <w:szCs w:val="22"/>
        </w:rPr>
      </w:pPr>
      <w:r w:rsidRPr="00D446FC">
        <w:rPr>
          <w:rFonts w:ascii="Arial" w:hAnsi="Arial" w:cs="Arial"/>
          <w:b/>
          <w:bCs/>
          <w:sz w:val="22"/>
          <w:szCs w:val="22"/>
        </w:rPr>
        <w:t xml:space="preserve">Section  </w:t>
      </w:r>
      <w:r>
        <w:rPr>
          <w:rFonts w:ascii="Arial" w:hAnsi="Arial" w:cs="Arial"/>
          <w:b/>
          <w:bCs/>
          <w:sz w:val="22"/>
          <w:szCs w:val="22"/>
        </w:rPr>
        <w:t>7.23</w:t>
      </w:r>
      <w:r w:rsidRPr="00D446FC">
        <w:rPr>
          <w:rFonts w:ascii="Arial" w:hAnsi="Arial" w:cs="Arial"/>
          <w:b/>
          <w:bCs/>
          <w:sz w:val="22"/>
          <w:szCs w:val="22"/>
        </w:rPr>
        <w:t xml:space="preserve">    Private Landing Strips</w:t>
      </w:r>
    </w:p>
    <w:p w14:paraId="2717B170" w14:textId="77777777" w:rsidR="00BD7E2E" w:rsidRPr="00D446FC" w:rsidRDefault="00BD7E2E" w:rsidP="00BD7E2E">
      <w:pPr>
        <w:widowControl/>
        <w:shd w:val="clear" w:color="auto" w:fill="FFFFFF"/>
        <w:ind w:left="-180"/>
        <w:jc w:val="center"/>
        <w:rPr>
          <w:rFonts w:ascii="Arial" w:hAnsi="Arial" w:cs="Arial"/>
          <w:b/>
          <w:bCs/>
          <w:sz w:val="22"/>
          <w:szCs w:val="22"/>
        </w:rPr>
      </w:pPr>
      <w:r>
        <w:rPr>
          <w:rFonts w:ascii="Arial" w:hAnsi="Arial" w:cs="Arial"/>
          <w:b/>
          <w:bCs/>
          <w:sz w:val="22"/>
          <w:szCs w:val="22"/>
        </w:rPr>
        <w:t>(</w:t>
      </w:r>
      <w:r w:rsidR="00897B8B">
        <w:rPr>
          <w:rFonts w:ascii="Arial" w:hAnsi="Arial" w:cs="Arial"/>
          <w:b/>
          <w:bCs/>
          <w:sz w:val="22"/>
          <w:szCs w:val="22"/>
        </w:rPr>
        <w:t>Amended by Ordinance XXXXI-2 2-13-18, Section 7.22(B3)</w:t>
      </w:r>
    </w:p>
    <w:p w14:paraId="52FEEB41" w14:textId="77777777" w:rsidR="00644473" w:rsidRPr="00646555" w:rsidRDefault="00644473" w:rsidP="00C44473">
      <w:pPr>
        <w:widowControl/>
        <w:rPr>
          <w:rFonts w:ascii="Arial" w:hAnsi="Arial" w:cs="Arial"/>
          <w:sz w:val="8"/>
          <w:szCs w:val="8"/>
        </w:rPr>
      </w:pPr>
    </w:p>
    <w:p w14:paraId="18940717" w14:textId="77777777" w:rsidR="00644473" w:rsidRPr="00990080" w:rsidRDefault="00644473" w:rsidP="00C44473">
      <w:pPr>
        <w:widowControl/>
        <w:rPr>
          <w:rFonts w:ascii="Arial" w:hAnsi="Arial" w:cs="Arial"/>
        </w:rPr>
      </w:pPr>
      <w:r w:rsidRPr="00D446FC">
        <w:rPr>
          <w:rFonts w:ascii="Arial" w:hAnsi="Arial" w:cs="Arial"/>
          <w:b/>
          <w:bCs/>
        </w:rPr>
        <w:t xml:space="preserve">A.  </w:t>
      </w:r>
      <w:r>
        <w:rPr>
          <w:rFonts w:ascii="Arial" w:hAnsi="Arial" w:cs="Arial"/>
          <w:b/>
          <w:bCs/>
        </w:rPr>
        <w:t xml:space="preserve">Compliance with Table 3-4:  </w:t>
      </w:r>
      <w:r w:rsidRPr="00990080">
        <w:rPr>
          <w:rFonts w:ascii="Arial" w:hAnsi="Arial" w:cs="Arial"/>
        </w:rPr>
        <w:t>See Table 3-4 for standards pertaining to minimum lot area, width, frontage, and yard setbacks, and maximum building height and lot coverage</w:t>
      </w:r>
      <w:r>
        <w:rPr>
          <w:rFonts w:ascii="Arial" w:hAnsi="Arial" w:cs="Arial"/>
        </w:rPr>
        <w:t>, except as follows:</w:t>
      </w:r>
      <w:r w:rsidRPr="00990080">
        <w:rPr>
          <w:rFonts w:ascii="Arial" w:hAnsi="Arial" w:cs="Arial"/>
        </w:rPr>
        <w:t xml:space="preserve"> </w:t>
      </w:r>
    </w:p>
    <w:p w14:paraId="01E0B51B" w14:textId="77777777" w:rsidR="00644473" w:rsidRPr="00D446FC" w:rsidRDefault="00644473" w:rsidP="00C44473">
      <w:pPr>
        <w:widowControl/>
        <w:tabs>
          <w:tab w:val="left" w:pos="720"/>
        </w:tabs>
        <w:ind w:left="720" w:hanging="360"/>
        <w:rPr>
          <w:rFonts w:ascii="Arial" w:hAnsi="Arial" w:cs="Arial"/>
        </w:rPr>
      </w:pPr>
      <w:r>
        <w:rPr>
          <w:rFonts w:ascii="Arial" w:hAnsi="Arial" w:cs="Arial"/>
        </w:rPr>
        <w:t>1</w:t>
      </w:r>
      <w:r w:rsidRPr="00D446FC">
        <w:rPr>
          <w:rFonts w:ascii="Arial" w:hAnsi="Arial" w:cs="Arial"/>
        </w:rPr>
        <w:t>.</w:t>
      </w:r>
      <w:r w:rsidRPr="00D446FC">
        <w:rPr>
          <w:rFonts w:ascii="Arial" w:hAnsi="Arial" w:cs="Arial"/>
        </w:rPr>
        <w:tab/>
        <w:t>Runways, hangers, maintenance buildings, and any other structures associated with the landing strip shall be located a minimum of one-hundred (100) feet from lot lines.</w:t>
      </w:r>
    </w:p>
    <w:p w14:paraId="249085AE" w14:textId="77777777" w:rsidR="00644473" w:rsidRPr="00D446FC" w:rsidRDefault="00644473" w:rsidP="00C44473">
      <w:pPr>
        <w:widowControl/>
        <w:rPr>
          <w:rFonts w:ascii="Arial" w:hAnsi="Arial" w:cs="Arial"/>
          <w:b/>
          <w:bCs/>
          <w:sz w:val="8"/>
          <w:szCs w:val="8"/>
        </w:rPr>
      </w:pPr>
    </w:p>
    <w:p w14:paraId="576538E2" w14:textId="77777777" w:rsidR="00644473" w:rsidRPr="00D446FC" w:rsidRDefault="00644473" w:rsidP="00C44473">
      <w:pPr>
        <w:widowControl/>
        <w:rPr>
          <w:rFonts w:ascii="Arial" w:hAnsi="Arial" w:cs="Arial"/>
          <w:b/>
          <w:bCs/>
        </w:rPr>
      </w:pPr>
      <w:r w:rsidRPr="00D446FC">
        <w:rPr>
          <w:rFonts w:ascii="Arial" w:hAnsi="Arial" w:cs="Arial"/>
          <w:b/>
          <w:bCs/>
        </w:rPr>
        <w:t xml:space="preserve">B  </w:t>
      </w:r>
      <w:r>
        <w:rPr>
          <w:rFonts w:ascii="Arial" w:hAnsi="Arial" w:cs="Arial"/>
          <w:b/>
          <w:bCs/>
        </w:rPr>
        <w:t>Additional</w:t>
      </w:r>
      <w:r w:rsidRPr="00D446FC">
        <w:rPr>
          <w:rFonts w:ascii="Arial" w:hAnsi="Arial" w:cs="Arial"/>
          <w:b/>
          <w:bCs/>
        </w:rPr>
        <w:t xml:space="preserve"> Standards: </w:t>
      </w:r>
    </w:p>
    <w:p w14:paraId="61440A52" w14:textId="77777777" w:rsidR="00644473" w:rsidRPr="00D446FC" w:rsidRDefault="00644473" w:rsidP="00C44473">
      <w:pPr>
        <w:widowControl/>
        <w:tabs>
          <w:tab w:val="left" w:pos="720"/>
        </w:tabs>
        <w:ind w:left="720" w:hanging="360"/>
        <w:rPr>
          <w:rFonts w:ascii="Arial" w:hAnsi="Arial" w:cs="Arial"/>
        </w:rPr>
      </w:pPr>
      <w:r w:rsidRPr="00D446FC">
        <w:rPr>
          <w:rFonts w:ascii="Arial" w:hAnsi="Arial" w:cs="Arial"/>
        </w:rPr>
        <w:t>1.</w:t>
      </w:r>
      <w:r w:rsidRPr="00D446FC">
        <w:rPr>
          <w:rFonts w:ascii="Arial" w:hAnsi="Arial" w:cs="Arial"/>
        </w:rPr>
        <w:tab/>
        <w:t xml:space="preserve">Runways shall be </w:t>
      </w:r>
      <w:r>
        <w:rPr>
          <w:rFonts w:ascii="Arial" w:hAnsi="Arial" w:cs="Arial"/>
        </w:rPr>
        <w:t>twelve</w:t>
      </w:r>
      <w:r w:rsidRPr="00D446FC">
        <w:rPr>
          <w:rFonts w:ascii="Arial" w:hAnsi="Arial" w:cs="Arial"/>
        </w:rPr>
        <w:t xml:space="preserve"> hundred (1,200) feet in land length and fifty (50) feet in width, with a clear approach in each direction of 10:1 (horizontal to vertical) for a distance of 10,000 feet, except where the applicant can demonstrate that the intended type of aircraft to be used has standard operational characteristics that make such standards excessive such as in the case of “ultra light” aircraft. </w:t>
      </w:r>
    </w:p>
    <w:p w14:paraId="0A4CCBED" w14:textId="77777777" w:rsidR="00644473" w:rsidRPr="00D446FC" w:rsidRDefault="00644473" w:rsidP="00C44473">
      <w:pPr>
        <w:widowControl/>
        <w:tabs>
          <w:tab w:val="left" w:pos="720"/>
        </w:tabs>
        <w:ind w:left="720" w:hanging="360"/>
        <w:rPr>
          <w:rFonts w:ascii="Arial" w:hAnsi="Arial" w:cs="Arial"/>
        </w:rPr>
      </w:pPr>
      <w:r>
        <w:rPr>
          <w:rFonts w:ascii="Arial" w:hAnsi="Arial" w:cs="Arial"/>
        </w:rPr>
        <w:t>2</w:t>
      </w:r>
      <w:r w:rsidRPr="00D446FC">
        <w:rPr>
          <w:rFonts w:ascii="Arial" w:hAnsi="Arial" w:cs="Arial"/>
        </w:rPr>
        <w:t>.</w:t>
      </w:r>
      <w:r w:rsidRPr="00D446FC">
        <w:rPr>
          <w:rFonts w:ascii="Arial" w:hAnsi="Arial" w:cs="Arial"/>
        </w:rPr>
        <w:tab/>
        <w:t>Approval of landing strips shall not be made prior to the receipt of the Federal Aviation Authority's review of the proposed landing strip.</w:t>
      </w:r>
    </w:p>
    <w:p w14:paraId="3F37F84C" w14:textId="77777777" w:rsidR="00644473" w:rsidRDefault="00644473" w:rsidP="00C44473">
      <w:pPr>
        <w:rPr>
          <w:rFonts w:ascii="Arial" w:hAnsi="Arial" w:cs="Arial"/>
        </w:rPr>
      </w:pPr>
    </w:p>
    <w:p w14:paraId="613D5419" w14:textId="77777777" w:rsidR="00644473" w:rsidRPr="001B40A5" w:rsidRDefault="00644473" w:rsidP="00C44473">
      <w:pPr>
        <w:ind w:left="-180" w:right="-162"/>
        <w:rPr>
          <w:rFonts w:ascii="Arial" w:hAnsi="Arial" w:cs="Arial"/>
          <w:b/>
          <w:bCs/>
          <w:sz w:val="22"/>
          <w:szCs w:val="22"/>
        </w:rPr>
      </w:pPr>
      <w:r>
        <w:rPr>
          <w:rFonts w:ascii="Arial" w:hAnsi="Arial" w:cs="Arial"/>
          <w:b/>
          <w:bCs/>
          <w:sz w:val="22"/>
          <w:szCs w:val="22"/>
        </w:rPr>
        <w:t>Section  7.24</w:t>
      </w:r>
      <w:r w:rsidRPr="001B40A5">
        <w:rPr>
          <w:rFonts w:ascii="Arial" w:hAnsi="Arial" w:cs="Arial"/>
          <w:b/>
          <w:bCs/>
          <w:sz w:val="22"/>
          <w:szCs w:val="22"/>
        </w:rPr>
        <w:t xml:space="preserve">     Sawmills</w:t>
      </w:r>
    </w:p>
    <w:p w14:paraId="08D030C8" w14:textId="77777777" w:rsidR="00644473" w:rsidRPr="00646555" w:rsidRDefault="00644473" w:rsidP="00C44473">
      <w:pPr>
        <w:widowControl/>
        <w:rPr>
          <w:rFonts w:ascii="Arial" w:hAnsi="Arial" w:cs="Arial"/>
          <w:sz w:val="8"/>
          <w:szCs w:val="8"/>
        </w:rPr>
      </w:pPr>
    </w:p>
    <w:p w14:paraId="35EC1923" w14:textId="77777777" w:rsidR="00644473" w:rsidRPr="00990080" w:rsidRDefault="00644473" w:rsidP="00C44473">
      <w:pPr>
        <w:widowControl/>
        <w:rPr>
          <w:rFonts w:ascii="Arial" w:hAnsi="Arial" w:cs="Arial"/>
        </w:rPr>
      </w:pPr>
      <w:r w:rsidRPr="00D446FC">
        <w:rPr>
          <w:rFonts w:ascii="Arial" w:hAnsi="Arial" w:cs="Arial"/>
          <w:b/>
          <w:bCs/>
        </w:rPr>
        <w:t xml:space="preserve">A.  </w:t>
      </w:r>
      <w:r>
        <w:rPr>
          <w:rFonts w:ascii="Arial" w:hAnsi="Arial" w:cs="Arial"/>
          <w:b/>
          <w:bCs/>
        </w:rPr>
        <w:t xml:space="preserve">Compliance with Table 3-4:  </w:t>
      </w:r>
      <w:r w:rsidRPr="00990080">
        <w:rPr>
          <w:rFonts w:ascii="Arial" w:hAnsi="Arial" w:cs="Arial"/>
        </w:rPr>
        <w:t>See Table 3-4 for standards pertaining to minimum lot area, width, frontage, and yard setbacks, and maximum building height and lot coverage</w:t>
      </w:r>
      <w:r>
        <w:rPr>
          <w:rFonts w:ascii="Arial" w:hAnsi="Arial" w:cs="Arial"/>
        </w:rPr>
        <w:t>, except as follows:</w:t>
      </w:r>
      <w:r w:rsidRPr="00990080">
        <w:rPr>
          <w:rFonts w:ascii="Arial" w:hAnsi="Arial" w:cs="Arial"/>
        </w:rPr>
        <w:t xml:space="preserve"> </w:t>
      </w:r>
    </w:p>
    <w:p w14:paraId="3D8D1B32" w14:textId="77777777" w:rsidR="00644473" w:rsidRDefault="00644473" w:rsidP="00C44473">
      <w:pPr>
        <w:ind w:left="720" w:right="-162" w:hanging="360"/>
        <w:rPr>
          <w:rFonts w:ascii="Arial" w:hAnsi="Arial" w:cs="Arial"/>
        </w:rPr>
      </w:pPr>
      <w:r>
        <w:rPr>
          <w:rFonts w:ascii="Arial" w:hAnsi="Arial" w:cs="Arial"/>
        </w:rPr>
        <w:t>1.</w:t>
      </w:r>
      <w:r>
        <w:rPr>
          <w:rFonts w:ascii="Arial" w:hAnsi="Arial" w:cs="Arial"/>
        </w:rPr>
        <w:tab/>
        <w:t>A minimum lot area of ten (10) acres, and lot width of six hundred (600) feet, is required.</w:t>
      </w:r>
    </w:p>
    <w:p w14:paraId="695931F1" w14:textId="77777777" w:rsidR="00644473" w:rsidRDefault="00644473" w:rsidP="00C44473">
      <w:pPr>
        <w:ind w:left="720" w:right="-162" w:hanging="360"/>
        <w:rPr>
          <w:rFonts w:ascii="Arial" w:hAnsi="Arial" w:cs="Arial"/>
        </w:rPr>
      </w:pPr>
      <w:r>
        <w:rPr>
          <w:rFonts w:ascii="Arial" w:hAnsi="Arial" w:cs="Arial"/>
        </w:rPr>
        <w:t>2.</w:t>
      </w:r>
      <w:r>
        <w:rPr>
          <w:rFonts w:ascii="Arial" w:hAnsi="Arial" w:cs="Arial"/>
        </w:rPr>
        <w:tab/>
        <w:t>All buildings, equipment and access drives shall be at least two hundred (200) feet from lot lines and five hundred (500) feet from any dwelling existing or under construction at time of approval. Access drives may be less than two hundred (200) feet from lot lines where no reasonable alternative exists to comply with County Road Commission requirements, but provided the approving body finds a lesser distance will not increase negative impacts on existing adjacent uses.</w:t>
      </w:r>
    </w:p>
    <w:p w14:paraId="1DDDD028" w14:textId="77777777" w:rsidR="00644473" w:rsidRDefault="00644473" w:rsidP="00C44473">
      <w:pPr>
        <w:ind w:left="360" w:right="-162"/>
        <w:rPr>
          <w:rFonts w:ascii="Arial" w:hAnsi="Arial" w:cs="Arial"/>
          <w:b/>
          <w:bCs/>
          <w:sz w:val="8"/>
          <w:szCs w:val="8"/>
        </w:rPr>
      </w:pPr>
    </w:p>
    <w:p w14:paraId="61874DB2" w14:textId="77777777" w:rsidR="00644473" w:rsidRPr="00D446FC" w:rsidRDefault="00644473" w:rsidP="00C44473">
      <w:pPr>
        <w:widowControl/>
        <w:rPr>
          <w:rFonts w:ascii="Arial" w:hAnsi="Arial" w:cs="Arial"/>
          <w:b/>
          <w:bCs/>
        </w:rPr>
      </w:pPr>
      <w:r w:rsidRPr="00D446FC">
        <w:rPr>
          <w:rFonts w:ascii="Arial" w:hAnsi="Arial" w:cs="Arial"/>
          <w:b/>
          <w:bCs/>
        </w:rPr>
        <w:t xml:space="preserve">B  </w:t>
      </w:r>
      <w:r>
        <w:rPr>
          <w:rFonts w:ascii="Arial" w:hAnsi="Arial" w:cs="Arial"/>
          <w:b/>
          <w:bCs/>
        </w:rPr>
        <w:t>Additional</w:t>
      </w:r>
      <w:r w:rsidRPr="00D446FC">
        <w:rPr>
          <w:rFonts w:ascii="Arial" w:hAnsi="Arial" w:cs="Arial"/>
          <w:b/>
          <w:bCs/>
        </w:rPr>
        <w:t xml:space="preserve"> Standards: </w:t>
      </w:r>
    </w:p>
    <w:p w14:paraId="1EBC843A" w14:textId="77777777" w:rsidR="00644473" w:rsidRDefault="00644473" w:rsidP="00C44473">
      <w:pPr>
        <w:ind w:left="720" w:right="-162" w:hanging="360"/>
        <w:rPr>
          <w:rFonts w:ascii="Arial" w:hAnsi="Arial" w:cs="Arial"/>
        </w:rPr>
      </w:pPr>
      <w:r>
        <w:rPr>
          <w:rFonts w:ascii="Arial" w:hAnsi="Arial" w:cs="Arial"/>
        </w:rPr>
        <w:t>1.</w:t>
      </w:r>
      <w:r>
        <w:rPr>
          <w:rFonts w:ascii="Arial" w:hAnsi="Arial" w:cs="Arial"/>
        </w:rPr>
        <w:tab/>
        <w:t>Outdoor storage of material shall occur in a side or rear yard only, shall be a minimum of one hundred (100) feet from lot lines, and shall be enclosed by a fully opaque fence of a minimum six (6) feet and maximum ten (10) feet in height.</w:t>
      </w:r>
    </w:p>
    <w:p w14:paraId="41296163" w14:textId="77777777" w:rsidR="00644473" w:rsidRDefault="00644473" w:rsidP="00C44473">
      <w:pPr>
        <w:tabs>
          <w:tab w:val="left" w:pos="1440"/>
        </w:tabs>
        <w:ind w:left="720" w:right="-162" w:hanging="360"/>
        <w:rPr>
          <w:rFonts w:ascii="Arial" w:hAnsi="Arial" w:cs="Arial"/>
        </w:rPr>
      </w:pPr>
      <w:r>
        <w:rPr>
          <w:rFonts w:ascii="Arial" w:hAnsi="Arial" w:cs="Arial"/>
        </w:rPr>
        <w:t>2.</w:t>
      </w:r>
      <w:r>
        <w:rPr>
          <w:rFonts w:ascii="Arial" w:hAnsi="Arial" w:cs="Arial"/>
        </w:rPr>
        <w:tab/>
        <w:t xml:space="preserve">Operating hours shall be determined by the approving body based on the nuisance potential to adjoining property owners. The maximum range of hours is Monday through Saturday from 8:00 a.m. to 6:00 p.m., and operations may be prohibited on legal holidays. </w:t>
      </w:r>
    </w:p>
    <w:p w14:paraId="6B89F545" w14:textId="77777777" w:rsidR="00644473" w:rsidRPr="008F0CCC" w:rsidRDefault="00644473" w:rsidP="00C44473">
      <w:pPr>
        <w:widowControl/>
        <w:rPr>
          <w:rFonts w:ascii="Arial" w:hAnsi="Arial" w:cs="Arial"/>
        </w:rPr>
      </w:pPr>
    </w:p>
    <w:p w14:paraId="26933DE5" w14:textId="77777777" w:rsidR="00644473" w:rsidRPr="00D446FC" w:rsidRDefault="00644473" w:rsidP="00C44473">
      <w:pPr>
        <w:ind w:left="-180"/>
        <w:rPr>
          <w:rFonts w:ascii="Arial" w:hAnsi="Arial" w:cs="Arial"/>
          <w:b/>
          <w:bCs/>
          <w:sz w:val="22"/>
          <w:szCs w:val="22"/>
        </w:rPr>
      </w:pPr>
      <w:r w:rsidRPr="00D446FC">
        <w:rPr>
          <w:rFonts w:ascii="Arial" w:hAnsi="Arial" w:cs="Arial"/>
          <w:b/>
          <w:bCs/>
          <w:sz w:val="22"/>
          <w:szCs w:val="22"/>
        </w:rPr>
        <w:t xml:space="preserve">Section  </w:t>
      </w:r>
      <w:r>
        <w:rPr>
          <w:rFonts w:ascii="Arial" w:hAnsi="Arial" w:cs="Arial"/>
          <w:b/>
          <w:bCs/>
          <w:sz w:val="22"/>
          <w:szCs w:val="22"/>
        </w:rPr>
        <w:t>7.25</w:t>
      </w:r>
      <w:r w:rsidRPr="00D446FC">
        <w:rPr>
          <w:rFonts w:ascii="Arial" w:hAnsi="Arial" w:cs="Arial"/>
          <w:b/>
          <w:bCs/>
          <w:sz w:val="22"/>
          <w:szCs w:val="22"/>
        </w:rPr>
        <w:t xml:space="preserve">    Shooting Ranges</w:t>
      </w:r>
    </w:p>
    <w:p w14:paraId="79BA4E55" w14:textId="77777777" w:rsidR="00644473" w:rsidRPr="000504AE" w:rsidRDefault="00644473" w:rsidP="00C44473">
      <w:pPr>
        <w:widowControl/>
        <w:ind w:left="720" w:right="58" w:hanging="720"/>
        <w:rPr>
          <w:rFonts w:ascii="Arial" w:hAnsi="Arial" w:cs="Arial"/>
          <w:b/>
          <w:bCs/>
          <w:sz w:val="8"/>
          <w:szCs w:val="8"/>
        </w:rPr>
      </w:pPr>
    </w:p>
    <w:p w14:paraId="7B5C1267" w14:textId="77777777" w:rsidR="00644473" w:rsidRPr="00990080" w:rsidRDefault="00644473" w:rsidP="00C44473">
      <w:pPr>
        <w:widowControl/>
        <w:rPr>
          <w:rFonts w:ascii="Arial" w:hAnsi="Arial" w:cs="Arial"/>
        </w:rPr>
      </w:pPr>
      <w:r w:rsidRPr="00D446FC">
        <w:rPr>
          <w:rFonts w:ascii="Arial" w:hAnsi="Arial" w:cs="Arial"/>
          <w:b/>
          <w:bCs/>
        </w:rPr>
        <w:t xml:space="preserve">A.  </w:t>
      </w:r>
      <w:r>
        <w:rPr>
          <w:rFonts w:ascii="Arial" w:hAnsi="Arial" w:cs="Arial"/>
          <w:b/>
          <w:bCs/>
        </w:rPr>
        <w:t xml:space="preserve">Compliance with Table 3-4:  </w:t>
      </w:r>
      <w:r w:rsidRPr="00990080">
        <w:rPr>
          <w:rFonts w:ascii="Arial" w:hAnsi="Arial" w:cs="Arial"/>
        </w:rPr>
        <w:t>See Table 3-4 for standards pertaining to minimum lot area, width, frontage, and yard setbacks, and maximum building height and lot coverage</w:t>
      </w:r>
      <w:r>
        <w:rPr>
          <w:rFonts w:ascii="Arial" w:hAnsi="Arial" w:cs="Arial"/>
        </w:rPr>
        <w:t>, except as follows:</w:t>
      </w:r>
      <w:r w:rsidRPr="00990080">
        <w:rPr>
          <w:rFonts w:ascii="Arial" w:hAnsi="Arial" w:cs="Arial"/>
        </w:rPr>
        <w:t xml:space="preserve"> </w:t>
      </w:r>
    </w:p>
    <w:p w14:paraId="163AFF9E" w14:textId="77777777" w:rsidR="00644473" w:rsidRPr="000504AE" w:rsidRDefault="00644473" w:rsidP="00C44473">
      <w:pPr>
        <w:widowControl/>
        <w:ind w:left="720" w:right="54" w:hanging="360"/>
        <w:rPr>
          <w:rFonts w:ascii="Arial" w:hAnsi="Arial" w:cs="Arial"/>
        </w:rPr>
      </w:pPr>
      <w:r w:rsidRPr="000504AE">
        <w:rPr>
          <w:rFonts w:ascii="Arial" w:hAnsi="Arial" w:cs="Arial"/>
        </w:rPr>
        <w:t>1.</w:t>
      </w:r>
      <w:r w:rsidRPr="000504AE">
        <w:rPr>
          <w:rFonts w:ascii="Arial" w:hAnsi="Arial" w:cs="Arial"/>
        </w:rPr>
        <w:tab/>
        <w:t>Minimum lot area shall be forty (40) acres for outdoor firearm shooting activities and shall be twenty (20) acres for outdoor archery-only shooting activities.</w:t>
      </w:r>
    </w:p>
    <w:p w14:paraId="706D1029" w14:textId="77777777" w:rsidR="00644473" w:rsidRPr="000504AE" w:rsidRDefault="00644473" w:rsidP="00C44473">
      <w:pPr>
        <w:widowControl/>
        <w:ind w:left="720" w:right="54" w:hanging="360"/>
        <w:rPr>
          <w:rFonts w:ascii="Arial" w:hAnsi="Arial" w:cs="Arial"/>
        </w:rPr>
      </w:pPr>
      <w:r w:rsidRPr="000504AE">
        <w:rPr>
          <w:rFonts w:ascii="Arial" w:hAnsi="Arial" w:cs="Arial"/>
        </w:rPr>
        <w:t>2.</w:t>
      </w:r>
      <w:r w:rsidRPr="000504AE">
        <w:rPr>
          <w:rFonts w:ascii="Arial" w:hAnsi="Arial" w:cs="Arial"/>
        </w:rPr>
        <w:tab/>
        <w:t>Minimum front, side and rear yard setbacks for</w:t>
      </w:r>
      <w:r>
        <w:rPr>
          <w:rFonts w:ascii="Arial" w:hAnsi="Arial" w:cs="Arial"/>
        </w:rPr>
        <w:t xml:space="preserve"> fixed</w:t>
      </w:r>
      <w:r w:rsidRPr="000504AE">
        <w:rPr>
          <w:rFonts w:ascii="Arial" w:hAnsi="Arial" w:cs="Arial"/>
        </w:rPr>
        <w:t xml:space="preserve"> outdoor shooting </w:t>
      </w:r>
      <w:r>
        <w:rPr>
          <w:rFonts w:ascii="Arial" w:hAnsi="Arial" w:cs="Arial"/>
        </w:rPr>
        <w:t>stations</w:t>
      </w:r>
      <w:r w:rsidRPr="000504AE">
        <w:rPr>
          <w:rFonts w:ascii="Arial" w:hAnsi="Arial" w:cs="Arial"/>
        </w:rPr>
        <w:t xml:space="preserve"> shall be two hundred fifty (250) feet.</w:t>
      </w:r>
    </w:p>
    <w:p w14:paraId="2311E4D7" w14:textId="77777777" w:rsidR="00644473" w:rsidRPr="000504AE" w:rsidRDefault="00644473" w:rsidP="00C44473">
      <w:pPr>
        <w:widowControl/>
        <w:ind w:left="720" w:right="58" w:hanging="720"/>
        <w:rPr>
          <w:rFonts w:ascii="Arial" w:hAnsi="Arial" w:cs="Arial"/>
          <w:b/>
          <w:bCs/>
          <w:sz w:val="8"/>
          <w:szCs w:val="8"/>
        </w:rPr>
      </w:pPr>
    </w:p>
    <w:p w14:paraId="0084CDF9" w14:textId="77777777" w:rsidR="00644473" w:rsidRPr="00D446FC" w:rsidRDefault="00644473" w:rsidP="00C44473">
      <w:pPr>
        <w:widowControl/>
        <w:rPr>
          <w:rFonts w:ascii="Arial" w:hAnsi="Arial" w:cs="Arial"/>
          <w:b/>
          <w:bCs/>
        </w:rPr>
      </w:pPr>
      <w:r w:rsidRPr="00D446FC">
        <w:rPr>
          <w:rFonts w:ascii="Arial" w:hAnsi="Arial" w:cs="Arial"/>
          <w:b/>
          <w:bCs/>
        </w:rPr>
        <w:t xml:space="preserve">B  </w:t>
      </w:r>
      <w:r>
        <w:rPr>
          <w:rFonts w:ascii="Arial" w:hAnsi="Arial" w:cs="Arial"/>
          <w:b/>
          <w:bCs/>
        </w:rPr>
        <w:t>Additional</w:t>
      </w:r>
      <w:r w:rsidRPr="00D446FC">
        <w:rPr>
          <w:rFonts w:ascii="Arial" w:hAnsi="Arial" w:cs="Arial"/>
          <w:b/>
          <w:bCs/>
        </w:rPr>
        <w:t xml:space="preserve"> Standards: </w:t>
      </w:r>
    </w:p>
    <w:p w14:paraId="01DE6FF9" w14:textId="77777777" w:rsidR="00644473" w:rsidRPr="000504AE" w:rsidRDefault="00644473" w:rsidP="00C44473">
      <w:pPr>
        <w:widowControl/>
        <w:tabs>
          <w:tab w:val="left" w:pos="1440"/>
        </w:tabs>
        <w:ind w:left="720" w:right="54" w:hanging="360"/>
        <w:rPr>
          <w:rFonts w:ascii="Arial" w:hAnsi="Arial" w:cs="Arial"/>
        </w:rPr>
      </w:pPr>
      <w:r>
        <w:rPr>
          <w:rFonts w:ascii="Arial" w:hAnsi="Arial" w:cs="Arial"/>
        </w:rPr>
        <w:t>1</w:t>
      </w:r>
      <w:r w:rsidRPr="000504AE">
        <w:rPr>
          <w:rFonts w:ascii="Arial" w:hAnsi="Arial" w:cs="Arial"/>
        </w:rPr>
        <w:t>.</w:t>
      </w:r>
      <w:r w:rsidRPr="000504AE">
        <w:rPr>
          <w:rFonts w:ascii="Arial" w:hAnsi="Arial" w:cs="Arial"/>
        </w:rPr>
        <w:tab/>
        <w:t>An outdoor shooting range shall be fenced around its boundaries with a fence at least six (6) feet high, to clearly identify the boundaries of the shooting range. The range shall be clearly posted with warning signs around its perimeter. All vehicular access shall be controlled by locked gates.</w:t>
      </w:r>
    </w:p>
    <w:p w14:paraId="4D7A64DF" w14:textId="77777777" w:rsidR="00644473" w:rsidRPr="000504AE" w:rsidRDefault="00644473" w:rsidP="00C44473">
      <w:pPr>
        <w:widowControl/>
        <w:tabs>
          <w:tab w:val="left" w:pos="1440"/>
        </w:tabs>
        <w:ind w:left="720" w:right="54" w:hanging="360"/>
        <w:rPr>
          <w:rFonts w:ascii="Arial" w:hAnsi="Arial" w:cs="Arial"/>
        </w:rPr>
      </w:pPr>
      <w:r>
        <w:rPr>
          <w:rFonts w:ascii="Arial" w:hAnsi="Arial" w:cs="Arial"/>
        </w:rPr>
        <w:t>2</w:t>
      </w:r>
      <w:r w:rsidRPr="000504AE">
        <w:rPr>
          <w:rFonts w:ascii="Arial" w:hAnsi="Arial" w:cs="Arial"/>
        </w:rPr>
        <w:t>.</w:t>
      </w:r>
      <w:r w:rsidRPr="000504AE">
        <w:rPr>
          <w:rFonts w:ascii="Arial" w:hAnsi="Arial" w:cs="Arial"/>
        </w:rPr>
        <w:tab/>
        <w:t xml:space="preserve">A site plan for the range, whether indoor or outdoor, shall </w:t>
      </w:r>
      <w:r>
        <w:rPr>
          <w:rFonts w:ascii="Arial" w:hAnsi="Arial" w:cs="Arial"/>
        </w:rPr>
        <w:t>clearly indicate</w:t>
      </w:r>
      <w:r w:rsidRPr="000504AE">
        <w:rPr>
          <w:rFonts w:ascii="Arial" w:hAnsi="Arial" w:cs="Arial"/>
        </w:rPr>
        <w:t xml:space="preserve"> all safety provisions to </w:t>
      </w:r>
      <w:r>
        <w:rPr>
          <w:rFonts w:ascii="Arial" w:hAnsi="Arial" w:cs="Arial"/>
        </w:rPr>
        <w:t>prohibit</w:t>
      </w:r>
      <w:r w:rsidRPr="000504AE">
        <w:rPr>
          <w:rFonts w:ascii="Arial" w:hAnsi="Arial" w:cs="Arial"/>
        </w:rPr>
        <w:t xml:space="preserve"> any projectile discharged within the confines of a shooting range </w:t>
      </w:r>
      <w:r>
        <w:rPr>
          <w:rFonts w:ascii="Arial" w:hAnsi="Arial" w:cs="Arial"/>
        </w:rPr>
        <w:t>from exiting</w:t>
      </w:r>
      <w:r w:rsidRPr="000504AE">
        <w:rPr>
          <w:rFonts w:ascii="Arial" w:hAnsi="Arial" w:cs="Arial"/>
        </w:rPr>
        <w:t xml:space="preserve"> the range.</w:t>
      </w:r>
    </w:p>
    <w:p w14:paraId="6B7C93F0" w14:textId="77777777" w:rsidR="00644473" w:rsidRPr="000504AE" w:rsidRDefault="00644473" w:rsidP="00C44473">
      <w:pPr>
        <w:widowControl/>
        <w:tabs>
          <w:tab w:val="left" w:pos="720"/>
          <w:tab w:val="left" w:pos="1440"/>
        </w:tabs>
        <w:ind w:left="720" w:right="54" w:hanging="360"/>
        <w:rPr>
          <w:rFonts w:ascii="Arial" w:hAnsi="Arial" w:cs="Arial"/>
        </w:rPr>
      </w:pPr>
      <w:r>
        <w:rPr>
          <w:rFonts w:ascii="Arial" w:hAnsi="Arial" w:cs="Arial"/>
        </w:rPr>
        <w:t>3</w:t>
      </w:r>
      <w:r w:rsidRPr="000504AE">
        <w:rPr>
          <w:rFonts w:ascii="Arial" w:hAnsi="Arial" w:cs="Arial"/>
        </w:rPr>
        <w:t>.</w:t>
      </w:r>
      <w:r w:rsidRPr="000504AE">
        <w:rPr>
          <w:rFonts w:ascii="Arial" w:hAnsi="Arial" w:cs="Arial"/>
        </w:rPr>
        <w:tab/>
        <w:t>The Township may submit a copy of the site plan to law enforcement agencies for review and comment.</w:t>
      </w:r>
    </w:p>
    <w:p w14:paraId="25445660" w14:textId="77777777" w:rsidR="00644473" w:rsidRPr="000504AE" w:rsidRDefault="00644473" w:rsidP="00C44473">
      <w:pPr>
        <w:widowControl/>
        <w:tabs>
          <w:tab w:val="left" w:pos="720"/>
          <w:tab w:val="left" w:pos="1440"/>
        </w:tabs>
        <w:ind w:left="720" w:right="54" w:hanging="360"/>
        <w:rPr>
          <w:rFonts w:ascii="Arial" w:hAnsi="Arial" w:cs="Arial"/>
        </w:rPr>
      </w:pPr>
      <w:r>
        <w:rPr>
          <w:rFonts w:ascii="Arial" w:hAnsi="Arial" w:cs="Arial"/>
        </w:rPr>
        <w:t>4</w:t>
      </w:r>
      <w:r w:rsidRPr="000504AE">
        <w:rPr>
          <w:rFonts w:ascii="Arial" w:hAnsi="Arial" w:cs="Arial"/>
        </w:rPr>
        <w:t>.</w:t>
      </w:r>
      <w:r w:rsidRPr="000504AE">
        <w:rPr>
          <w:rFonts w:ascii="Arial" w:hAnsi="Arial" w:cs="Arial"/>
        </w:rPr>
        <w:tab/>
        <w:t>All indoor and outdoor activities, including the shooting of projectiles and storage of projectiles, shall comply with the most current published standards and guidelines of the National Rifle Association and Field Archery Association, as applicable.</w:t>
      </w:r>
    </w:p>
    <w:p w14:paraId="49B261D6" w14:textId="77777777" w:rsidR="00644473" w:rsidRPr="000504AE" w:rsidRDefault="00644473" w:rsidP="00C44473">
      <w:pPr>
        <w:widowControl/>
        <w:tabs>
          <w:tab w:val="left" w:pos="720"/>
          <w:tab w:val="left" w:pos="1440"/>
        </w:tabs>
        <w:ind w:left="720" w:right="54" w:hanging="360"/>
        <w:rPr>
          <w:rFonts w:ascii="Arial" w:hAnsi="Arial" w:cs="Arial"/>
        </w:rPr>
      </w:pPr>
      <w:r>
        <w:rPr>
          <w:rFonts w:ascii="Arial" w:hAnsi="Arial" w:cs="Arial"/>
        </w:rPr>
        <w:t>5</w:t>
      </w:r>
      <w:r w:rsidRPr="000504AE">
        <w:rPr>
          <w:rFonts w:ascii="Arial" w:hAnsi="Arial" w:cs="Arial"/>
        </w:rPr>
        <w:t>.</w:t>
      </w:r>
      <w:r w:rsidRPr="000504AE">
        <w:rPr>
          <w:rFonts w:ascii="Arial" w:hAnsi="Arial" w:cs="Arial"/>
        </w:rPr>
        <w:tab/>
        <w:t>Hours of outdoor operation shall be between sunrise and sundown, as published by the National Weather Service, unless expressly authorized otherwise by the approving body.</w:t>
      </w:r>
    </w:p>
    <w:p w14:paraId="5B603B16" w14:textId="77777777" w:rsidR="00644473" w:rsidRDefault="00644473" w:rsidP="00C44473">
      <w:pPr>
        <w:shd w:val="clear" w:color="auto" w:fill="FFFFFF"/>
        <w:ind w:left="48"/>
        <w:rPr>
          <w:rFonts w:ascii="Arial" w:hAnsi="Arial" w:cs="Arial"/>
          <w:b/>
          <w:bCs/>
          <w:color w:val="000000"/>
          <w:spacing w:val="-5"/>
        </w:rPr>
      </w:pPr>
      <w:r>
        <w:rPr>
          <w:rFonts w:ascii="Arial" w:hAnsi="Arial" w:cs="Arial"/>
          <w:b/>
          <w:bCs/>
          <w:color w:val="000000"/>
          <w:spacing w:val="-5"/>
        </w:rPr>
        <w:br w:type="page"/>
      </w:r>
    </w:p>
    <w:p w14:paraId="15C7ADDC" w14:textId="77777777" w:rsidR="00644473" w:rsidRPr="00D446FC" w:rsidRDefault="00644473" w:rsidP="00C44473">
      <w:pPr>
        <w:widowControl/>
        <w:shd w:val="clear" w:color="auto" w:fill="FFFFFF"/>
        <w:ind w:left="-180" w:right="54"/>
        <w:rPr>
          <w:rFonts w:ascii="Arial" w:hAnsi="Arial" w:cs="Arial"/>
          <w:b/>
          <w:bCs/>
          <w:sz w:val="22"/>
          <w:szCs w:val="22"/>
        </w:rPr>
      </w:pPr>
      <w:r w:rsidRPr="00D446FC">
        <w:rPr>
          <w:rFonts w:ascii="Arial" w:hAnsi="Arial" w:cs="Arial"/>
          <w:b/>
          <w:bCs/>
          <w:sz w:val="22"/>
          <w:szCs w:val="22"/>
        </w:rPr>
        <w:lastRenderedPageBreak/>
        <w:t xml:space="preserve">Section  </w:t>
      </w:r>
      <w:r>
        <w:rPr>
          <w:rFonts w:ascii="Arial" w:hAnsi="Arial" w:cs="Arial"/>
          <w:b/>
          <w:bCs/>
          <w:sz w:val="22"/>
          <w:szCs w:val="22"/>
        </w:rPr>
        <w:t>7.26</w:t>
      </w:r>
      <w:r w:rsidRPr="00D446FC">
        <w:rPr>
          <w:rFonts w:ascii="Arial" w:hAnsi="Arial" w:cs="Arial"/>
          <w:b/>
          <w:bCs/>
          <w:sz w:val="22"/>
          <w:szCs w:val="22"/>
        </w:rPr>
        <w:t xml:space="preserve">    Vehicle / Car Wash Establishment</w:t>
      </w:r>
    </w:p>
    <w:p w14:paraId="286595DC" w14:textId="77777777" w:rsidR="00644473" w:rsidRPr="000504AE" w:rsidRDefault="00644473" w:rsidP="00C44473">
      <w:pPr>
        <w:widowControl/>
        <w:ind w:right="54"/>
        <w:rPr>
          <w:rFonts w:ascii="Arial" w:hAnsi="Arial" w:cs="Arial"/>
          <w:b/>
          <w:bCs/>
          <w:sz w:val="8"/>
          <w:szCs w:val="8"/>
        </w:rPr>
      </w:pPr>
    </w:p>
    <w:p w14:paraId="5C32D098" w14:textId="77777777" w:rsidR="00644473" w:rsidRPr="00990080" w:rsidRDefault="00644473" w:rsidP="00C44473">
      <w:pPr>
        <w:widowControl/>
        <w:rPr>
          <w:rFonts w:ascii="Arial" w:hAnsi="Arial" w:cs="Arial"/>
        </w:rPr>
      </w:pPr>
      <w:r w:rsidRPr="00D446FC">
        <w:rPr>
          <w:rFonts w:ascii="Arial" w:hAnsi="Arial" w:cs="Arial"/>
          <w:b/>
          <w:bCs/>
        </w:rPr>
        <w:t xml:space="preserve">A.  </w:t>
      </w:r>
      <w:r>
        <w:rPr>
          <w:rFonts w:ascii="Arial" w:hAnsi="Arial" w:cs="Arial"/>
          <w:b/>
          <w:bCs/>
        </w:rPr>
        <w:t xml:space="preserve">Compliance with Table 3-4:  </w:t>
      </w:r>
      <w:r w:rsidRPr="00990080">
        <w:rPr>
          <w:rFonts w:ascii="Arial" w:hAnsi="Arial" w:cs="Arial"/>
        </w:rPr>
        <w:t>See Table 3-4 for standards pertaining to minimum lot area, width, frontage, and yard setbacks, and maximum building height and lot coverage</w:t>
      </w:r>
      <w:r>
        <w:rPr>
          <w:rFonts w:ascii="Arial" w:hAnsi="Arial" w:cs="Arial"/>
        </w:rPr>
        <w:t>.</w:t>
      </w:r>
      <w:r w:rsidRPr="00990080">
        <w:rPr>
          <w:rFonts w:ascii="Arial" w:hAnsi="Arial" w:cs="Arial"/>
        </w:rPr>
        <w:t xml:space="preserve"> </w:t>
      </w:r>
    </w:p>
    <w:p w14:paraId="24792F7C" w14:textId="77777777" w:rsidR="00644473" w:rsidRPr="000504AE" w:rsidRDefault="00644473" w:rsidP="00C44473">
      <w:pPr>
        <w:widowControl/>
        <w:ind w:right="54"/>
        <w:rPr>
          <w:rFonts w:ascii="Arial" w:hAnsi="Arial" w:cs="Arial"/>
          <w:b/>
          <w:bCs/>
          <w:sz w:val="8"/>
          <w:szCs w:val="8"/>
        </w:rPr>
      </w:pPr>
    </w:p>
    <w:p w14:paraId="581F80D6" w14:textId="77777777" w:rsidR="00644473" w:rsidRPr="00D446FC" w:rsidRDefault="00644473" w:rsidP="00C44473">
      <w:pPr>
        <w:widowControl/>
        <w:rPr>
          <w:rFonts w:ascii="Arial" w:hAnsi="Arial" w:cs="Arial"/>
          <w:b/>
          <w:bCs/>
        </w:rPr>
      </w:pPr>
      <w:r w:rsidRPr="00D446FC">
        <w:rPr>
          <w:rFonts w:ascii="Arial" w:hAnsi="Arial" w:cs="Arial"/>
          <w:b/>
          <w:bCs/>
        </w:rPr>
        <w:t xml:space="preserve">B  </w:t>
      </w:r>
      <w:r>
        <w:rPr>
          <w:rFonts w:ascii="Arial" w:hAnsi="Arial" w:cs="Arial"/>
          <w:b/>
          <w:bCs/>
        </w:rPr>
        <w:t>Additional</w:t>
      </w:r>
      <w:r w:rsidRPr="00D446FC">
        <w:rPr>
          <w:rFonts w:ascii="Arial" w:hAnsi="Arial" w:cs="Arial"/>
          <w:b/>
          <w:bCs/>
        </w:rPr>
        <w:t xml:space="preserve"> Standards: </w:t>
      </w:r>
    </w:p>
    <w:p w14:paraId="4B9E74F2" w14:textId="77777777" w:rsidR="00644473" w:rsidRPr="000504AE" w:rsidRDefault="00644473" w:rsidP="00C44473">
      <w:pPr>
        <w:widowControl/>
        <w:ind w:left="720" w:right="54" w:hanging="360"/>
        <w:rPr>
          <w:rFonts w:ascii="Arial" w:hAnsi="Arial" w:cs="Arial"/>
        </w:rPr>
      </w:pPr>
      <w:r w:rsidRPr="000504AE">
        <w:rPr>
          <w:rFonts w:ascii="Arial" w:hAnsi="Arial" w:cs="Arial"/>
        </w:rPr>
        <w:t>1.</w:t>
      </w:r>
      <w:r w:rsidRPr="000504AE">
        <w:rPr>
          <w:rFonts w:ascii="Arial" w:hAnsi="Arial" w:cs="Arial"/>
        </w:rPr>
        <w:tab/>
        <w:t>The facility shall have frontage on and gain direct access to a paved road.</w:t>
      </w:r>
    </w:p>
    <w:p w14:paraId="18F954A3" w14:textId="77777777" w:rsidR="00644473" w:rsidRPr="000504AE" w:rsidRDefault="00644473" w:rsidP="00C44473">
      <w:pPr>
        <w:widowControl/>
        <w:ind w:left="720" w:right="54" w:hanging="360"/>
        <w:rPr>
          <w:rFonts w:ascii="Arial" w:hAnsi="Arial" w:cs="Arial"/>
        </w:rPr>
      </w:pPr>
      <w:r w:rsidRPr="000504AE">
        <w:rPr>
          <w:rFonts w:ascii="Arial" w:hAnsi="Arial" w:cs="Arial"/>
        </w:rPr>
        <w:t>2.</w:t>
      </w:r>
      <w:r w:rsidRPr="000504AE">
        <w:rPr>
          <w:rFonts w:ascii="Arial" w:hAnsi="Arial" w:cs="Arial"/>
        </w:rPr>
        <w:tab/>
        <w:t xml:space="preserve">All washing activities shall be carried on within an enclosed building or under a covered structure with side walls separating individual washing bays. </w:t>
      </w:r>
    </w:p>
    <w:p w14:paraId="3030BA32" w14:textId="77777777" w:rsidR="00644473" w:rsidRPr="000504AE" w:rsidRDefault="00644473" w:rsidP="00C44473">
      <w:pPr>
        <w:widowControl/>
        <w:ind w:left="720" w:right="54" w:hanging="360"/>
        <w:rPr>
          <w:rFonts w:ascii="Arial" w:hAnsi="Arial" w:cs="Arial"/>
        </w:rPr>
      </w:pPr>
      <w:r w:rsidRPr="000504AE">
        <w:rPr>
          <w:rFonts w:ascii="Arial" w:hAnsi="Arial" w:cs="Arial"/>
        </w:rPr>
        <w:t>3.</w:t>
      </w:r>
      <w:r w:rsidRPr="000504AE">
        <w:rPr>
          <w:rFonts w:ascii="Arial" w:hAnsi="Arial" w:cs="Arial"/>
        </w:rPr>
        <w:tab/>
        <w:t xml:space="preserve">Vacuuming activities shall be set back a minimum of one hundred (100) feet from property used for residential purposes. </w:t>
      </w:r>
    </w:p>
    <w:p w14:paraId="5863E6DB" w14:textId="77777777" w:rsidR="00644473" w:rsidRPr="000504AE" w:rsidRDefault="00644473" w:rsidP="00C44473">
      <w:pPr>
        <w:widowControl/>
        <w:ind w:left="720" w:right="54" w:hanging="360"/>
        <w:rPr>
          <w:rFonts w:ascii="Arial" w:hAnsi="Arial" w:cs="Arial"/>
        </w:rPr>
      </w:pPr>
      <w:r>
        <w:rPr>
          <w:rFonts w:ascii="Arial" w:hAnsi="Arial" w:cs="Arial"/>
        </w:rPr>
        <w:t>4.</w:t>
      </w:r>
      <w:r>
        <w:rPr>
          <w:rFonts w:ascii="Arial" w:hAnsi="Arial" w:cs="Arial"/>
        </w:rPr>
        <w:tab/>
        <w:t>M</w:t>
      </w:r>
      <w:r w:rsidRPr="000504AE">
        <w:rPr>
          <w:rFonts w:ascii="Arial" w:hAnsi="Arial" w:cs="Arial"/>
        </w:rPr>
        <w:t>aneuvering lanes and stacking lanes shall be located on the site and shall provide sufficient room to avoid waiting cars encroaching into a road right-of-way.</w:t>
      </w:r>
    </w:p>
    <w:p w14:paraId="0B9C3F78" w14:textId="77777777" w:rsidR="00644473" w:rsidRPr="000504AE" w:rsidRDefault="00644473" w:rsidP="00C44473">
      <w:pPr>
        <w:widowControl/>
        <w:ind w:left="720" w:right="54" w:hanging="360"/>
        <w:rPr>
          <w:rFonts w:ascii="Arial" w:hAnsi="Arial" w:cs="Arial"/>
        </w:rPr>
      </w:pPr>
      <w:r>
        <w:rPr>
          <w:rFonts w:ascii="Arial" w:hAnsi="Arial" w:cs="Arial"/>
        </w:rPr>
        <w:t>5</w:t>
      </w:r>
      <w:r w:rsidRPr="000504AE">
        <w:rPr>
          <w:rFonts w:ascii="Arial" w:hAnsi="Arial" w:cs="Arial"/>
        </w:rPr>
        <w:t>.</w:t>
      </w:r>
      <w:r w:rsidRPr="000504AE">
        <w:rPr>
          <w:rFonts w:ascii="Arial" w:hAnsi="Arial" w:cs="Arial"/>
        </w:rPr>
        <w:tab/>
        <w:t>Each bay shall be graded and drained to collect run-off originating in the bay.</w:t>
      </w:r>
    </w:p>
    <w:p w14:paraId="043BA541" w14:textId="77777777" w:rsidR="00644473" w:rsidRPr="000504AE" w:rsidRDefault="00644473" w:rsidP="00C44473">
      <w:pPr>
        <w:widowControl/>
        <w:ind w:left="720" w:right="54" w:hanging="360"/>
        <w:rPr>
          <w:rFonts w:ascii="Arial" w:hAnsi="Arial" w:cs="Arial"/>
        </w:rPr>
      </w:pPr>
      <w:r>
        <w:rPr>
          <w:rFonts w:ascii="Arial" w:hAnsi="Arial" w:cs="Arial"/>
        </w:rPr>
        <w:t>6</w:t>
      </w:r>
      <w:r w:rsidRPr="000504AE">
        <w:rPr>
          <w:rFonts w:ascii="Arial" w:hAnsi="Arial" w:cs="Arial"/>
        </w:rPr>
        <w:t>.</w:t>
      </w:r>
      <w:r w:rsidRPr="000504AE">
        <w:rPr>
          <w:rFonts w:ascii="Arial" w:hAnsi="Arial" w:cs="Arial"/>
        </w:rPr>
        <w:tab/>
        <w:t>Trash containers shall be provided and emptied as necessary to prohibit litter.</w:t>
      </w:r>
    </w:p>
    <w:p w14:paraId="7F3F6D1A" w14:textId="77777777" w:rsidR="00644473" w:rsidRDefault="00644473" w:rsidP="00C44473">
      <w:pPr>
        <w:tabs>
          <w:tab w:val="left" w:pos="600"/>
          <w:tab w:val="left" w:pos="1200"/>
          <w:tab w:val="left" w:pos="1800"/>
          <w:tab w:val="left" w:pos="3960"/>
        </w:tabs>
        <w:rPr>
          <w:rFonts w:ascii="Arial" w:hAnsi="Arial" w:cs="Arial"/>
        </w:rPr>
      </w:pPr>
    </w:p>
    <w:p w14:paraId="3F496B04" w14:textId="77777777" w:rsidR="00644473" w:rsidRPr="00D446FC" w:rsidRDefault="00644473" w:rsidP="00C44473">
      <w:pPr>
        <w:widowControl/>
        <w:shd w:val="clear" w:color="auto" w:fill="FFFFFF"/>
        <w:ind w:left="-180" w:right="54"/>
        <w:rPr>
          <w:rFonts w:ascii="Arial" w:hAnsi="Arial" w:cs="Arial"/>
          <w:b/>
          <w:bCs/>
          <w:sz w:val="22"/>
          <w:szCs w:val="22"/>
        </w:rPr>
      </w:pPr>
      <w:r w:rsidRPr="00D446FC">
        <w:rPr>
          <w:rFonts w:ascii="Arial" w:hAnsi="Arial" w:cs="Arial"/>
          <w:b/>
          <w:bCs/>
          <w:sz w:val="22"/>
          <w:szCs w:val="22"/>
        </w:rPr>
        <w:t xml:space="preserve">Section  </w:t>
      </w:r>
      <w:r>
        <w:rPr>
          <w:rFonts w:ascii="Arial" w:hAnsi="Arial" w:cs="Arial"/>
          <w:b/>
          <w:bCs/>
          <w:sz w:val="22"/>
          <w:szCs w:val="22"/>
        </w:rPr>
        <w:t>7.27</w:t>
      </w:r>
      <w:r w:rsidRPr="00D446FC">
        <w:rPr>
          <w:rFonts w:ascii="Arial" w:hAnsi="Arial" w:cs="Arial"/>
          <w:b/>
          <w:bCs/>
          <w:sz w:val="22"/>
          <w:szCs w:val="22"/>
        </w:rPr>
        <w:t xml:space="preserve">    Vehicle Repair Shops and Service Stations</w:t>
      </w:r>
    </w:p>
    <w:p w14:paraId="7E9B59EE" w14:textId="77777777" w:rsidR="00644473" w:rsidRPr="000504AE" w:rsidRDefault="00644473" w:rsidP="00C44473">
      <w:pPr>
        <w:widowControl/>
        <w:rPr>
          <w:rFonts w:ascii="Arial" w:hAnsi="Arial" w:cs="Arial"/>
          <w:b/>
          <w:bCs/>
          <w:sz w:val="8"/>
          <w:szCs w:val="8"/>
        </w:rPr>
      </w:pPr>
    </w:p>
    <w:p w14:paraId="28D60BBA" w14:textId="77777777" w:rsidR="00644473" w:rsidRPr="00990080" w:rsidRDefault="00644473" w:rsidP="00C44473">
      <w:pPr>
        <w:widowControl/>
        <w:rPr>
          <w:rFonts w:ascii="Arial" w:hAnsi="Arial" w:cs="Arial"/>
        </w:rPr>
      </w:pPr>
      <w:r w:rsidRPr="00D446FC">
        <w:rPr>
          <w:rFonts w:ascii="Arial" w:hAnsi="Arial" w:cs="Arial"/>
          <w:b/>
          <w:bCs/>
        </w:rPr>
        <w:t xml:space="preserve">A.  </w:t>
      </w:r>
      <w:r>
        <w:rPr>
          <w:rFonts w:ascii="Arial" w:hAnsi="Arial" w:cs="Arial"/>
          <w:b/>
          <w:bCs/>
        </w:rPr>
        <w:t xml:space="preserve">Compliance with Table 3-4:  </w:t>
      </w:r>
      <w:r w:rsidRPr="00990080">
        <w:rPr>
          <w:rFonts w:ascii="Arial" w:hAnsi="Arial" w:cs="Arial"/>
        </w:rPr>
        <w:t>See Table 3-4 for standards pertaining to minimum lot area, width, frontage, and yard setbacks, and maximum building height and lot coverage</w:t>
      </w:r>
      <w:r>
        <w:rPr>
          <w:rFonts w:ascii="Arial" w:hAnsi="Arial" w:cs="Arial"/>
        </w:rPr>
        <w:t>, except as follows:</w:t>
      </w:r>
      <w:r w:rsidRPr="00990080">
        <w:rPr>
          <w:rFonts w:ascii="Arial" w:hAnsi="Arial" w:cs="Arial"/>
        </w:rPr>
        <w:t xml:space="preserve"> </w:t>
      </w:r>
    </w:p>
    <w:p w14:paraId="368CB99C" w14:textId="77777777" w:rsidR="00644473" w:rsidRPr="000504AE" w:rsidRDefault="00644473" w:rsidP="00C44473">
      <w:pPr>
        <w:widowControl/>
        <w:tabs>
          <w:tab w:val="left" w:pos="720"/>
        </w:tabs>
        <w:ind w:left="720" w:right="54" w:hanging="360"/>
        <w:rPr>
          <w:rFonts w:ascii="Arial" w:hAnsi="Arial" w:cs="Arial"/>
        </w:rPr>
      </w:pPr>
      <w:r>
        <w:rPr>
          <w:rFonts w:ascii="Arial" w:hAnsi="Arial" w:cs="Arial"/>
        </w:rPr>
        <w:t>1</w:t>
      </w:r>
      <w:r w:rsidRPr="000504AE">
        <w:rPr>
          <w:rFonts w:ascii="Arial" w:hAnsi="Arial" w:cs="Arial"/>
        </w:rPr>
        <w:t>.</w:t>
      </w:r>
      <w:r w:rsidRPr="000504AE">
        <w:rPr>
          <w:rFonts w:ascii="Arial" w:hAnsi="Arial" w:cs="Arial"/>
        </w:rPr>
        <w:tab/>
        <w:t>Fuel pumps</w:t>
      </w:r>
      <w:r>
        <w:rPr>
          <w:rFonts w:ascii="Arial" w:hAnsi="Arial" w:cs="Arial"/>
        </w:rPr>
        <w:t xml:space="preserve"> and pump canopies</w:t>
      </w:r>
      <w:r w:rsidRPr="000504AE">
        <w:rPr>
          <w:rFonts w:ascii="Arial" w:hAnsi="Arial" w:cs="Arial"/>
        </w:rPr>
        <w:t xml:space="preserve"> shall </w:t>
      </w:r>
      <w:r>
        <w:rPr>
          <w:rFonts w:ascii="Arial" w:hAnsi="Arial" w:cs="Arial"/>
        </w:rPr>
        <w:t>be setback a minimum distance of twenty-five (25) feet from all lot lines, as shall all above and below ground storage of fuel and other flammable materials</w:t>
      </w:r>
      <w:r w:rsidRPr="000504AE">
        <w:rPr>
          <w:rFonts w:ascii="Arial" w:hAnsi="Arial" w:cs="Arial"/>
        </w:rPr>
        <w:t>.</w:t>
      </w:r>
    </w:p>
    <w:p w14:paraId="4FB963BF" w14:textId="77777777" w:rsidR="00644473" w:rsidRPr="000504AE" w:rsidRDefault="00644473" w:rsidP="00C44473">
      <w:pPr>
        <w:widowControl/>
        <w:ind w:right="54"/>
        <w:rPr>
          <w:rFonts w:ascii="Arial" w:hAnsi="Arial" w:cs="Arial"/>
          <w:b/>
          <w:bCs/>
          <w:sz w:val="8"/>
          <w:szCs w:val="8"/>
        </w:rPr>
      </w:pPr>
    </w:p>
    <w:p w14:paraId="16347A92" w14:textId="77777777" w:rsidR="00644473" w:rsidRPr="00D446FC" w:rsidRDefault="00644473" w:rsidP="00C44473">
      <w:pPr>
        <w:widowControl/>
        <w:rPr>
          <w:rFonts w:ascii="Arial" w:hAnsi="Arial" w:cs="Arial"/>
          <w:b/>
          <w:bCs/>
        </w:rPr>
      </w:pPr>
      <w:r w:rsidRPr="00D446FC">
        <w:rPr>
          <w:rFonts w:ascii="Arial" w:hAnsi="Arial" w:cs="Arial"/>
          <w:b/>
          <w:bCs/>
        </w:rPr>
        <w:t xml:space="preserve">B  </w:t>
      </w:r>
      <w:r>
        <w:rPr>
          <w:rFonts w:ascii="Arial" w:hAnsi="Arial" w:cs="Arial"/>
          <w:b/>
          <w:bCs/>
        </w:rPr>
        <w:t>Additional</w:t>
      </w:r>
      <w:r w:rsidRPr="00D446FC">
        <w:rPr>
          <w:rFonts w:ascii="Arial" w:hAnsi="Arial" w:cs="Arial"/>
          <w:b/>
          <w:bCs/>
        </w:rPr>
        <w:t xml:space="preserve"> Standards: </w:t>
      </w:r>
    </w:p>
    <w:p w14:paraId="764EE0E4" w14:textId="77777777" w:rsidR="00644473" w:rsidRPr="000504AE" w:rsidRDefault="00644473" w:rsidP="00C44473">
      <w:pPr>
        <w:ind w:left="720" w:right="54" w:hanging="360"/>
        <w:rPr>
          <w:rFonts w:ascii="Arial" w:hAnsi="Arial" w:cs="Arial"/>
        </w:rPr>
      </w:pPr>
      <w:r>
        <w:rPr>
          <w:rFonts w:ascii="Arial" w:hAnsi="Arial" w:cs="Arial"/>
        </w:rPr>
        <w:t>1.</w:t>
      </w:r>
      <w:r>
        <w:rPr>
          <w:rFonts w:ascii="Arial" w:hAnsi="Arial" w:cs="Arial"/>
        </w:rPr>
        <w:tab/>
        <w:t xml:space="preserve">The lot shall have frontage on at least one (1) paved road classified by the Roscommon County Road Commission as a primary road according to PA 51 of 1951, and take its access from such road. </w:t>
      </w:r>
    </w:p>
    <w:p w14:paraId="4B169153" w14:textId="77777777" w:rsidR="00644473" w:rsidRPr="000504AE" w:rsidRDefault="00644473" w:rsidP="00C44473">
      <w:pPr>
        <w:widowControl/>
        <w:tabs>
          <w:tab w:val="left" w:pos="720"/>
        </w:tabs>
        <w:ind w:left="720" w:right="54" w:hanging="360"/>
        <w:rPr>
          <w:rFonts w:ascii="Arial" w:hAnsi="Arial" w:cs="Arial"/>
        </w:rPr>
      </w:pPr>
      <w:r>
        <w:rPr>
          <w:rFonts w:ascii="Arial" w:hAnsi="Arial" w:cs="Arial"/>
        </w:rPr>
        <w:t>2</w:t>
      </w:r>
      <w:r w:rsidRPr="000504AE">
        <w:rPr>
          <w:rFonts w:ascii="Arial" w:hAnsi="Arial" w:cs="Arial"/>
        </w:rPr>
        <w:t>.</w:t>
      </w:r>
      <w:r w:rsidRPr="000504AE">
        <w:rPr>
          <w:rFonts w:ascii="Arial" w:hAnsi="Arial" w:cs="Arial"/>
        </w:rPr>
        <w:tab/>
        <w:t>Hydraulic hoists, service pits, lubricating, greasing, washing, and repair equipment and operations shall be located within a completely enclosed structure</w:t>
      </w:r>
      <w:r>
        <w:rPr>
          <w:rFonts w:ascii="Arial" w:hAnsi="Arial" w:cs="Arial"/>
        </w:rPr>
        <w:t>, and all storage of vehicle parts and dismantled vehicles, and repair work, shall occur in such structure</w:t>
      </w:r>
      <w:r w:rsidRPr="000504AE">
        <w:rPr>
          <w:rFonts w:ascii="Arial" w:hAnsi="Arial" w:cs="Arial"/>
        </w:rPr>
        <w:t>.</w:t>
      </w:r>
    </w:p>
    <w:p w14:paraId="3BD1F8CA" w14:textId="77777777" w:rsidR="00644473" w:rsidRPr="00D94A3C" w:rsidRDefault="00644473" w:rsidP="00C44473">
      <w:pPr>
        <w:widowControl/>
        <w:tabs>
          <w:tab w:val="left" w:pos="720"/>
        </w:tabs>
        <w:ind w:left="720" w:right="54" w:hanging="360"/>
        <w:rPr>
          <w:rFonts w:ascii="Arial" w:hAnsi="Arial" w:cs="Arial"/>
        </w:rPr>
      </w:pPr>
      <w:r>
        <w:rPr>
          <w:rFonts w:ascii="Arial" w:hAnsi="Arial" w:cs="Arial"/>
        </w:rPr>
        <w:t>3</w:t>
      </w:r>
      <w:r w:rsidRPr="000504AE">
        <w:rPr>
          <w:rFonts w:ascii="Arial" w:hAnsi="Arial" w:cs="Arial"/>
        </w:rPr>
        <w:t>.</w:t>
      </w:r>
      <w:r w:rsidRPr="000504AE">
        <w:rPr>
          <w:rFonts w:ascii="Arial" w:hAnsi="Arial" w:cs="Arial"/>
        </w:rPr>
        <w:tab/>
        <w:t xml:space="preserve">Vehicles rendered inoperative for any reason, and vehicles without current license plates and registration, shall not be maintained on the property for more than thirty (30) days. Such vehicles shall </w:t>
      </w:r>
      <w:r w:rsidRPr="00D94A3C">
        <w:rPr>
          <w:rFonts w:ascii="Arial" w:hAnsi="Arial" w:cs="Arial"/>
        </w:rPr>
        <w:t xml:space="preserve">be parked or stored in a </w:t>
      </w:r>
      <w:r>
        <w:rPr>
          <w:rFonts w:ascii="Arial" w:hAnsi="Arial" w:cs="Arial"/>
        </w:rPr>
        <w:t xml:space="preserve">building that </w:t>
      </w:r>
      <w:r w:rsidRPr="00D94A3C">
        <w:rPr>
          <w:rFonts w:ascii="Arial" w:hAnsi="Arial" w:cs="Arial"/>
        </w:rPr>
        <w:t>shall be setback</w:t>
      </w:r>
      <w:r>
        <w:rPr>
          <w:rFonts w:ascii="Arial" w:hAnsi="Arial" w:cs="Arial"/>
        </w:rPr>
        <w:t xml:space="preserve"> from all lot lines</w:t>
      </w:r>
      <w:r w:rsidRPr="00D94A3C">
        <w:rPr>
          <w:rFonts w:ascii="Arial" w:hAnsi="Arial" w:cs="Arial"/>
        </w:rPr>
        <w:t xml:space="preserve"> the minimum distance required for principal buildings in the District.</w:t>
      </w:r>
    </w:p>
    <w:p w14:paraId="01423CD8" w14:textId="77777777" w:rsidR="00644473" w:rsidRDefault="00644473" w:rsidP="00C44473">
      <w:pPr>
        <w:widowControl/>
        <w:ind w:left="720" w:right="54" w:hanging="360"/>
        <w:rPr>
          <w:rFonts w:ascii="Arial" w:hAnsi="Arial" w:cs="Arial"/>
        </w:rPr>
      </w:pPr>
      <w:r>
        <w:rPr>
          <w:rFonts w:ascii="Arial" w:hAnsi="Arial" w:cs="Arial"/>
        </w:rPr>
        <w:t>4.</w:t>
      </w:r>
      <w:r>
        <w:rPr>
          <w:rFonts w:ascii="Arial" w:hAnsi="Arial" w:cs="Arial"/>
        </w:rPr>
        <w:tab/>
        <w:t>All lighting mounted to the underside of a canopy shall be fully recessed.</w:t>
      </w:r>
    </w:p>
    <w:p w14:paraId="6524EDAD" w14:textId="77777777" w:rsidR="00644473" w:rsidRPr="00D94A3C" w:rsidRDefault="00644473" w:rsidP="00C44473">
      <w:pPr>
        <w:widowControl/>
        <w:ind w:left="720" w:right="54" w:hanging="360"/>
        <w:rPr>
          <w:rFonts w:ascii="Arial" w:hAnsi="Arial" w:cs="Arial"/>
        </w:rPr>
      </w:pPr>
      <w:r>
        <w:rPr>
          <w:rFonts w:ascii="Arial" w:hAnsi="Arial" w:cs="Arial"/>
        </w:rPr>
        <w:t>5</w:t>
      </w:r>
      <w:r w:rsidRPr="00D94A3C">
        <w:rPr>
          <w:rFonts w:ascii="Arial" w:hAnsi="Arial" w:cs="Arial"/>
        </w:rPr>
        <w:t>.</w:t>
      </w:r>
      <w:r w:rsidRPr="00D94A3C">
        <w:rPr>
          <w:rFonts w:ascii="Arial" w:hAnsi="Arial" w:cs="Arial"/>
        </w:rPr>
        <w:tab/>
        <w:t>The application materials shall identify the extent, quantities, and types of explosive, flammable, or otherwise hazardous materials that may be used, and the measures to be used for proper handling, storage, and disposal of such materials.</w:t>
      </w:r>
    </w:p>
    <w:p w14:paraId="54BF036D" w14:textId="77777777" w:rsidR="00644473" w:rsidRPr="00D94A3C" w:rsidRDefault="00644473" w:rsidP="00C44473">
      <w:pPr>
        <w:widowControl/>
        <w:tabs>
          <w:tab w:val="left" w:pos="720"/>
        </w:tabs>
        <w:ind w:left="720" w:right="54" w:hanging="360"/>
        <w:rPr>
          <w:rFonts w:ascii="Arial" w:hAnsi="Arial" w:cs="Arial"/>
        </w:rPr>
      </w:pPr>
      <w:r>
        <w:rPr>
          <w:rFonts w:ascii="Arial" w:hAnsi="Arial" w:cs="Arial"/>
        </w:rPr>
        <w:t>6.</w:t>
      </w:r>
      <w:r w:rsidRPr="00D94A3C">
        <w:rPr>
          <w:rFonts w:ascii="Arial" w:hAnsi="Arial" w:cs="Arial"/>
        </w:rPr>
        <w:tab/>
        <w:t>Vehicle renting or leasing in association with a repair facility may exist only as an accessory use to the principal repair activities, and only upon approval of a site plan delineating such rental/lease area and the type and maximum number of vehicles to be stored on the site for such purpose.</w:t>
      </w:r>
    </w:p>
    <w:p w14:paraId="3EF36263" w14:textId="77777777" w:rsidR="00644473" w:rsidRPr="00D446FC" w:rsidRDefault="00644473" w:rsidP="00C44473">
      <w:pPr>
        <w:widowControl/>
        <w:tabs>
          <w:tab w:val="left" w:pos="720"/>
        </w:tabs>
        <w:ind w:left="720" w:right="54" w:hanging="360"/>
        <w:rPr>
          <w:rFonts w:ascii="Arial" w:hAnsi="Arial" w:cs="Arial"/>
        </w:rPr>
      </w:pPr>
    </w:p>
    <w:p w14:paraId="1A123820" w14:textId="77777777" w:rsidR="00644473" w:rsidRDefault="00644473" w:rsidP="00C44473">
      <w:pPr>
        <w:widowControl/>
        <w:shd w:val="clear" w:color="auto" w:fill="FFFFFF"/>
        <w:ind w:left="-180"/>
        <w:rPr>
          <w:rFonts w:ascii="Arial" w:hAnsi="Arial" w:cs="Arial"/>
          <w:b/>
          <w:bCs/>
          <w:sz w:val="22"/>
          <w:szCs w:val="22"/>
        </w:rPr>
      </w:pPr>
      <w:r>
        <w:rPr>
          <w:rFonts w:ascii="Arial" w:hAnsi="Arial" w:cs="Arial"/>
          <w:b/>
          <w:bCs/>
          <w:sz w:val="22"/>
          <w:szCs w:val="22"/>
        </w:rPr>
        <w:t xml:space="preserve">Section  7.28    Wireless Communication Towers </w:t>
      </w:r>
    </w:p>
    <w:p w14:paraId="47FFD407" w14:textId="77777777" w:rsidR="00644473" w:rsidRDefault="00644473" w:rsidP="00C44473">
      <w:pPr>
        <w:widowControl/>
        <w:tabs>
          <w:tab w:val="left" w:pos="720"/>
        </w:tabs>
        <w:rPr>
          <w:rFonts w:ascii="Arial" w:hAnsi="Arial" w:cs="Arial"/>
          <w:sz w:val="8"/>
          <w:szCs w:val="8"/>
        </w:rPr>
      </w:pPr>
    </w:p>
    <w:p w14:paraId="3C75F76C" w14:textId="77777777" w:rsidR="00644473" w:rsidRDefault="00644473" w:rsidP="00C44473">
      <w:pPr>
        <w:rPr>
          <w:rFonts w:ascii="Arial" w:hAnsi="Arial" w:cs="Arial"/>
        </w:rPr>
      </w:pPr>
      <w:r>
        <w:rPr>
          <w:rFonts w:ascii="Arial" w:hAnsi="Arial" w:cs="Arial"/>
          <w:b/>
          <w:bCs/>
        </w:rPr>
        <w:t>A.  Definitions:</w:t>
      </w:r>
      <w:r>
        <w:rPr>
          <w:rFonts w:ascii="Arial" w:hAnsi="Arial" w:cs="Arial"/>
        </w:rPr>
        <w:t xml:space="preserve"> For the purposes of this Section, the following phrases shall have the following meanings:</w:t>
      </w:r>
    </w:p>
    <w:p w14:paraId="14A1ACC6" w14:textId="77777777" w:rsidR="00644473" w:rsidRDefault="00644473" w:rsidP="00C44473">
      <w:pPr>
        <w:ind w:left="720" w:hanging="360"/>
        <w:rPr>
          <w:rFonts w:ascii="Arial" w:hAnsi="Arial" w:cs="Arial"/>
        </w:rPr>
      </w:pPr>
      <w:r>
        <w:rPr>
          <w:rFonts w:ascii="Arial" w:hAnsi="Arial" w:cs="Arial"/>
        </w:rPr>
        <w:t>1.</w:t>
      </w:r>
      <w:r>
        <w:rPr>
          <w:rFonts w:ascii="Arial" w:hAnsi="Arial" w:cs="Arial"/>
        </w:rPr>
        <w:tab/>
      </w:r>
      <w:r>
        <w:rPr>
          <w:rFonts w:ascii="Arial" w:hAnsi="Arial" w:cs="Arial"/>
          <w:u w:val="single"/>
        </w:rPr>
        <w:t>Class One Communication Tower/Antenna</w:t>
      </w:r>
      <w:r>
        <w:rPr>
          <w:rFonts w:ascii="Arial" w:hAnsi="Arial" w:cs="Arial"/>
        </w:rPr>
        <w:t>: Any wireless communication tower, as defined in Article 21, which consists of either of the following:</w:t>
      </w:r>
    </w:p>
    <w:p w14:paraId="196DE6CC" w14:textId="77777777" w:rsidR="00644473" w:rsidRDefault="00644473" w:rsidP="00C44473">
      <w:pPr>
        <w:ind w:left="1080" w:hanging="360"/>
        <w:rPr>
          <w:rFonts w:ascii="Arial" w:hAnsi="Arial" w:cs="Arial"/>
        </w:rPr>
      </w:pPr>
      <w:r>
        <w:rPr>
          <w:rFonts w:ascii="Arial" w:hAnsi="Arial" w:cs="Arial"/>
        </w:rPr>
        <w:t>a.</w:t>
      </w:r>
      <w:r>
        <w:rPr>
          <w:rFonts w:ascii="Arial" w:hAnsi="Arial" w:cs="Arial"/>
        </w:rPr>
        <w:tab/>
        <w:t>Any antenna that is not attached to a tower provided the antenna does not extend more than ten (10) feet above the highest point of the structure to which it is attached.</w:t>
      </w:r>
    </w:p>
    <w:p w14:paraId="283BE2CC" w14:textId="77777777" w:rsidR="00644473" w:rsidRDefault="00644473" w:rsidP="00C44473">
      <w:pPr>
        <w:ind w:left="1080" w:hanging="360"/>
        <w:rPr>
          <w:rFonts w:ascii="Arial" w:hAnsi="Arial" w:cs="Arial"/>
        </w:rPr>
      </w:pPr>
      <w:r>
        <w:rPr>
          <w:rFonts w:ascii="Arial" w:hAnsi="Arial" w:cs="Arial"/>
        </w:rPr>
        <w:t>b.</w:t>
      </w:r>
      <w:r>
        <w:rPr>
          <w:rFonts w:ascii="Arial" w:hAnsi="Arial" w:cs="Arial"/>
        </w:rPr>
        <w:tab/>
        <w:t xml:space="preserve">Any antenna erected on an existing tower provided the total height of the tower is not increased by more than thirty (30) feet, irrespective of the tower’s compliance with the setback standards of this Section. </w:t>
      </w:r>
    </w:p>
    <w:p w14:paraId="1C7878EA" w14:textId="77777777" w:rsidR="00644473" w:rsidRDefault="00644473" w:rsidP="00C44473">
      <w:pPr>
        <w:ind w:left="1080" w:hanging="360"/>
        <w:rPr>
          <w:rFonts w:ascii="Arial" w:hAnsi="Arial" w:cs="Arial"/>
        </w:rPr>
      </w:pPr>
      <w:r>
        <w:rPr>
          <w:rFonts w:ascii="Arial" w:hAnsi="Arial" w:cs="Arial"/>
        </w:rPr>
        <w:t>c.</w:t>
      </w:r>
      <w:r>
        <w:rPr>
          <w:rFonts w:ascii="Arial" w:hAnsi="Arial" w:cs="Arial"/>
        </w:rPr>
        <w:tab/>
        <w:t>The rebuilding of an existing tower within fifty (50) feet of the existing tower, irrespective of the new tower’s compliance with the setback standards of this Section, provided the existing tower is removed upon the completion of the new tower.</w:t>
      </w:r>
    </w:p>
    <w:p w14:paraId="54C36373" w14:textId="77777777" w:rsidR="00644473" w:rsidRDefault="00644473" w:rsidP="00C44473">
      <w:pPr>
        <w:tabs>
          <w:tab w:val="left" w:pos="3960"/>
        </w:tabs>
        <w:ind w:left="1080" w:hanging="360"/>
        <w:rPr>
          <w:rFonts w:ascii="Arial" w:hAnsi="Arial" w:cs="Arial"/>
        </w:rPr>
      </w:pPr>
      <w:r>
        <w:rPr>
          <w:rFonts w:ascii="Arial" w:hAnsi="Arial" w:cs="Arial"/>
        </w:rPr>
        <w:t>d.</w:t>
      </w:r>
      <w:r>
        <w:rPr>
          <w:rFonts w:ascii="Arial" w:hAnsi="Arial" w:cs="Arial"/>
        </w:rPr>
        <w:tab/>
        <w:t>Antennas or towers located on property owned, leased, or otherwise controlled by Gerrish Township provided a license or lease authorizing such antenna or tower has been approved by Gerrish Township.</w:t>
      </w:r>
    </w:p>
    <w:p w14:paraId="66CB26B0" w14:textId="77777777" w:rsidR="00644473" w:rsidRDefault="00644473" w:rsidP="00C44473">
      <w:pPr>
        <w:tabs>
          <w:tab w:val="left" w:pos="600"/>
          <w:tab w:val="left" w:pos="1620"/>
          <w:tab w:val="left" w:pos="3960"/>
        </w:tabs>
        <w:ind w:left="1080" w:hanging="360"/>
        <w:rPr>
          <w:rFonts w:ascii="Arial" w:hAnsi="Arial" w:cs="Arial"/>
        </w:rPr>
      </w:pPr>
      <w:r>
        <w:rPr>
          <w:rFonts w:ascii="Arial" w:hAnsi="Arial" w:cs="Arial"/>
        </w:rPr>
        <w:t>e.</w:t>
      </w:r>
      <w:r>
        <w:rPr>
          <w:rFonts w:ascii="Arial" w:hAnsi="Arial" w:cs="Arial"/>
        </w:rPr>
        <w:tab/>
        <w:t>Antennas located on a previously approved tower upon submission of structural calculations certified and sealed by a licensed structural engineer certifying that the previously approved tower can support the additional antenna(s).</w:t>
      </w:r>
    </w:p>
    <w:p w14:paraId="1A982E11" w14:textId="77777777" w:rsidR="00644473" w:rsidRDefault="00644473" w:rsidP="00C44473">
      <w:pPr>
        <w:ind w:left="720" w:hanging="360"/>
        <w:rPr>
          <w:rFonts w:ascii="Arial" w:hAnsi="Arial" w:cs="Arial"/>
        </w:rPr>
      </w:pPr>
      <w:r>
        <w:rPr>
          <w:rFonts w:ascii="Arial" w:hAnsi="Arial" w:cs="Arial"/>
        </w:rPr>
        <w:t>2.</w:t>
      </w:r>
      <w:r>
        <w:rPr>
          <w:rFonts w:ascii="Arial" w:hAnsi="Arial" w:cs="Arial"/>
        </w:rPr>
        <w:tab/>
      </w:r>
      <w:r>
        <w:rPr>
          <w:rFonts w:ascii="Arial" w:hAnsi="Arial" w:cs="Arial"/>
          <w:u w:val="single"/>
        </w:rPr>
        <w:t>Class Two Communication Tower/Antenna</w:t>
      </w:r>
      <w:r>
        <w:rPr>
          <w:rFonts w:ascii="Arial" w:hAnsi="Arial" w:cs="Arial"/>
        </w:rPr>
        <w:t>: Any wireless communication tower, as defined in Article 21, other than those classified as Class One Communication Towers/Antennas as defined above.</w:t>
      </w:r>
    </w:p>
    <w:p w14:paraId="5B2C0CE1" w14:textId="77777777" w:rsidR="00644473" w:rsidRDefault="00644473" w:rsidP="00C44473">
      <w:pPr>
        <w:widowControl/>
        <w:tabs>
          <w:tab w:val="left" w:pos="720"/>
        </w:tabs>
        <w:rPr>
          <w:rFonts w:ascii="Arial" w:hAnsi="Arial" w:cs="Arial"/>
          <w:sz w:val="8"/>
          <w:szCs w:val="8"/>
        </w:rPr>
      </w:pPr>
    </w:p>
    <w:p w14:paraId="43F6F140" w14:textId="77777777" w:rsidR="00644473" w:rsidRDefault="00644473" w:rsidP="00C44473">
      <w:pPr>
        <w:rPr>
          <w:rFonts w:ascii="Arial" w:hAnsi="Arial" w:cs="Arial"/>
          <w:b/>
          <w:bCs/>
        </w:rPr>
      </w:pPr>
      <w:r>
        <w:rPr>
          <w:rFonts w:ascii="Arial" w:hAnsi="Arial" w:cs="Arial"/>
          <w:b/>
          <w:bCs/>
        </w:rPr>
        <w:lastRenderedPageBreak/>
        <w:t>B.  Application, Review and Approval</w:t>
      </w:r>
    </w:p>
    <w:p w14:paraId="7391F219" w14:textId="77777777" w:rsidR="00644473" w:rsidRDefault="00644473" w:rsidP="00C44473">
      <w:pPr>
        <w:ind w:left="720" w:hanging="360"/>
        <w:rPr>
          <w:rFonts w:ascii="Arial" w:hAnsi="Arial" w:cs="Arial"/>
        </w:rPr>
      </w:pPr>
      <w:r>
        <w:rPr>
          <w:rFonts w:ascii="Arial" w:hAnsi="Arial" w:cs="Arial"/>
        </w:rPr>
        <w:t>1.</w:t>
      </w:r>
      <w:r>
        <w:rPr>
          <w:rFonts w:ascii="Arial" w:hAnsi="Arial" w:cs="Arial"/>
        </w:rPr>
        <w:tab/>
      </w:r>
      <w:r>
        <w:rPr>
          <w:rFonts w:ascii="Arial" w:hAnsi="Arial" w:cs="Arial"/>
          <w:u w:val="single"/>
        </w:rPr>
        <w:t>Class One Communication Tower/Antenna</w:t>
      </w:r>
      <w:r>
        <w:rPr>
          <w:rFonts w:ascii="Arial" w:hAnsi="Arial" w:cs="Arial"/>
        </w:rPr>
        <w:t>: A Class One Communication Tower/Antenna constitutes a use permitted by right in any district. The Zoning Administrator shall forward all applications for Class One Communication Towers to the Township Board for review and approval. The Township Board shall evaluate the application to determine compliance with this Ordinance and approve such application upon determining compliance. The Township Board may waive any of the regulations and standards of this Section upon a finding that such a waiver is justified due to specific site conditions including natural screens and topography, specific surrounding conditions including land uses and distances to structures, or other conditions that justify increased flexibility to accommodate such tower.</w:t>
      </w:r>
    </w:p>
    <w:p w14:paraId="41019EB8" w14:textId="77777777" w:rsidR="00644473" w:rsidRDefault="00644473" w:rsidP="00C44473">
      <w:pPr>
        <w:ind w:left="720" w:hanging="360"/>
        <w:rPr>
          <w:rFonts w:ascii="Arial" w:hAnsi="Arial" w:cs="Arial"/>
        </w:rPr>
      </w:pPr>
      <w:r>
        <w:rPr>
          <w:rFonts w:ascii="Arial" w:hAnsi="Arial" w:cs="Arial"/>
        </w:rPr>
        <w:t>2.</w:t>
      </w:r>
      <w:r>
        <w:rPr>
          <w:rFonts w:ascii="Arial" w:hAnsi="Arial" w:cs="Arial"/>
        </w:rPr>
        <w:tab/>
      </w:r>
      <w:r>
        <w:rPr>
          <w:rFonts w:ascii="Arial" w:hAnsi="Arial" w:cs="Arial"/>
          <w:u w:val="single"/>
        </w:rPr>
        <w:t>Class Two Communication Tower</w:t>
      </w:r>
      <w:r>
        <w:rPr>
          <w:rFonts w:ascii="Arial" w:hAnsi="Arial" w:cs="Arial"/>
        </w:rPr>
        <w:t xml:space="preserve"> </w:t>
      </w:r>
    </w:p>
    <w:p w14:paraId="7632D993" w14:textId="77777777" w:rsidR="00644473" w:rsidRDefault="00644473" w:rsidP="00C44473">
      <w:pPr>
        <w:ind w:left="1080" w:hanging="360"/>
        <w:rPr>
          <w:rFonts w:ascii="Arial" w:hAnsi="Arial" w:cs="Arial"/>
        </w:rPr>
      </w:pPr>
      <w:r>
        <w:rPr>
          <w:rFonts w:ascii="Arial" w:hAnsi="Arial" w:cs="Arial"/>
        </w:rPr>
        <w:t>a.</w:t>
      </w:r>
      <w:r>
        <w:rPr>
          <w:rFonts w:ascii="Arial" w:hAnsi="Arial" w:cs="Arial"/>
        </w:rPr>
        <w:tab/>
        <w:t>Special Land Use:  A Class Two Communication Tower constitutes a special land use and shall be subject to this Ordinance’s provisions addressing the same including compliance with Article 15, Special Land Uses, and Article 14, Site Plan Review. The Township Board may waive any of the standards of this Section upon a finding that such a waiver is justified due to specific site conditions including natural screens and topography, specific surrounding conditions including land uses and distances to structures, or other conditions that justify increased flexibility to accommodate such tower.</w:t>
      </w:r>
    </w:p>
    <w:p w14:paraId="17D1C95A" w14:textId="77777777" w:rsidR="00644473" w:rsidRDefault="00644473" w:rsidP="00C44473">
      <w:pPr>
        <w:widowControl/>
        <w:ind w:left="1080" w:hanging="360"/>
        <w:rPr>
          <w:rFonts w:ascii="Arial" w:hAnsi="Arial" w:cs="Arial"/>
        </w:rPr>
      </w:pPr>
      <w:r>
        <w:rPr>
          <w:rFonts w:ascii="Arial" w:hAnsi="Arial" w:cs="Arial"/>
        </w:rPr>
        <w:t>b.</w:t>
      </w:r>
      <w:r>
        <w:rPr>
          <w:rFonts w:ascii="Arial" w:hAnsi="Arial" w:cs="Arial"/>
        </w:rPr>
        <w:tab/>
        <w:t>Additional Application Requirements:  In addition to submitting the information required for all special land use applications, including a site plan pursuant to Article 14, each applicant for a communication tower shall provide the following additional information. Any information of an engineering nature that the applicant submits, whether civil, mechanical, electrical, or structural, shall be certified by a licensed professional engineer of applicable expertise registered in the State of Michigan.</w:t>
      </w:r>
    </w:p>
    <w:p w14:paraId="6626395D" w14:textId="77777777" w:rsidR="00644473" w:rsidRDefault="00644473" w:rsidP="00C44473">
      <w:pPr>
        <w:widowControl/>
        <w:ind w:left="1440" w:hanging="360"/>
        <w:rPr>
          <w:rFonts w:ascii="Arial" w:hAnsi="Arial" w:cs="Arial"/>
        </w:rPr>
      </w:pPr>
      <w:r>
        <w:rPr>
          <w:rFonts w:ascii="Arial" w:hAnsi="Arial" w:cs="Arial"/>
        </w:rPr>
        <w:t>1)</w:t>
      </w:r>
      <w:r>
        <w:rPr>
          <w:rFonts w:ascii="Arial" w:hAnsi="Arial" w:cs="Arial"/>
        </w:rPr>
        <w:tab/>
        <w:t xml:space="preserve">An inventory of its existing towers, antennas, or sites approved for towers or antennas, that are within the Township and one (1) mile of the border thereof, including specific information about the location, height, and design of each tower, the distance from the proposed tower, the owner(s)/operator(s) of the existing tower(s), and any additional information that is relevant in terms of potential colocation or in demonstrating the need for the proposed facility.  </w:t>
      </w:r>
    </w:p>
    <w:p w14:paraId="6373A36A" w14:textId="77777777" w:rsidR="00644473" w:rsidRDefault="00644473" w:rsidP="00C44473">
      <w:pPr>
        <w:tabs>
          <w:tab w:val="left" w:pos="3960"/>
        </w:tabs>
        <w:ind w:left="1440" w:hanging="360"/>
        <w:rPr>
          <w:rFonts w:ascii="Arial" w:hAnsi="Arial" w:cs="Arial"/>
        </w:rPr>
      </w:pPr>
      <w:r>
        <w:rPr>
          <w:rFonts w:ascii="Arial" w:hAnsi="Arial" w:cs="Arial"/>
        </w:rPr>
        <w:t>2)</w:t>
      </w:r>
      <w:r>
        <w:rPr>
          <w:rFonts w:ascii="Arial" w:hAnsi="Arial" w:cs="Arial"/>
        </w:rPr>
        <w:tab/>
        <w:t>A description of the feasible location(s) of future towers or antenna within Gerrish Township based upon existing physical, engineering, technological or geographical limitations in the event the proposed tower is erected.</w:t>
      </w:r>
    </w:p>
    <w:p w14:paraId="6650F24C" w14:textId="77777777" w:rsidR="00644473" w:rsidRDefault="00644473" w:rsidP="00C44473">
      <w:pPr>
        <w:widowControl/>
        <w:ind w:left="1440" w:hanging="360"/>
        <w:rPr>
          <w:rFonts w:ascii="Arial" w:hAnsi="Arial" w:cs="Arial"/>
        </w:rPr>
      </w:pPr>
      <w:r>
        <w:rPr>
          <w:rFonts w:ascii="Arial" w:hAnsi="Arial" w:cs="Arial"/>
        </w:rPr>
        <w:t>3)</w:t>
      </w:r>
      <w:r>
        <w:rPr>
          <w:rFonts w:ascii="Arial" w:hAnsi="Arial" w:cs="Arial"/>
        </w:rPr>
        <w:tab/>
        <w:t>Elevation drawings of the proposed tower and any other structures.</w:t>
      </w:r>
    </w:p>
    <w:p w14:paraId="4A6C30D0" w14:textId="77777777" w:rsidR="00644473" w:rsidRDefault="00644473" w:rsidP="00C44473">
      <w:pPr>
        <w:widowControl/>
        <w:ind w:left="1440" w:hanging="360"/>
        <w:rPr>
          <w:rFonts w:ascii="Arial" w:hAnsi="Arial" w:cs="Arial"/>
        </w:rPr>
      </w:pPr>
      <w:r>
        <w:rPr>
          <w:rFonts w:ascii="Arial" w:hAnsi="Arial" w:cs="Arial"/>
        </w:rPr>
        <w:t>4)</w:t>
      </w:r>
      <w:r>
        <w:rPr>
          <w:rFonts w:ascii="Arial" w:hAnsi="Arial" w:cs="Arial"/>
        </w:rPr>
        <w:tab/>
        <w:t xml:space="preserve">The distance between the proposed tower to dwellings within a one-half (1/2) mile radius, and the distance to Residential districts and platted and similar neighborhood developments. </w:t>
      </w:r>
    </w:p>
    <w:p w14:paraId="33998849" w14:textId="77777777" w:rsidR="00644473" w:rsidRDefault="00644473" w:rsidP="00C44473">
      <w:pPr>
        <w:widowControl/>
        <w:ind w:left="1440" w:hanging="360"/>
        <w:rPr>
          <w:rFonts w:ascii="Arial" w:hAnsi="Arial" w:cs="Arial"/>
        </w:rPr>
      </w:pPr>
      <w:r>
        <w:rPr>
          <w:rFonts w:ascii="Arial" w:hAnsi="Arial" w:cs="Arial"/>
        </w:rPr>
        <w:t>5)</w:t>
      </w:r>
      <w:r>
        <w:rPr>
          <w:rFonts w:ascii="Arial" w:hAnsi="Arial" w:cs="Arial"/>
        </w:rPr>
        <w:tab/>
        <w:t>Method of fencing and finished color and, if applicable, the method of camouflage and illumination.</w:t>
      </w:r>
    </w:p>
    <w:p w14:paraId="240E2180" w14:textId="77777777" w:rsidR="00644473" w:rsidRDefault="00644473" w:rsidP="00C44473">
      <w:pPr>
        <w:widowControl/>
        <w:ind w:left="1440" w:hanging="360"/>
        <w:rPr>
          <w:rFonts w:ascii="Arial" w:hAnsi="Arial" w:cs="Arial"/>
        </w:rPr>
      </w:pPr>
      <w:r>
        <w:rPr>
          <w:rFonts w:ascii="Arial" w:hAnsi="Arial" w:cs="Arial"/>
        </w:rPr>
        <w:t>6)</w:t>
      </w:r>
      <w:r>
        <w:rPr>
          <w:rFonts w:ascii="Arial" w:hAnsi="Arial" w:cs="Arial"/>
        </w:rPr>
        <w:tab/>
        <w:t>A notarized, sworn statement by the applicant as to whether construction of the tower will accommodate colocation of additional antennae for future users.</w:t>
      </w:r>
    </w:p>
    <w:p w14:paraId="4D280231" w14:textId="77777777" w:rsidR="00644473" w:rsidRDefault="00644473" w:rsidP="00C44473">
      <w:pPr>
        <w:widowControl/>
        <w:ind w:left="1440" w:hanging="360"/>
        <w:rPr>
          <w:rFonts w:ascii="Arial" w:hAnsi="Arial" w:cs="Arial"/>
        </w:rPr>
      </w:pPr>
      <w:r>
        <w:rPr>
          <w:rFonts w:ascii="Arial" w:hAnsi="Arial" w:cs="Arial"/>
        </w:rPr>
        <w:t>7)</w:t>
      </w:r>
      <w:r>
        <w:rPr>
          <w:rFonts w:ascii="Arial" w:hAnsi="Arial" w:cs="Arial"/>
        </w:rPr>
        <w:tab/>
        <w:t>For wireless communication systems, identification of the entities providing the backhaul network (i.e., the lines that connect a provider’s towers/cell sites to one or more cellular telephone switching offices, and/or long distance providers, and/or the public switched telephone network) for the tower(s) described in the application and other cellular sites owned or operated by the applicant in the Township.</w:t>
      </w:r>
    </w:p>
    <w:p w14:paraId="12E8F1B6" w14:textId="77777777" w:rsidR="00644473" w:rsidRDefault="00644473" w:rsidP="00C44473">
      <w:pPr>
        <w:widowControl/>
        <w:ind w:left="1440" w:hanging="360"/>
        <w:rPr>
          <w:rFonts w:ascii="Arial" w:hAnsi="Arial" w:cs="Arial"/>
        </w:rPr>
      </w:pPr>
      <w:r>
        <w:rPr>
          <w:rFonts w:ascii="Arial" w:hAnsi="Arial" w:cs="Arial"/>
        </w:rPr>
        <w:t>8)</w:t>
      </w:r>
      <w:r>
        <w:rPr>
          <w:rFonts w:ascii="Arial" w:hAnsi="Arial" w:cs="Arial"/>
        </w:rPr>
        <w:tab/>
        <w:t>A description of the suitability of the use of existing towers, other structures, or alternative technology not requiring the use of towers or structures, to provide the services of the proposed new tower.</w:t>
      </w:r>
    </w:p>
    <w:p w14:paraId="0D8D99C7" w14:textId="77777777" w:rsidR="00644473" w:rsidRDefault="00644473" w:rsidP="00C44473">
      <w:pPr>
        <w:widowControl/>
        <w:tabs>
          <w:tab w:val="left" w:pos="1440"/>
        </w:tabs>
        <w:ind w:left="1440" w:hanging="360"/>
        <w:rPr>
          <w:rFonts w:ascii="Arial" w:hAnsi="Arial" w:cs="Arial"/>
        </w:rPr>
      </w:pPr>
      <w:r>
        <w:rPr>
          <w:rFonts w:ascii="Arial" w:hAnsi="Arial" w:cs="Arial"/>
        </w:rPr>
        <w:t>9)</w:t>
      </w:r>
      <w:r>
        <w:rPr>
          <w:rFonts w:ascii="Arial" w:hAnsi="Arial" w:cs="Arial"/>
        </w:rPr>
        <w:tab/>
        <w:t>A certification by a professional engineer of applicable expertise licensed in Michigan that all construction features of the tower comply with the requirements of all agencies having jurisdiction and the State Construction Code.</w:t>
      </w:r>
    </w:p>
    <w:p w14:paraId="0C5125C9" w14:textId="77777777" w:rsidR="00644473" w:rsidRDefault="00644473" w:rsidP="00C44473">
      <w:pPr>
        <w:ind w:left="1440" w:hanging="450"/>
        <w:rPr>
          <w:rFonts w:ascii="Arial" w:hAnsi="Arial" w:cs="Arial"/>
        </w:rPr>
      </w:pPr>
      <w:r>
        <w:rPr>
          <w:rFonts w:ascii="Arial" w:hAnsi="Arial" w:cs="Arial"/>
        </w:rPr>
        <w:t>10)</w:t>
      </w:r>
      <w:r>
        <w:rPr>
          <w:rFonts w:ascii="Arial" w:hAnsi="Arial" w:cs="Arial"/>
        </w:rPr>
        <w:tab/>
        <w:t>Certification that all franchises required by law for the construction or operation of a wireless communication system have been obtained, along with a copy of such franchise documents.</w:t>
      </w:r>
    </w:p>
    <w:p w14:paraId="2023563B" w14:textId="77777777" w:rsidR="00644473" w:rsidRDefault="00644473" w:rsidP="00C44473">
      <w:pPr>
        <w:ind w:left="1080" w:hanging="360"/>
        <w:rPr>
          <w:rFonts w:ascii="Arial" w:hAnsi="Arial" w:cs="Arial"/>
        </w:rPr>
      </w:pPr>
      <w:r>
        <w:rPr>
          <w:rFonts w:ascii="Arial" w:hAnsi="Arial" w:cs="Arial"/>
        </w:rPr>
        <w:t>c.</w:t>
      </w:r>
      <w:r>
        <w:rPr>
          <w:rFonts w:ascii="Arial" w:hAnsi="Arial" w:cs="Arial"/>
        </w:rPr>
        <w:tab/>
        <w:t>Special Considerations:  Special consideration shall be given to the following conditions in determining the extent to which the application complies with the site plan approval standards of Section 14.4 and the special land use approval standards of Section 15.6:</w:t>
      </w:r>
    </w:p>
    <w:p w14:paraId="06AFD07B" w14:textId="77777777" w:rsidR="00644473" w:rsidRDefault="00644473" w:rsidP="00C44473">
      <w:pPr>
        <w:ind w:left="1440" w:hanging="360"/>
        <w:rPr>
          <w:rFonts w:ascii="Arial" w:hAnsi="Arial" w:cs="Arial"/>
        </w:rPr>
      </w:pPr>
      <w:r>
        <w:rPr>
          <w:rFonts w:ascii="Arial" w:hAnsi="Arial" w:cs="Arial"/>
        </w:rPr>
        <w:t>1)</w:t>
      </w:r>
      <w:r>
        <w:rPr>
          <w:rFonts w:ascii="Arial" w:hAnsi="Arial" w:cs="Arial"/>
        </w:rPr>
        <w:tab/>
        <w:t>The height of the tower.</w:t>
      </w:r>
    </w:p>
    <w:p w14:paraId="21DDB742" w14:textId="77777777" w:rsidR="00644473" w:rsidRDefault="00644473" w:rsidP="00C44473">
      <w:pPr>
        <w:ind w:left="1440" w:hanging="360"/>
        <w:rPr>
          <w:rFonts w:ascii="Arial" w:hAnsi="Arial" w:cs="Arial"/>
        </w:rPr>
      </w:pPr>
      <w:r>
        <w:rPr>
          <w:rFonts w:ascii="Arial" w:hAnsi="Arial" w:cs="Arial"/>
        </w:rPr>
        <w:t>2)</w:t>
      </w:r>
      <w:r>
        <w:rPr>
          <w:rFonts w:ascii="Arial" w:hAnsi="Arial" w:cs="Arial"/>
        </w:rPr>
        <w:tab/>
        <w:t>The proximity of the tower to residential structures and Residential districts.</w:t>
      </w:r>
    </w:p>
    <w:p w14:paraId="51CC17C5" w14:textId="77777777" w:rsidR="00644473" w:rsidRDefault="00644473" w:rsidP="00C44473">
      <w:pPr>
        <w:ind w:left="1440" w:hanging="360"/>
        <w:rPr>
          <w:rFonts w:ascii="Arial" w:hAnsi="Arial" w:cs="Arial"/>
        </w:rPr>
      </w:pPr>
      <w:r>
        <w:rPr>
          <w:rFonts w:ascii="Arial" w:hAnsi="Arial" w:cs="Arial"/>
        </w:rPr>
        <w:t>3)</w:t>
      </w:r>
      <w:r>
        <w:rPr>
          <w:rFonts w:ascii="Arial" w:hAnsi="Arial" w:cs="Arial"/>
        </w:rPr>
        <w:tab/>
        <w:t>The character of surrounding land uses.</w:t>
      </w:r>
    </w:p>
    <w:p w14:paraId="1DB8D4A2" w14:textId="77777777" w:rsidR="00644473" w:rsidRDefault="00644473" w:rsidP="00C44473">
      <w:pPr>
        <w:ind w:left="1440" w:hanging="360"/>
        <w:rPr>
          <w:rFonts w:ascii="Arial" w:hAnsi="Arial" w:cs="Arial"/>
        </w:rPr>
      </w:pPr>
      <w:r>
        <w:rPr>
          <w:rFonts w:ascii="Arial" w:hAnsi="Arial" w:cs="Arial"/>
        </w:rPr>
        <w:t>4)</w:t>
      </w:r>
      <w:r>
        <w:rPr>
          <w:rFonts w:ascii="Arial" w:hAnsi="Arial" w:cs="Arial"/>
        </w:rPr>
        <w:tab/>
        <w:t>The topographic features of the site and surrounding areas.</w:t>
      </w:r>
    </w:p>
    <w:p w14:paraId="56C20C30" w14:textId="77777777" w:rsidR="00644473" w:rsidRDefault="00644473" w:rsidP="00C44473">
      <w:pPr>
        <w:ind w:left="1440" w:hanging="360"/>
        <w:rPr>
          <w:rFonts w:ascii="Arial" w:hAnsi="Arial" w:cs="Arial"/>
        </w:rPr>
      </w:pPr>
      <w:r>
        <w:rPr>
          <w:rFonts w:ascii="Arial" w:hAnsi="Arial" w:cs="Arial"/>
        </w:rPr>
        <w:t>5)</w:t>
      </w:r>
      <w:r>
        <w:rPr>
          <w:rFonts w:ascii="Arial" w:hAnsi="Arial" w:cs="Arial"/>
        </w:rPr>
        <w:tab/>
        <w:t>On-site and surrounding tree coverage.</w:t>
      </w:r>
    </w:p>
    <w:p w14:paraId="6D5A7642" w14:textId="77777777" w:rsidR="00644473" w:rsidRDefault="00644473" w:rsidP="00C44473">
      <w:pPr>
        <w:ind w:left="1440" w:hanging="360"/>
        <w:rPr>
          <w:rFonts w:ascii="Arial" w:hAnsi="Arial" w:cs="Arial"/>
        </w:rPr>
      </w:pPr>
      <w:r>
        <w:rPr>
          <w:rFonts w:ascii="Arial" w:hAnsi="Arial" w:cs="Arial"/>
        </w:rPr>
        <w:t>6)</w:t>
      </w:r>
      <w:r>
        <w:rPr>
          <w:rFonts w:ascii="Arial" w:hAnsi="Arial" w:cs="Arial"/>
        </w:rPr>
        <w:tab/>
        <w:t>Proposed access to the tower.</w:t>
      </w:r>
    </w:p>
    <w:p w14:paraId="4277C69A" w14:textId="77777777" w:rsidR="00644473" w:rsidRDefault="00644473" w:rsidP="00C44473">
      <w:pPr>
        <w:ind w:left="1440" w:hanging="360"/>
        <w:rPr>
          <w:rFonts w:ascii="Arial" w:hAnsi="Arial" w:cs="Arial"/>
        </w:rPr>
      </w:pPr>
      <w:r>
        <w:rPr>
          <w:rFonts w:ascii="Arial" w:hAnsi="Arial" w:cs="Arial"/>
        </w:rPr>
        <w:lastRenderedPageBreak/>
        <w:t>7)</w:t>
      </w:r>
      <w:r>
        <w:rPr>
          <w:rFonts w:ascii="Arial" w:hAnsi="Arial" w:cs="Arial"/>
        </w:rPr>
        <w:tab/>
        <w:t>The overall design of the tower and tower facility to minimize visual impacts, including the extent to which</w:t>
      </w:r>
      <w:r w:rsidRPr="00DF6F23">
        <w:rPr>
          <w:rFonts w:ascii="Arial" w:hAnsi="Arial" w:cs="Arial"/>
        </w:rPr>
        <w:t xml:space="preserve"> </w:t>
      </w:r>
      <w:r>
        <w:rPr>
          <w:rFonts w:ascii="Arial" w:hAnsi="Arial" w:cs="Arial"/>
        </w:rPr>
        <w:t>the design of buildings and structures uses materials, colors, textures and screening that will encourage their compatibility with surrounding conditions.</w:t>
      </w:r>
    </w:p>
    <w:p w14:paraId="080AC8E8" w14:textId="77777777" w:rsidR="00644473" w:rsidRDefault="00644473" w:rsidP="00C44473">
      <w:pPr>
        <w:ind w:left="1440" w:hanging="360"/>
        <w:rPr>
          <w:rFonts w:ascii="Arial" w:hAnsi="Arial" w:cs="Arial"/>
        </w:rPr>
      </w:pPr>
      <w:r>
        <w:rPr>
          <w:rFonts w:ascii="Arial" w:hAnsi="Arial" w:cs="Arial"/>
        </w:rPr>
        <w:t>8)</w:t>
      </w:r>
      <w:r>
        <w:rPr>
          <w:rFonts w:ascii="Arial" w:hAnsi="Arial" w:cs="Arial"/>
        </w:rPr>
        <w:tab/>
        <w:t xml:space="preserve">The availability of suitable existing towers, other structures, or alternative technologies. </w:t>
      </w:r>
    </w:p>
    <w:p w14:paraId="20CA2049" w14:textId="77777777" w:rsidR="00644473" w:rsidRDefault="00644473" w:rsidP="00C44473">
      <w:pPr>
        <w:widowControl/>
        <w:tabs>
          <w:tab w:val="left" w:pos="720"/>
        </w:tabs>
        <w:rPr>
          <w:rFonts w:ascii="Arial" w:hAnsi="Arial" w:cs="Arial"/>
          <w:sz w:val="8"/>
          <w:szCs w:val="8"/>
        </w:rPr>
      </w:pPr>
    </w:p>
    <w:p w14:paraId="0545463F" w14:textId="77777777" w:rsidR="00644473" w:rsidRPr="00990080" w:rsidRDefault="00644473" w:rsidP="00C44473">
      <w:pPr>
        <w:widowControl/>
        <w:rPr>
          <w:rFonts w:ascii="Arial" w:hAnsi="Arial" w:cs="Arial"/>
        </w:rPr>
      </w:pPr>
      <w:r>
        <w:rPr>
          <w:rFonts w:ascii="Arial" w:hAnsi="Arial" w:cs="Arial"/>
          <w:b/>
          <w:bCs/>
        </w:rPr>
        <w:t>C</w:t>
      </w:r>
      <w:r w:rsidRPr="00D446FC">
        <w:rPr>
          <w:rFonts w:ascii="Arial" w:hAnsi="Arial" w:cs="Arial"/>
          <w:b/>
          <w:bCs/>
        </w:rPr>
        <w:t xml:space="preserve">.  </w:t>
      </w:r>
      <w:r>
        <w:rPr>
          <w:rFonts w:ascii="Arial" w:hAnsi="Arial" w:cs="Arial"/>
          <w:b/>
          <w:bCs/>
        </w:rPr>
        <w:t xml:space="preserve">Compliance with Table 3-4:  </w:t>
      </w:r>
      <w:r w:rsidRPr="00990080">
        <w:rPr>
          <w:rFonts w:ascii="Arial" w:hAnsi="Arial" w:cs="Arial"/>
        </w:rPr>
        <w:t>See Table 3-4 for standards pertaining to minimum lot area, width, frontage, and yard setbacks, and maximum building height and lot coverage</w:t>
      </w:r>
      <w:r>
        <w:rPr>
          <w:rFonts w:ascii="Arial" w:hAnsi="Arial" w:cs="Arial"/>
        </w:rPr>
        <w:t>, except as follows:</w:t>
      </w:r>
      <w:r w:rsidRPr="00990080">
        <w:rPr>
          <w:rFonts w:ascii="Arial" w:hAnsi="Arial" w:cs="Arial"/>
        </w:rPr>
        <w:t xml:space="preserve"> </w:t>
      </w:r>
    </w:p>
    <w:p w14:paraId="4DA49B6E" w14:textId="77777777" w:rsidR="00644473" w:rsidRDefault="00644473" w:rsidP="00C44473">
      <w:pPr>
        <w:widowControl/>
        <w:tabs>
          <w:tab w:val="left" w:pos="720"/>
          <w:tab w:val="left" w:pos="1440"/>
          <w:tab w:val="left" w:pos="2160"/>
        </w:tabs>
        <w:ind w:left="720" w:hanging="360"/>
        <w:rPr>
          <w:rFonts w:ascii="Arial" w:hAnsi="Arial" w:cs="Arial"/>
        </w:rPr>
      </w:pPr>
      <w:r>
        <w:rPr>
          <w:rFonts w:ascii="Arial" w:hAnsi="Arial" w:cs="Arial"/>
        </w:rPr>
        <w:t>1.</w:t>
      </w:r>
      <w:r>
        <w:rPr>
          <w:rFonts w:ascii="Arial" w:hAnsi="Arial" w:cs="Arial"/>
        </w:rPr>
        <w:tab/>
        <w:t>The lot on which a tower is located shall comply with the minimum lot area requirement of Table 3-4. A smaller portion of said lot may be leased for tower purposes and such leased area need not comply with the area requirements of Table 3-4.</w:t>
      </w:r>
    </w:p>
    <w:p w14:paraId="3EEB9BCF" w14:textId="77777777" w:rsidR="00644473" w:rsidRDefault="00644473" w:rsidP="00C44473">
      <w:pPr>
        <w:ind w:left="720" w:hanging="360"/>
        <w:rPr>
          <w:rFonts w:ascii="Arial" w:hAnsi="Arial" w:cs="Arial"/>
        </w:rPr>
      </w:pPr>
      <w:r>
        <w:rPr>
          <w:rFonts w:ascii="Arial" w:hAnsi="Arial" w:cs="Arial"/>
        </w:rPr>
        <w:t>2.</w:t>
      </w:r>
      <w:r>
        <w:rPr>
          <w:rFonts w:ascii="Arial" w:hAnsi="Arial" w:cs="Arial"/>
        </w:rPr>
        <w:tab/>
        <w:t>Class Two towers and antennas shall be set back from lot lines a minimum distance equal to the tower’s height, including antennas. Setbacks for guy wires and accessory buildings shall comply with the setback standards of the district according to Table 3-4.</w:t>
      </w:r>
    </w:p>
    <w:p w14:paraId="6FC52DA9" w14:textId="77777777" w:rsidR="00644473" w:rsidRPr="00312560" w:rsidRDefault="00644473" w:rsidP="00C44473">
      <w:pPr>
        <w:widowControl/>
        <w:rPr>
          <w:rFonts w:ascii="Arial" w:hAnsi="Arial" w:cs="Arial"/>
          <w:sz w:val="8"/>
          <w:szCs w:val="8"/>
        </w:rPr>
      </w:pPr>
    </w:p>
    <w:p w14:paraId="7A75A7F3" w14:textId="77777777" w:rsidR="00644473" w:rsidRPr="00D446FC" w:rsidRDefault="00644473" w:rsidP="00C44473">
      <w:pPr>
        <w:widowControl/>
        <w:rPr>
          <w:rFonts w:ascii="Arial" w:hAnsi="Arial" w:cs="Arial"/>
          <w:b/>
          <w:bCs/>
        </w:rPr>
      </w:pPr>
      <w:r>
        <w:rPr>
          <w:rFonts w:ascii="Arial" w:hAnsi="Arial" w:cs="Arial"/>
          <w:b/>
          <w:bCs/>
        </w:rPr>
        <w:t>D.</w:t>
      </w:r>
      <w:r w:rsidRPr="00D446FC">
        <w:rPr>
          <w:rFonts w:ascii="Arial" w:hAnsi="Arial" w:cs="Arial"/>
          <w:b/>
          <w:bCs/>
        </w:rPr>
        <w:t xml:space="preserve">  </w:t>
      </w:r>
      <w:r>
        <w:rPr>
          <w:rFonts w:ascii="Arial" w:hAnsi="Arial" w:cs="Arial"/>
          <w:b/>
          <w:bCs/>
        </w:rPr>
        <w:t>Additional</w:t>
      </w:r>
      <w:r w:rsidRPr="00D446FC">
        <w:rPr>
          <w:rFonts w:ascii="Arial" w:hAnsi="Arial" w:cs="Arial"/>
          <w:b/>
          <w:bCs/>
        </w:rPr>
        <w:t xml:space="preserve"> Standards: </w:t>
      </w:r>
    </w:p>
    <w:p w14:paraId="0EB9035A" w14:textId="77777777" w:rsidR="00644473" w:rsidRDefault="00644473" w:rsidP="00C44473">
      <w:pPr>
        <w:ind w:left="720" w:hanging="360"/>
        <w:rPr>
          <w:rFonts w:ascii="Arial" w:hAnsi="Arial" w:cs="Arial"/>
        </w:rPr>
      </w:pPr>
      <w:r>
        <w:rPr>
          <w:rFonts w:ascii="Arial" w:hAnsi="Arial" w:cs="Arial"/>
        </w:rPr>
        <w:t>1.</w:t>
      </w:r>
      <w:r>
        <w:rPr>
          <w:rFonts w:ascii="Arial" w:hAnsi="Arial" w:cs="Arial"/>
        </w:rPr>
        <w:tab/>
      </w:r>
      <w:r w:rsidRPr="009F503A">
        <w:rPr>
          <w:rFonts w:ascii="Arial" w:hAnsi="Arial" w:cs="Arial"/>
          <w:u w:val="single"/>
        </w:rPr>
        <w:t>Separation Distances</w:t>
      </w:r>
      <w:r>
        <w:rPr>
          <w:rFonts w:ascii="Arial" w:hAnsi="Arial" w:cs="Arial"/>
        </w:rPr>
        <w:t>: The following separation distances shall apply to Class Two towers except that the approving body may reduce the standard separation distance by no greater than twenty-five percent (25%) upon a finding that there exist on-site or surrounding conditions that mitigate the need for such separation distances and that the purpose of this Ordinance will be preserved. Separation distances shall be measured from the base of the tower to the lot line of the off-site use except where otherwise noted, and measurements shall not extend beyond Township boundaries.</w:t>
      </w:r>
    </w:p>
    <w:p w14:paraId="6AC240BA" w14:textId="77777777" w:rsidR="00644473" w:rsidRDefault="00644473" w:rsidP="00C44473">
      <w:pPr>
        <w:rPr>
          <w:rFonts w:ascii="Arial" w:hAnsi="Arial" w:cs="Arial"/>
          <w:sz w:val="8"/>
          <w:szCs w:val="8"/>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0"/>
        <w:gridCol w:w="4590"/>
      </w:tblGrid>
      <w:tr w:rsidR="00644473" w14:paraId="51340E05" w14:textId="77777777">
        <w:tc>
          <w:tcPr>
            <w:tcW w:w="4500" w:type="dxa"/>
          </w:tcPr>
          <w:p w14:paraId="3939FFC7" w14:textId="77777777" w:rsidR="00644473" w:rsidRDefault="00644473" w:rsidP="00247658">
            <w:pPr>
              <w:jc w:val="center"/>
              <w:rPr>
                <w:rFonts w:ascii="Arial" w:hAnsi="Arial" w:cs="Arial"/>
              </w:rPr>
            </w:pPr>
            <w:r>
              <w:rPr>
                <w:rFonts w:ascii="Arial" w:hAnsi="Arial" w:cs="Arial"/>
              </w:rPr>
              <w:t>Off-Site Use or Designated Area</w:t>
            </w:r>
          </w:p>
        </w:tc>
        <w:tc>
          <w:tcPr>
            <w:tcW w:w="4590" w:type="dxa"/>
          </w:tcPr>
          <w:p w14:paraId="011657D4" w14:textId="77777777" w:rsidR="00644473" w:rsidRDefault="00644473" w:rsidP="00247658">
            <w:pPr>
              <w:jc w:val="center"/>
              <w:rPr>
                <w:rFonts w:ascii="Arial" w:hAnsi="Arial" w:cs="Arial"/>
              </w:rPr>
            </w:pPr>
            <w:r>
              <w:rPr>
                <w:rFonts w:ascii="Arial" w:hAnsi="Arial" w:cs="Arial"/>
              </w:rPr>
              <w:t>Separation Distance</w:t>
            </w:r>
          </w:p>
        </w:tc>
      </w:tr>
      <w:tr w:rsidR="00644473" w14:paraId="253AFA79" w14:textId="77777777">
        <w:tc>
          <w:tcPr>
            <w:tcW w:w="4500" w:type="dxa"/>
          </w:tcPr>
          <w:p w14:paraId="550AC3E3" w14:textId="77777777" w:rsidR="00644473" w:rsidRDefault="00644473" w:rsidP="00247658">
            <w:pPr>
              <w:rPr>
                <w:rFonts w:ascii="Arial" w:hAnsi="Arial" w:cs="Arial"/>
                <w:sz w:val="6"/>
                <w:szCs w:val="6"/>
              </w:rPr>
            </w:pPr>
          </w:p>
        </w:tc>
        <w:tc>
          <w:tcPr>
            <w:tcW w:w="4590" w:type="dxa"/>
          </w:tcPr>
          <w:p w14:paraId="1909BA40" w14:textId="77777777" w:rsidR="00644473" w:rsidRDefault="00644473" w:rsidP="00247658">
            <w:pPr>
              <w:rPr>
                <w:rFonts w:ascii="Arial" w:hAnsi="Arial" w:cs="Arial"/>
                <w:sz w:val="6"/>
                <w:szCs w:val="6"/>
              </w:rPr>
            </w:pPr>
          </w:p>
        </w:tc>
      </w:tr>
      <w:tr w:rsidR="00644473" w14:paraId="5FDF560A" w14:textId="77777777">
        <w:tc>
          <w:tcPr>
            <w:tcW w:w="4500" w:type="dxa"/>
          </w:tcPr>
          <w:p w14:paraId="62A7C9E6" w14:textId="77777777" w:rsidR="00644473" w:rsidRDefault="00644473" w:rsidP="00247658">
            <w:pPr>
              <w:rPr>
                <w:rFonts w:ascii="Arial" w:hAnsi="Arial" w:cs="Arial"/>
                <w:sz w:val="8"/>
                <w:szCs w:val="8"/>
              </w:rPr>
            </w:pPr>
          </w:p>
          <w:p w14:paraId="59F96381" w14:textId="77777777" w:rsidR="00644473" w:rsidRDefault="00644473" w:rsidP="00247658">
            <w:pPr>
              <w:rPr>
                <w:rFonts w:ascii="Arial" w:hAnsi="Arial" w:cs="Arial"/>
              </w:rPr>
            </w:pPr>
            <w:r>
              <w:rPr>
                <w:rFonts w:ascii="Arial" w:hAnsi="Arial" w:cs="Arial"/>
              </w:rPr>
              <w:t>Single-family and two-family dwellings.</w:t>
            </w:r>
          </w:p>
        </w:tc>
        <w:tc>
          <w:tcPr>
            <w:tcW w:w="4590" w:type="dxa"/>
          </w:tcPr>
          <w:p w14:paraId="4F6B3BBB" w14:textId="77777777" w:rsidR="00644473" w:rsidRDefault="00644473" w:rsidP="00247658">
            <w:pPr>
              <w:rPr>
                <w:rFonts w:ascii="Arial" w:hAnsi="Arial" w:cs="Arial"/>
              </w:rPr>
            </w:pPr>
            <w:r>
              <w:rPr>
                <w:rFonts w:ascii="Arial" w:hAnsi="Arial" w:cs="Arial"/>
              </w:rPr>
              <w:t>300 feet or 150% of the tower’s height, whichever is greater.</w:t>
            </w:r>
          </w:p>
        </w:tc>
      </w:tr>
      <w:tr w:rsidR="00644473" w14:paraId="0D06E324" w14:textId="77777777">
        <w:tc>
          <w:tcPr>
            <w:tcW w:w="4500" w:type="dxa"/>
          </w:tcPr>
          <w:p w14:paraId="15F4A70F" w14:textId="77777777" w:rsidR="00644473" w:rsidRDefault="00644473" w:rsidP="00247658">
            <w:pPr>
              <w:rPr>
                <w:rFonts w:ascii="Arial" w:hAnsi="Arial" w:cs="Arial"/>
              </w:rPr>
            </w:pPr>
            <w:r>
              <w:rPr>
                <w:rFonts w:ascii="Arial" w:hAnsi="Arial" w:cs="Arial"/>
              </w:rPr>
              <w:t>Vacant land zoned for single-family or two-family dwellings, including vacant land that has received site plan approval for residential use.</w:t>
            </w:r>
          </w:p>
        </w:tc>
        <w:tc>
          <w:tcPr>
            <w:tcW w:w="4590" w:type="dxa"/>
          </w:tcPr>
          <w:p w14:paraId="65B9B3BA" w14:textId="77777777" w:rsidR="00644473" w:rsidRDefault="00644473" w:rsidP="00247658">
            <w:pPr>
              <w:rPr>
                <w:rFonts w:ascii="Arial" w:hAnsi="Arial" w:cs="Arial"/>
                <w:sz w:val="8"/>
                <w:szCs w:val="8"/>
              </w:rPr>
            </w:pPr>
          </w:p>
          <w:p w14:paraId="2030D923" w14:textId="77777777" w:rsidR="00644473" w:rsidRDefault="00644473" w:rsidP="00247658">
            <w:pPr>
              <w:rPr>
                <w:rFonts w:ascii="Arial" w:hAnsi="Arial" w:cs="Arial"/>
              </w:rPr>
            </w:pPr>
            <w:r>
              <w:rPr>
                <w:rFonts w:ascii="Arial" w:hAnsi="Arial" w:cs="Arial"/>
              </w:rPr>
              <w:t>200 feet or 100% of the tower’s height, whichever is greater.</w:t>
            </w:r>
          </w:p>
        </w:tc>
      </w:tr>
      <w:tr w:rsidR="00644473" w14:paraId="2A814331" w14:textId="77777777">
        <w:tc>
          <w:tcPr>
            <w:tcW w:w="4500" w:type="dxa"/>
          </w:tcPr>
          <w:p w14:paraId="5C44A43C" w14:textId="77777777" w:rsidR="00644473" w:rsidRDefault="00644473" w:rsidP="00247658">
            <w:pPr>
              <w:rPr>
                <w:rFonts w:ascii="Arial" w:hAnsi="Arial" w:cs="Arial"/>
              </w:rPr>
            </w:pPr>
            <w:r>
              <w:rPr>
                <w:rFonts w:ascii="Arial" w:hAnsi="Arial" w:cs="Arial"/>
              </w:rPr>
              <w:t>Vacant residentially zoned land not otherwise addressed above.</w:t>
            </w:r>
          </w:p>
        </w:tc>
        <w:tc>
          <w:tcPr>
            <w:tcW w:w="4590" w:type="dxa"/>
          </w:tcPr>
          <w:p w14:paraId="505D6890" w14:textId="77777777" w:rsidR="00644473" w:rsidRDefault="00644473" w:rsidP="00247658">
            <w:pPr>
              <w:rPr>
                <w:rFonts w:ascii="Arial" w:hAnsi="Arial" w:cs="Arial"/>
              </w:rPr>
            </w:pPr>
            <w:r>
              <w:rPr>
                <w:rFonts w:ascii="Arial" w:hAnsi="Arial" w:cs="Arial"/>
              </w:rPr>
              <w:t>100 feet or 100% of the tower’s height, whichever is greater.</w:t>
            </w:r>
          </w:p>
        </w:tc>
      </w:tr>
      <w:tr w:rsidR="00644473" w14:paraId="510545A4" w14:textId="77777777">
        <w:tc>
          <w:tcPr>
            <w:tcW w:w="4500" w:type="dxa"/>
          </w:tcPr>
          <w:p w14:paraId="3BFB7156" w14:textId="77777777" w:rsidR="00644473" w:rsidRDefault="00644473" w:rsidP="00247658">
            <w:pPr>
              <w:rPr>
                <w:rFonts w:ascii="Arial" w:hAnsi="Arial" w:cs="Arial"/>
              </w:rPr>
            </w:pPr>
            <w:r>
              <w:rPr>
                <w:rFonts w:ascii="Arial" w:hAnsi="Arial" w:cs="Arial"/>
              </w:rPr>
              <w:t>Land not zoned for residential use, whether vacant or otherwise.</w:t>
            </w:r>
          </w:p>
        </w:tc>
        <w:tc>
          <w:tcPr>
            <w:tcW w:w="4590" w:type="dxa"/>
          </w:tcPr>
          <w:p w14:paraId="3837D579" w14:textId="77777777" w:rsidR="00644473" w:rsidRDefault="00644473" w:rsidP="00247658">
            <w:pPr>
              <w:rPr>
                <w:rFonts w:ascii="Arial" w:hAnsi="Arial" w:cs="Arial"/>
              </w:rPr>
            </w:pPr>
            <w:r>
              <w:rPr>
                <w:rFonts w:ascii="Arial" w:hAnsi="Arial" w:cs="Arial"/>
              </w:rPr>
              <w:t>The setback standards of Table 3-4 or the tower’s height, whichever is greater.</w:t>
            </w:r>
          </w:p>
        </w:tc>
      </w:tr>
      <w:tr w:rsidR="00644473" w14:paraId="0D67303A" w14:textId="77777777">
        <w:tc>
          <w:tcPr>
            <w:tcW w:w="4500" w:type="dxa"/>
          </w:tcPr>
          <w:p w14:paraId="524D97BE" w14:textId="77777777" w:rsidR="00644473" w:rsidRDefault="00644473" w:rsidP="00247658">
            <w:pPr>
              <w:rPr>
                <w:rFonts w:ascii="Arial" w:hAnsi="Arial" w:cs="Arial"/>
                <w:sz w:val="8"/>
                <w:szCs w:val="8"/>
              </w:rPr>
            </w:pPr>
          </w:p>
          <w:p w14:paraId="05C334D6" w14:textId="77777777" w:rsidR="00644473" w:rsidRDefault="00644473" w:rsidP="00247658">
            <w:pPr>
              <w:rPr>
                <w:rFonts w:ascii="Arial" w:hAnsi="Arial" w:cs="Arial"/>
              </w:rPr>
            </w:pPr>
            <w:r>
              <w:rPr>
                <w:rFonts w:ascii="Arial" w:hAnsi="Arial" w:cs="Arial"/>
              </w:rPr>
              <w:t>Another communication tower.</w:t>
            </w:r>
          </w:p>
        </w:tc>
        <w:tc>
          <w:tcPr>
            <w:tcW w:w="4590" w:type="dxa"/>
          </w:tcPr>
          <w:p w14:paraId="2CCE9CEE" w14:textId="77777777" w:rsidR="00644473" w:rsidRDefault="00644473" w:rsidP="00247658">
            <w:pPr>
              <w:rPr>
                <w:rFonts w:ascii="Arial" w:hAnsi="Arial" w:cs="Arial"/>
              </w:rPr>
            </w:pPr>
            <w:r>
              <w:rPr>
                <w:rFonts w:ascii="Arial" w:hAnsi="Arial" w:cs="Arial"/>
              </w:rPr>
              <w:t>1mile, measured by a straight line between the base of the existing and proposed tower.</w:t>
            </w:r>
          </w:p>
        </w:tc>
      </w:tr>
    </w:tbl>
    <w:p w14:paraId="4AB1EBC6" w14:textId="77777777" w:rsidR="00644473" w:rsidRDefault="00644473" w:rsidP="00C44473">
      <w:pPr>
        <w:rPr>
          <w:rFonts w:ascii="Arial" w:hAnsi="Arial" w:cs="Arial"/>
          <w:sz w:val="16"/>
          <w:szCs w:val="16"/>
        </w:rPr>
      </w:pPr>
    </w:p>
    <w:p w14:paraId="26AEE871" w14:textId="77777777" w:rsidR="00644473" w:rsidRDefault="00644473" w:rsidP="00C44473">
      <w:pPr>
        <w:ind w:left="720" w:hanging="360"/>
        <w:rPr>
          <w:rFonts w:ascii="Arial" w:hAnsi="Arial" w:cs="Arial"/>
        </w:rPr>
      </w:pPr>
      <w:r>
        <w:rPr>
          <w:rFonts w:ascii="Arial" w:hAnsi="Arial" w:cs="Arial"/>
        </w:rPr>
        <w:t>2.</w:t>
      </w:r>
      <w:r>
        <w:rPr>
          <w:rFonts w:ascii="Arial" w:hAnsi="Arial" w:cs="Arial"/>
        </w:rPr>
        <w:tab/>
      </w:r>
      <w:r>
        <w:rPr>
          <w:rFonts w:ascii="Arial" w:hAnsi="Arial" w:cs="Arial"/>
          <w:u w:val="single"/>
        </w:rPr>
        <w:t>Fencing and Lighting</w:t>
      </w:r>
    </w:p>
    <w:p w14:paraId="1F1804E7" w14:textId="77777777" w:rsidR="00644473" w:rsidRDefault="00644473" w:rsidP="00C44473">
      <w:pPr>
        <w:widowControl/>
        <w:tabs>
          <w:tab w:val="left" w:pos="1440"/>
        </w:tabs>
        <w:ind w:left="1080" w:hanging="360"/>
        <w:rPr>
          <w:rFonts w:ascii="Arial" w:hAnsi="Arial" w:cs="Arial"/>
        </w:rPr>
      </w:pPr>
      <w:r>
        <w:rPr>
          <w:rFonts w:ascii="Arial" w:hAnsi="Arial" w:cs="Arial"/>
        </w:rPr>
        <w:t>a.</w:t>
      </w:r>
      <w:r>
        <w:rPr>
          <w:rFonts w:ascii="Arial" w:hAnsi="Arial" w:cs="Arial"/>
        </w:rPr>
        <w:tab/>
        <w:t>The base of a tower shall be fenced with a minimum six (6) foot high fence with anti-climbing measures. In the case where guy wires or a similar support system is used, fencing shall surround all locations where such supports are anchored to the ground.</w:t>
      </w:r>
    </w:p>
    <w:p w14:paraId="7780E130" w14:textId="77777777" w:rsidR="00644473" w:rsidRDefault="00644473" w:rsidP="00C44473">
      <w:pPr>
        <w:widowControl/>
        <w:ind w:left="1080" w:hanging="360"/>
        <w:rPr>
          <w:rFonts w:ascii="Arial" w:hAnsi="Arial" w:cs="Arial"/>
        </w:rPr>
      </w:pPr>
      <w:r>
        <w:rPr>
          <w:rFonts w:ascii="Arial" w:hAnsi="Arial" w:cs="Arial"/>
        </w:rPr>
        <w:t>b.</w:t>
      </w:r>
      <w:r>
        <w:rPr>
          <w:rFonts w:ascii="Arial" w:hAnsi="Arial" w:cs="Arial"/>
        </w:rPr>
        <w:tab/>
        <w:t>Towers and antenna shall not be artificially lighted unless required by the Federal Aviation Administration or Federal Communications Commission. If lighting is required, the lighting plan shall cause the least disturbance to surrounding uses.</w:t>
      </w:r>
    </w:p>
    <w:p w14:paraId="264BF563" w14:textId="77777777" w:rsidR="00644473" w:rsidRDefault="00644473" w:rsidP="00C44473">
      <w:pPr>
        <w:widowControl/>
        <w:ind w:left="720" w:hanging="360"/>
        <w:rPr>
          <w:rFonts w:ascii="Arial" w:hAnsi="Arial" w:cs="Arial"/>
        </w:rPr>
      </w:pPr>
      <w:r>
        <w:rPr>
          <w:rFonts w:ascii="Arial" w:hAnsi="Arial" w:cs="Arial"/>
        </w:rPr>
        <w:t>3.</w:t>
      </w:r>
      <w:r>
        <w:rPr>
          <w:rFonts w:ascii="Arial" w:hAnsi="Arial" w:cs="Arial"/>
        </w:rPr>
        <w:tab/>
      </w:r>
      <w:r>
        <w:rPr>
          <w:rFonts w:ascii="Arial" w:hAnsi="Arial" w:cs="Arial"/>
          <w:u w:val="single"/>
        </w:rPr>
        <w:t>Tower Construction</w:t>
      </w:r>
    </w:p>
    <w:p w14:paraId="4B118FAF" w14:textId="77777777" w:rsidR="00644473" w:rsidRDefault="00644473" w:rsidP="00C44473">
      <w:pPr>
        <w:widowControl/>
        <w:ind w:left="1080" w:hanging="360"/>
        <w:rPr>
          <w:rFonts w:ascii="Arial" w:hAnsi="Arial" w:cs="Arial"/>
        </w:rPr>
      </w:pPr>
      <w:r>
        <w:rPr>
          <w:rFonts w:ascii="Arial" w:hAnsi="Arial" w:cs="Arial"/>
        </w:rPr>
        <w:t>a.</w:t>
      </w:r>
      <w:r>
        <w:rPr>
          <w:rFonts w:ascii="Arial" w:hAnsi="Arial" w:cs="Arial"/>
        </w:rPr>
        <w:tab/>
        <w:t xml:space="preserve">Towers shall be of monopole construction in a Residential District or within one thousand (1,000) feet of such a district. </w:t>
      </w:r>
    </w:p>
    <w:p w14:paraId="7BC219AB" w14:textId="77777777" w:rsidR="00644473" w:rsidRDefault="00644473" w:rsidP="00C44473">
      <w:pPr>
        <w:widowControl/>
        <w:ind w:left="1080" w:hanging="360"/>
        <w:rPr>
          <w:rFonts w:ascii="Arial" w:hAnsi="Arial" w:cs="Arial"/>
        </w:rPr>
      </w:pPr>
      <w:r>
        <w:rPr>
          <w:rFonts w:ascii="Arial" w:hAnsi="Arial" w:cs="Arial"/>
        </w:rPr>
        <w:t>b.</w:t>
      </w:r>
      <w:r>
        <w:rPr>
          <w:rFonts w:ascii="Arial" w:hAnsi="Arial" w:cs="Arial"/>
        </w:rPr>
        <w:tab/>
        <w:t xml:space="preserve">Towers shall be of a white, light gray, silver or other similar color that blends with the background sky, and shall be constructed of or treated with corrosive resistant material. </w:t>
      </w:r>
    </w:p>
    <w:p w14:paraId="605FA0F1" w14:textId="77777777" w:rsidR="00644473" w:rsidRDefault="00644473" w:rsidP="00C44473">
      <w:pPr>
        <w:tabs>
          <w:tab w:val="left" w:pos="3960"/>
        </w:tabs>
        <w:ind w:left="1080" w:hanging="360"/>
        <w:rPr>
          <w:rFonts w:ascii="Arial" w:hAnsi="Arial" w:cs="Arial"/>
        </w:rPr>
      </w:pPr>
      <w:r>
        <w:rPr>
          <w:rFonts w:ascii="Arial" w:hAnsi="Arial" w:cs="Arial"/>
        </w:rPr>
        <w:t>c.</w:t>
      </w:r>
      <w:r>
        <w:rPr>
          <w:rFonts w:ascii="Arial" w:hAnsi="Arial" w:cs="Arial"/>
        </w:rPr>
        <w:tab/>
        <w:t>All towers and antennas including all support systems, antenna mounts, structural and electrical components, and wind load resistance, shall comply with the most current standards and regulations of the Federal Aviation Authority, Federal Communications Commission, State Construction code, and all other codes and agencies having jurisdiction, and shall be maintained in compliance. If such standards and regulations are changed including regulations concerning non-ionizing electromagnetic radiation, the owners of the towers and antennas shall bring such towers and antennas into compliance with the revised standards and regulations within six (6) months of the effective date of such standards and regulations, unless such standards and regulations mandate a different schedule. Failure to bring towers or antennas into compliance with such revised standards and regulations shall constitute grounds for removal of the tower or antenna at the owner’s expense.</w:t>
      </w:r>
    </w:p>
    <w:p w14:paraId="4FAE2613" w14:textId="77777777" w:rsidR="00644473" w:rsidRDefault="00644473" w:rsidP="00C44473">
      <w:pPr>
        <w:tabs>
          <w:tab w:val="left" w:pos="3960"/>
        </w:tabs>
        <w:ind w:left="1080" w:hanging="450"/>
        <w:rPr>
          <w:rFonts w:ascii="Arial" w:hAnsi="Arial" w:cs="Arial"/>
        </w:rPr>
      </w:pPr>
      <w:r>
        <w:rPr>
          <w:rFonts w:ascii="Arial" w:hAnsi="Arial" w:cs="Arial"/>
        </w:rPr>
        <w:t>d.</w:t>
      </w:r>
      <w:r>
        <w:rPr>
          <w:rFonts w:ascii="Arial" w:hAnsi="Arial" w:cs="Arial"/>
        </w:rPr>
        <w:tab/>
        <w:t xml:space="preserve">To ensure the structural integrity of towers, the owner of a tower shall ensure that it is maintained in compliance with standards contained in applicable state or local building codes and the applicable standards for towers that are published by the Electronics Industries Association, as amended from </w:t>
      </w:r>
      <w:r>
        <w:rPr>
          <w:rFonts w:ascii="Arial" w:hAnsi="Arial" w:cs="Arial"/>
        </w:rPr>
        <w:lastRenderedPageBreak/>
        <w:t>time to time.  If, upon inspection Gerrish Township concludes that a tower fails to comply with such codes and standards and constitutes a danger to persons or property, then upon notice being provided to the owner of the tower, the owner shall have thirty (30) days to bring such tower into compliance with such standards.  Failure to bring such tower into compliance within said thirty (30) days shall constitute grounds for the removal of the tower or antenna at the owner</w:t>
      </w:r>
      <w:r>
        <w:rPr>
          <w:rFonts w:ascii="Arial" w:hAnsi="Arial" w:cs="Arial"/>
        </w:rPr>
        <w:sym w:font="WP TypographicSymbols" w:char="003D"/>
      </w:r>
      <w:r>
        <w:rPr>
          <w:rFonts w:ascii="Arial" w:hAnsi="Arial" w:cs="Arial"/>
        </w:rPr>
        <w:t>s expense.</w:t>
      </w:r>
    </w:p>
    <w:p w14:paraId="66F78FA6" w14:textId="77777777" w:rsidR="00644473" w:rsidRDefault="00644473" w:rsidP="00C44473">
      <w:pPr>
        <w:widowControl/>
        <w:ind w:left="1080" w:hanging="360"/>
        <w:rPr>
          <w:rFonts w:ascii="Arial" w:hAnsi="Arial" w:cs="Arial"/>
        </w:rPr>
      </w:pPr>
      <w:r>
        <w:rPr>
          <w:rFonts w:ascii="Arial" w:hAnsi="Arial" w:cs="Arial"/>
        </w:rPr>
        <w:t>e.</w:t>
      </w:r>
      <w:r>
        <w:rPr>
          <w:rFonts w:ascii="Arial" w:hAnsi="Arial" w:cs="Arial"/>
        </w:rPr>
        <w:tab/>
        <w:t xml:space="preserve">All towers and antenna shall comply with the height restrictions of any airport management plan filed with and approved by the Michigan Aeronautics Commission. </w:t>
      </w:r>
    </w:p>
    <w:p w14:paraId="424ED0F6" w14:textId="77777777" w:rsidR="00644473" w:rsidRDefault="00644473" w:rsidP="00C44473">
      <w:pPr>
        <w:pStyle w:val="1AutoList1"/>
        <w:tabs>
          <w:tab w:val="left" w:pos="2160"/>
        </w:tabs>
        <w:ind w:left="1080" w:right="54" w:hanging="360"/>
        <w:jc w:val="left"/>
        <w:rPr>
          <w:rFonts w:ascii="Arial" w:hAnsi="Arial" w:cs="Arial"/>
          <w:sz w:val="20"/>
          <w:szCs w:val="20"/>
        </w:rPr>
      </w:pPr>
      <w:r>
        <w:rPr>
          <w:rFonts w:ascii="Arial" w:hAnsi="Arial" w:cs="Arial"/>
          <w:sz w:val="20"/>
          <w:szCs w:val="20"/>
        </w:rPr>
        <w:t>f.</w:t>
      </w:r>
      <w:r>
        <w:rPr>
          <w:rFonts w:ascii="Arial" w:hAnsi="Arial" w:cs="Arial"/>
          <w:sz w:val="20"/>
          <w:szCs w:val="20"/>
        </w:rPr>
        <w:tab/>
        <w:t>All new communication towers shall be designed and constructed so as to accommodate colocation of a minimum of three (3) wireless communication facilities.</w:t>
      </w:r>
    </w:p>
    <w:p w14:paraId="64B3384B" w14:textId="77777777" w:rsidR="00644473" w:rsidRDefault="00644473" w:rsidP="00C44473">
      <w:pPr>
        <w:widowControl/>
        <w:ind w:left="720" w:hanging="360"/>
        <w:rPr>
          <w:rFonts w:ascii="Arial" w:hAnsi="Arial" w:cs="Arial"/>
        </w:rPr>
      </w:pPr>
      <w:r>
        <w:rPr>
          <w:rFonts w:ascii="Arial" w:hAnsi="Arial" w:cs="Arial"/>
        </w:rPr>
        <w:t>4.</w:t>
      </w:r>
      <w:r>
        <w:rPr>
          <w:rFonts w:ascii="Arial" w:hAnsi="Arial" w:cs="Arial"/>
        </w:rPr>
        <w:tab/>
      </w:r>
      <w:r>
        <w:rPr>
          <w:rFonts w:ascii="Arial" w:hAnsi="Arial" w:cs="Arial"/>
          <w:u w:val="single"/>
        </w:rPr>
        <w:t>Landscaping and Signage</w:t>
      </w:r>
    </w:p>
    <w:p w14:paraId="4A8387A9" w14:textId="77777777" w:rsidR="00644473" w:rsidRDefault="00644473" w:rsidP="00C44473">
      <w:pPr>
        <w:widowControl/>
        <w:ind w:left="1080" w:hanging="360"/>
        <w:rPr>
          <w:rFonts w:ascii="Arial" w:hAnsi="Arial" w:cs="Arial"/>
        </w:rPr>
      </w:pPr>
      <w:r>
        <w:rPr>
          <w:rFonts w:ascii="Arial" w:hAnsi="Arial" w:cs="Arial"/>
        </w:rPr>
        <w:t>a.</w:t>
      </w:r>
      <w:r>
        <w:rPr>
          <w:rFonts w:ascii="Arial" w:hAnsi="Arial" w:cs="Arial"/>
        </w:rPr>
        <w:tab/>
        <w:t>Signage shall be limited to emergency information only except as may be required by law.</w:t>
      </w:r>
    </w:p>
    <w:p w14:paraId="32F8463F" w14:textId="77777777" w:rsidR="00644473" w:rsidRDefault="00644473" w:rsidP="00C44473">
      <w:pPr>
        <w:ind w:left="1080" w:hanging="360"/>
        <w:rPr>
          <w:rFonts w:ascii="Arial" w:hAnsi="Arial" w:cs="Arial"/>
        </w:rPr>
      </w:pPr>
      <w:r>
        <w:rPr>
          <w:rFonts w:ascii="Arial" w:hAnsi="Arial" w:cs="Arial"/>
        </w:rPr>
        <w:t>b.</w:t>
      </w:r>
      <w:r>
        <w:rPr>
          <w:rFonts w:ascii="Arial" w:hAnsi="Arial" w:cs="Arial"/>
        </w:rPr>
        <w:tab/>
        <w:t>The landscape plan required by Article 14, Site Plan Review, shall provide for a planting program that effectively screens the view of the tower facility from nearby residential properties, and shall provide for coniferous plantings spaced at no greater than fifteen (15) feet apart and located within forty (40) feet of the perimeter of the tower facility and within any leased land area comprising the tower facility.</w:t>
      </w:r>
    </w:p>
    <w:p w14:paraId="79ABAF48" w14:textId="77777777" w:rsidR="00644473" w:rsidRDefault="00644473" w:rsidP="00C44473">
      <w:pPr>
        <w:widowControl/>
        <w:tabs>
          <w:tab w:val="left" w:pos="720"/>
        </w:tabs>
        <w:ind w:left="720" w:hanging="360"/>
        <w:rPr>
          <w:rFonts w:ascii="Arial" w:hAnsi="Arial" w:cs="Arial"/>
        </w:rPr>
      </w:pPr>
      <w:r>
        <w:rPr>
          <w:rFonts w:ascii="Arial" w:hAnsi="Arial" w:cs="Arial"/>
        </w:rPr>
        <w:t>5.</w:t>
      </w:r>
      <w:r>
        <w:rPr>
          <w:rFonts w:ascii="Arial" w:hAnsi="Arial" w:cs="Arial"/>
        </w:rPr>
        <w:tab/>
      </w:r>
      <w:r>
        <w:rPr>
          <w:rFonts w:ascii="Arial" w:hAnsi="Arial" w:cs="Arial"/>
          <w:u w:val="single"/>
        </w:rPr>
        <w:t>Presence of Personn</w:t>
      </w:r>
      <w:r w:rsidRPr="009F503A">
        <w:rPr>
          <w:rFonts w:ascii="Arial" w:hAnsi="Arial" w:cs="Arial"/>
          <w:u w:val="single"/>
        </w:rPr>
        <w:t>el</w:t>
      </w:r>
      <w:r>
        <w:rPr>
          <w:rFonts w:ascii="Arial" w:hAnsi="Arial" w:cs="Arial"/>
        </w:rPr>
        <w:t xml:space="preserve">: No persons shall be located on a communication tower site except for the occasional presence of personnel associated with periodic maintenance or emergency conditions. </w:t>
      </w:r>
    </w:p>
    <w:p w14:paraId="4A705989" w14:textId="77777777" w:rsidR="00644473" w:rsidRDefault="00644473" w:rsidP="00C44473">
      <w:pPr>
        <w:ind w:left="720" w:hanging="360"/>
        <w:rPr>
          <w:rFonts w:ascii="Arial" w:hAnsi="Arial" w:cs="Arial"/>
        </w:rPr>
      </w:pPr>
      <w:r>
        <w:rPr>
          <w:rFonts w:ascii="Arial" w:hAnsi="Arial" w:cs="Arial"/>
        </w:rPr>
        <w:t>6.</w:t>
      </w:r>
      <w:r>
        <w:rPr>
          <w:rFonts w:ascii="Arial" w:hAnsi="Arial" w:cs="Arial"/>
        </w:rPr>
        <w:tab/>
      </w:r>
      <w:r w:rsidRPr="009F503A">
        <w:rPr>
          <w:rFonts w:ascii="Arial" w:hAnsi="Arial" w:cs="Arial"/>
          <w:u w:val="single"/>
        </w:rPr>
        <w:t>General Design</w:t>
      </w:r>
      <w:r>
        <w:rPr>
          <w:rFonts w:ascii="Arial" w:hAnsi="Arial" w:cs="Arial"/>
        </w:rPr>
        <w:t>: The design of buildings and structures shall, to the greatest extent practical, use materials, colors, textures and screening that will encourage their compatibility with surrounding buildings. Where an antenna is installed on a structure other than a tower, the antenna and supporting equipment shall be of a color to make the antenna and equipment as visually unobtrusive as reasonably practical.</w:t>
      </w:r>
    </w:p>
    <w:p w14:paraId="5327CAB0" w14:textId="77777777" w:rsidR="00644473" w:rsidRDefault="00644473" w:rsidP="00C44473">
      <w:pPr>
        <w:pStyle w:val="1AutoList1"/>
        <w:tabs>
          <w:tab w:val="clear" w:pos="720"/>
        </w:tabs>
        <w:ind w:hanging="360"/>
        <w:jc w:val="left"/>
        <w:rPr>
          <w:rFonts w:ascii="Arial" w:hAnsi="Arial" w:cs="Arial"/>
          <w:sz w:val="20"/>
          <w:szCs w:val="20"/>
        </w:rPr>
      </w:pPr>
      <w:r>
        <w:rPr>
          <w:rFonts w:ascii="Arial" w:hAnsi="Arial" w:cs="Arial"/>
          <w:sz w:val="20"/>
          <w:szCs w:val="20"/>
        </w:rPr>
        <w:t>7.</w:t>
      </w:r>
      <w:r>
        <w:rPr>
          <w:rFonts w:ascii="Arial" w:hAnsi="Arial" w:cs="Arial"/>
          <w:sz w:val="20"/>
          <w:szCs w:val="20"/>
        </w:rPr>
        <w:tab/>
      </w:r>
      <w:r>
        <w:rPr>
          <w:rFonts w:ascii="Arial" w:hAnsi="Arial" w:cs="Arial"/>
          <w:sz w:val="20"/>
          <w:szCs w:val="20"/>
          <w:u w:val="single"/>
        </w:rPr>
        <w:t>Colocation</w:t>
      </w:r>
    </w:p>
    <w:p w14:paraId="3897ADAF" w14:textId="77777777" w:rsidR="00644473" w:rsidRDefault="00644473" w:rsidP="00C44473">
      <w:pPr>
        <w:widowControl/>
        <w:ind w:left="1080" w:right="54" w:hanging="360"/>
        <w:rPr>
          <w:rFonts w:ascii="Arial" w:hAnsi="Arial" w:cs="Arial"/>
        </w:rPr>
      </w:pPr>
      <w:r>
        <w:rPr>
          <w:rFonts w:ascii="Arial" w:hAnsi="Arial" w:cs="Arial"/>
        </w:rPr>
        <w:t>a.</w:t>
      </w:r>
      <w:r>
        <w:rPr>
          <w:rFonts w:ascii="Arial" w:hAnsi="Arial" w:cs="Arial"/>
        </w:rPr>
        <w:tab/>
        <w:t>Statement of Policy:  It is the policy of the Township to minimize the overall number of newly established locations for communication towers within the community, and encourage the use of existing structures or towers while promoting the public health, safety, and welfare and minimizing negative impacts of such sites. If a provider fails or refuses to permit colocation on a facility owned or otherwise controlled by it, where colocation is feasible, the result will be that a new and unnecessary additional structure will be compelled, contrary to the Township’s policy for colocation. The provisions of this subsection are designed to carry out and encourage conformity with the policy of the Township.</w:t>
      </w:r>
    </w:p>
    <w:p w14:paraId="2DEEF40F" w14:textId="77777777" w:rsidR="00644473" w:rsidRDefault="00644473" w:rsidP="00C44473">
      <w:pPr>
        <w:tabs>
          <w:tab w:val="left" w:pos="3960"/>
        </w:tabs>
        <w:ind w:left="1080" w:hanging="360"/>
        <w:rPr>
          <w:rFonts w:ascii="Arial" w:hAnsi="Arial" w:cs="Arial"/>
        </w:rPr>
      </w:pPr>
      <w:r>
        <w:rPr>
          <w:rFonts w:ascii="Arial" w:hAnsi="Arial" w:cs="Arial"/>
        </w:rPr>
        <w:t>b.</w:t>
      </w:r>
      <w:r>
        <w:rPr>
          <w:rFonts w:ascii="Arial" w:hAnsi="Arial" w:cs="Arial"/>
        </w:rPr>
        <w:tab/>
        <w:t>Feasibility of Colocation:  Colocation shall be deemed to be feasible and practical for purposes of this subsection (3) except where satisfactory evidence is submitted demonstrating that no existing tower, structure or alternative technology can accommodate the applicants proposed antenna. Such evidence may consist of any of the following:</w:t>
      </w:r>
    </w:p>
    <w:p w14:paraId="4315A2FD" w14:textId="77777777" w:rsidR="00644473" w:rsidRDefault="00644473" w:rsidP="00C44473">
      <w:pPr>
        <w:tabs>
          <w:tab w:val="left" w:pos="600"/>
          <w:tab w:val="left" w:pos="3960"/>
        </w:tabs>
        <w:ind w:left="1440" w:hanging="360"/>
        <w:rPr>
          <w:rFonts w:ascii="Arial" w:hAnsi="Arial" w:cs="Arial"/>
        </w:rPr>
      </w:pPr>
      <w:r>
        <w:rPr>
          <w:rFonts w:ascii="Arial" w:hAnsi="Arial" w:cs="Arial"/>
        </w:rPr>
        <w:t>1)</w:t>
      </w:r>
      <w:r>
        <w:rPr>
          <w:rFonts w:ascii="Arial" w:hAnsi="Arial" w:cs="Arial"/>
        </w:rPr>
        <w:tab/>
        <w:t>No existing towers or structures are located within the geographic area that meet applicant</w:t>
      </w:r>
      <w:r>
        <w:rPr>
          <w:rFonts w:ascii="Arial" w:hAnsi="Arial" w:cs="Arial"/>
        </w:rPr>
        <w:sym w:font="WP TypographicSymbols" w:char="003D"/>
      </w:r>
      <w:r>
        <w:rPr>
          <w:rFonts w:ascii="Arial" w:hAnsi="Arial" w:cs="Arial"/>
        </w:rPr>
        <w:t>s engineering requirements.</w:t>
      </w:r>
    </w:p>
    <w:p w14:paraId="301A9EF3" w14:textId="77777777" w:rsidR="00644473" w:rsidRDefault="00644473" w:rsidP="00C44473">
      <w:pPr>
        <w:tabs>
          <w:tab w:val="left" w:pos="600"/>
          <w:tab w:val="left" w:pos="3960"/>
        </w:tabs>
        <w:ind w:left="1440" w:hanging="360"/>
        <w:rPr>
          <w:rFonts w:ascii="Arial" w:hAnsi="Arial" w:cs="Arial"/>
        </w:rPr>
      </w:pPr>
      <w:r>
        <w:rPr>
          <w:rFonts w:ascii="Arial" w:hAnsi="Arial" w:cs="Arial"/>
        </w:rPr>
        <w:t>2)</w:t>
      </w:r>
      <w:r>
        <w:rPr>
          <w:rFonts w:ascii="Arial" w:hAnsi="Arial" w:cs="Arial"/>
        </w:rPr>
        <w:tab/>
        <w:t>Existing towers or structures are not of sufficient height to meet applicant</w:t>
      </w:r>
      <w:r>
        <w:rPr>
          <w:rFonts w:ascii="Arial" w:hAnsi="Arial" w:cs="Arial"/>
        </w:rPr>
        <w:sym w:font="WP TypographicSymbols" w:char="003D"/>
      </w:r>
      <w:r>
        <w:rPr>
          <w:rFonts w:ascii="Arial" w:hAnsi="Arial" w:cs="Arial"/>
        </w:rPr>
        <w:t>s engineering requirements.</w:t>
      </w:r>
    </w:p>
    <w:p w14:paraId="08509E5B" w14:textId="77777777" w:rsidR="00644473" w:rsidRDefault="00644473" w:rsidP="00C44473">
      <w:pPr>
        <w:tabs>
          <w:tab w:val="left" w:pos="600"/>
          <w:tab w:val="left" w:pos="3960"/>
        </w:tabs>
        <w:ind w:left="1440" w:hanging="360"/>
        <w:rPr>
          <w:rFonts w:ascii="Arial" w:hAnsi="Arial" w:cs="Arial"/>
        </w:rPr>
      </w:pPr>
      <w:r>
        <w:rPr>
          <w:rFonts w:ascii="Arial" w:hAnsi="Arial" w:cs="Arial"/>
        </w:rPr>
        <w:t>3)</w:t>
      </w:r>
      <w:r>
        <w:rPr>
          <w:rFonts w:ascii="Arial" w:hAnsi="Arial" w:cs="Arial"/>
        </w:rPr>
        <w:tab/>
        <w:t>Existing towers or structures do not have sufficient structural strength to support applicant’s proposed antenna and related equipment.</w:t>
      </w:r>
    </w:p>
    <w:p w14:paraId="17D7C6E1" w14:textId="77777777" w:rsidR="00644473" w:rsidRDefault="00644473" w:rsidP="00C44473">
      <w:pPr>
        <w:tabs>
          <w:tab w:val="left" w:pos="600"/>
          <w:tab w:val="left" w:pos="1710"/>
          <w:tab w:val="left" w:pos="3960"/>
        </w:tabs>
        <w:ind w:left="1440" w:hanging="360"/>
        <w:rPr>
          <w:rFonts w:ascii="Arial" w:hAnsi="Arial" w:cs="Arial"/>
        </w:rPr>
      </w:pPr>
      <w:r>
        <w:rPr>
          <w:rFonts w:ascii="Arial" w:hAnsi="Arial" w:cs="Arial"/>
        </w:rPr>
        <w:t>4)</w:t>
      </w:r>
      <w:r>
        <w:rPr>
          <w:rFonts w:ascii="Arial" w:hAnsi="Arial" w:cs="Arial"/>
        </w:rPr>
        <w:tab/>
        <w:t>The applicant’s proposed antenna would cause electromagnetic interference with the antenna on the existing towers or structures, or the antenna on the existing towers or structures would cause interference with the applicant</w:t>
      </w:r>
      <w:r>
        <w:rPr>
          <w:rFonts w:ascii="Arial" w:hAnsi="Arial" w:cs="Arial"/>
        </w:rPr>
        <w:sym w:font="WP TypographicSymbols" w:char="003D"/>
      </w:r>
      <w:r>
        <w:rPr>
          <w:rFonts w:ascii="Arial" w:hAnsi="Arial" w:cs="Arial"/>
        </w:rPr>
        <w:t>s proposed antenna.</w:t>
      </w:r>
    </w:p>
    <w:p w14:paraId="4BF55398" w14:textId="77777777" w:rsidR="00644473" w:rsidRDefault="00644473" w:rsidP="00C44473">
      <w:pPr>
        <w:tabs>
          <w:tab w:val="left" w:pos="600"/>
          <w:tab w:val="left" w:pos="1710"/>
          <w:tab w:val="left" w:pos="3960"/>
        </w:tabs>
        <w:ind w:left="1440" w:hanging="360"/>
        <w:rPr>
          <w:rFonts w:ascii="Arial" w:hAnsi="Arial" w:cs="Arial"/>
        </w:rPr>
      </w:pPr>
      <w:r>
        <w:rPr>
          <w:rFonts w:ascii="Arial" w:hAnsi="Arial" w:cs="Arial"/>
        </w:rPr>
        <w:t>5)</w:t>
      </w:r>
      <w:r>
        <w:rPr>
          <w:rFonts w:ascii="Arial" w:hAnsi="Arial" w:cs="Arial"/>
        </w:rPr>
        <w:tab/>
        <w:t>The fees, costs, or contractual provisions required by the owner in order to share an existing tower or structure or to adapt an existing tower or structure for sharing are unreasonable.  Costs exceeding new tower development are presumed to be unreasonable.</w:t>
      </w:r>
    </w:p>
    <w:p w14:paraId="1D94CE5B" w14:textId="77777777" w:rsidR="00644473" w:rsidRDefault="00644473" w:rsidP="00C44473">
      <w:pPr>
        <w:tabs>
          <w:tab w:val="left" w:pos="600"/>
          <w:tab w:val="left" w:pos="3960"/>
        </w:tabs>
        <w:ind w:left="1440" w:hanging="360"/>
        <w:rPr>
          <w:rFonts w:ascii="Arial" w:hAnsi="Arial" w:cs="Arial"/>
        </w:rPr>
      </w:pPr>
      <w:r>
        <w:rPr>
          <w:rFonts w:ascii="Arial" w:hAnsi="Arial" w:cs="Arial"/>
        </w:rPr>
        <w:t>6)</w:t>
      </w:r>
      <w:r>
        <w:rPr>
          <w:rFonts w:ascii="Arial" w:hAnsi="Arial" w:cs="Arial"/>
        </w:rPr>
        <w:tab/>
        <w:t>The applicant demonstrates that there are other limiting factors that render existing towers and structures unsuitable.</w:t>
      </w:r>
    </w:p>
    <w:p w14:paraId="70BD2E41" w14:textId="77777777" w:rsidR="00644473" w:rsidRDefault="00644473" w:rsidP="00C44473">
      <w:pPr>
        <w:tabs>
          <w:tab w:val="left" w:pos="600"/>
          <w:tab w:val="left" w:pos="3960"/>
        </w:tabs>
        <w:ind w:left="1440" w:hanging="360"/>
        <w:rPr>
          <w:rFonts w:ascii="Arial" w:hAnsi="Arial" w:cs="Arial"/>
        </w:rPr>
      </w:pPr>
      <w:r>
        <w:rPr>
          <w:rFonts w:ascii="Arial" w:hAnsi="Arial" w:cs="Arial"/>
        </w:rPr>
        <w:t>7)</w:t>
      </w:r>
      <w:r>
        <w:rPr>
          <w:rFonts w:ascii="Arial" w:hAnsi="Arial" w:cs="Arial"/>
        </w:rPr>
        <w:tab/>
        <w:t>The applicant demonstrates that an alternative technology that does not require the use of towers or structures, such as a cable micro cell network using multiple low-powered transmitters/receivers attached to a wire line system, is unsuitable.  Costs of alternative technology that exceed new tower or antenna development shall not be presumed to render the technology unsuitable.</w:t>
      </w:r>
    </w:p>
    <w:p w14:paraId="24A47278" w14:textId="77777777" w:rsidR="00644473" w:rsidRDefault="00644473" w:rsidP="00C44473">
      <w:pPr>
        <w:pStyle w:val="1AutoList1"/>
        <w:tabs>
          <w:tab w:val="clear" w:pos="720"/>
        </w:tabs>
        <w:ind w:left="1080" w:right="54" w:hanging="360"/>
        <w:jc w:val="left"/>
        <w:rPr>
          <w:rFonts w:ascii="Arial" w:hAnsi="Arial" w:cs="Arial"/>
          <w:sz w:val="20"/>
          <w:szCs w:val="20"/>
        </w:rPr>
      </w:pPr>
      <w:r>
        <w:rPr>
          <w:rFonts w:ascii="Arial" w:hAnsi="Arial" w:cs="Arial"/>
          <w:sz w:val="20"/>
          <w:szCs w:val="20"/>
        </w:rPr>
        <w:br w:type="page"/>
      </w:r>
    </w:p>
    <w:p w14:paraId="53C82D00" w14:textId="77777777" w:rsidR="00644473" w:rsidRDefault="00644473" w:rsidP="00C44473">
      <w:pPr>
        <w:pStyle w:val="1AutoList1"/>
        <w:tabs>
          <w:tab w:val="clear" w:pos="720"/>
        </w:tabs>
        <w:ind w:left="1080" w:right="54" w:hanging="360"/>
        <w:jc w:val="left"/>
        <w:rPr>
          <w:rFonts w:ascii="Arial" w:hAnsi="Arial" w:cs="Arial"/>
          <w:sz w:val="20"/>
          <w:szCs w:val="20"/>
        </w:rPr>
      </w:pPr>
      <w:r>
        <w:rPr>
          <w:rFonts w:ascii="Arial" w:hAnsi="Arial" w:cs="Arial"/>
          <w:sz w:val="20"/>
          <w:szCs w:val="20"/>
        </w:rPr>
        <w:lastRenderedPageBreak/>
        <w:t>c.</w:t>
      </w:r>
      <w:r>
        <w:rPr>
          <w:rFonts w:ascii="Arial" w:hAnsi="Arial" w:cs="Arial"/>
          <w:sz w:val="20"/>
          <w:szCs w:val="20"/>
        </w:rPr>
        <w:tab/>
        <w:t>Requirements for Colocation:</w:t>
      </w:r>
    </w:p>
    <w:p w14:paraId="417336CF" w14:textId="77777777" w:rsidR="00644473" w:rsidRDefault="00644473" w:rsidP="00C44473">
      <w:pPr>
        <w:widowControl/>
        <w:ind w:left="1440" w:right="54" w:hanging="360"/>
        <w:rPr>
          <w:rFonts w:ascii="Arial" w:hAnsi="Arial" w:cs="Arial"/>
        </w:rPr>
      </w:pPr>
      <w:r>
        <w:rPr>
          <w:rFonts w:ascii="Arial" w:hAnsi="Arial" w:cs="Arial"/>
        </w:rPr>
        <w:t>1)</w:t>
      </w:r>
      <w:r>
        <w:rPr>
          <w:rFonts w:ascii="Arial" w:hAnsi="Arial" w:cs="Arial"/>
        </w:rPr>
        <w:tab/>
        <w:t>A permit for the construction and use of a communication tower shall not be granted unless and until the applicant demonstrates that a feasible colocation is not available for the coverage area and capacity needs.</w:t>
      </w:r>
    </w:p>
    <w:p w14:paraId="7C0A8CEB" w14:textId="77777777" w:rsidR="00644473" w:rsidRDefault="00644473" w:rsidP="00C44473">
      <w:pPr>
        <w:pStyle w:val="2AutoList1"/>
        <w:tabs>
          <w:tab w:val="clear" w:pos="720"/>
          <w:tab w:val="clear" w:pos="1440"/>
        </w:tabs>
        <w:ind w:left="720" w:right="54" w:hanging="360"/>
        <w:jc w:val="left"/>
        <w:rPr>
          <w:rFonts w:ascii="Arial" w:hAnsi="Arial" w:cs="Arial"/>
          <w:sz w:val="20"/>
          <w:szCs w:val="20"/>
        </w:rPr>
      </w:pPr>
      <w:r>
        <w:rPr>
          <w:rFonts w:ascii="Arial" w:hAnsi="Arial" w:cs="Arial"/>
          <w:sz w:val="20"/>
          <w:szCs w:val="20"/>
        </w:rPr>
        <w:t>8.</w:t>
      </w:r>
      <w:r>
        <w:rPr>
          <w:rFonts w:ascii="Arial" w:hAnsi="Arial" w:cs="Arial"/>
          <w:sz w:val="20"/>
          <w:szCs w:val="20"/>
        </w:rPr>
        <w:tab/>
      </w:r>
      <w:r>
        <w:rPr>
          <w:rFonts w:ascii="Arial" w:hAnsi="Arial" w:cs="Arial"/>
          <w:sz w:val="20"/>
          <w:szCs w:val="20"/>
          <w:u w:val="single"/>
        </w:rPr>
        <w:t>Removal</w:t>
      </w:r>
    </w:p>
    <w:p w14:paraId="3BCD1EE3" w14:textId="77777777" w:rsidR="00644473" w:rsidRDefault="00644473" w:rsidP="00C44473">
      <w:pPr>
        <w:pStyle w:val="2AutoList1"/>
        <w:tabs>
          <w:tab w:val="clear" w:pos="720"/>
          <w:tab w:val="clear" w:pos="1440"/>
        </w:tabs>
        <w:ind w:left="1080" w:right="54" w:hanging="360"/>
        <w:jc w:val="left"/>
        <w:rPr>
          <w:rFonts w:ascii="Arial" w:hAnsi="Arial" w:cs="Arial"/>
          <w:sz w:val="20"/>
          <w:szCs w:val="20"/>
        </w:rPr>
      </w:pPr>
      <w:r>
        <w:rPr>
          <w:rFonts w:ascii="Arial" w:hAnsi="Arial" w:cs="Arial"/>
          <w:sz w:val="20"/>
          <w:szCs w:val="20"/>
        </w:rPr>
        <w:t>a.</w:t>
      </w:r>
      <w:r>
        <w:rPr>
          <w:rFonts w:ascii="Arial" w:hAnsi="Arial" w:cs="Arial"/>
          <w:sz w:val="20"/>
          <w:szCs w:val="20"/>
        </w:rPr>
        <w:tab/>
        <w:t>Any tower that is not operated for a continuous period of 365 days shall be considered abandoned, and the owner of such tower shall remove the same and the site shall be restored to the condition it existed prior to the placement of the tower within ninety (90) days of receipt of notice from the zoning administrator for such removal. In the case where there are multiple users of a single tower, removal of the tower shall be not required until all users cease use of the tower for a continuous period of 365 days.</w:t>
      </w:r>
    </w:p>
    <w:p w14:paraId="4726CCB2" w14:textId="77777777" w:rsidR="00644473" w:rsidRDefault="00644473" w:rsidP="00C44473">
      <w:pPr>
        <w:pStyle w:val="2AutoList1"/>
        <w:tabs>
          <w:tab w:val="clear" w:pos="720"/>
          <w:tab w:val="clear" w:pos="1440"/>
        </w:tabs>
        <w:ind w:left="1080" w:right="54" w:hanging="360"/>
        <w:jc w:val="left"/>
        <w:rPr>
          <w:rFonts w:ascii="Arial" w:hAnsi="Arial" w:cs="Arial"/>
          <w:sz w:val="20"/>
          <w:szCs w:val="20"/>
        </w:rPr>
      </w:pPr>
      <w:r>
        <w:rPr>
          <w:rFonts w:ascii="Arial" w:hAnsi="Arial" w:cs="Arial"/>
          <w:sz w:val="20"/>
          <w:szCs w:val="20"/>
        </w:rPr>
        <w:t>b.</w:t>
      </w:r>
      <w:r>
        <w:rPr>
          <w:rFonts w:ascii="Arial" w:hAnsi="Arial" w:cs="Arial"/>
          <w:sz w:val="20"/>
          <w:szCs w:val="20"/>
        </w:rPr>
        <w:tab/>
        <w:t>If the required removal of a facility has not been completed within ninety (90) days of the condition specified in subsection (a) above, the township may remove or secure the removal of the facility with reliance on the security posted at the time application was made for establishing the facility.</w:t>
      </w:r>
    </w:p>
    <w:p w14:paraId="3687A786" w14:textId="77777777" w:rsidR="00644473" w:rsidRDefault="00644473" w:rsidP="00C44473">
      <w:pPr>
        <w:widowControl/>
        <w:rPr>
          <w:rFonts w:ascii="Arial" w:hAnsi="Arial" w:cs="Arial"/>
          <w:b/>
          <w:bCs/>
          <w:sz w:val="8"/>
          <w:szCs w:val="8"/>
        </w:rPr>
      </w:pPr>
    </w:p>
    <w:p w14:paraId="0D3297E0" w14:textId="77777777" w:rsidR="00644473" w:rsidRDefault="00644473" w:rsidP="00C44473">
      <w:pPr>
        <w:ind w:left="720" w:hanging="360"/>
        <w:rPr>
          <w:rFonts w:ascii="Arial" w:hAnsi="Arial" w:cs="Arial"/>
        </w:rPr>
      </w:pPr>
      <w:r>
        <w:rPr>
          <w:rFonts w:ascii="Arial" w:hAnsi="Arial" w:cs="Arial"/>
        </w:rPr>
        <w:t>9.</w:t>
      </w:r>
      <w:r>
        <w:rPr>
          <w:rFonts w:ascii="Arial" w:hAnsi="Arial" w:cs="Arial"/>
        </w:rPr>
        <w:tab/>
      </w:r>
      <w:r>
        <w:rPr>
          <w:rFonts w:ascii="Arial" w:hAnsi="Arial" w:cs="Arial"/>
          <w:u w:val="single"/>
        </w:rPr>
        <w:t>Nonconforming Towers/Antenna</w:t>
      </w:r>
      <w:r>
        <w:rPr>
          <w:rFonts w:ascii="Arial" w:hAnsi="Arial" w:cs="Arial"/>
        </w:rPr>
        <w:t>: Nonconforming towers and antennas shall be subject to the provisions of Article 11, Nonconforming Lots, Uses, and Structures, except that a nonconforming tower or antenna that is damaged or destroyed may be rebuilt provided the new tower is of the same type, height, and location of the original tower, and the tower facility is of no greater intensity than the original facility. This provision shall apply provided all building permits for the new tower are acquired within 180 days of the damage date. If such permits are not acquired within this time frame or said permits expire, the tower or antenna shall be deemed abandoned and subject to the removal provisions of subsection (D)(4).</w:t>
      </w:r>
    </w:p>
    <w:p w14:paraId="68F917D5" w14:textId="77777777" w:rsidR="00644473" w:rsidRDefault="00644473" w:rsidP="00C44473">
      <w:pPr>
        <w:jc w:val="center"/>
        <w:rPr>
          <w:rFonts w:ascii="Arial" w:hAnsi="Arial" w:cs="Arial"/>
          <w:i/>
          <w:iCs/>
        </w:rPr>
      </w:pPr>
    </w:p>
    <w:p w14:paraId="37142DB5" w14:textId="77777777" w:rsidR="00644473" w:rsidRDefault="00644473" w:rsidP="00C44473">
      <w:pPr>
        <w:jc w:val="center"/>
        <w:rPr>
          <w:rFonts w:ascii="Arial" w:hAnsi="Arial" w:cs="Arial"/>
          <w:i/>
          <w:iCs/>
        </w:rPr>
      </w:pPr>
    </w:p>
    <w:p w14:paraId="1C2A3EBD" w14:textId="77777777" w:rsidR="00644473" w:rsidRDefault="00644473" w:rsidP="00C44473">
      <w:pPr>
        <w:jc w:val="center"/>
        <w:rPr>
          <w:rFonts w:ascii="Arial" w:hAnsi="Arial" w:cs="Arial"/>
          <w:i/>
          <w:iCs/>
        </w:rPr>
      </w:pPr>
    </w:p>
    <w:p w14:paraId="1BB5A52A" w14:textId="77777777" w:rsidR="00644473" w:rsidRDefault="00644473" w:rsidP="00C44473">
      <w:pPr>
        <w:jc w:val="center"/>
        <w:rPr>
          <w:rFonts w:ascii="Arial" w:hAnsi="Arial" w:cs="Arial"/>
          <w:i/>
          <w:iCs/>
        </w:rPr>
      </w:pPr>
    </w:p>
    <w:p w14:paraId="228E0132" w14:textId="77777777" w:rsidR="00644473" w:rsidRDefault="00644473" w:rsidP="00C44473">
      <w:pPr>
        <w:jc w:val="center"/>
        <w:rPr>
          <w:rFonts w:ascii="Arial" w:hAnsi="Arial" w:cs="Arial"/>
          <w:i/>
          <w:iCs/>
        </w:rPr>
      </w:pPr>
    </w:p>
    <w:p w14:paraId="3CD092D6" w14:textId="77777777" w:rsidR="00644473" w:rsidRDefault="00644473" w:rsidP="00C44473">
      <w:pPr>
        <w:jc w:val="center"/>
        <w:rPr>
          <w:rFonts w:ascii="Arial" w:hAnsi="Arial" w:cs="Arial"/>
          <w:i/>
          <w:iCs/>
        </w:rPr>
      </w:pPr>
    </w:p>
    <w:p w14:paraId="289DF402" w14:textId="77777777" w:rsidR="00644473" w:rsidRDefault="00644473" w:rsidP="00C44473">
      <w:pPr>
        <w:jc w:val="center"/>
        <w:rPr>
          <w:rFonts w:ascii="Arial" w:hAnsi="Arial" w:cs="Arial"/>
          <w:i/>
          <w:iCs/>
        </w:rPr>
      </w:pPr>
      <w:r>
        <w:rPr>
          <w:rFonts w:ascii="Arial" w:hAnsi="Arial" w:cs="Arial"/>
          <w:i/>
          <w:iCs/>
        </w:rPr>
        <w:t>Balance of Page Blank</w:t>
      </w:r>
    </w:p>
    <w:p w14:paraId="4EA6C984" w14:textId="77777777" w:rsidR="00644473" w:rsidRDefault="00644473" w:rsidP="00C44473">
      <w:pPr>
        <w:jc w:val="center"/>
        <w:rPr>
          <w:rFonts w:ascii="Arial" w:hAnsi="Arial" w:cs="Arial"/>
          <w:b/>
          <w:bCs/>
        </w:rPr>
      </w:pPr>
    </w:p>
    <w:p w14:paraId="6F8DB028" w14:textId="77777777" w:rsidR="00644473" w:rsidRDefault="00644473" w:rsidP="00C44473">
      <w:pPr>
        <w:jc w:val="center"/>
        <w:rPr>
          <w:rFonts w:ascii="Arial" w:hAnsi="Arial" w:cs="Arial"/>
          <w:b/>
          <w:bCs/>
        </w:rPr>
      </w:pPr>
      <w:r>
        <w:rPr>
          <w:rFonts w:ascii="Arial" w:hAnsi="Arial" w:cs="Arial"/>
          <w:b/>
          <w:bCs/>
        </w:rPr>
        <w:br w:type="page"/>
      </w:r>
    </w:p>
    <w:p w14:paraId="29ABDB41" w14:textId="77777777" w:rsidR="00644473" w:rsidRDefault="00644473" w:rsidP="00C44473">
      <w:pPr>
        <w:jc w:val="center"/>
        <w:rPr>
          <w:rFonts w:ascii="Arial" w:hAnsi="Arial" w:cs="Arial"/>
          <w:b/>
          <w:bCs/>
        </w:rPr>
      </w:pPr>
    </w:p>
    <w:p w14:paraId="410715AB" w14:textId="77777777" w:rsidR="00644473" w:rsidRDefault="00644473" w:rsidP="00C44473">
      <w:pPr>
        <w:jc w:val="center"/>
        <w:rPr>
          <w:rFonts w:ascii="Arial" w:hAnsi="Arial" w:cs="Arial"/>
          <w:b/>
          <w:bCs/>
        </w:rPr>
      </w:pPr>
    </w:p>
    <w:p w14:paraId="47D71EC8" w14:textId="77777777" w:rsidR="00644473" w:rsidRDefault="00644473" w:rsidP="00C44473">
      <w:pPr>
        <w:jc w:val="center"/>
        <w:rPr>
          <w:rFonts w:ascii="Arial" w:hAnsi="Arial" w:cs="Arial"/>
          <w:b/>
          <w:bCs/>
        </w:rPr>
      </w:pPr>
    </w:p>
    <w:p w14:paraId="22C4BA72" w14:textId="77777777" w:rsidR="00644473" w:rsidRDefault="00644473" w:rsidP="00C44473">
      <w:pPr>
        <w:jc w:val="center"/>
        <w:rPr>
          <w:rFonts w:ascii="Arial" w:hAnsi="Arial" w:cs="Arial"/>
          <w:b/>
          <w:bCs/>
        </w:rPr>
      </w:pPr>
    </w:p>
    <w:p w14:paraId="70316E72" w14:textId="77777777" w:rsidR="00644473" w:rsidRDefault="00644473" w:rsidP="00C44473">
      <w:pPr>
        <w:jc w:val="center"/>
        <w:rPr>
          <w:rFonts w:ascii="Arial" w:hAnsi="Arial" w:cs="Arial"/>
          <w:b/>
          <w:bCs/>
        </w:rPr>
      </w:pPr>
    </w:p>
    <w:p w14:paraId="3366ECBF" w14:textId="77777777" w:rsidR="00644473" w:rsidRDefault="00644473" w:rsidP="00C44473">
      <w:pPr>
        <w:jc w:val="center"/>
        <w:rPr>
          <w:rFonts w:ascii="Arial" w:hAnsi="Arial" w:cs="Arial"/>
          <w:b/>
          <w:bCs/>
        </w:rPr>
      </w:pPr>
      <w:r>
        <w:rPr>
          <w:rFonts w:ascii="Arial" w:hAnsi="Arial" w:cs="Arial"/>
          <w:b/>
          <w:bCs/>
        </w:rPr>
        <w:t>End of Article 7</w:t>
      </w:r>
    </w:p>
    <w:p w14:paraId="0E95336E" w14:textId="77777777" w:rsidR="00644473" w:rsidRPr="00E12130" w:rsidRDefault="00644473" w:rsidP="00C44473">
      <w:pPr>
        <w:jc w:val="both"/>
        <w:rPr>
          <w:rFonts w:ascii="Arial" w:hAnsi="Arial" w:cs="Arial"/>
          <w:sz w:val="8"/>
          <w:szCs w:val="8"/>
        </w:rPr>
      </w:pPr>
    </w:p>
    <w:p w14:paraId="0CE2C6D9" w14:textId="77777777" w:rsidR="00644473" w:rsidRPr="00E12130" w:rsidRDefault="00644473" w:rsidP="00C44473">
      <w:pPr>
        <w:jc w:val="both"/>
        <w:rPr>
          <w:rFonts w:ascii="Arial" w:hAnsi="Arial" w:cs="Arial"/>
          <w:sz w:val="8"/>
          <w:szCs w:val="8"/>
        </w:rPr>
        <w:sectPr w:rsidR="00644473" w:rsidRPr="00E12130" w:rsidSect="00FC0AB8">
          <w:footerReference w:type="default" r:id="rId18"/>
          <w:pgSz w:w="12240" w:h="15840" w:code="1"/>
          <w:pgMar w:top="432" w:right="1152" w:bottom="432" w:left="1152" w:header="432" w:footer="432" w:gutter="0"/>
          <w:pgNumType w:start="1"/>
          <w:cols w:space="720"/>
        </w:sectPr>
      </w:pPr>
    </w:p>
    <w:p w14:paraId="72F33C09" w14:textId="77777777" w:rsidR="00644473" w:rsidRDefault="00644473" w:rsidP="00C44473">
      <w:pPr>
        <w:jc w:val="center"/>
        <w:rPr>
          <w:rFonts w:ascii="Arial" w:hAnsi="Arial" w:cs="Arial"/>
          <w:b/>
          <w:bCs/>
          <w:sz w:val="24"/>
          <w:szCs w:val="24"/>
        </w:rPr>
      </w:pPr>
    </w:p>
    <w:p w14:paraId="785310DD" w14:textId="77777777" w:rsidR="00644473" w:rsidRPr="009E0875" w:rsidRDefault="00644473" w:rsidP="00C44473">
      <w:pPr>
        <w:jc w:val="center"/>
        <w:rPr>
          <w:rFonts w:ascii="Arial" w:hAnsi="Arial" w:cs="Arial"/>
          <w:b/>
          <w:bCs/>
          <w:sz w:val="24"/>
          <w:szCs w:val="24"/>
        </w:rPr>
      </w:pPr>
      <w:r>
        <w:rPr>
          <w:rFonts w:ascii="Arial" w:hAnsi="Arial" w:cs="Arial"/>
          <w:b/>
          <w:bCs/>
          <w:sz w:val="24"/>
          <w:szCs w:val="24"/>
        </w:rPr>
        <w:t>Article  8</w:t>
      </w:r>
    </w:p>
    <w:p w14:paraId="25BAE832" w14:textId="77777777" w:rsidR="00644473" w:rsidRDefault="00644473" w:rsidP="00C44473">
      <w:pPr>
        <w:jc w:val="center"/>
        <w:rPr>
          <w:rFonts w:ascii="Arial" w:hAnsi="Arial" w:cs="Arial"/>
          <w:b/>
          <w:bCs/>
          <w:sz w:val="28"/>
          <w:szCs w:val="28"/>
        </w:rPr>
      </w:pPr>
      <w:r>
        <w:rPr>
          <w:rFonts w:ascii="Arial" w:hAnsi="Arial" w:cs="Arial"/>
          <w:b/>
          <w:bCs/>
          <w:sz w:val="28"/>
          <w:szCs w:val="28"/>
        </w:rPr>
        <w:t>(RESERVED for FUTURE USE)</w:t>
      </w:r>
    </w:p>
    <w:p w14:paraId="0E6A8E06" w14:textId="77777777" w:rsidR="00644473" w:rsidRPr="000E7BB3" w:rsidRDefault="00644473" w:rsidP="00C44473">
      <w:pPr>
        <w:jc w:val="both"/>
        <w:rPr>
          <w:rFonts w:ascii="Arial" w:hAnsi="Arial" w:cs="Arial"/>
          <w:i/>
          <w:iCs/>
        </w:rPr>
      </w:pPr>
    </w:p>
    <w:p w14:paraId="28D73713" w14:textId="77777777" w:rsidR="00644473" w:rsidRPr="000E7BB3" w:rsidRDefault="00644473" w:rsidP="00C44473">
      <w:pPr>
        <w:jc w:val="both"/>
        <w:rPr>
          <w:rFonts w:ascii="Arial" w:hAnsi="Arial" w:cs="Arial"/>
          <w:i/>
          <w:iCs/>
        </w:rPr>
      </w:pPr>
    </w:p>
    <w:p w14:paraId="6368A4E6" w14:textId="77777777" w:rsidR="00644473" w:rsidRPr="000E7BB3" w:rsidRDefault="00644473" w:rsidP="00C44473">
      <w:pPr>
        <w:jc w:val="both"/>
        <w:rPr>
          <w:rFonts w:ascii="Arial" w:hAnsi="Arial" w:cs="Arial"/>
          <w:i/>
          <w:iCs/>
        </w:rPr>
      </w:pPr>
    </w:p>
    <w:p w14:paraId="408AF2F5" w14:textId="77777777" w:rsidR="00644473" w:rsidRPr="000E7BB3" w:rsidRDefault="00644473" w:rsidP="00C44473">
      <w:pPr>
        <w:jc w:val="both"/>
      </w:pPr>
    </w:p>
    <w:p w14:paraId="2D976DF5" w14:textId="77777777" w:rsidR="00644473" w:rsidRPr="000E7BB3" w:rsidRDefault="00644473" w:rsidP="00C44473">
      <w:pPr>
        <w:tabs>
          <w:tab w:val="left" w:pos="360"/>
        </w:tabs>
        <w:jc w:val="both"/>
        <w:rPr>
          <w:rFonts w:ascii="Arial" w:hAnsi="Arial" w:cs="Arial"/>
        </w:rPr>
      </w:pPr>
    </w:p>
    <w:p w14:paraId="25621863" w14:textId="77777777" w:rsidR="00644473" w:rsidRPr="000E7BB3" w:rsidRDefault="00644473" w:rsidP="00C44473">
      <w:pPr>
        <w:tabs>
          <w:tab w:val="left" w:pos="360"/>
        </w:tabs>
        <w:jc w:val="both"/>
        <w:rPr>
          <w:rFonts w:ascii="Arial" w:hAnsi="Arial" w:cs="Arial"/>
        </w:rPr>
      </w:pPr>
    </w:p>
    <w:p w14:paraId="3F4E5346" w14:textId="77777777" w:rsidR="00644473" w:rsidRPr="00B2611B" w:rsidRDefault="00644473" w:rsidP="00C44473">
      <w:pPr>
        <w:tabs>
          <w:tab w:val="left" w:pos="360"/>
        </w:tabs>
        <w:jc w:val="center"/>
        <w:rPr>
          <w:rFonts w:ascii="Arial" w:hAnsi="Arial" w:cs="Arial"/>
          <w:i/>
          <w:iCs/>
        </w:rPr>
      </w:pPr>
      <w:r w:rsidRPr="00B2611B">
        <w:rPr>
          <w:rFonts w:ascii="Arial" w:hAnsi="Arial" w:cs="Arial"/>
          <w:i/>
          <w:iCs/>
        </w:rPr>
        <w:t>Balance of Page Blank</w:t>
      </w:r>
    </w:p>
    <w:p w14:paraId="3ADD7EF2" w14:textId="77777777" w:rsidR="00644473" w:rsidRDefault="00644473" w:rsidP="00C44473">
      <w:pPr>
        <w:tabs>
          <w:tab w:val="left" w:pos="360"/>
        </w:tabs>
        <w:jc w:val="both"/>
        <w:rPr>
          <w:rFonts w:ascii="Arial" w:hAnsi="Arial" w:cs="Arial"/>
          <w:sz w:val="18"/>
          <w:szCs w:val="18"/>
        </w:rPr>
      </w:pPr>
      <w:r>
        <w:rPr>
          <w:rFonts w:ascii="Arial" w:hAnsi="Arial" w:cs="Arial"/>
          <w:sz w:val="18"/>
          <w:szCs w:val="18"/>
        </w:rPr>
        <w:br w:type="page"/>
      </w:r>
    </w:p>
    <w:p w14:paraId="5E5BCD93" w14:textId="77777777" w:rsidR="00644473" w:rsidRDefault="00644473" w:rsidP="00C44473">
      <w:pPr>
        <w:tabs>
          <w:tab w:val="left" w:pos="360"/>
        </w:tabs>
        <w:jc w:val="both"/>
        <w:rPr>
          <w:rFonts w:ascii="Arial" w:hAnsi="Arial" w:cs="Arial"/>
          <w:sz w:val="18"/>
          <w:szCs w:val="18"/>
        </w:rPr>
      </w:pPr>
    </w:p>
    <w:p w14:paraId="02EA5B12" w14:textId="77777777" w:rsidR="00644473" w:rsidRDefault="00644473" w:rsidP="00C44473">
      <w:pPr>
        <w:tabs>
          <w:tab w:val="left" w:pos="360"/>
        </w:tabs>
        <w:jc w:val="both"/>
        <w:rPr>
          <w:rFonts w:ascii="Arial" w:hAnsi="Arial" w:cs="Arial"/>
          <w:sz w:val="18"/>
          <w:szCs w:val="18"/>
        </w:rPr>
      </w:pPr>
    </w:p>
    <w:p w14:paraId="73B46CC5" w14:textId="77777777" w:rsidR="00644473" w:rsidRDefault="00644473" w:rsidP="00C44473">
      <w:pPr>
        <w:tabs>
          <w:tab w:val="left" w:pos="360"/>
        </w:tabs>
        <w:jc w:val="both"/>
        <w:rPr>
          <w:rFonts w:ascii="Arial" w:hAnsi="Arial" w:cs="Arial"/>
          <w:sz w:val="18"/>
          <w:szCs w:val="18"/>
        </w:rPr>
      </w:pPr>
    </w:p>
    <w:p w14:paraId="6BBDBA5A" w14:textId="77777777" w:rsidR="00644473" w:rsidRDefault="00644473" w:rsidP="00C44473">
      <w:pPr>
        <w:tabs>
          <w:tab w:val="left" w:pos="360"/>
        </w:tabs>
        <w:jc w:val="both"/>
        <w:rPr>
          <w:rFonts w:ascii="Arial" w:hAnsi="Arial" w:cs="Arial"/>
          <w:sz w:val="18"/>
          <w:szCs w:val="18"/>
        </w:rPr>
      </w:pPr>
    </w:p>
    <w:p w14:paraId="68A2F81E" w14:textId="77777777" w:rsidR="00644473" w:rsidRDefault="00644473" w:rsidP="00C44473">
      <w:pPr>
        <w:tabs>
          <w:tab w:val="left" w:pos="360"/>
        </w:tabs>
        <w:jc w:val="both"/>
        <w:rPr>
          <w:rFonts w:ascii="Arial" w:hAnsi="Arial" w:cs="Arial"/>
          <w:sz w:val="18"/>
          <w:szCs w:val="18"/>
        </w:rPr>
      </w:pPr>
    </w:p>
    <w:p w14:paraId="4F15869E" w14:textId="77777777" w:rsidR="00644473" w:rsidRDefault="00644473" w:rsidP="00C44473">
      <w:pPr>
        <w:ind w:right="54"/>
        <w:jc w:val="center"/>
        <w:rPr>
          <w:rFonts w:ascii="Arial" w:hAnsi="Arial" w:cs="Arial"/>
          <w:b/>
          <w:bCs/>
        </w:rPr>
      </w:pPr>
      <w:r w:rsidRPr="00154D95">
        <w:rPr>
          <w:rFonts w:ascii="Arial" w:hAnsi="Arial" w:cs="Arial"/>
          <w:b/>
          <w:bCs/>
        </w:rPr>
        <w:t xml:space="preserve">End of </w:t>
      </w:r>
      <w:r>
        <w:rPr>
          <w:rFonts w:ascii="Arial" w:hAnsi="Arial" w:cs="Arial"/>
          <w:b/>
          <w:bCs/>
        </w:rPr>
        <w:t>Article</w:t>
      </w:r>
      <w:r w:rsidRPr="00154D95">
        <w:rPr>
          <w:rFonts w:ascii="Arial" w:hAnsi="Arial" w:cs="Arial"/>
          <w:b/>
          <w:bCs/>
        </w:rPr>
        <w:t xml:space="preserve"> </w:t>
      </w:r>
      <w:r>
        <w:rPr>
          <w:rFonts w:ascii="Arial" w:hAnsi="Arial" w:cs="Arial"/>
          <w:b/>
          <w:bCs/>
        </w:rPr>
        <w:t>8</w:t>
      </w:r>
    </w:p>
    <w:p w14:paraId="07DA2E93" w14:textId="77777777" w:rsidR="00644473" w:rsidRPr="000504AE" w:rsidRDefault="00644473" w:rsidP="00C44473">
      <w:pPr>
        <w:jc w:val="both"/>
        <w:rPr>
          <w:rFonts w:ascii="Arial" w:hAnsi="Arial" w:cs="Arial"/>
        </w:rPr>
      </w:pPr>
    </w:p>
    <w:p w14:paraId="58396257" w14:textId="77777777" w:rsidR="00644473" w:rsidRDefault="00644473" w:rsidP="00635127">
      <w:pPr>
        <w:ind w:left="-1152" w:right="-1134"/>
        <w:jc w:val="center"/>
        <w:rPr>
          <w:rFonts w:ascii="Arial" w:hAnsi="Arial" w:cs="Arial"/>
          <w:b/>
          <w:bCs/>
          <w:sz w:val="8"/>
          <w:szCs w:val="8"/>
        </w:rPr>
        <w:sectPr w:rsidR="00644473" w:rsidSect="00662F21">
          <w:footerReference w:type="default" r:id="rId19"/>
          <w:pgSz w:w="12240" w:h="15840" w:code="1"/>
          <w:pgMar w:top="1008" w:right="1152" w:bottom="1008" w:left="1152" w:header="432" w:footer="432" w:gutter="0"/>
          <w:pgNumType w:start="1"/>
          <w:cols w:space="720"/>
        </w:sectPr>
      </w:pPr>
    </w:p>
    <w:p w14:paraId="2C7E9280" w14:textId="77777777" w:rsidR="00644473" w:rsidRPr="00154D95" w:rsidRDefault="00644473" w:rsidP="001F1C02">
      <w:pPr>
        <w:ind w:right="-36"/>
        <w:jc w:val="center"/>
        <w:rPr>
          <w:rFonts w:ascii="Arial" w:hAnsi="Arial" w:cs="Arial"/>
          <w:b/>
          <w:bCs/>
          <w:sz w:val="24"/>
          <w:szCs w:val="24"/>
        </w:rPr>
      </w:pPr>
      <w:r>
        <w:rPr>
          <w:rFonts w:ascii="Arial" w:hAnsi="Arial" w:cs="Arial"/>
          <w:b/>
          <w:bCs/>
          <w:sz w:val="24"/>
          <w:szCs w:val="24"/>
        </w:rPr>
        <w:lastRenderedPageBreak/>
        <w:t>Article 9</w:t>
      </w:r>
    </w:p>
    <w:p w14:paraId="0EC70BC0" w14:textId="77777777" w:rsidR="00644473" w:rsidRPr="00154D95" w:rsidRDefault="00644473" w:rsidP="001F1C02">
      <w:pPr>
        <w:ind w:right="-36"/>
        <w:jc w:val="center"/>
        <w:rPr>
          <w:rFonts w:ascii="Arial" w:hAnsi="Arial" w:cs="Arial"/>
          <w:b/>
          <w:bCs/>
          <w:sz w:val="28"/>
          <w:szCs w:val="28"/>
        </w:rPr>
      </w:pPr>
      <w:r w:rsidRPr="00154D95">
        <w:rPr>
          <w:rFonts w:ascii="Arial" w:hAnsi="Arial" w:cs="Arial"/>
          <w:b/>
          <w:bCs/>
          <w:sz w:val="28"/>
          <w:szCs w:val="28"/>
        </w:rPr>
        <w:t>SIGNS</w:t>
      </w:r>
    </w:p>
    <w:p w14:paraId="051A70A9" w14:textId="77777777" w:rsidR="00644473" w:rsidRPr="004C1D99" w:rsidRDefault="00644473" w:rsidP="001F1C02">
      <w:pPr>
        <w:ind w:right="-36"/>
        <w:jc w:val="both"/>
        <w:rPr>
          <w:rFonts w:ascii="Arial" w:hAnsi="Arial" w:cs="Arial"/>
          <w:sz w:val="16"/>
          <w:szCs w:val="16"/>
          <w:u w:val="single"/>
        </w:rPr>
      </w:pPr>
    </w:p>
    <w:p w14:paraId="6260C7CD" w14:textId="77777777" w:rsidR="00644473" w:rsidRPr="004C1D99" w:rsidRDefault="00644473" w:rsidP="001F1C02">
      <w:pPr>
        <w:ind w:right="-36"/>
        <w:jc w:val="both"/>
        <w:rPr>
          <w:rFonts w:ascii="Arial" w:hAnsi="Arial" w:cs="Arial"/>
          <w:sz w:val="16"/>
          <w:szCs w:val="16"/>
          <w:u w:val="single"/>
        </w:rPr>
      </w:pPr>
    </w:p>
    <w:p w14:paraId="35DDFD75" w14:textId="77777777" w:rsidR="00644473" w:rsidRPr="008C1D63" w:rsidRDefault="00644473" w:rsidP="008F0CCC">
      <w:pPr>
        <w:shd w:val="clear" w:color="auto" w:fill="FFFFFF"/>
        <w:ind w:left="-180" w:right="-36"/>
        <w:rPr>
          <w:rFonts w:ascii="Arial" w:hAnsi="Arial" w:cs="Arial"/>
          <w:b/>
          <w:bCs/>
          <w:sz w:val="22"/>
          <w:szCs w:val="22"/>
        </w:rPr>
      </w:pPr>
      <w:r w:rsidRPr="008C1D63">
        <w:rPr>
          <w:rFonts w:ascii="Arial" w:hAnsi="Arial" w:cs="Arial"/>
          <w:b/>
          <w:bCs/>
          <w:sz w:val="22"/>
          <w:szCs w:val="22"/>
        </w:rPr>
        <w:t>Section  9.1    Purpose</w:t>
      </w:r>
    </w:p>
    <w:p w14:paraId="20514041" w14:textId="77777777" w:rsidR="00644473" w:rsidRPr="00154D95" w:rsidRDefault="00644473" w:rsidP="008F0CCC">
      <w:pPr>
        <w:ind w:right="-36"/>
        <w:rPr>
          <w:rFonts w:ascii="Arial" w:hAnsi="Arial" w:cs="Arial"/>
          <w:sz w:val="8"/>
          <w:szCs w:val="8"/>
        </w:rPr>
      </w:pPr>
    </w:p>
    <w:p w14:paraId="681AD3C7" w14:textId="77777777" w:rsidR="00644473" w:rsidRPr="00154D95" w:rsidRDefault="00644473" w:rsidP="008F0CCC">
      <w:pPr>
        <w:ind w:right="-36"/>
        <w:rPr>
          <w:rFonts w:ascii="Arial" w:hAnsi="Arial" w:cs="Arial"/>
        </w:rPr>
      </w:pPr>
      <w:r w:rsidRPr="00154D95">
        <w:rPr>
          <w:rFonts w:ascii="Arial" w:hAnsi="Arial" w:cs="Arial"/>
        </w:rPr>
        <w:t>The purpose of this Article is to provide a framework in which the identification and informational needs of all land uses can be harmonized with community interests in public health, safety and welfare, including the preservation of the Township’s overall character and that of its business and residential areas. It is intended through the provisions contained herein to give recognition to the legitimate needs of business, industry and other activities, in attaining their identification and informational objectives, while recognizing that unrestricted or unregulated signage does not support the desired character of the Township nor benefit either private enterprise or the community-at-large as it creates traffic safety hazards, visual clutter, confusion for vehicle drivers, visual blight, and decreased property values</w:t>
      </w:r>
      <w:r>
        <w:rPr>
          <w:rFonts w:ascii="Arial" w:hAnsi="Arial" w:cs="Arial"/>
        </w:rPr>
        <w:t>, and undermines economic development initiatives</w:t>
      </w:r>
      <w:r w:rsidRPr="00154D95">
        <w:rPr>
          <w:rFonts w:ascii="Arial" w:hAnsi="Arial" w:cs="Arial"/>
        </w:rPr>
        <w:t>.</w:t>
      </w:r>
    </w:p>
    <w:p w14:paraId="683B7526" w14:textId="77777777" w:rsidR="00644473" w:rsidRPr="00154D95" w:rsidRDefault="00644473" w:rsidP="008F0CCC">
      <w:pPr>
        <w:ind w:right="-36"/>
        <w:rPr>
          <w:rFonts w:ascii="Arial" w:hAnsi="Arial" w:cs="Arial"/>
        </w:rPr>
      </w:pPr>
    </w:p>
    <w:p w14:paraId="4C0A164F" w14:textId="77777777" w:rsidR="00644473" w:rsidRPr="008C1D63" w:rsidRDefault="00644473" w:rsidP="008F0CCC">
      <w:pPr>
        <w:shd w:val="clear" w:color="auto" w:fill="FFFFFF"/>
        <w:ind w:left="-180" w:right="-36"/>
        <w:rPr>
          <w:rFonts w:ascii="Arial" w:hAnsi="Arial" w:cs="Arial"/>
          <w:b/>
          <w:bCs/>
          <w:sz w:val="22"/>
          <w:szCs w:val="22"/>
        </w:rPr>
      </w:pPr>
      <w:r w:rsidRPr="008C1D63">
        <w:rPr>
          <w:rFonts w:ascii="Arial" w:hAnsi="Arial" w:cs="Arial"/>
          <w:b/>
          <w:bCs/>
          <w:sz w:val="22"/>
          <w:szCs w:val="22"/>
        </w:rPr>
        <w:t>Section  9.2    Definitions</w:t>
      </w:r>
    </w:p>
    <w:p w14:paraId="3A06B6EE" w14:textId="77777777" w:rsidR="00644473" w:rsidRPr="00154D95" w:rsidRDefault="00644473" w:rsidP="008F0CCC">
      <w:pPr>
        <w:ind w:right="-36"/>
        <w:rPr>
          <w:rFonts w:ascii="Arial" w:hAnsi="Arial" w:cs="Arial"/>
          <w:sz w:val="8"/>
          <w:szCs w:val="8"/>
        </w:rPr>
      </w:pPr>
    </w:p>
    <w:p w14:paraId="2EA4A752" w14:textId="77777777" w:rsidR="00644473" w:rsidRPr="00154D95" w:rsidRDefault="00644473" w:rsidP="008F0CCC">
      <w:pPr>
        <w:ind w:right="-36"/>
        <w:rPr>
          <w:rFonts w:ascii="Arial" w:hAnsi="Arial" w:cs="Arial"/>
          <w:b/>
          <w:bCs/>
          <w:sz w:val="8"/>
          <w:szCs w:val="8"/>
        </w:rPr>
      </w:pPr>
    </w:p>
    <w:p w14:paraId="7DB3CCFA" w14:textId="77777777" w:rsidR="00644473" w:rsidRPr="00154D95" w:rsidRDefault="00644473" w:rsidP="008F0CCC">
      <w:pPr>
        <w:tabs>
          <w:tab w:val="left" w:pos="360"/>
        </w:tabs>
        <w:ind w:right="-36"/>
        <w:rPr>
          <w:rFonts w:ascii="Arial" w:hAnsi="Arial" w:cs="Arial"/>
        </w:rPr>
      </w:pPr>
      <w:r>
        <w:rPr>
          <w:rFonts w:ascii="Arial" w:hAnsi="Arial" w:cs="Arial"/>
          <w:b/>
          <w:bCs/>
        </w:rPr>
        <w:t>A</w:t>
      </w:r>
      <w:r w:rsidRPr="00154D95">
        <w:rPr>
          <w:rFonts w:ascii="Arial" w:hAnsi="Arial" w:cs="Arial"/>
          <w:b/>
          <w:bCs/>
        </w:rPr>
        <w:t>.</w:t>
      </w:r>
      <w:r w:rsidRPr="00154D95">
        <w:rPr>
          <w:rFonts w:ascii="Arial" w:hAnsi="Arial" w:cs="Arial"/>
          <w:b/>
          <w:bCs/>
        </w:rPr>
        <w:tab/>
        <w:t xml:space="preserve">Sign: </w:t>
      </w:r>
      <w:r w:rsidRPr="00154D95">
        <w:rPr>
          <w:rFonts w:ascii="Arial" w:hAnsi="Arial" w:cs="Arial"/>
        </w:rPr>
        <w:t>Any words, lettering, parts of letters, figures, numerals, phrases, sentences, emblems, devices, designs, banner, flag, pennant, trade names or marks, or other representation, or combination thereof, by which anything is made known, such as the designation of an individual, a firm, an association, a profession, a business, a commodity or product, an activity, a person, or an idea, which is located upon any land or</w:t>
      </w:r>
      <w:r>
        <w:rPr>
          <w:rFonts w:ascii="Arial" w:hAnsi="Arial" w:cs="Arial"/>
        </w:rPr>
        <w:t xml:space="preserve"> structure </w:t>
      </w:r>
      <w:r w:rsidRPr="00154D95">
        <w:rPr>
          <w:rFonts w:ascii="Arial" w:hAnsi="Arial" w:cs="Arial"/>
        </w:rPr>
        <w:t xml:space="preserve">on or in any building, in such manner as to attract attention from outside or off the premises. </w:t>
      </w:r>
    </w:p>
    <w:p w14:paraId="75CB8B01" w14:textId="77777777" w:rsidR="00644473" w:rsidRPr="00154D95" w:rsidRDefault="00644473" w:rsidP="008F0CCC">
      <w:pPr>
        <w:rPr>
          <w:rFonts w:ascii="Arial" w:hAnsi="Arial" w:cs="Arial"/>
          <w:b/>
          <w:bCs/>
          <w:sz w:val="8"/>
          <w:szCs w:val="8"/>
        </w:rPr>
      </w:pPr>
    </w:p>
    <w:p w14:paraId="1CA08CB1" w14:textId="77777777" w:rsidR="00644473" w:rsidRPr="00154D95" w:rsidRDefault="00644473" w:rsidP="008F0CCC">
      <w:pPr>
        <w:ind w:right="-36"/>
        <w:rPr>
          <w:rFonts w:ascii="Arial" w:hAnsi="Arial" w:cs="Arial"/>
        </w:rPr>
      </w:pPr>
      <w:r>
        <w:rPr>
          <w:rFonts w:ascii="Arial" w:hAnsi="Arial" w:cs="Arial"/>
          <w:b/>
          <w:bCs/>
        </w:rPr>
        <w:t>B</w:t>
      </w:r>
      <w:r w:rsidRPr="00154D95">
        <w:rPr>
          <w:rFonts w:ascii="Arial" w:hAnsi="Arial" w:cs="Arial"/>
          <w:b/>
          <w:bCs/>
        </w:rPr>
        <w:t xml:space="preserve">.  </w:t>
      </w:r>
      <w:r>
        <w:rPr>
          <w:rFonts w:ascii="Arial" w:hAnsi="Arial" w:cs="Arial"/>
          <w:b/>
          <w:bCs/>
        </w:rPr>
        <w:t>Ground</w:t>
      </w:r>
      <w:r w:rsidRPr="00154D95">
        <w:rPr>
          <w:rFonts w:ascii="Arial" w:hAnsi="Arial" w:cs="Arial"/>
          <w:b/>
          <w:bCs/>
        </w:rPr>
        <w:t xml:space="preserve"> Sign:</w:t>
      </w:r>
      <w:r w:rsidRPr="00154D95">
        <w:rPr>
          <w:rFonts w:ascii="Arial" w:hAnsi="Arial" w:cs="Arial"/>
        </w:rPr>
        <w:t xml:space="preserve"> A sign which is not attached to a principal or an accessory structure, including center </w:t>
      </w:r>
      <w:r>
        <w:rPr>
          <w:rFonts w:ascii="Arial" w:hAnsi="Arial" w:cs="Arial"/>
        </w:rPr>
        <w:t>pole signs, posts and panels, and</w:t>
      </w:r>
      <w:r w:rsidRPr="00154D95">
        <w:rPr>
          <w:rFonts w:ascii="Arial" w:hAnsi="Arial" w:cs="Arial"/>
        </w:rPr>
        <w:t xml:space="preserve"> monument signs, but excluding off-premises advertising signs.</w:t>
      </w:r>
    </w:p>
    <w:p w14:paraId="5642285C" w14:textId="77777777" w:rsidR="00644473" w:rsidRPr="00154D95" w:rsidRDefault="00644473" w:rsidP="008F0CCC">
      <w:pPr>
        <w:ind w:right="-36"/>
        <w:rPr>
          <w:rFonts w:ascii="Arial" w:hAnsi="Arial" w:cs="Arial"/>
          <w:b/>
          <w:bCs/>
          <w:sz w:val="8"/>
          <w:szCs w:val="8"/>
        </w:rPr>
      </w:pPr>
    </w:p>
    <w:p w14:paraId="431324E4" w14:textId="77777777" w:rsidR="00644473" w:rsidRPr="00154D95" w:rsidRDefault="00644473" w:rsidP="008F0CCC">
      <w:pPr>
        <w:ind w:right="-36"/>
        <w:rPr>
          <w:rFonts w:ascii="Arial" w:hAnsi="Arial" w:cs="Arial"/>
        </w:rPr>
      </w:pPr>
      <w:r>
        <w:rPr>
          <w:rFonts w:ascii="Arial" w:hAnsi="Arial" w:cs="Arial"/>
          <w:b/>
          <w:bCs/>
        </w:rPr>
        <w:t>C</w:t>
      </w:r>
      <w:r w:rsidRPr="00154D95">
        <w:rPr>
          <w:rFonts w:ascii="Arial" w:hAnsi="Arial" w:cs="Arial"/>
          <w:b/>
          <w:bCs/>
        </w:rPr>
        <w:t>.  Off-Premises Advertising Sign</w:t>
      </w:r>
      <w:r>
        <w:rPr>
          <w:rFonts w:ascii="Arial" w:hAnsi="Arial" w:cs="Arial"/>
          <w:b/>
          <w:bCs/>
        </w:rPr>
        <w:t xml:space="preserve">: </w:t>
      </w:r>
      <w:r w:rsidRPr="00154D95">
        <w:rPr>
          <w:rFonts w:ascii="Arial" w:hAnsi="Arial" w:cs="Arial"/>
        </w:rPr>
        <w:t>A sign which identifies goods, services, facilities, events, or attractions which are available or provided at a location other than the lot or parcel upon which such sign is located (commonly referred to as</w:t>
      </w:r>
      <w:r>
        <w:rPr>
          <w:rFonts w:ascii="Arial" w:hAnsi="Arial" w:cs="Arial"/>
        </w:rPr>
        <w:t xml:space="preserve"> a “billboard</w:t>
      </w:r>
      <w:r w:rsidRPr="00154D95">
        <w:rPr>
          <w:rFonts w:ascii="Arial" w:hAnsi="Arial" w:cs="Arial"/>
        </w:rPr>
        <w:t>”).</w:t>
      </w:r>
    </w:p>
    <w:p w14:paraId="507B2601" w14:textId="77777777" w:rsidR="00644473" w:rsidRPr="00154D95" w:rsidRDefault="00644473" w:rsidP="008F0CCC">
      <w:pPr>
        <w:ind w:right="-36"/>
        <w:rPr>
          <w:rFonts w:ascii="Arial" w:hAnsi="Arial" w:cs="Arial"/>
          <w:b/>
          <w:bCs/>
          <w:sz w:val="8"/>
          <w:szCs w:val="8"/>
        </w:rPr>
      </w:pPr>
    </w:p>
    <w:p w14:paraId="1F6DD2C6" w14:textId="77777777" w:rsidR="00644473" w:rsidRPr="00154D95" w:rsidRDefault="00644473" w:rsidP="008F0CCC">
      <w:pPr>
        <w:ind w:right="-36"/>
        <w:rPr>
          <w:rFonts w:ascii="Arial" w:hAnsi="Arial" w:cs="Arial"/>
        </w:rPr>
      </w:pPr>
      <w:r>
        <w:rPr>
          <w:rFonts w:ascii="Arial" w:hAnsi="Arial" w:cs="Arial"/>
          <w:b/>
          <w:bCs/>
        </w:rPr>
        <w:t>D</w:t>
      </w:r>
      <w:r w:rsidRPr="00154D95">
        <w:rPr>
          <w:rFonts w:ascii="Arial" w:hAnsi="Arial" w:cs="Arial"/>
          <w:b/>
          <w:bCs/>
        </w:rPr>
        <w:t>.  Portable Sign:</w:t>
      </w:r>
      <w:r w:rsidRPr="00154D95">
        <w:rPr>
          <w:rFonts w:ascii="Arial" w:hAnsi="Arial" w:cs="Arial"/>
        </w:rPr>
        <w:t xml:space="preserve"> Any sign designed to be moved easily and not permanently affixed to the ground or to a structure or building, including but not limited to "A-frame", "T-frame", or inverted "T-shaped" structures, signs mounted on wheeled trailers, hot-air and gas filled balloons, banners, pennants, </w:t>
      </w:r>
      <w:r>
        <w:rPr>
          <w:rFonts w:ascii="Arial" w:hAnsi="Arial" w:cs="Arial"/>
        </w:rPr>
        <w:t xml:space="preserve">and </w:t>
      </w:r>
      <w:r w:rsidRPr="00154D95">
        <w:rPr>
          <w:rFonts w:ascii="Arial" w:hAnsi="Arial" w:cs="Arial"/>
        </w:rPr>
        <w:t>streamers.</w:t>
      </w:r>
    </w:p>
    <w:p w14:paraId="533BCAAC" w14:textId="77777777" w:rsidR="00644473" w:rsidRPr="00154D95" w:rsidRDefault="00644473" w:rsidP="008F0CCC">
      <w:pPr>
        <w:ind w:right="-36"/>
        <w:rPr>
          <w:rFonts w:ascii="Arial" w:hAnsi="Arial" w:cs="Arial"/>
          <w:b/>
          <w:bCs/>
          <w:sz w:val="8"/>
          <w:szCs w:val="8"/>
        </w:rPr>
      </w:pPr>
    </w:p>
    <w:p w14:paraId="37DB1309" w14:textId="77777777" w:rsidR="00644473" w:rsidRPr="00154D95" w:rsidRDefault="00644473" w:rsidP="008F0CCC">
      <w:pPr>
        <w:pStyle w:val="BodyText"/>
        <w:tabs>
          <w:tab w:val="left" w:pos="360"/>
        </w:tabs>
        <w:spacing w:after="0"/>
        <w:rPr>
          <w:rFonts w:ascii="Arial" w:hAnsi="Arial" w:cs="Arial"/>
        </w:rPr>
      </w:pPr>
      <w:r>
        <w:rPr>
          <w:rFonts w:ascii="Arial" w:hAnsi="Arial" w:cs="Arial"/>
          <w:b/>
          <w:bCs/>
        </w:rPr>
        <w:t>E</w:t>
      </w:r>
      <w:r w:rsidRPr="00154D95">
        <w:rPr>
          <w:rFonts w:ascii="Arial" w:hAnsi="Arial" w:cs="Arial"/>
          <w:b/>
          <w:bCs/>
        </w:rPr>
        <w:t>.</w:t>
      </w:r>
      <w:r w:rsidRPr="00154D95">
        <w:rPr>
          <w:rFonts w:ascii="Arial" w:hAnsi="Arial" w:cs="Arial"/>
          <w:b/>
          <w:bCs/>
        </w:rPr>
        <w:tab/>
        <w:t xml:space="preserve">Wall Sign: </w:t>
      </w:r>
      <w:r w:rsidRPr="00154D95">
        <w:rPr>
          <w:rFonts w:ascii="Arial" w:hAnsi="Arial" w:cs="Arial"/>
        </w:rPr>
        <w:t xml:space="preserve">A sign </w:t>
      </w:r>
      <w:r>
        <w:rPr>
          <w:rFonts w:ascii="Arial" w:hAnsi="Arial" w:cs="Arial"/>
        </w:rPr>
        <w:t>painted or attached directly to and parallel with the exterior wall of a building including signs on</w:t>
      </w:r>
      <w:r w:rsidRPr="00154D95">
        <w:rPr>
          <w:rFonts w:ascii="Arial" w:hAnsi="Arial" w:cs="Arial"/>
        </w:rPr>
        <w:t xml:space="preserve"> </w:t>
      </w:r>
      <w:r>
        <w:rPr>
          <w:rFonts w:ascii="Arial" w:hAnsi="Arial" w:cs="Arial"/>
        </w:rPr>
        <w:t xml:space="preserve">a </w:t>
      </w:r>
      <w:r w:rsidRPr="00154D95">
        <w:rPr>
          <w:rFonts w:ascii="Arial" w:hAnsi="Arial" w:cs="Arial"/>
        </w:rPr>
        <w:t>rigid or non-rigid fabric marquee or awning-type structure.</w:t>
      </w:r>
    </w:p>
    <w:p w14:paraId="6A75FEFB" w14:textId="77777777" w:rsidR="00644473" w:rsidRPr="00154D95" w:rsidRDefault="00644473" w:rsidP="008F0CCC">
      <w:pPr>
        <w:pStyle w:val="BodyText"/>
        <w:spacing w:after="0"/>
        <w:rPr>
          <w:rFonts w:ascii="Arial" w:hAnsi="Arial" w:cs="Arial"/>
        </w:rPr>
      </w:pPr>
    </w:p>
    <w:p w14:paraId="4BC3E4A9" w14:textId="77777777" w:rsidR="00644473" w:rsidRPr="00FA3099" w:rsidRDefault="00644473" w:rsidP="008F0CCC">
      <w:pPr>
        <w:shd w:val="clear" w:color="auto" w:fill="FFFFFF"/>
        <w:ind w:left="-180" w:right="-36"/>
        <w:rPr>
          <w:rFonts w:ascii="Arial" w:hAnsi="Arial" w:cs="Arial"/>
          <w:b/>
          <w:bCs/>
          <w:sz w:val="22"/>
          <w:szCs w:val="22"/>
        </w:rPr>
      </w:pPr>
      <w:r w:rsidRPr="00FA3099">
        <w:rPr>
          <w:rFonts w:ascii="Arial" w:hAnsi="Arial" w:cs="Arial"/>
          <w:b/>
          <w:bCs/>
          <w:sz w:val="22"/>
          <w:szCs w:val="22"/>
        </w:rPr>
        <w:t>Section  9.3    General Standards and Regulations</w:t>
      </w:r>
    </w:p>
    <w:p w14:paraId="3527FC70" w14:textId="77777777" w:rsidR="00644473" w:rsidRPr="00154D95" w:rsidRDefault="00644473" w:rsidP="008F0CCC">
      <w:pPr>
        <w:ind w:right="-36"/>
        <w:rPr>
          <w:rFonts w:ascii="Arial" w:hAnsi="Arial" w:cs="Arial"/>
          <w:sz w:val="8"/>
          <w:szCs w:val="8"/>
        </w:rPr>
      </w:pPr>
    </w:p>
    <w:p w14:paraId="5A0C34BF" w14:textId="77777777" w:rsidR="00644473" w:rsidRPr="007B1E49" w:rsidRDefault="00644473" w:rsidP="008F0CCC">
      <w:pPr>
        <w:tabs>
          <w:tab w:val="left" w:pos="360"/>
        </w:tabs>
        <w:ind w:right="-36"/>
        <w:rPr>
          <w:rFonts w:ascii="Arial" w:hAnsi="Arial" w:cs="Arial"/>
        </w:rPr>
      </w:pPr>
      <w:r>
        <w:rPr>
          <w:rFonts w:ascii="Arial" w:hAnsi="Arial" w:cs="Arial"/>
          <w:b/>
          <w:bCs/>
        </w:rPr>
        <w:t>A</w:t>
      </w:r>
      <w:r w:rsidRPr="007B1E49">
        <w:rPr>
          <w:rFonts w:ascii="Arial" w:hAnsi="Arial" w:cs="Arial"/>
          <w:b/>
          <w:bCs/>
        </w:rPr>
        <w:t>.</w:t>
      </w:r>
      <w:r w:rsidRPr="007B1E49">
        <w:rPr>
          <w:rFonts w:ascii="Arial" w:hAnsi="Arial" w:cs="Arial"/>
          <w:b/>
          <w:bCs/>
        </w:rPr>
        <w:tab/>
        <w:t>Type/Applicability:</w:t>
      </w:r>
      <w:r w:rsidRPr="007B1E49">
        <w:rPr>
          <w:rFonts w:ascii="Arial" w:hAnsi="Arial" w:cs="Arial"/>
        </w:rPr>
        <w:t xml:space="preserve">  Except where expressly provided otherwise by this Ordinance, all signs shall be wall signs</w:t>
      </w:r>
      <w:r>
        <w:rPr>
          <w:rFonts w:ascii="Arial" w:hAnsi="Arial" w:cs="Arial"/>
        </w:rPr>
        <w:t>, window signs,</w:t>
      </w:r>
      <w:r w:rsidRPr="007B1E49">
        <w:rPr>
          <w:rFonts w:ascii="Arial" w:hAnsi="Arial" w:cs="Arial"/>
        </w:rPr>
        <w:t xml:space="preserve"> and/or ground signs</w:t>
      </w:r>
      <w:r>
        <w:rPr>
          <w:rFonts w:ascii="Arial" w:hAnsi="Arial" w:cs="Arial"/>
        </w:rPr>
        <w:t>,</w:t>
      </w:r>
      <w:r w:rsidRPr="007B1E49">
        <w:rPr>
          <w:rFonts w:ascii="Arial" w:hAnsi="Arial" w:cs="Arial"/>
        </w:rPr>
        <w:t xml:space="preserve"> and shall apply and pertain solely to an authorized and approved use, activity or business on the lot on which the sign is located. Signs mounted on the roof of a building or structures, laying either flat or upright at an angle to the roof pitch, are prohibited. Off-premises advertising signs are prohibited except as regulated by Section </w:t>
      </w:r>
      <w:r>
        <w:rPr>
          <w:rFonts w:ascii="Arial" w:hAnsi="Arial" w:cs="Arial"/>
        </w:rPr>
        <w:t>9.6</w:t>
      </w:r>
      <w:r w:rsidRPr="007B1E49">
        <w:rPr>
          <w:rFonts w:ascii="Arial" w:hAnsi="Arial" w:cs="Arial"/>
        </w:rPr>
        <w:t xml:space="preserve">. </w:t>
      </w:r>
      <w:r>
        <w:rPr>
          <w:rFonts w:ascii="Arial" w:hAnsi="Arial" w:cs="Arial"/>
        </w:rPr>
        <w:t>Portable signs are prohibited except that one (1) such sign may be exhibited on a lot to make notification of a coming or new business on such lot and provided such sign does not exceed sixteen (16) square feet nor be exhibited for more than one hundred twenty (120) days.</w:t>
      </w:r>
    </w:p>
    <w:p w14:paraId="215057FC" w14:textId="77777777" w:rsidR="00644473" w:rsidRPr="00154D95" w:rsidRDefault="00644473" w:rsidP="008F0CCC">
      <w:pPr>
        <w:rPr>
          <w:rFonts w:ascii="Arial" w:hAnsi="Arial" w:cs="Arial"/>
          <w:sz w:val="8"/>
          <w:szCs w:val="8"/>
        </w:rPr>
      </w:pPr>
    </w:p>
    <w:p w14:paraId="224C14CC" w14:textId="77777777" w:rsidR="00644473" w:rsidRPr="00154D95" w:rsidRDefault="00644473" w:rsidP="008F0CCC">
      <w:pPr>
        <w:ind w:right="-36"/>
        <w:rPr>
          <w:rFonts w:ascii="Arial" w:hAnsi="Arial" w:cs="Arial"/>
        </w:rPr>
      </w:pPr>
      <w:r>
        <w:rPr>
          <w:rFonts w:ascii="Arial" w:hAnsi="Arial" w:cs="Arial"/>
          <w:b/>
          <w:bCs/>
        </w:rPr>
        <w:t>B</w:t>
      </w:r>
      <w:r w:rsidRPr="00154D95">
        <w:rPr>
          <w:rFonts w:ascii="Arial" w:hAnsi="Arial" w:cs="Arial"/>
          <w:b/>
          <w:bCs/>
        </w:rPr>
        <w:t>.  Measurements</w:t>
      </w:r>
      <w:r w:rsidRPr="00154D95">
        <w:rPr>
          <w:rFonts w:ascii="Arial" w:hAnsi="Arial" w:cs="Arial"/>
        </w:rPr>
        <w:t xml:space="preserve">  </w:t>
      </w:r>
    </w:p>
    <w:p w14:paraId="5BC69D11" w14:textId="77777777" w:rsidR="00644473" w:rsidRPr="00154D95" w:rsidRDefault="00644473" w:rsidP="008F0CCC">
      <w:pPr>
        <w:ind w:left="720" w:right="-36" w:hanging="360"/>
        <w:rPr>
          <w:rFonts w:ascii="Arial" w:hAnsi="Arial" w:cs="Arial"/>
        </w:rPr>
      </w:pPr>
      <w:r w:rsidRPr="00154D95">
        <w:rPr>
          <w:rFonts w:ascii="Arial" w:hAnsi="Arial" w:cs="Arial"/>
        </w:rPr>
        <w:t>1.</w:t>
      </w:r>
      <w:r w:rsidRPr="00154D95">
        <w:rPr>
          <w:rFonts w:ascii="Arial" w:hAnsi="Arial" w:cs="Arial"/>
        </w:rPr>
        <w:tab/>
      </w:r>
      <w:r w:rsidRPr="00154D95">
        <w:rPr>
          <w:rFonts w:ascii="Arial" w:hAnsi="Arial" w:cs="Arial"/>
          <w:u w:val="single"/>
        </w:rPr>
        <w:t>Sign Area</w:t>
      </w:r>
      <w:r w:rsidRPr="00154D95">
        <w:rPr>
          <w:rFonts w:ascii="Arial" w:hAnsi="Arial" w:cs="Arial"/>
        </w:rPr>
        <w:t>: The area of a sign shall be computed by calculating the square footage of a sign face as measured by enclosing the most protruding points or edges of all sign faces of the sign within a parallelogram, rectangle, triangle, or circle,</w:t>
      </w:r>
      <w:r>
        <w:rPr>
          <w:rFonts w:ascii="Arial" w:hAnsi="Arial" w:cs="Arial"/>
        </w:rPr>
        <w:t xml:space="preserve"> or combination thereof,</w:t>
      </w:r>
      <w:r w:rsidRPr="00154D95">
        <w:rPr>
          <w:rFonts w:ascii="Arial" w:hAnsi="Arial" w:cs="Arial"/>
        </w:rPr>
        <w:t xml:space="preserve"> including any framing. Where a sign has two (2) or more </w:t>
      </w:r>
      <w:r>
        <w:rPr>
          <w:rFonts w:ascii="Arial" w:hAnsi="Arial" w:cs="Arial"/>
        </w:rPr>
        <w:t>similarly shaped faces</w:t>
      </w:r>
      <w:r w:rsidRPr="00154D95">
        <w:rPr>
          <w:rFonts w:ascii="Arial" w:hAnsi="Arial" w:cs="Arial"/>
        </w:rPr>
        <w:t xml:space="preserve"> placed back-to-back, parallel to one another and less than eighteen (18) inches apart from one another, the area of the sign shall be the area of one (1) face. Where a sign has two (2) </w:t>
      </w:r>
      <w:r>
        <w:rPr>
          <w:rFonts w:ascii="Arial" w:hAnsi="Arial" w:cs="Arial"/>
        </w:rPr>
        <w:t>faces</w:t>
      </w:r>
      <w:r w:rsidRPr="00154D95">
        <w:rPr>
          <w:rFonts w:ascii="Arial" w:hAnsi="Arial" w:cs="Arial"/>
        </w:rPr>
        <w:t xml:space="preserve"> placed back-to-back, parallel to one another and less than eighteen (18) inches apart from one another, </w:t>
      </w:r>
      <w:r>
        <w:rPr>
          <w:rFonts w:ascii="Arial" w:hAnsi="Arial" w:cs="Arial"/>
        </w:rPr>
        <w:t xml:space="preserve">but the signs are of differing sizes, the sign area shall be that of the larger sign. In the case of a sign with three or more faces, the area of the sign shall be the area of all faces combined. </w:t>
      </w:r>
      <w:r w:rsidRPr="00154D95">
        <w:rPr>
          <w:rFonts w:ascii="Arial" w:hAnsi="Arial" w:cs="Arial"/>
        </w:rPr>
        <w:t>Sign area shall comply with the provisions of this Article except where otherwise regulated by this Ordinance.</w:t>
      </w:r>
    </w:p>
    <w:p w14:paraId="6D846F89" w14:textId="77777777" w:rsidR="00644473" w:rsidRPr="00154D95" w:rsidRDefault="00644473" w:rsidP="008F0CCC">
      <w:pPr>
        <w:ind w:left="720" w:right="-36" w:hanging="360"/>
        <w:rPr>
          <w:rFonts w:ascii="Arial" w:hAnsi="Arial" w:cs="Arial"/>
        </w:rPr>
      </w:pPr>
      <w:r w:rsidRPr="00154D95">
        <w:rPr>
          <w:rFonts w:ascii="Arial" w:hAnsi="Arial" w:cs="Arial"/>
        </w:rPr>
        <w:t>2.</w:t>
      </w:r>
      <w:r w:rsidRPr="00154D95">
        <w:rPr>
          <w:rFonts w:ascii="Arial" w:hAnsi="Arial" w:cs="Arial"/>
        </w:rPr>
        <w:tab/>
      </w:r>
      <w:r w:rsidRPr="00154D95">
        <w:rPr>
          <w:rFonts w:ascii="Arial" w:hAnsi="Arial" w:cs="Arial"/>
          <w:u w:val="single"/>
        </w:rPr>
        <w:t>Sign Setbacks</w:t>
      </w:r>
      <w:r w:rsidRPr="00154D95">
        <w:rPr>
          <w:rFonts w:ascii="Arial" w:hAnsi="Arial" w:cs="Arial"/>
        </w:rPr>
        <w:t>: All setbacks shall be measured fr</w:t>
      </w:r>
      <w:r>
        <w:rPr>
          <w:rFonts w:ascii="Arial" w:hAnsi="Arial" w:cs="Arial"/>
        </w:rPr>
        <w:t>om the nearest edge of the sign as</w:t>
      </w:r>
      <w:r w:rsidRPr="00154D95">
        <w:rPr>
          <w:rFonts w:ascii="Arial" w:hAnsi="Arial" w:cs="Arial"/>
        </w:rPr>
        <w:t xml:space="preserve"> measured </w:t>
      </w:r>
      <w:r>
        <w:rPr>
          <w:rFonts w:ascii="Arial" w:hAnsi="Arial" w:cs="Arial"/>
        </w:rPr>
        <w:t>from</w:t>
      </w:r>
      <w:r w:rsidRPr="00154D95">
        <w:rPr>
          <w:rFonts w:ascii="Arial" w:hAnsi="Arial" w:cs="Arial"/>
        </w:rPr>
        <w:t xml:space="preserve"> a vertical line perpendicular to the ground</w:t>
      </w:r>
      <w:r>
        <w:rPr>
          <w:rFonts w:ascii="Arial" w:hAnsi="Arial" w:cs="Arial"/>
        </w:rPr>
        <w:t xml:space="preserve"> below the </w:t>
      </w:r>
      <w:r w:rsidRPr="00154D95">
        <w:rPr>
          <w:rFonts w:ascii="Arial" w:hAnsi="Arial" w:cs="Arial"/>
        </w:rPr>
        <w:t xml:space="preserve">nearest edge of the </w:t>
      </w:r>
      <w:r>
        <w:rPr>
          <w:rFonts w:ascii="Arial" w:hAnsi="Arial" w:cs="Arial"/>
        </w:rPr>
        <w:t>sign</w:t>
      </w:r>
      <w:r w:rsidRPr="00154D95">
        <w:rPr>
          <w:rFonts w:ascii="Arial" w:hAnsi="Arial" w:cs="Arial"/>
        </w:rPr>
        <w:t>, to the lot line.</w:t>
      </w:r>
    </w:p>
    <w:p w14:paraId="0CB7DD39" w14:textId="77777777" w:rsidR="00644473" w:rsidRPr="00154D95" w:rsidRDefault="00644473" w:rsidP="008F0CCC">
      <w:pPr>
        <w:ind w:left="720" w:right="-36" w:hanging="360"/>
        <w:rPr>
          <w:rFonts w:ascii="Arial" w:hAnsi="Arial" w:cs="Arial"/>
        </w:rPr>
      </w:pPr>
      <w:r w:rsidRPr="00154D95">
        <w:rPr>
          <w:rFonts w:ascii="Arial" w:hAnsi="Arial" w:cs="Arial"/>
        </w:rPr>
        <w:t>3.</w:t>
      </w:r>
      <w:r w:rsidRPr="00154D95">
        <w:rPr>
          <w:rFonts w:ascii="Arial" w:hAnsi="Arial" w:cs="Arial"/>
        </w:rPr>
        <w:tab/>
      </w:r>
      <w:r w:rsidRPr="00154D95">
        <w:rPr>
          <w:rFonts w:ascii="Arial" w:hAnsi="Arial" w:cs="Arial"/>
          <w:u w:val="single"/>
        </w:rPr>
        <w:t>Sign Height</w:t>
      </w:r>
      <w:r w:rsidRPr="00154D95">
        <w:rPr>
          <w:rFonts w:ascii="Arial" w:hAnsi="Arial" w:cs="Arial"/>
        </w:rPr>
        <w:t xml:space="preserve">: The height of a </w:t>
      </w:r>
      <w:r>
        <w:rPr>
          <w:rFonts w:ascii="Arial" w:hAnsi="Arial" w:cs="Arial"/>
        </w:rPr>
        <w:t xml:space="preserve">ground </w:t>
      </w:r>
      <w:r w:rsidRPr="00154D95">
        <w:rPr>
          <w:rFonts w:ascii="Arial" w:hAnsi="Arial" w:cs="Arial"/>
        </w:rPr>
        <w:t>sign shall be measured from the highest point of the sign, including all frame and structural members of the sign, to the</w:t>
      </w:r>
      <w:r>
        <w:rPr>
          <w:rFonts w:ascii="Arial" w:hAnsi="Arial" w:cs="Arial"/>
        </w:rPr>
        <w:t xml:space="preserve"> adjacent street or</w:t>
      </w:r>
      <w:r w:rsidRPr="00154D95">
        <w:rPr>
          <w:rFonts w:ascii="Arial" w:hAnsi="Arial" w:cs="Arial"/>
        </w:rPr>
        <w:t xml:space="preserve"> </w:t>
      </w:r>
      <w:r>
        <w:rPr>
          <w:rFonts w:ascii="Arial" w:hAnsi="Arial" w:cs="Arial"/>
        </w:rPr>
        <w:t xml:space="preserve">average </w:t>
      </w:r>
      <w:r w:rsidRPr="00154D95">
        <w:rPr>
          <w:rFonts w:ascii="Arial" w:hAnsi="Arial" w:cs="Arial"/>
        </w:rPr>
        <w:t xml:space="preserve">ground elevation </w:t>
      </w:r>
      <w:r>
        <w:rPr>
          <w:rFonts w:ascii="Arial" w:hAnsi="Arial" w:cs="Arial"/>
        </w:rPr>
        <w:t>within ten (10) feet of the</w:t>
      </w:r>
      <w:r w:rsidRPr="00154D95">
        <w:rPr>
          <w:rFonts w:ascii="Arial" w:hAnsi="Arial" w:cs="Arial"/>
        </w:rPr>
        <w:t xml:space="preserve"> sign</w:t>
      </w:r>
      <w:r>
        <w:rPr>
          <w:rFonts w:ascii="Arial" w:hAnsi="Arial" w:cs="Arial"/>
        </w:rPr>
        <w:t xml:space="preserve"> base, whichever is less. </w:t>
      </w:r>
    </w:p>
    <w:p w14:paraId="04AE9054" w14:textId="77777777" w:rsidR="00644473" w:rsidRDefault="00644473" w:rsidP="008F0CCC">
      <w:pPr>
        <w:ind w:right="-36"/>
        <w:rPr>
          <w:rFonts w:ascii="Arial" w:hAnsi="Arial" w:cs="Arial"/>
          <w:sz w:val="8"/>
          <w:szCs w:val="8"/>
        </w:rPr>
      </w:pPr>
      <w:r>
        <w:rPr>
          <w:rFonts w:ascii="Arial" w:hAnsi="Arial" w:cs="Arial"/>
          <w:sz w:val="8"/>
          <w:szCs w:val="8"/>
        </w:rPr>
        <w:br w:type="page"/>
      </w:r>
    </w:p>
    <w:p w14:paraId="37E397F8" w14:textId="77777777" w:rsidR="00644473" w:rsidRPr="00154D95" w:rsidRDefault="00644473" w:rsidP="008F0CCC">
      <w:pPr>
        <w:tabs>
          <w:tab w:val="left" w:pos="720"/>
          <w:tab w:val="left" w:pos="1440"/>
        </w:tabs>
        <w:ind w:right="-36"/>
        <w:rPr>
          <w:rFonts w:ascii="Arial" w:hAnsi="Arial" w:cs="Arial"/>
        </w:rPr>
      </w:pPr>
      <w:r>
        <w:rPr>
          <w:rFonts w:ascii="Arial" w:hAnsi="Arial" w:cs="Arial"/>
          <w:b/>
          <w:bCs/>
        </w:rPr>
        <w:lastRenderedPageBreak/>
        <w:t>C</w:t>
      </w:r>
      <w:r w:rsidRPr="00154D95">
        <w:rPr>
          <w:rFonts w:ascii="Arial" w:hAnsi="Arial" w:cs="Arial"/>
          <w:b/>
          <w:bCs/>
        </w:rPr>
        <w:t>.  Materials, Construction and Maintenance:</w:t>
      </w:r>
      <w:r w:rsidRPr="00154D95">
        <w:rPr>
          <w:rFonts w:ascii="Arial" w:hAnsi="Arial" w:cs="Arial"/>
        </w:rPr>
        <w:t xml:space="preserve"> </w:t>
      </w:r>
    </w:p>
    <w:p w14:paraId="3149DA70" w14:textId="77777777" w:rsidR="00644473" w:rsidRPr="00154D95" w:rsidRDefault="00644473" w:rsidP="008F0CCC">
      <w:pPr>
        <w:tabs>
          <w:tab w:val="left" w:pos="720"/>
          <w:tab w:val="left" w:pos="1440"/>
        </w:tabs>
        <w:ind w:left="720" w:right="-36" w:hanging="360"/>
        <w:rPr>
          <w:rFonts w:ascii="Arial" w:hAnsi="Arial" w:cs="Arial"/>
        </w:rPr>
      </w:pPr>
      <w:r w:rsidRPr="00154D95">
        <w:rPr>
          <w:rFonts w:ascii="Arial" w:hAnsi="Arial" w:cs="Arial"/>
        </w:rPr>
        <w:t>1.</w:t>
      </w:r>
      <w:r w:rsidRPr="00154D95">
        <w:rPr>
          <w:rFonts w:ascii="Arial" w:hAnsi="Arial" w:cs="Arial"/>
        </w:rPr>
        <w:tab/>
      </w:r>
      <w:r>
        <w:rPr>
          <w:rFonts w:ascii="Arial" w:hAnsi="Arial" w:cs="Arial"/>
        </w:rPr>
        <w:t>All signs</w:t>
      </w:r>
      <w:r w:rsidRPr="00154D95">
        <w:rPr>
          <w:rFonts w:ascii="Arial" w:hAnsi="Arial" w:cs="Arial"/>
        </w:rPr>
        <w:t xml:space="preserve"> shall be constructed and maintained in a manner consistent with building code provisions and maintained in good structural condition at all times</w:t>
      </w:r>
      <w:r>
        <w:rPr>
          <w:rFonts w:ascii="Arial" w:hAnsi="Arial" w:cs="Arial"/>
        </w:rPr>
        <w:t>, free of hazards to the general public</w:t>
      </w:r>
      <w:r w:rsidRPr="00154D95">
        <w:rPr>
          <w:rFonts w:ascii="Arial" w:hAnsi="Arial" w:cs="Arial"/>
        </w:rPr>
        <w:t>. Signs shall not be constructed from materials that are remnants or manufactured for a different purpose.</w:t>
      </w:r>
    </w:p>
    <w:p w14:paraId="794DD041" w14:textId="77777777" w:rsidR="00644473" w:rsidRPr="00154D95" w:rsidRDefault="00644473" w:rsidP="008F0CCC">
      <w:pPr>
        <w:tabs>
          <w:tab w:val="left" w:pos="720"/>
          <w:tab w:val="left" w:pos="1440"/>
        </w:tabs>
        <w:ind w:left="720" w:right="-36" w:hanging="360"/>
        <w:rPr>
          <w:rFonts w:ascii="Arial" w:hAnsi="Arial" w:cs="Arial"/>
        </w:rPr>
      </w:pPr>
      <w:r>
        <w:rPr>
          <w:rFonts w:ascii="Arial" w:hAnsi="Arial" w:cs="Arial"/>
        </w:rPr>
        <w:t>2</w:t>
      </w:r>
      <w:r w:rsidRPr="00154D95">
        <w:rPr>
          <w:rFonts w:ascii="Arial" w:hAnsi="Arial" w:cs="Arial"/>
        </w:rPr>
        <w:t>.</w:t>
      </w:r>
      <w:r w:rsidRPr="00154D95">
        <w:rPr>
          <w:rFonts w:ascii="Arial" w:hAnsi="Arial" w:cs="Arial"/>
        </w:rPr>
        <w:tab/>
        <w:t xml:space="preserve">All signs shall be kept neatly painted, stained, sealed or preserved including all metal parts and supports. </w:t>
      </w:r>
      <w:r>
        <w:rPr>
          <w:rFonts w:ascii="Arial" w:hAnsi="Arial" w:cs="Arial"/>
        </w:rPr>
        <w:t xml:space="preserve">Signs shall be maintained free of peeling paint or paper, fading, rust, or other conditions reflective of a state of disrepair. </w:t>
      </w:r>
    </w:p>
    <w:p w14:paraId="393B3816" w14:textId="77777777" w:rsidR="00644473" w:rsidRPr="00154D95" w:rsidRDefault="00644473" w:rsidP="008F0CCC">
      <w:pPr>
        <w:ind w:left="720" w:hanging="360"/>
        <w:rPr>
          <w:rFonts w:ascii="Arial" w:hAnsi="Arial" w:cs="Arial"/>
        </w:rPr>
      </w:pPr>
      <w:r>
        <w:rPr>
          <w:rFonts w:ascii="Arial" w:hAnsi="Arial" w:cs="Arial"/>
        </w:rPr>
        <w:t>3</w:t>
      </w:r>
      <w:r w:rsidRPr="00154D95">
        <w:rPr>
          <w:rFonts w:ascii="Arial" w:hAnsi="Arial" w:cs="Arial"/>
        </w:rPr>
        <w:t>.</w:t>
      </w:r>
      <w:r w:rsidRPr="00154D95">
        <w:rPr>
          <w:rFonts w:ascii="Arial" w:hAnsi="Arial" w:cs="Arial"/>
        </w:rPr>
        <w:tab/>
      </w:r>
      <w:r>
        <w:rPr>
          <w:rFonts w:ascii="Arial" w:hAnsi="Arial" w:cs="Arial"/>
        </w:rPr>
        <w:t>No light pole, utility pole, or other supporting member shall be used for the placement of a sign unless specifically designed and approved for such use</w:t>
      </w:r>
      <w:r w:rsidRPr="00154D95">
        <w:rPr>
          <w:rFonts w:ascii="Arial" w:hAnsi="Arial" w:cs="Arial"/>
        </w:rPr>
        <w:t>.</w:t>
      </w:r>
    </w:p>
    <w:p w14:paraId="2FE3822E" w14:textId="77777777" w:rsidR="00644473" w:rsidRPr="00883EC0" w:rsidRDefault="00644473" w:rsidP="00883EC0">
      <w:pPr>
        <w:ind w:left="720" w:right="-36" w:hanging="360"/>
        <w:rPr>
          <w:rFonts w:ascii="Arial" w:hAnsi="Arial" w:cs="Arial"/>
        </w:rPr>
      </w:pPr>
      <w:r w:rsidRPr="00883EC0">
        <w:rPr>
          <w:rFonts w:ascii="Arial" w:hAnsi="Arial" w:cs="Arial"/>
        </w:rPr>
        <w:t>4.</w:t>
      </w:r>
      <w:r w:rsidRPr="00883EC0">
        <w:rPr>
          <w:rFonts w:ascii="Arial" w:hAnsi="Arial" w:cs="Arial"/>
        </w:rPr>
        <w:tab/>
        <w:t>All freestanding signs shall be constructed of stone, face stone, wood, brick, and variations thereof, to the greatest extent practical. The use of plastics and metals shall be minimized.</w:t>
      </w:r>
    </w:p>
    <w:p w14:paraId="4605DE8D" w14:textId="77777777" w:rsidR="00644473" w:rsidRDefault="00644473" w:rsidP="00883EC0">
      <w:pPr>
        <w:ind w:right="-36"/>
        <w:rPr>
          <w:rFonts w:ascii="Arial" w:hAnsi="Arial" w:cs="Arial"/>
          <w:sz w:val="8"/>
          <w:szCs w:val="8"/>
        </w:rPr>
      </w:pPr>
    </w:p>
    <w:p w14:paraId="6A3797C5" w14:textId="77777777" w:rsidR="00644473" w:rsidRPr="00154D95" w:rsidRDefault="00644473" w:rsidP="008F0CCC">
      <w:pPr>
        <w:ind w:right="-36"/>
        <w:rPr>
          <w:rFonts w:ascii="Arial" w:hAnsi="Arial" w:cs="Arial"/>
        </w:rPr>
      </w:pPr>
      <w:r>
        <w:rPr>
          <w:rFonts w:ascii="Arial" w:hAnsi="Arial" w:cs="Arial"/>
          <w:b/>
          <w:bCs/>
        </w:rPr>
        <w:t>D</w:t>
      </w:r>
      <w:r w:rsidRPr="00154D95">
        <w:rPr>
          <w:rFonts w:ascii="Arial" w:hAnsi="Arial" w:cs="Arial"/>
          <w:b/>
          <w:bCs/>
        </w:rPr>
        <w:t>.  Lighting:</w:t>
      </w:r>
      <w:r w:rsidRPr="00154D95">
        <w:rPr>
          <w:rFonts w:ascii="Arial" w:hAnsi="Arial" w:cs="Arial"/>
        </w:rPr>
        <w:t xml:space="preserve"> </w:t>
      </w:r>
      <w:r>
        <w:rPr>
          <w:rFonts w:ascii="Arial" w:hAnsi="Arial" w:cs="Arial"/>
        </w:rPr>
        <w:t xml:space="preserve">Signs may be internally or externally illuminated. In the case of external illumination, the </w:t>
      </w:r>
      <w:r w:rsidRPr="00154D95">
        <w:rPr>
          <w:rFonts w:ascii="Arial" w:hAnsi="Arial" w:cs="Arial"/>
        </w:rPr>
        <w:t>source of illumination shall be shielded from traffic and adjacent properties and shall not be visible beyond the property line of the parcel on which the sign is located. No sign sha</w:t>
      </w:r>
      <w:r>
        <w:rPr>
          <w:rFonts w:ascii="Arial" w:hAnsi="Arial" w:cs="Arial"/>
        </w:rPr>
        <w:t>ll include flashing, blinking,</w:t>
      </w:r>
      <w:r w:rsidRPr="00154D95">
        <w:rPr>
          <w:rFonts w:ascii="Arial" w:hAnsi="Arial" w:cs="Arial"/>
        </w:rPr>
        <w:t xml:space="preserve"> moving</w:t>
      </w:r>
      <w:r>
        <w:rPr>
          <w:rFonts w:ascii="Arial" w:hAnsi="Arial" w:cs="Arial"/>
        </w:rPr>
        <w:t xml:space="preserve"> or variable intensity</w:t>
      </w:r>
      <w:r w:rsidRPr="00154D95">
        <w:rPr>
          <w:rFonts w:ascii="Arial" w:hAnsi="Arial" w:cs="Arial"/>
        </w:rPr>
        <w:t xml:space="preserve"> illumination, excluding time or temperature signs</w:t>
      </w:r>
      <w:r>
        <w:rPr>
          <w:rFonts w:ascii="Arial" w:hAnsi="Arial" w:cs="Arial"/>
        </w:rPr>
        <w:t>. This subsection (D) shall not be construed to prohibit non-bulb illuminated signs such as light-emitting diodes (LED). See Section 12.4 for additional lighting provisions.</w:t>
      </w:r>
    </w:p>
    <w:p w14:paraId="71C64485" w14:textId="77777777" w:rsidR="00644473" w:rsidRPr="00154D95" w:rsidRDefault="00644473" w:rsidP="008F0CCC">
      <w:pPr>
        <w:ind w:right="-36"/>
        <w:rPr>
          <w:rFonts w:ascii="Arial" w:hAnsi="Arial" w:cs="Arial"/>
          <w:sz w:val="8"/>
          <w:szCs w:val="8"/>
        </w:rPr>
      </w:pPr>
    </w:p>
    <w:p w14:paraId="5E3F87FE" w14:textId="77777777" w:rsidR="00644473" w:rsidRPr="009F7127" w:rsidRDefault="00644473" w:rsidP="008F0CCC">
      <w:pPr>
        <w:tabs>
          <w:tab w:val="left" w:pos="360"/>
        </w:tabs>
        <w:rPr>
          <w:rFonts w:ascii="Arial" w:hAnsi="Arial" w:cs="Arial"/>
        </w:rPr>
      </w:pPr>
      <w:r>
        <w:rPr>
          <w:rFonts w:ascii="Arial" w:hAnsi="Arial" w:cs="Arial"/>
          <w:b/>
          <w:bCs/>
        </w:rPr>
        <w:t>E</w:t>
      </w:r>
      <w:r w:rsidRPr="00D213F8">
        <w:rPr>
          <w:rFonts w:ascii="Arial" w:hAnsi="Arial" w:cs="Arial"/>
          <w:b/>
          <w:bCs/>
        </w:rPr>
        <w:t>.</w:t>
      </w:r>
      <w:r w:rsidRPr="00D213F8">
        <w:rPr>
          <w:rFonts w:ascii="Arial" w:hAnsi="Arial" w:cs="Arial"/>
          <w:b/>
          <w:bCs/>
        </w:rPr>
        <w:tab/>
        <w:t xml:space="preserve">Prohibition of Moving Parts: </w:t>
      </w:r>
      <w:r w:rsidRPr="009F7127">
        <w:rPr>
          <w:rFonts w:ascii="Arial" w:hAnsi="Arial" w:cs="Arial"/>
        </w:rPr>
        <w:t>Any sign which revolves or has any visible moving parts, visible revolving parts or visible mechanical movement of any type, or other apparent visible movement irrespective of the cause of the movement, is prohibited. Banners, pennants, festoons, spinners and streamers, and similar devices, which move due to wind or mechanical devices and which are intended to draw attention to a location are considered moving signs and are prohibited.</w:t>
      </w:r>
      <w:r w:rsidRPr="00874973">
        <w:rPr>
          <w:rFonts w:ascii="Arial" w:hAnsi="Arial" w:cs="Arial"/>
        </w:rPr>
        <w:t xml:space="preserve"> </w:t>
      </w:r>
      <w:r>
        <w:rPr>
          <w:rFonts w:ascii="Arial" w:hAnsi="Arial" w:cs="Arial"/>
        </w:rPr>
        <w:t>This subsection (E) shall not be construed to prohibit light-emitting diode (LED) signs provided such signs are not of a scrolling or moving character.</w:t>
      </w:r>
    </w:p>
    <w:p w14:paraId="465107D8" w14:textId="77777777" w:rsidR="00644473" w:rsidRPr="00154D95" w:rsidRDefault="00644473" w:rsidP="008F0CCC">
      <w:pPr>
        <w:ind w:right="-36"/>
        <w:rPr>
          <w:rFonts w:ascii="Arial" w:hAnsi="Arial" w:cs="Arial"/>
          <w:sz w:val="8"/>
          <w:szCs w:val="8"/>
        </w:rPr>
      </w:pPr>
    </w:p>
    <w:p w14:paraId="2DA6CAE1" w14:textId="77777777" w:rsidR="00644473" w:rsidRPr="00154D95" w:rsidRDefault="00644473" w:rsidP="008F0CCC">
      <w:pPr>
        <w:tabs>
          <w:tab w:val="left" w:pos="360"/>
        </w:tabs>
        <w:ind w:right="-36"/>
        <w:rPr>
          <w:rFonts w:ascii="Arial" w:hAnsi="Arial" w:cs="Arial"/>
        </w:rPr>
      </w:pPr>
      <w:r>
        <w:rPr>
          <w:rFonts w:ascii="Arial" w:hAnsi="Arial" w:cs="Arial"/>
          <w:b/>
          <w:bCs/>
        </w:rPr>
        <w:t>F</w:t>
      </w:r>
      <w:r w:rsidRPr="00154D95">
        <w:rPr>
          <w:rFonts w:ascii="Arial" w:hAnsi="Arial" w:cs="Arial"/>
          <w:b/>
          <w:bCs/>
        </w:rPr>
        <w:t>.</w:t>
      </w:r>
      <w:r w:rsidRPr="00154D95">
        <w:rPr>
          <w:rFonts w:ascii="Arial" w:hAnsi="Arial" w:cs="Arial"/>
          <w:b/>
          <w:bCs/>
        </w:rPr>
        <w:tab/>
        <w:t>Traffic Interference:</w:t>
      </w:r>
      <w:r w:rsidRPr="00154D95">
        <w:rPr>
          <w:rFonts w:ascii="Arial" w:hAnsi="Arial" w:cs="Arial"/>
        </w:rPr>
        <w:t xml:space="preserve"> </w:t>
      </w:r>
      <w:r>
        <w:rPr>
          <w:rFonts w:ascii="Arial" w:hAnsi="Arial" w:cs="Arial"/>
        </w:rPr>
        <w:t>No sign, by location, design,</w:t>
      </w:r>
      <w:r w:rsidRPr="00154D95">
        <w:rPr>
          <w:rFonts w:ascii="Arial" w:hAnsi="Arial" w:cs="Arial"/>
        </w:rPr>
        <w:t xml:space="preserve"> color, </w:t>
      </w:r>
      <w:r>
        <w:rPr>
          <w:rFonts w:ascii="Arial" w:hAnsi="Arial" w:cs="Arial"/>
        </w:rPr>
        <w:t xml:space="preserve">or lighting, </w:t>
      </w:r>
      <w:r w:rsidRPr="00154D95">
        <w:rPr>
          <w:rFonts w:ascii="Arial" w:hAnsi="Arial" w:cs="Arial"/>
        </w:rPr>
        <w:t xml:space="preserve">shall undermine public safety in association with vehicles or pedestrian passing, entering or exiting a lot including the obstruction of free and clear vision </w:t>
      </w:r>
      <w:r>
        <w:rPr>
          <w:rFonts w:ascii="Arial" w:hAnsi="Arial" w:cs="Arial"/>
        </w:rPr>
        <w:t xml:space="preserve">of approaching, intersecting or merging traffic, </w:t>
      </w:r>
      <w:r w:rsidRPr="00154D95">
        <w:rPr>
          <w:rFonts w:ascii="Arial" w:hAnsi="Arial" w:cs="Arial"/>
        </w:rPr>
        <w:t>or encouraging confusion among drivers due to unauthorized tr</w:t>
      </w:r>
      <w:r>
        <w:rPr>
          <w:rFonts w:ascii="Arial" w:hAnsi="Arial" w:cs="Arial"/>
        </w:rPr>
        <w:t>affic signs, signals or devices,</w:t>
      </w:r>
      <w:r w:rsidRPr="00154D95">
        <w:rPr>
          <w:rFonts w:ascii="Arial" w:hAnsi="Arial" w:cs="Arial"/>
        </w:rPr>
        <w:t xml:space="preserve"> or signs that make use of the words "stop", "look", "danger" or any word, phrase, symbol or character in such manner as to interfere with, mislead or confuse </w:t>
      </w:r>
      <w:r>
        <w:rPr>
          <w:rFonts w:ascii="Arial" w:hAnsi="Arial" w:cs="Arial"/>
        </w:rPr>
        <w:t>drivers or pedestrians</w:t>
      </w:r>
      <w:r w:rsidRPr="00154D95">
        <w:rPr>
          <w:rFonts w:ascii="Arial" w:hAnsi="Arial" w:cs="Arial"/>
        </w:rPr>
        <w:t xml:space="preserve">. </w:t>
      </w:r>
    </w:p>
    <w:p w14:paraId="72C1D24E" w14:textId="77777777" w:rsidR="00644473" w:rsidRPr="00154D95" w:rsidRDefault="00644473" w:rsidP="008F0CCC">
      <w:pPr>
        <w:ind w:right="-36"/>
        <w:rPr>
          <w:rFonts w:ascii="Arial" w:hAnsi="Arial" w:cs="Arial"/>
          <w:sz w:val="8"/>
          <w:szCs w:val="8"/>
        </w:rPr>
      </w:pPr>
    </w:p>
    <w:p w14:paraId="10ADFFDD" w14:textId="77777777" w:rsidR="00644473" w:rsidRDefault="00644473" w:rsidP="008F0CCC">
      <w:pPr>
        <w:tabs>
          <w:tab w:val="left" w:pos="360"/>
        </w:tabs>
        <w:rPr>
          <w:rFonts w:ascii="Arial" w:hAnsi="Arial" w:cs="Arial"/>
        </w:rPr>
      </w:pPr>
      <w:r>
        <w:rPr>
          <w:rFonts w:ascii="Arial" w:hAnsi="Arial" w:cs="Arial"/>
          <w:b/>
          <w:bCs/>
        </w:rPr>
        <w:t>G</w:t>
      </w:r>
      <w:r w:rsidRPr="00154D95">
        <w:rPr>
          <w:rFonts w:ascii="Arial" w:hAnsi="Arial" w:cs="Arial"/>
          <w:b/>
          <w:bCs/>
        </w:rPr>
        <w:t>.</w:t>
      </w:r>
      <w:r w:rsidRPr="00154D95">
        <w:rPr>
          <w:rFonts w:ascii="Arial" w:hAnsi="Arial" w:cs="Arial"/>
          <w:b/>
          <w:bCs/>
        </w:rPr>
        <w:tab/>
        <w:t>Obsolete Signs:</w:t>
      </w:r>
      <w:r w:rsidRPr="00154D95">
        <w:rPr>
          <w:rFonts w:ascii="Arial" w:hAnsi="Arial" w:cs="Arial"/>
        </w:rPr>
        <w:t xml:space="preserve"> No sign shall remain on a lot if such sign advertises or identifies a business, activity or service no longer available on such lot.</w:t>
      </w:r>
    </w:p>
    <w:p w14:paraId="7E3D68C5" w14:textId="77777777" w:rsidR="00644473" w:rsidRPr="00154D95" w:rsidRDefault="00644473" w:rsidP="008F0CCC">
      <w:pPr>
        <w:ind w:right="-36"/>
        <w:rPr>
          <w:rFonts w:ascii="Arial" w:hAnsi="Arial" w:cs="Arial"/>
          <w:sz w:val="8"/>
          <w:szCs w:val="8"/>
        </w:rPr>
      </w:pPr>
    </w:p>
    <w:p w14:paraId="14E94335" w14:textId="77777777" w:rsidR="00644473" w:rsidRPr="00154D95" w:rsidRDefault="00644473" w:rsidP="008F0CCC">
      <w:pPr>
        <w:tabs>
          <w:tab w:val="left" w:pos="360"/>
        </w:tabs>
        <w:rPr>
          <w:rFonts w:ascii="Arial" w:hAnsi="Arial" w:cs="Arial"/>
        </w:rPr>
      </w:pPr>
      <w:r>
        <w:rPr>
          <w:rFonts w:ascii="Arial" w:hAnsi="Arial" w:cs="Arial"/>
          <w:b/>
          <w:bCs/>
        </w:rPr>
        <w:t>H</w:t>
      </w:r>
      <w:r w:rsidRPr="00154D95">
        <w:rPr>
          <w:rFonts w:ascii="Arial" w:hAnsi="Arial" w:cs="Arial"/>
          <w:b/>
          <w:bCs/>
        </w:rPr>
        <w:t>.</w:t>
      </w:r>
      <w:r w:rsidRPr="00154D95">
        <w:rPr>
          <w:rFonts w:ascii="Arial" w:hAnsi="Arial" w:cs="Arial"/>
          <w:b/>
          <w:bCs/>
        </w:rPr>
        <w:tab/>
      </w:r>
      <w:r>
        <w:rPr>
          <w:rFonts w:ascii="Arial" w:hAnsi="Arial" w:cs="Arial"/>
          <w:b/>
          <w:bCs/>
        </w:rPr>
        <w:t>Right-of-Way</w:t>
      </w:r>
      <w:r w:rsidRPr="00154D95">
        <w:rPr>
          <w:rFonts w:ascii="Arial" w:hAnsi="Arial" w:cs="Arial"/>
          <w:b/>
          <w:bCs/>
        </w:rPr>
        <w:t>:</w:t>
      </w:r>
      <w:r w:rsidRPr="00154D95">
        <w:rPr>
          <w:rFonts w:ascii="Arial" w:hAnsi="Arial" w:cs="Arial"/>
        </w:rPr>
        <w:t xml:space="preserve"> No sign shall </w:t>
      </w:r>
      <w:r>
        <w:rPr>
          <w:rFonts w:ascii="Arial" w:hAnsi="Arial" w:cs="Arial"/>
        </w:rPr>
        <w:t>be placed in, upon, or over any public right-of-way, alley, or other public place, except that signs for the sole purpose of providing directional information for religious institutions, schools, governmental entities, and bona fide public service organizations are permitted in such public place upon approval of the Township Board and Roscommon County Road Commission.</w:t>
      </w:r>
    </w:p>
    <w:p w14:paraId="53C4029F" w14:textId="77777777" w:rsidR="00644473" w:rsidRPr="00154D95" w:rsidRDefault="00644473" w:rsidP="008F0CCC">
      <w:pPr>
        <w:rPr>
          <w:rFonts w:ascii="Arial" w:hAnsi="Arial" w:cs="Arial"/>
          <w:sz w:val="8"/>
          <w:szCs w:val="8"/>
        </w:rPr>
      </w:pPr>
    </w:p>
    <w:p w14:paraId="21A57AB6" w14:textId="77777777" w:rsidR="00644473" w:rsidRPr="00C168AA" w:rsidRDefault="00644473" w:rsidP="008F0CCC">
      <w:pPr>
        <w:tabs>
          <w:tab w:val="left" w:pos="360"/>
        </w:tabs>
        <w:ind w:right="-36"/>
        <w:rPr>
          <w:rFonts w:ascii="Arial" w:hAnsi="Arial" w:cs="Arial"/>
        </w:rPr>
      </w:pPr>
      <w:r>
        <w:rPr>
          <w:rFonts w:ascii="Arial" w:hAnsi="Arial" w:cs="Arial"/>
          <w:b/>
          <w:bCs/>
        </w:rPr>
        <w:t>I</w:t>
      </w:r>
      <w:r w:rsidRPr="00154D95">
        <w:rPr>
          <w:rFonts w:ascii="Arial" w:hAnsi="Arial" w:cs="Arial"/>
          <w:b/>
          <w:bCs/>
        </w:rPr>
        <w:t>.</w:t>
      </w:r>
      <w:r w:rsidRPr="00154D95">
        <w:rPr>
          <w:rFonts w:ascii="Arial" w:hAnsi="Arial" w:cs="Arial"/>
          <w:b/>
          <w:bCs/>
        </w:rPr>
        <w:tab/>
      </w:r>
      <w:r>
        <w:rPr>
          <w:rFonts w:ascii="Arial" w:hAnsi="Arial" w:cs="Arial"/>
          <w:b/>
          <w:bCs/>
        </w:rPr>
        <w:t>Garage Sales</w:t>
      </w:r>
      <w:r w:rsidRPr="00154D95">
        <w:rPr>
          <w:rFonts w:ascii="Arial" w:hAnsi="Arial" w:cs="Arial"/>
          <w:b/>
          <w:bCs/>
        </w:rPr>
        <w:t>:</w:t>
      </w:r>
      <w:r>
        <w:rPr>
          <w:rFonts w:ascii="Arial" w:hAnsi="Arial" w:cs="Arial"/>
          <w:b/>
          <w:bCs/>
        </w:rPr>
        <w:t xml:space="preserve"> </w:t>
      </w:r>
      <w:r w:rsidRPr="00C168AA">
        <w:rPr>
          <w:rFonts w:ascii="Arial" w:hAnsi="Arial" w:cs="Arial"/>
        </w:rPr>
        <w:t>Garage sale signs shall comply with Gerrish Township Ordinance 18.</w:t>
      </w:r>
    </w:p>
    <w:p w14:paraId="64614FA3" w14:textId="77777777" w:rsidR="00644473" w:rsidRPr="00154D95" w:rsidRDefault="00644473" w:rsidP="008F0CCC">
      <w:pPr>
        <w:rPr>
          <w:rFonts w:ascii="Arial" w:hAnsi="Arial" w:cs="Arial"/>
          <w:sz w:val="8"/>
          <w:szCs w:val="8"/>
        </w:rPr>
      </w:pPr>
    </w:p>
    <w:p w14:paraId="043910E9" w14:textId="77777777" w:rsidR="00644473" w:rsidRDefault="00644473" w:rsidP="008F0CCC">
      <w:pPr>
        <w:tabs>
          <w:tab w:val="left" w:pos="360"/>
        </w:tabs>
        <w:ind w:right="-36"/>
        <w:rPr>
          <w:rFonts w:ascii="Arial" w:hAnsi="Arial" w:cs="Arial"/>
          <w:b/>
          <w:bCs/>
        </w:rPr>
      </w:pPr>
      <w:r>
        <w:rPr>
          <w:rFonts w:ascii="Arial" w:hAnsi="Arial" w:cs="Arial"/>
          <w:b/>
          <w:bCs/>
        </w:rPr>
        <w:t>J.</w:t>
      </w:r>
      <w:r>
        <w:rPr>
          <w:rFonts w:ascii="Arial" w:hAnsi="Arial" w:cs="Arial"/>
          <w:b/>
          <w:bCs/>
        </w:rPr>
        <w:tab/>
        <w:t>Permits/Review</w:t>
      </w:r>
    </w:p>
    <w:p w14:paraId="1C4A7551" w14:textId="77777777" w:rsidR="00644473" w:rsidRPr="00154D95" w:rsidRDefault="00644473" w:rsidP="008F0CCC">
      <w:pPr>
        <w:pStyle w:val="BodyText2"/>
        <w:ind w:left="720" w:hanging="360"/>
      </w:pPr>
      <w:r w:rsidRPr="007B1E49">
        <w:t>1.</w:t>
      </w:r>
      <w:r w:rsidRPr="007B1E49">
        <w:tab/>
      </w:r>
      <w:r w:rsidRPr="007B1E49">
        <w:rPr>
          <w:u w:val="single"/>
        </w:rPr>
        <w:t>Required Permit/Review</w:t>
      </w:r>
      <w:r w:rsidRPr="007B1E49">
        <w:t>: All signs shall require a Zoning Permit prior to placement, erection,</w:t>
      </w:r>
      <w:r>
        <w:t xml:space="preserve"> replacement or alteration unless exempted by subsection (2) below</w:t>
      </w:r>
      <w:r w:rsidRPr="00154D95">
        <w:t xml:space="preserve">. If site plan review is required for a proposed project that a proposed sign shall be part of, the proposed signage </w:t>
      </w:r>
      <w:r>
        <w:t xml:space="preserve">shall be reviewed </w:t>
      </w:r>
      <w:r w:rsidRPr="00154D95">
        <w:t xml:space="preserve">as part of the site plan review procedure for the entire project, pursuant to Article </w:t>
      </w:r>
      <w:r>
        <w:t>1</w:t>
      </w:r>
      <w:r w:rsidRPr="00154D95">
        <w:t>4. If the proposed sign</w:t>
      </w:r>
      <w:r>
        <w:t>age</w:t>
      </w:r>
      <w:r w:rsidRPr="00154D95">
        <w:t xml:space="preserve"> is to be part of an existing development for which site plan approval has already been granted or was not necessary, the Zoning Administrator sh</w:t>
      </w:r>
      <w:r>
        <w:t>all review the sign application to en</w:t>
      </w:r>
      <w:r w:rsidRPr="00154D95">
        <w:t xml:space="preserve">sure all applicable ordinance standards have been met prior to issuing a permit for the sign. The Zoning Administrator may defer action on proposed signage to the </w:t>
      </w:r>
      <w:r>
        <w:t>site plan approving body</w:t>
      </w:r>
      <w:r w:rsidRPr="00154D95">
        <w:t>.</w:t>
      </w:r>
    </w:p>
    <w:p w14:paraId="6F836084" w14:textId="77777777" w:rsidR="00644473" w:rsidRDefault="00644473" w:rsidP="008F0CCC">
      <w:pPr>
        <w:ind w:left="720" w:hanging="360"/>
        <w:rPr>
          <w:rFonts w:ascii="Arial" w:hAnsi="Arial" w:cs="Arial"/>
        </w:rPr>
      </w:pPr>
      <w:r w:rsidRPr="007B1E49">
        <w:rPr>
          <w:rFonts w:ascii="Arial" w:hAnsi="Arial" w:cs="Arial"/>
        </w:rPr>
        <w:t>2.</w:t>
      </w:r>
      <w:r w:rsidRPr="007B1E49">
        <w:rPr>
          <w:rFonts w:ascii="Arial" w:hAnsi="Arial" w:cs="Arial"/>
        </w:rPr>
        <w:tab/>
      </w:r>
      <w:r w:rsidRPr="007B1E49">
        <w:rPr>
          <w:rFonts w:ascii="Arial" w:hAnsi="Arial" w:cs="Arial"/>
          <w:u w:val="single"/>
        </w:rPr>
        <w:t>Signs Exempt from Permit/Review</w:t>
      </w:r>
      <w:r w:rsidRPr="007B1E49">
        <w:rPr>
          <w:rFonts w:ascii="Arial" w:hAnsi="Arial" w:cs="Arial"/>
        </w:rPr>
        <w:t>: The following signs are exempt from the pr</w:t>
      </w:r>
      <w:r>
        <w:rPr>
          <w:rFonts w:ascii="Arial" w:hAnsi="Arial" w:cs="Arial"/>
        </w:rPr>
        <w:t>ovisions of subsection (J</w:t>
      </w:r>
      <w:r w:rsidRPr="007B1E49">
        <w:rPr>
          <w:rFonts w:ascii="Arial" w:hAnsi="Arial" w:cs="Arial"/>
        </w:rPr>
        <w:t>)</w:t>
      </w:r>
      <w:r>
        <w:rPr>
          <w:rFonts w:ascii="Arial" w:hAnsi="Arial" w:cs="Arial"/>
        </w:rPr>
        <w:t>(1) above but shall conform to all other regulations and standards of this Article.</w:t>
      </w:r>
    </w:p>
    <w:p w14:paraId="1E1A9BB8" w14:textId="77777777" w:rsidR="00644473" w:rsidRDefault="00644473" w:rsidP="008F0CCC">
      <w:pPr>
        <w:ind w:left="1080" w:hanging="360"/>
        <w:rPr>
          <w:rFonts w:ascii="Arial" w:hAnsi="Arial" w:cs="Arial"/>
        </w:rPr>
      </w:pPr>
      <w:r>
        <w:rPr>
          <w:rFonts w:ascii="Arial" w:hAnsi="Arial" w:cs="Arial"/>
        </w:rPr>
        <w:t>a.</w:t>
      </w:r>
      <w:r>
        <w:rPr>
          <w:rFonts w:ascii="Arial" w:hAnsi="Arial" w:cs="Arial"/>
        </w:rPr>
        <w:tab/>
        <w:t>Signs erected by a governmental entity</w:t>
      </w:r>
    </w:p>
    <w:p w14:paraId="7DD4ADBE" w14:textId="77777777" w:rsidR="00644473" w:rsidRDefault="00644473" w:rsidP="008F0CCC">
      <w:pPr>
        <w:ind w:left="1080" w:hanging="360"/>
        <w:rPr>
          <w:rFonts w:ascii="Arial" w:hAnsi="Arial" w:cs="Arial"/>
        </w:rPr>
      </w:pPr>
      <w:r>
        <w:rPr>
          <w:rFonts w:ascii="Arial" w:hAnsi="Arial" w:cs="Arial"/>
        </w:rPr>
        <w:t>b.</w:t>
      </w:r>
      <w:r>
        <w:rPr>
          <w:rFonts w:ascii="Arial" w:hAnsi="Arial" w:cs="Arial"/>
        </w:rPr>
        <w:tab/>
        <w:t>Indoor signs affixed to or covering windows.</w:t>
      </w:r>
    </w:p>
    <w:p w14:paraId="631A524D" w14:textId="77777777" w:rsidR="00644473" w:rsidRDefault="00644473" w:rsidP="008F0CCC">
      <w:pPr>
        <w:ind w:left="1080" w:hanging="360"/>
        <w:rPr>
          <w:rFonts w:ascii="Arial" w:hAnsi="Arial" w:cs="Arial"/>
        </w:rPr>
      </w:pPr>
      <w:r>
        <w:rPr>
          <w:rFonts w:ascii="Arial" w:hAnsi="Arial" w:cs="Arial"/>
        </w:rPr>
        <w:t>c.</w:t>
      </w:r>
      <w:r>
        <w:rPr>
          <w:rFonts w:ascii="Arial" w:hAnsi="Arial" w:cs="Arial"/>
        </w:rPr>
        <w:tab/>
        <w:t>Real estate signs, special event signs, and other signs of a temporary nature as authorized by Section 9.4.</w:t>
      </w:r>
    </w:p>
    <w:p w14:paraId="03D42C9E" w14:textId="77777777" w:rsidR="00644473" w:rsidRPr="00853DB4" w:rsidRDefault="00644473" w:rsidP="008F0CCC">
      <w:pPr>
        <w:ind w:left="1080" w:hanging="360"/>
        <w:rPr>
          <w:rFonts w:ascii="Arial" w:hAnsi="Arial" w:cs="Arial"/>
        </w:rPr>
      </w:pPr>
      <w:r>
        <w:rPr>
          <w:rFonts w:ascii="Arial" w:hAnsi="Arial" w:cs="Arial"/>
        </w:rPr>
        <w:t>d</w:t>
      </w:r>
      <w:r w:rsidRPr="00853DB4">
        <w:rPr>
          <w:rFonts w:ascii="Arial" w:hAnsi="Arial" w:cs="Arial"/>
        </w:rPr>
        <w:t>.</w:t>
      </w:r>
      <w:r w:rsidRPr="00853DB4">
        <w:rPr>
          <w:rFonts w:ascii="Arial" w:hAnsi="Arial" w:cs="Arial"/>
        </w:rPr>
        <w:tab/>
        <w:t>Signs less than ten (10) square feet in area not otherwise listed above.</w:t>
      </w:r>
    </w:p>
    <w:p w14:paraId="7DC0584D" w14:textId="77777777" w:rsidR="00644473" w:rsidRPr="00154D95" w:rsidRDefault="00644473" w:rsidP="00FA5AB0">
      <w:pPr>
        <w:ind w:right="-36"/>
        <w:rPr>
          <w:rFonts w:ascii="Arial" w:hAnsi="Arial" w:cs="Arial"/>
          <w:sz w:val="8"/>
          <w:szCs w:val="8"/>
        </w:rPr>
      </w:pPr>
      <w:r>
        <w:br w:type="page"/>
      </w:r>
    </w:p>
    <w:p w14:paraId="570876EF" w14:textId="77777777" w:rsidR="00644473" w:rsidRPr="004C1D99" w:rsidRDefault="00644473" w:rsidP="00FA5AB0">
      <w:pPr>
        <w:pStyle w:val="BodyText"/>
        <w:spacing w:after="0"/>
        <w:rPr>
          <w:rFonts w:ascii="Arial" w:hAnsi="Arial" w:cs="Arial"/>
          <w:b/>
          <w:bCs/>
          <w:sz w:val="22"/>
          <w:szCs w:val="22"/>
        </w:rPr>
      </w:pPr>
      <w:r w:rsidRPr="004C1D99">
        <w:rPr>
          <w:rFonts w:ascii="Arial" w:hAnsi="Arial" w:cs="Arial"/>
          <w:b/>
          <w:bCs/>
          <w:sz w:val="22"/>
          <w:szCs w:val="22"/>
        </w:rPr>
        <w:lastRenderedPageBreak/>
        <w:t>Section  9.4    Signs Permitted in All Districts</w:t>
      </w:r>
    </w:p>
    <w:p w14:paraId="7AC79D7D" w14:textId="77777777" w:rsidR="00644473" w:rsidRPr="00154D95" w:rsidRDefault="00644473" w:rsidP="008F0CCC">
      <w:pPr>
        <w:ind w:right="-36"/>
        <w:rPr>
          <w:rFonts w:ascii="Arial" w:hAnsi="Arial" w:cs="Arial"/>
          <w:sz w:val="8"/>
          <w:szCs w:val="8"/>
        </w:rPr>
      </w:pPr>
    </w:p>
    <w:p w14:paraId="56F1CF7A" w14:textId="77777777" w:rsidR="00644473" w:rsidRDefault="00644473" w:rsidP="008F0CCC">
      <w:pPr>
        <w:ind w:right="-36"/>
        <w:rPr>
          <w:rFonts w:ascii="Arial" w:hAnsi="Arial" w:cs="Arial"/>
        </w:rPr>
      </w:pPr>
      <w:r>
        <w:rPr>
          <w:rFonts w:ascii="Arial" w:hAnsi="Arial" w:cs="Arial"/>
          <w:b/>
          <w:bCs/>
        </w:rPr>
        <w:t>A</w:t>
      </w:r>
      <w:r w:rsidRPr="00154D95">
        <w:rPr>
          <w:rFonts w:ascii="Arial" w:hAnsi="Arial" w:cs="Arial"/>
          <w:b/>
          <w:bCs/>
        </w:rPr>
        <w:t xml:space="preserve">.  </w:t>
      </w:r>
      <w:r>
        <w:rPr>
          <w:rFonts w:ascii="Arial" w:hAnsi="Arial" w:cs="Arial"/>
        </w:rPr>
        <w:t>T</w:t>
      </w:r>
      <w:r w:rsidRPr="00154D95">
        <w:rPr>
          <w:rFonts w:ascii="Arial" w:hAnsi="Arial" w:cs="Arial"/>
        </w:rPr>
        <w:t xml:space="preserve">he following signs </w:t>
      </w:r>
      <w:r>
        <w:rPr>
          <w:rFonts w:ascii="Arial" w:hAnsi="Arial" w:cs="Arial"/>
        </w:rPr>
        <w:t>are permitted in all Districts, subject to the standards and limitations prescribed including the provisions of Section 9.3:</w:t>
      </w:r>
    </w:p>
    <w:p w14:paraId="15B159F5" w14:textId="77777777" w:rsidR="00644473" w:rsidRPr="00154D95" w:rsidRDefault="00644473" w:rsidP="008F0CCC">
      <w:pPr>
        <w:tabs>
          <w:tab w:val="left" w:pos="720"/>
        </w:tabs>
        <w:ind w:left="720" w:right="-36" w:hanging="360"/>
        <w:rPr>
          <w:rFonts w:ascii="Arial" w:hAnsi="Arial" w:cs="Arial"/>
        </w:rPr>
      </w:pPr>
      <w:r w:rsidRPr="00154D95">
        <w:rPr>
          <w:rFonts w:ascii="Arial" w:hAnsi="Arial" w:cs="Arial"/>
        </w:rPr>
        <w:t>1.</w:t>
      </w:r>
      <w:r w:rsidRPr="00154D95">
        <w:rPr>
          <w:rFonts w:ascii="Arial" w:hAnsi="Arial" w:cs="Arial"/>
        </w:rPr>
        <w:tab/>
      </w:r>
      <w:r w:rsidRPr="00154D95">
        <w:rPr>
          <w:rFonts w:ascii="Arial" w:hAnsi="Arial" w:cs="Arial"/>
          <w:u w:val="single"/>
        </w:rPr>
        <w:t>Dwelling identification and home occupation signs</w:t>
      </w:r>
      <w:r w:rsidRPr="00154D95">
        <w:rPr>
          <w:rFonts w:ascii="Arial" w:hAnsi="Arial" w:cs="Arial"/>
        </w:rPr>
        <w:t>: No more than one (1) sign shall be erected for the purpose of identifying a dwelling unit, a home occupation, or</w:t>
      </w:r>
      <w:r>
        <w:rPr>
          <w:rFonts w:ascii="Arial" w:hAnsi="Arial" w:cs="Arial"/>
        </w:rPr>
        <w:t xml:space="preserve"> family home day care facility. Such sign</w:t>
      </w:r>
      <w:r w:rsidRPr="00154D95">
        <w:rPr>
          <w:rFonts w:ascii="Arial" w:hAnsi="Arial" w:cs="Arial"/>
        </w:rPr>
        <w:t xml:space="preserve"> shall not exceed two (2) square feet in sign area. These limitations shall not prohibit the display of an additional address identification sign posted along the abutting road for postal and emergency identification purposes where such sign complies with the </w:t>
      </w:r>
      <w:r>
        <w:rPr>
          <w:rFonts w:ascii="Arial" w:hAnsi="Arial" w:cs="Arial"/>
        </w:rPr>
        <w:t xml:space="preserve">most current </w:t>
      </w:r>
      <w:r w:rsidRPr="00154D95">
        <w:rPr>
          <w:rFonts w:ascii="Arial" w:hAnsi="Arial" w:cs="Arial"/>
        </w:rPr>
        <w:t>guidelines published by the U.S. Postal Service. Home occupation signs shall be affixed to the dwelling.</w:t>
      </w:r>
    </w:p>
    <w:p w14:paraId="4FD4CF4A" w14:textId="77777777" w:rsidR="00644473" w:rsidRPr="00154D95" w:rsidRDefault="00644473" w:rsidP="008F0CCC">
      <w:pPr>
        <w:tabs>
          <w:tab w:val="left" w:pos="720"/>
          <w:tab w:val="left" w:pos="1440"/>
        </w:tabs>
        <w:ind w:left="720" w:right="-36" w:hanging="360"/>
        <w:rPr>
          <w:rFonts w:ascii="Arial" w:hAnsi="Arial" w:cs="Arial"/>
        </w:rPr>
      </w:pPr>
      <w:r w:rsidRPr="00154D95">
        <w:rPr>
          <w:rFonts w:ascii="Arial" w:hAnsi="Arial" w:cs="Arial"/>
        </w:rPr>
        <w:t>2.</w:t>
      </w:r>
      <w:r w:rsidRPr="00154D95">
        <w:rPr>
          <w:rFonts w:ascii="Arial" w:hAnsi="Arial" w:cs="Arial"/>
        </w:rPr>
        <w:tab/>
      </w:r>
      <w:r w:rsidRPr="00154D95">
        <w:rPr>
          <w:rFonts w:ascii="Arial" w:hAnsi="Arial" w:cs="Arial"/>
          <w:u w:val="single"/>
        </w:rPr>
        <w:t>Residential Development Identification</w:t>
      </w:r>
      <w:r w:rsidRPr="00154D95">
        <w:rPr>
          <w:rFonts w:ascii="Arial" w:hAnsi="Arial" w:cs="Arial"/>
        </w:rPr>
        <w:t xml:space="preserve">: A residential development consisting of a platted subdivision, condominium subdivision, multiple family development, </w:t>
      </w:r>
      <w:r>
        <w:rPr>
          <w:rFonts w:ascii="Arial" w:hAnsi="Arial" w:cs="Arial"/>
        </w:rPr>
        <w:t>manufactured housing community</w:t>
      </w:r>
      <w:r w:rsidRPr="00154D95">
        <w:rPr>
          <w:rFonts w:ascii="Arial" w:hAnsi="Arial" w:cs="Arial"/>
        </w:rPr>
        <w:t xml:space="preserve">, or other unified residential development consisting of at least five (5) dwelling units shall be permitted one (1) sign per vehicle entrance, no closer than fifteen (15) feet to the </w:t>
      </w:r>
      <w:r>
        <w:rPr>
          <w:rFonts w:ascii="Arial" w:hAnsi="Arial" w:cs="Arial"/>
        </w:rPr>
        <w:t xml:space="preserve">road </w:t>
      </w:r>
      <w:r w:rsidRPr="00154D95">
        <w:rPr>
          <w:rFonts w:ascii="Arial" w:hAnsi="Arial" w:cs="Arial"/>
        </w:rPr>
        <w:t>right-of-way, and having a sign area not exceeding eighteen (18) square feet and a height not exceeding five (5) feet. The sign shall be for the sole purpose of identifying the development.</w:t>
      </w:r>
    </w:p>
    <w:p w14:paraId="32212812" w14:textId="77777777" w:rsidR="00644473" w:rsidRPr="00154D95" w:rsidRDefault="00644473" w:rsidP="008F0CCC">
      <w:pPr>
        <w:tabs>
          <w:tab w:val="left" w:pos="720"/>
          <w:tab w:val="left" w:pos="1440"/>
        </w:tabs>
        <w:ind w:left="720" w:right="-36" w:hanging="360"/>
        <w:rPr>
          <w:rFonts w:ascii="Arial" w:hAnsi="Arial" w:cs="Arial"/>
        </w:rPr>
      </w:pPr>
      <w:r w:rsidRPr="00154D95">
        <w:rPr>
          <w:rFonts w:ascii="Arial" w:hAnsi="Arial" w:cs="Arial"/>
        </w:rPr>
        <w:t xml:space="preserve">3. </w:t>
      </w:r>
      <w:r w:rsidRPr="00154D95">
        <w:rPr>
          <w:rFonts w:ascii="Arial" w:hAnsi="Arial" w:cs="Arial"/>
        </w:rPr>
        <w:tab/>
      </w:r>
      <w:r w:rsidRPr="00154D95">
        <w:rPr>
          <w:rFonts w:ascii="Arial" w:hAnsi="Arial" w:cs="Arial"/>
          <w:u w:val="single"/>
        </w:rPr>
        <w:t>Real Estate/Dwelling Unit</w:t>
      </w:r>
      <w:r>
        <w:rPr>
          <w:rFonts w:ascii="Arial" w:hAnsi="Arial" w:cs="Arial"/>
          <w:u w:val="single"/>
        </w:rPr>
        <w:t>/Personal Property</w:t>
      </w:r>
      <w:r w:rsidRPr="00154D95">
        <w:rPr>
          <w:rFonts w:ascii="Arial" w:hAnsi="Arial" w:cs="Arial"/>
          <w:u w:val="single"/>
        </w:rPr>
        <w:t xml:space="preserve"> Availability Signs</w:t>
      </w:r>
      <w:r w:rsidRPr="00154D95">
        <w:rPr>
          <w:rFonts w:ascii="Arial" w:hAnsi="Arial" w:cs="Arial"/>
        </w:rPr>
        <w:t xml:space="preserve">: </w:t>
      </w:r>
    </w:p>
    <w:p w14:paraId="3D0AFA61" w14:textId="77777777" w:rsidR="00644473" w:rsidRPr="00154D95" w:rsidRDefault="00644473" w:rsidP="008F0CCC">
      <w:pPr>
        <w:ind w:left="1080" w:right="-36" w:hanging="360"/>
        <w:rPr>
          <w:rFonts w:ascii="Arial" w:hAnsi="Arial" w:cs="Arial"/>
        </w:rPr>
      </w:pPr>
      <w:r w:rsidRPr="00154D95">
        <w:rPr>
          <w:rFonts w:ascii="Arial" w:hAnsi="Arial" w:cs="Arial"/>
        </w:rPr>
        <w:t>a.</w:t>
      </w:r>
      <w:r w:rsidRPr="00154D95">
        <w:rPr>
          <w:rFonts w:ascii="Arial" w:hAnsi="Arial" w:cs="Arial"/>
        </w:rPr>
        <w:tab/>
        <w:t xml:space="preserve">One (1) sign advertising the sale or lease of the lot or residence on which the sign is located shall be permitted, provided </w:t>
      </w:r>
      <w:r>
        <w:rPr>
          <w:rFonts w:ascii="Arial" w:hAnsi="Arial" w:cs="Arial"/>
        </w:rPr>
        <w:t xml:space="preserve">it is removed within thirty (30) days of the completion of the sale/lease, </w:t>
      </w:r>
      <w:r w:rsidRPr="00154D95">
        <w:rPr>
          <w:rFonts w:ascii="Arial" w:hAnsi="Arial" w:cs="Arial"/>
        </w:rPr>
        <w:t>no more than one (1) sign for each three-hundred thirty (330) feet of frontage of such lot shall be permitted</w:t>
      </w:r>
      <w:r>
        <w:rPr>
          <w:rFonts w:ascii="Arial" w:hAnsi="Arial" w:cs="Arial"/>
        </w:rPr>
        <w:t>,</w:t>
      </w:r>
      <w:r w:rsidRPr="00154D95">
        <w:rPr>
          <w:rFonts w:ascii="Arial" w:hAnsi="Arial" w:cs="Arial"/>
        </w:rPr>
        <w:t xml:space="preserve"> and no sign shall exceed an area of </w:t>
      </w:r>
      <w:r>
        <w:rPr>
          <w:rFonts w:ascii="Arial" w:hAnsi="Arial" w:cs="Arial"/>
        </w:rPr>
        <w:t>four (4</w:t>
      </w:r>
      <w:r w:rsidRPr="00154D95">
        <w:rPr>
          <w:rFonts w:ascii="Arial" w:hAnsi="Arial" w:cs="Arial"/>
        </w:rPr>
        <w:t xml:space="preserve">) square feet. </w:t>
      </w:r>
      <w:r>
        <w:rPr>
          <w:rFonts w:ascii="Arial" w:hAnsi="Arial" w:cs="Arial"/>
        </w:rPr>
        <w:t>Such sign shall not exceed thirty-two (32) square feet where located in a Commercial District.</w:t>
      </w:r>
    </w:p>
    <w:p w14:paraId="69342BC9" w14:textId="77777777" w:rsidR="00644473" w:rsidRPr="00154D95" w:rsidRDefault="00644473" w:rsidP="008F0CCC">
      <w:pPr>
        <w:ind w:left="1080" w:right="-36" w:hanging="360"/>
        <w:rPr>
          <w:rFonts w:ascii="Arial" w:hAnsi="Arial" w:cs="Arial"/>
        </w:rPr>
      </w:pPr>
      <w:r w:rsidRPr="00154D95">
        <w:rPr>
          <w:rFonts w:ascii="Arial" w:hAnsi="Arial" w:cs="Arial"/>
        </w:rPr>
        <w:t>b.</w:t>
      </w:r>
      <w:r w:rsidRPr="00154D95">
        <w:rPr>
          <w:rFonts w:ascii="Arial" w:hAnsi="Arial" w:cs="Arial"/>
        </w:rPr>
        <w:tab/>
        <w:t xml:space="preserve">A platted subdivision, </w:t>
      </w:r>
      <w:r>
        <w:rPr>
          <w:rFonts w:ascii="Arial" w:hAnsi="Arial" w:cs="Arial"/>
        </w:rPr>
        <w:t xml:space="preserve">site </w:t>
      </w:r>
      <w:r w:rsidRPr="00154D95">
        <w:rPr>
          <w:rFonts w:ascii="Arial" w:hAnsi="Arial" w:cs="Arial"/>
        </w:rPr>
        <w:t xml:space="preserve">condominium, multiple family development, </w:t>
      </w:r>
      <w:r>
        <w:rPr>
          <w:rFonts w:ascii="Arial" w:hAnsi="Arial" w:cs="Arial"/>
        </w:rPr>
        <w:t>manufactured housing community</w:t>
      </w:r>
      <w:r w:rsidRPr="00154D95">
        <w:rPr>
          <w:rFonts w:ascii="Arial" w:hAnsi="Arial" w:cs="Arial"/>
        </w:rPr>
        <w:t>, or other unified residential or non-residential development consisting of at least five (5) dwelling units, or three (3) acres of land in the case of a non-residential development, is permitted one sign adve</w:t>
      </w:r>
      <w:r>
        <w:rPr>
          <w:rFonts w:ascii="Arial" w:hAnsi="Arial" w:cs="Arial"/>
        </w:rPr>
        <w:t>rtising the sale or lease of a</w:t>
      </w:r>
      <w:r w:rsidRPr="00154D95">
        <w:rPr>
          <w:rFonts w:ascii="Arial" w:hAnsi="Arial" w:cs="Arial"/>
        </w:rPr>
        <w:t xml:space="preserve"> lot or residence no closer than fifteen (15) feet to the right-of-way of a street, and having a sign area not exceeding eighteen (18) square feet and a height not exceeding five (5) feet. Such sign shall be removed within </w:t>
      </w:r>
      <w:r>
        <w:rPr>
          <w:rFonts w:ascii="Arial" w:hAnsi="Arial" w:cs="Arial"/>
        </w:rPr>
        <w:t>six (6) months</w:t>
      </w:r>
      <w:r w:rsidRPr="00154D95">
        <w:rPr>
          <w:rFonts w:ascii="Arial" w:hAnsi="Arial" w:cs="Arial"/>
        </w:rPr>
        <w:t xml:space="preserve"> after the sale of ninety percent (90%) of all lots, units, or buildings within said development.</w:t>
      </w:r>
    </w:p>
    <w:p w14:paraId="1180A1FA" w14:textId="77777777" w:rsidR="00644473" w:rsidRDefault="00644473" w:rsidP="008F0CCC">
      <w:pPr>
        <w:ind w:left="1080" w:right="-36" w:hanging="360"/>
        <w:rPr>
          <w:rFonts w:ascii="Arial" w:hAnsi="Arial" w:cs="Arial"/>
        </w:rPr>
      </w:pPr>
      <w:r w:rsidRPr="00154D95">
        <w:rPr>
          <w:rFonts w:ascii="Arial" w:hAnsi="Arial" w:cs="Arial"/>
        </w:rPr>
        <w:t>c.</w:t>
      </w:r>
      <w:r w:rsidRPr="00154D95">
        <w:rPr>
          <w:rFonts w:ascii="Arial" w:hAnsi="Arial" w:cs="Arial"/>
        </w:rPr>
        <w:tab/>
        <w:t xml:space="preserve">In addition to (a) and (b) above, a maximum of two (2) additional signs, not to exceed an area of four (4) square feet each, may be erected </w:t>
      </w:r>
      <w:r>
        <w:rPr>
          <w:rFonts w:ascii="Arial" w:hAnsi="Arial" w:cs="Arial"/>
        </w:rPr>
        <w:t xml:space="preserve">in a development of multiple dwellings or units </w:t>
      </w:r>
      <w:r w:rsidRPr="00154D95">
        <w:rPr>
          <w:rFonts w:ascii="Arial" w:hAnsi="Arial" w:cs="Arial"/>
        </w:rPr>
        <w:t>for the purpose of directing the public to a model home or unit, or rental office</w:t>
      </w:r>
      <w:r>
        <w:rPr>
          <w:rFonts w:ascii="Arial" w:hAnsi="Arial" w:cs="Arial"/>
        </w:rPr>
        <w:t>, in such development</w:t>
      </w:r>
      <w:r w:rsidRPr="00154D95">
        <w:rPr>
          <w:rFonts w:ascii="Arial" w:hAnsi="Arial" w:cs="Arial"/>
        </w:rPr>
        <w:t xml:space="preserve">. </w:t>
      </w:r>
    </w:p>
    <w:p w14:paraId="0ED2B323" w14:textId="77777777" w:rsidR="00644473" w:rsidRPr="00154D95" w:rsidRDefault="00644473" w:rsidP="008F0CCC">
      <w:pPr>
        <w:ind w:left="1080" w:right="-36" w:hanging="360"/>
        <w:rPr>
          <w:rFonts w:ascii="Arial" w:hAnsi="Arial" w:cs="Arial"/>
        </w:rPr>
      </w:pPr>
      <w:r>
        <w:rPr>
          <w:rFonts w:ascii="Arial" w:hAnsi="Arial" w:cs="Arial"/>
        </w:rPr>
        <w:t>d</w:t>
      </w:r>
      <w:r w:rsidRPr="00154D95">
        <w:rPr>
          <w:rFonts w:ascii="Arial" w:hAnsi="Arial" w:cs="Arial"/>
        </w:rPr>
        <w:t>.</w:t>
      </w:r>
      <w:r w:rsidRPr="00154D95">
        <w:rPr>
          <w:rFonts w:ascii="Arial" w:hAnsi="Arial" w:cs="Arial"/>
        </w:rPr>
        <w:tab/>
        <w:t xml:space="preserve">One (1) sign advertising the sale </w:t>
      </w:r>
      <w:r>
        <w:rPr>
          <w:rFonts w:ascii="Arial" w:hAnsi="Arial" w:cs="Arial"/>
        </w:rPr>
        <w:t>of personal property on the lot</w:t>
      </w:r>
      <w:r w:rsidRPr="00154D95">
        <w:rPr>
          <w:rFonts w:ascii="Arial" w:hAnsi="Arial" w:cs="Arial"/>
        </w:rPr>
        <w:t xml:space="preserve"> on which the sig</w:t>
      </w:r>
      <w:r>
        <w:rPr>
          <w:rFonts w:ascii="Arial" w:hAnsi="Arial" w:cs="Arial"/>
        </w:rPr>
        <w:t>n is located shall be permitted</w:t>
      </w:r>
      <w:r w:rsidRPr="00154D95">
        <w:rPr>
          <w:rFonts w:ascii="Arial" w:hAnsi="Arial" w:cs="Arial"/>
        </w:rPr>
        <w:t xml:space="preserve"> provided </w:t>
      </w:r>
      <w:r>
        <w:rPr>
          <w:rFonts w:ascii="Arial" w:hAnsi="Arial" w:cs="Arial"/>
        </w:rPr>
        <w:t xml:space="preserve">no such sign shall be exhibited for more than thirty (30) days, </w:t>
      </w:r>
      <w:r w:rsidRPr="00154D95">
        <w:rPr>
          <w:rFonts w:ascii="Arial" w:hAnsi="Arial" w:cs="Arial"/>
        </w:rPr>
        <w:t xml:space="preserve">no more than one (1) sign </w:t>
      </w:r>
      <w:r>
        <w:rPr>
          <w:rFonts w:ascii="Arial" w:hAnsi="Arial" w:cs="Arial"/>
        </w:rPr>
        <w:t xml:space="preserve">shall be erected </w:t>
      </w:r>
      <w:r w:rsidRPr="00154D95">
        <w:rPr>
          <w:rFonts w:ascii="Arial" w:hAnsi="Arial" w:cs="Arial"/>
        </w:rPr>
        <w:t xml:space="preserve">for each three-hundred thirty (330) feet of frontage </w:t>
      </w:r>
      <w:r>
        <w:rPr>
          <w:rFonts w:ascii="Arial" w:hAnsi="Arial" w:cs="Arial"/>
        </w:rPr>
        <w:t xml:space="preserve">or portion thereof </w:t>
      </w:r>
      <w:r w:rsidRPr="00154D95">
        <w:rPr>
          <w:rFonts w:ascii="Arial" w:hAnsi="Arial" w:cs="Arial"/>
        </w:rPr>
        <w:t xml:space="preserve">of </w:t>
      </w:r>
      <w:r>
        <w:rPr>
          <w:rFonts w:ascii="Arial" w:hAnsi="Arial" w:cs="Arial"/>
        </w:rPr>
        <w:t>the</w:t>
      </w:r>
      <w:r w:rsidRPr="00154D95">
        <w:rPr>
          <w:rFonts w:ascii="Arial" w:hAnsi="Arial" w:cs="Arial"/>
        </w:rPr>
        <w:t xml:space="preserve"> lot</w:t>
      </w:r>
      <w:r>
        <w:rPr>
          <w:rFonts w:ascii="Arial" w:hAnsi="Arial" w:cs="Arial"/>
        </w:rPr>
        <w:t>,</w:t>
      </w:r>
      <w:r w:rsidRPr="00154D95">
        <w:rPr>
          <w:rFonts w:ascii="Arial" w:hAnsi="Arial" w:cs="Arial"/>
        </w:rPr>
        <w:t xml:space="preserve"> and no sign shall exceed an area of </w:t>
      </w:r>
      <w:r>
        <w:rPr>
          <w:rFonts w:ascii="Arial" w:hAnsi="Arial" w:cs="Arial"/>
        </w:rPr>
        <w:t>four (4</w:t>
      </w:r>
      <w:r w:rsidRPr="00154D95">
        <w:rPr>
          <w:rFonts w:ascii="Arial" w:hAnsi="Arial" w:cs="Arial"/>
        </w:rPr>
        <w:t xml:space="preserve">) square feet. </w:t>
      </w:r>
    </w:p>
    <w:p w14:paraId="442F0BD9" w14:textId="77777777" w:rsidR="00715B93" w:rsidRPr="00715B93" w:rsidRDefault="00715B93" w:rsidP="00715B93">
      <w:pPr>
        <w:tabs>
          <w:tab w:val="left" w:pos="1069"/>
          <w:tab w:val="left" w:pos="1440"/>
          <w:tab w:val="left" w:pos="2160"/>
        </w:tabs>
        <w:ind w:left="720" w:right="58" w:hanging="360"/>
        <w:rPr>
          <w:u w:val="single"/>
        </w:rPr>
      </w:pPr>
      <w:r>
        <w:rPr>
          <w:rFonts w:ascii="Arial" w:hAnsi="Arial" w:cs="Arial"/>
        </w:rPr>
        <w:t xml:space="preserve"> </w:t>
      </w:r>
      <w:r w:rsidR="00644473" w:rsidRPr="00154D95">
        <w:rPr>
          <w:rFonts w:ascii="Arial" w:hAnsi="Arial" w:cs="Arial"/>
        </w:rPr>
        <w:t xml:space="preserve">4. </w:t>
      </w:r>
      <w:r w:rsidR="00644473" w:rsidRPr="00154D95">
        <w:rPr>
          <w:rFonts w:ascii="Arial" w:hAnsi="Arial" w:cs="Arial"/>
        </w:rPr>
        <w:tab/>
      </w:r>
      <w:r w:rsidRPr="00715B93">
        <w:rPr>
          <w:rFonts w:ascii="Arial" w:hAnsi="Arial" w:cs="Arial"/>
          <w:u w:val="single"/>
        </w:rPr>
        <w:t>Construction Signs: Signs which identify the owners, financiers, contractors, architects and engineers of a project which is under construction or other improvements are permitted.  Such sign(s) shall be a maximum height of six (6) feet and a maximum size of six (6) square feet.  Only one (1) such sign is allowed per lot, except on waterfront lots where 1 additional sign is permitted in the yard bordering the water. Such sign(s) may be erected when work begins and there is a physical presence and ongoing activity at the site. Any such sign(s) shall be removed within 7 days of substantial completion. Substantial completion is defined as, but not limited to, when all items specified in plans and specifications have been constructed, installed, an occupancy permit has been issued,   or a physical presence and on-going activity on site has ceased.  The Building &amp; Zoning Department shall have sole discretion to make the determination as to “Substantial Completion” and as necessary determine if actual on site construction has commenced or if ongoing activity has ceased.  See Zoning Department policy regarding notification procedure for violations.</w:t>
      </w:r>
      <w:r>
        <w:rPr>
          <w:rFonts w:ascii="Arial" w:hAnsi="Arial" w:cs="Arial"/>
          <w:u w:val="single"/>
        </w:rPr>
        <w:t xml:space="preserve">  </w:t>
      </w:r>
      <w:r w:rsidRPr="00715B93">
        <w:rPr>
          <w:rFonts w:ascii="Arial" w:hAnsi="Arial" w:cs="Arial"/>
          <w:b/>
          <w:u w:val="single"/>
        </w:rPr>
        <w:t>(Amended by Ordinance XXXXI-2 9-25-14)</w:t>
      </w:r>
    </w:p>
    <w:p w14:paraId="5BE65E45" w14:textId="77777777" w:rsidR="00644473" w:rsidRPr="00154D95" w:rsidRDefault="00644473" w:rsidP="008F0CCC">
      <w:pPr>
        <w:tabs>
          <w:tab w:val="left" w:pos="720"/>
          <w:tab w:val="left" w:pos="1440"/>
        </w:tabs>
        <w:ind w:left="720" w:right="-36" w:hanging="360"/>
        <w:rPr>
          <w:rFonts w:ascii="Arial" w:hAnsi="Arial" w:cs="Arial"/>
        </w:rPr>
      </w:pPr>
      <w:r w:rsidRPr="00154D95">
        <w:rPr>
          <w:rFonts w:ascii="Arial" w:hAnsi="Arial" w:cs="Arial"/>
        </w:rPr>
        <w:t xml:space="preserve">5. </w:t>
      </w:r>
      <w:r w:rsidRPr="00154D95">
        <w:rPr>
          <w:rFonts w:ascii="Arial" w:hAnsi="Arial" w:cs="Arial"/>
        </w:rPr>
        <w:tab/>
      </w:r>
      <w:r w:rsidRPr="00154D95">
        <w:rPr>
          <w:rFonts w:ascii="Arial" w:hAnsi="Arial" w:cs="Arial"/>
          <w:u w:val="single"/>
        </w:rPr>
        <w:t>Bulletin Board</w:t>
      </w:r>
      <w:r w:rsidRPr="00154D95">
        <w:rPr>
          <w:rFonts w:ascii="Arial" w:hAnsi="Arial" w:cs="Arial"/>
        </w:rPr>
        <w:t>: A singl</w:t>
      </w:r>
      <w:r>
        <w:rPr>
          <w:rFonts w:ascii="Arial" w:hAnsi="Arial" w:cs="Arial"/>
        </w:rPr>
        <w:t xml:space="preserve">e bulletin board sign shall be </w:t>
      </w:r>
      <w:r w:rsidRPr="00154D95">
        <w:rPr>
          <w:rFonts w:ascii="Arial" w:hAnsi="Arial" w:cs="Arial"/>
        </w:rPr>
        <w:t>permitted on a lot in any district that is used for a religious institution, school, museum, library, or other similar institution. Such sign shall have a ma</w:t>
      </w:r>
      <w:r>
        <w:rPr>
          <w:rFonts w:ascii="Arial" w:hAnsi="Arial" w:cs="Arial"/>
        </w:rPr>
        <w:t>ximum height of six (6) feet,</w:t>
      </w:r>
      <w:r w:rsidRPr="00154D95">
        <w:rPr>
          <w:rFonts w:ascii="Arial" w:hAnsi="Arial" w:cs="Arial"/>
        </w:rPr>
        <w:t xml:space="preserve"> shall not exceed twenty (20) square feet</w:t>
      </w:r>
      <w:r>
        <w:rPr>
          <w:rFonts w:ascii="Arial" w:hAnsi="Arial" w:cs="Arial"/>
        </w:rPr>
        <w:t xml:space="preserve">, and </w:t>
      </w:r>
      <w:r w:rsidRPr="00154D95">
        <w:rPr>
          <w:rFonts w:ascii="Arial" w:hAnsi="Arial" w:cs="Arial"/>
        </w:rPr>
        <w:t>shall not be included in sign area calcula</w:t>
      </w:r>
      <w:r>
        <w:rPr>
          <w:rFonts w:ascii="Arial" w:hAnsi="Arial" w:cs="Arial"/>
        </w:rPr>
        <w:t>tions for compliance with Table</w:t>
      </w:r>
      <w:r w:rsidRPr="00154D95">
        <w:rPr>
          <w:rFonts w:ascii="Arial" w:hAnsi="Arial" w:cs="Arial"/>
        </w:rPr>
        <w:t xml:space="preserve"> </w:t>
      </w:r>
      <w:r>
        <w:rPr>
          <w:rFonts w:ascii="Arial" w:hAnsi="Arial" w:cs="Arial"/>
        </w:rPr>
        <w:t>9-1</w:t>
      </w:r>
      <w:r w:rsidRPr="00154D95">
        <w:rPr>
          <w:rFonts w:ascii="Arial" w:hAnsi="Arial" w:cs="Arial"/>
        </w:rPr>
        <w:t>. Such sign shall be setback a m</w:t>
      </w:r>
      <w:r>
        <w:rPr>
          <w:rFonts w:ascii="Arial" w:hAnsi="Arial" w:cs="Arial"/>
        </w:rPr>
        <w:t>inimum of ten (10) feet from all lot lines</w:t>
      </w:r>
      <w:r w:rsidRPr="00154D95">
        <w:rPr>
          <w:rFonts w:ascii="Arial" w:hAnsi="Arial" w:cs="Arial"/>
        </w:rPr>
        <w:t>.</w:t>
      </w:r>
    </w:p>
    <w:p w14:paraId="2FBB601F" w14:textId="77777777" w:rsidR="00644473" w:rsidRDefault="00644473" w:rsidP="008F0CCC">
      <w:pPr>
        <w:ind w:left="720" w:right="-36" w:hanging="360"/>
        <w:rPr>
          <w:rFonts w:ascii="Arial" w:hAnsi="Arial" w:cs="Arial"/>
        </w:rPr>
      </w:pPr>
      <w:r w:rsidRPr="00154D95">
        <w:rPr>
          <w:rFonts w:ascii="Arial" w:hAnsi="Arial" w:cs="Arial"/>
        </w:rPr>
        <w:t>6.</w:t>
      </w:r>
      <w:r w:rsidRPr="00154D95">
        <w:rPr>
          <w:rFonts w:ascii="Arial" w:hAnsi="Arial" w:cs="Arial"/>
        </w:rPr>
        <w:tab/>
      </w:r>
      <w:r w:rsidRPr="00154D95">
        <w:rPr>
          <w:rFonts w:ascii="Arial" w:hAnsi="Arial" w:cs="Arial"/>
          <w:u w:val="single"/>
        </w:rPr>
        <w:t>Political Advertising Signs</w:t>
      </w:r>
      <w:r w:rsidRPr="00154D95">
        <w:rPr>
          <w:rFonts w:ascii="Arial" w:hAnsi="Arial" w:cs="Arial"/>
        </w:rPr>
        <w:t xml:space="preserve">: Political advertising signs related to a candidate running for office, a proposition up for public vote, or a ideology or philosophy, shall not exceed sixteen (16) square feet in area </w:t>
      </w:r>
      <w:r>
        <w:rPr>
          <w:rFonts w:ascii="Arial" w:hAnsi="Arial" w:cs="Arial"/>
        </w:rPr>
        <w:t>and six (6) feet in height, a</w:t>
      </w:r>
      <w:r w:rsidRPr="00154D95">
        <w:rPr>
          <w:rFonts w:ascii="Arial" w:hAnsi="Arial" w:cs="Arial"/>
        </w:rPr>
        <w:t>nd no more than one (1) sign for each candidate, ideology or philosophy shall be posted on a lot.</w:t>
      </w:r>
    </w:p>
    <w:p w14:paraId="4263640C" w14:textId="77777777" w:rsidR="00E649BF" w:rsidRDefault="00E649BF" w:rsidP="008F0CCC">
      <w:pPr>
        <w:ind w:left="720" w:right="-36" w:hanging="360"/>
        <w:rPr>
          <w:rFonts w:ascii="Arial" w:hAnsi="Arial" w:cs="Arial"/>
        </w:rPr>
      </w:pPr>
    </w:p>
    <w:p w14:paraId="7A01F194" w14:textId="77777777" w:rsidR="00E649BF" w:rsidRDefault="00E649BF" w:rsidP="008F0CCC">
      <w:pPr>
        <w:ind w:left="720" w:right="-36" w:hanging="360"/>
        <w:rPr>
          <w:rFonts w:ascii="Arial" w:hAnsi="Arial" w:cs="Arial"/>
        </w:rPr>
      </w:pPr>
    </w:p>
    <w:p w14:paraId="379DB713" w14:textId="77777777" w:rsidR="00E649BF" w:rsidRDefault="00E649BF" w:rsidP="008F0CCC">
      <w:pPr>
        <w:ind w:left="720" w:right="-36" w:hanging="360"/>
        <w:rPr>
          <w:rFonts w:ascii="Arial" w:hAnsi="Arial" w:cs="Arial"/>
        </w:rPr>
      </w:pPr>
    </w:p>
    <w:p w14:paraId="38851491" w14:textId="77777777" w:rsidR="00E649BF" w:rsidRDefault="00E649BF" w:rsidP="008F0CCC">
      <w:pPr>
        <w:ind w:left="720" w:right="-36" w:hanging="360"/>
        <w:rPr>
          <w:rFonts w:ascii="Arial" w:hAnsi="Arial" w:cs="Arial"/>
        </w:rPr>
      </w:pPr>
    </w:p>
    <w:p w14:paraId="6472CF26" w14:textId="77777777" w:rsidR="00644473" w:rsidRDefault="00644473" w:rsidP="008F0CCC">
      <w:pPr>
        <w:ind w:left="720" w:right="-36" w:hanging="360"/>
        <w:rPr>
          <w:rFonts w:ascii="Arial" w:hAnsi="Arial" w:cs="Arial"/>
        </w:rPr>
      </w:pPr>
      <w:r>
        <w:rPr>
          <w:rFonts w:ascii="Arial" w:hAnsi="Arial" w:cs="Arial"/>
        </w:rPr>
        <w:lastRenderedPageBreak/>
        <w:t>7</w:t>
      </w:r>
      <w:r w:rsidRPr="00154D95">
        <w:rPr>
          <w:rFonts w:ascii="Arial" w:hAnsi="Arial" w:cs="Arial"/>
        </w:rPr>
        <w:t>.</w:t>
      </w:r>
      <w:r w:rsidRPr="00154D95">
        <w:rPr>
          <w:rFonts w:ascii="Arial" w:hAnsi="Arial" w:cs="Arial"/>
        </w:rPr>
        <w:tab/>
      </w:r>
      <w:r>
        <w:rPr>
          <w:rFonts w:ascii="Arial" w:hAnsi="Arial" w:cs="Arial"/>
          <w:u w:val="single"/>
        </w:rPr>
        <w:t>Directional</w:t>
      </w:r>
      <w:r w:rsidRPr="00154D95">
        <w:rPr>
          <w:rFonts w:ascii="Arial" w:hAnsi="Arial" w:cs="Arial"/>
          <w:u w:val="single"/>
        </w:rPr>
        <w:t xml:space="preserve"> Signs</w:t>
      </w:r>
      <w:r w:rsidRPr="00154D95">
        <w:rPr>
          <w:rFonts w:ascii="Arial" w:hAnsi="Arial" w:cs="Arial"/>
        </w:rPr>
        <w:t xml:space="preserve">: </w:t>
      </w:r>
      <w:r>
        <w:rPr>
          <w:rFonts w:ascii="Arial" w:hAnsi="Arial" w:cs="Arial"/>
        </w:rPr>
        <w:t>Signs that are used solely for the purpose of providing traffic directions or instructions in association with a lot on which they are located, such as “entrance,” “exit, “in,” and “out”, are permitted in all districts on the lot on which they serve provided such signs shall not exceed two (2) square feet in area or three (3) feet in height, and located a minimum of five (5) feet from any lot line and driving lane edge. Such signs shall not count toward the permissible sign area standards of Table 9-1.</w:t>
      </w:r>
    </w:p>
    <w:p w14:paraId="2381C1CB" w14:textId="77777777" w:rsidR="00644473" w:rsidRDefault="00644473" w:rsidP="008F0CCC">
      <w:pPr>
        <w:ind w:left="720" w:right="-36" w:hanging="360"/>
        <w:rPr>
          <w:rFonts w:ascii="Arial" w:hAnsi="Arial" w:cs="Arial"/>
        </w:rPr>
      </w:pPr>
      <w:r>
        <w:rPr>
          <w:rFonts w:ascii="Arial" w:hAnsi="Arial" w:cs="Arial"/>
        </w:rPr>
        <w:t>8.</w:t>
      </w:r>
      <w:r>
        <w:rPr>
          <w:rFonts w:ascii="Arial" w:hAnsi="Arial" w:cs="Arial"/>
        </w:rPr>
        <w:tab/>
      </w:r>
      <w:r w:rsidRPr="002D7088">
        <w:rPr>
          <w:rFonts w:ascii="Arial" w:hAnsi="Arial" w:cs="Arial"/>
          <w:u w:val="single"/>
        </w:rPr>
        <w:t>Special Event Signs</w:t>
      </w:r>
      <w:r>
        <w:rPr>
          <w:rFonts w:ascii="Arial" w:hAnsi="Arial" w:cs="Arial"/>
        </w:rPr>
        <w:t xml:space="preserve">: Signs designed to be moved easily and not permanently attached to the ground or a structure, containing public messages concerning special events sponsored by governmental agencies, nonprofit organizations, </w:t>
      </w:r>
      <w:r w:rsidRPr="00154D95">
        <w:rPr>
          <w:rFonts w:ascii="Arial" w:hAnsi="Arial" w:cs="Arial"/>
        </w:rPr>
        <w:t>religious institutio</w:t>
      </w:r>
      <w:r>
        <w:rPr>
          <w:rFonts w:ascii="Arial" w:hAnsi="Arial" w:cs="Arial"/>
        </w:rPr>
        <w:t>ns</w:t>
      </w:r>
      <w:r w:rsidRPr="00154D95">
        <w:rPr>
          <w:rFonts w:ascii="Arial" w:hAnsi="Arial" w:cs="Arial"/>
        </w:rPr>
        <w:t>, school</w:t>
      </w:r>
      <w:r>
        <w:rPr>
          <w:rFonts w:ascii="Arial" w:hAnsi="Arial" w:cs="Arial"/>
        </w:rPr>
        <w:t>s</w:t>
      </w:r>
      <w:r w:rsidRPr="00154D95">
        <w:rPr>
          <w:rFonts w:ascii="Arial" w:hAnsi="Arial" w:cs="Arial"/>
        </w:rPr>
        <w:t>, museum</w:t>
      </w:r>
      <w:r>
        <w:rPr>
          <w:rFonts w:ascii="Arial" w:hAnsi="Arial" w:cs="Arial"/>
        </w:rPr>
        <w:t>s</w:t>
      </w:r>
      <w:r w:rsidRPr="00154D95">
        <w:rPr>
          <w:rFonts w:ascii="Arial" w:hAnsi="Arial" w:cs="Arial"/>
        </w:rPr>
        <w:t>, li</w:t>
      </w:r>
      <w:r>
        <w:rPr>
          <w:rFonts w:ascii="Arial" w:hAnsi="Arial" w:cs="Arial"/>
        </w:rPr>
        <w:t>braries</w:t>
      </w:r>
      <w:r w:rsidRPr="00154D95">
        <w:rPr>
          <w:rFonts w:ascii="Arial" w:hAnsi="Arial" w:cs="Arial"/>
        </w:rPr>
        <w:t>, or other similar institution</w:t>
      </w:r>
      <w:r>
        <w:rPr>
          <w:rFonts w:ascii="Arial" w:hAnsi="Arial" w:cs="Arial"/>
        </w:rPr>
        <w:t>s, are permitted provided they are located on the lot which the event is to be held only and subject to the following additional restrictions:</w:t>
      </w:r>
    </w:p>
    <w:p w14:paraId="43F44C2F" w14:textId="77777777" w:rsidR="00644473" w:rsidRDefault="00644473" w:rsidP="008F0CCC">
      <w:pPr>
        <w:ind w:left="1080" w:right="-36" w:hanging="360"/>
        <w:rPr>
          <w:rFonts w:ascii="Arial" w:hAnsi="Arial" w:cs="Arial"/>
        </w:rPr>
      </w:pPr>
      <w:r>
        <w:rPr>
          <w:rFonts w:ascii="Arial" w:hAnsi="Arial" w:cs="Arial"/>
        </w:rPr>
        <w:t>a.</w:t>
      </w:r>
      <w:r>
        <w:rPr>
          <w:rFonts w:ascii="Arial" w:hAnsi="Arial" w:cs="Arial"/>
        </w:rPr>
        <w:tab/>
        <w:t>Signs are permitted only in association with an authorized use in the respective District and shall not be located on a lot used for residential purposes.</w:t>
      </w:r>
    </w:p>
    <w:p w14:paraId="0E1B6CD6" w14:textId="77777777" w:rsidR="00644473" w:rsidRDefault="00644473" w:rsidP="008F0CCC">
      <w:pPr>
        <w:ind w:left="1080" w:right="-36" w:hanging="360"/>
        <w:rPr>
          <w:rFonts w:ascii="Arial" w:hAnsi="Arial" w:cs="Arial"/>
        </w:rPr>
      </w:pPr>
      <w:r>
        <w:rPr>
          <w:rFonts w:ascii="Arial" w:hAnsi="Arial" w:cs="Arial"/>
        </w:rPr>
        <w:t>b.</w:t>
      </w:r>
      <w:r>
        <w:rPr>
          <w:rFonts w:ascii="Arial" w:hAnsi="Arial" w:cs="Arial"/>
        </w:rPr>
        <w:tab/>
        <w:t xml:space="preserve">Signs shall be no greater than twenty-four (24) square feet in area, and no more than two such signs shall be displayed for each event. </w:t>
      </w:r>
    </w:p>
    <w:p w14:paraId="4D2B0557" w14:textId="77777777" w:rsidR="00644473" w:rsidRDefault="00644473" w:rsidP="008F0CCC">
      <w:pPr>
        <w:ind w:left="1080" w:right="-36" w:hanging="360"/>
        <w:rPr>
          <w:rFonts w:ascii="Arial" w:hAnsi="Arial" w:cs="Arial"/>
        </w:rPr>
      </w:pPr>
      <w:r>
        <w:rPr>
          <w:rFonts w:ascii="Arial" w:hAnsi="Arial" w:cs="Arial"/>
        </w:rPr>
        <w:t>c.</w:t>
      </w:r>
      <w:r>
        <w:rPr>
          <w:rFonts w:ascii="Arial" w:hAnsi="Arial" w:cs="Arial"/>
        </w:rPr>
        <w:tab/>
        <w:t>Signs shall be displayed no earlier than twenty-one (21) days prior to the event, and shall be removed within forty-eight (48) hours of the event’s conclusion.</w:t>
      </w:r>
    </w:p>
    <w:p w14:paraId="0678ABE8" w14:textId="77777777" w:rsidR="00644473" w:rsidRDefault="00644473" w:rsidP="008F0CCC">
      <w:pPr>
        <w:ind w:left="720" w:right="-36" w:hanging="360"/>
        <w:rPr>
          <w:rFonts w:ascii="Arial" w:hAnsi="Arial" w:cs="Arial"/>
        </w:rPr>
      </w:pPr>
      <w:r>
        <w:rPr>
          <w:rFonts w:ascii="Arial" w:hAnsi="Arial" w:cs="Arial"/>
        </w:rPr>
        <w:t>9.</w:t>
      </w:r>
      <w:r>
        <w:rPr>
          <w:rFonts w:ascii="Arial" w:hAnsi="Arial" w:cs="Arial"/>
        </w:rPr>
        <w:tab/>
      </w:r>
      <w:r>
        <w:rPr>
          <w:rFonts w:ascii="Arial" w:hAnsi="Arial" w:cs="Arial"/>
          <w:u w:val="single"/>
        </w:rPr>
        <w:t>Warning</w:t>
      </w:r>
      <w:r w:rsidRPr="002D7088">
        <w:rPr>
          <w:rFonts w:ascii="Arial" w:hAnsi="Arial" w:cs="Arial"/>
          <w:u w:val="single"/>
        </w:rPr>
        <w:t xml:space="preserve"> Signs</w:t>
      </w:r>
      <w:r>
        <w:rPr>
          <w:rFonts w:ascii="Arial" w:hAnsi="Arial" w:cs="Arial"/>
        </w:rPr>
        <w:t xml:space="preserve">: </w:t>
      </w:r>
      <w:r w:rsidRPr="00154D95">
        <w:rPr>
          <w:rFonts w:ascii="Arial" w:hAnsi="Arial" w:cs="Arial"/>
        </w:rPr>
        <w:t>Warning signs such as no trespassing and warning of electrical current or animals, provided that such signs do not exceed two (2) square feet</w:t>
      </w:r>
      <w:r>
        <w:rPr>
          <w:rFonts w:ascii="Arial" w:hAnsi="Arial" w:cs="Arial"/>
        </w:rPr>
        <w:t>.</w:t>
      </w:r>
    </w:p>
    <w:p w14:paraId="5E6799D4" w14:textId="77777777" w:rsidR="00644473" w:rsidRDefault="00644473" w:rsidP="008F0CCC">
      <w:pPr>
        <w:ind w:left="720" w:right="-36" w:hanging="360"/>
        <w:rPr>
          <w:rFonts w:ascii="Arial" w:hAnsi="Arial" w:cs="Arial"/>
        </w:rPr>
      </w:pPr>
      <w:r>
        <w:rPr>
          <w:rFonts w:ascii="Arial" w:hAnsi="Arial" w:cs="Arial"/>
        </w:rPr>
        <w:t>10.</w:t>
      </w:r>
      <w:r>
        <w:rPr>
          <w:rFonts w:ascii="Arial" w:hAnsi="Arial" w:cs="Arial"/>
        </w:rPr>
        <w:tab/>
      </w:r>
      <w:r>
        <w:rPr>
          <w:rFonts w:ascii="Arial" w:hAnsi="Arial" w:cs="Arial"/>
          <w:u w:val="single"/>
        </w:rPr>
        <w:t>Building</w:t>
      </w:r>
      <w:r w:rsidRPr="002D7088">
        <w:rPr>
          <w:rFonts w:ascii="Arial" w:hAnsi="Arial" w:cs="Arial"/>
          <w:u w:val="single"/>
        </w:rPr>
        <w:t xml:space="preserve"> Signs</w:t>
      </w:r>
      <w:r>
        <w:rPr>
          <w:rFonts w:ascii="Arial" w:hAnsi="Arial" w:cs="Arial"/>
        </w:rPr>
        <w:t xml:space="preserve">: </w:t>
      </w:r>
      <w:r w:rsidRPr="00154D95">
        <w:rPr>
          <w:rFonts w:ascii="Arial" w:hAnsi="Arial" w:cs="Arial"/>
        </w:rPr>
        <w:t xml:space="preserve">Signs carved into stone, concrete, or similar material, or made of bronze, aluminum, or other noncombustible material, which identify the name of a building, a building’s date of erection, or monumental citations, provided such signs do not exceed ten (10) square feet in area and are an integral part of the </w:t>
      </w:r>
      <w:r>
        <w:rPr>
          <w:rFonts w:ascii="Arial" w:hAnsi="Arial" w:cs="Arial"/>
        </w:rPr>
        <w:t xml:space="preserve">building </w:t>
      </w:r>
      <w:r w:rsidRPr="00154D95">
        <w:rPr>
          <w:rFonts w:ascii="Arial" w:hAnsi="Arial" w:cs="Arial"/>
        </w:rPr>
        <w:t>structure</w:t>
      </w:r>
      <w:r>
        <w:rPr>
          <w:rFonts w:ascii="Arial" w:hAnsi="Arial" w:cs="Arial"/>
        </w:rPr>
        <w:t>.</w:t>
      </w:r>
    </w:p>
    <w:p w14:paraId="47853CD9" w14:textId="77777777" w:rsidR="00644473" w:rsidRPr="00154D95" w:rsidRDefault="00644473" w:rsidP="008F0CCC">
      <w:pPr>
        <w:ind w:left="720" w:right="-36" w:hanging="360"/>
        <w:rPr>
          <w:rFonts w:ascii="Arial" w:hAnsi="Arial" w:cs="Arial"/>
        </w:rPr>
      </w:pPr>
      <w:r>
        <w:rPr>
          <w:rFonts w:ascii="Arial" w:hAnsi="Arial" w:cs="Arial"/>
        </w:rPr>
        <w:t>1</w:t>
      </w:r>
      <w:r w:rsidRPr="00154D95">
        <w:rPr>
          <w:rFonts w:ascii="Arial" w:hAnsi="Arial" w:cs="Arial"/>
        </w:rPr>
        <w:t>1.</w:t>
      </w:r>
      <w:r w:rsidRPr="00154D95">
        <w:rPr>
          <w:rFonts w:ascii="Arial" w:hAnsi="Arial" w:cs="Arial"/>
        </w:rPr>
        <w:tab/>
      </w:r>
      <w:r w:rsidRPr="00C84A7E">
        <w:rPr>
          <w:rFonts w:ascii="Arial" w:hAnsi="Arial" w:cs="Arial"/>
          <w:u w:val="single"/>
        </w:rPr>
        <w:t>Flags</w:t>
      </w:r>
      <w:r>
        <w:rPr>
          <w:rFonts w:ascii="Arial" w:hAnsi="Arial" w:cs="Arial"/>
        </w:rPr>
        <w:t>: Flags</w:t>
      </w:r>
      <w:r w:rsidRPr="00154D95">
        <w:rPr>
          <w:rFonts w:ascii="Arial" w:hAnsi="Arial" w:cs="Arial"/>
        </w:rPr>
        <w:t xml:space="preserve"> with the insignia of a nation, state, community organization, </w:t>
      </w:r>
      <w:r>
        <w:rPr>
          <w:rFonts w:ascii="Arial" w:hAnsi="Arial" w:cs="Arial"/>
        </w:rPr>
        <w:t>educational institution</w:t>
      </w:r>
      <w:r w:rsidRPr="00154D95">
        <w:rPr>
          <w:rFonts w:ascii="Arial" w:hAnsi="Arial" w:cs="Arial"/>
        </w:rPr>
        <w:t>, or corporation, or other flags that the Planning Commission finds do not function to draw attention to a location</w:t>
      </w:r>
      <w:r>
        <w:rPr>
          <w:rFonts w:ascii="Arial" w:hAnsi="Arial" w:cs="Arial"/>
        </w:rPr>
        <w:t>, and which do not exceed twenty (20) square feet in area</w:t>
      </w:r>
      <w:r w:rsidRPr="00154D95">
        <w:rPr>
          <w:rFonts w:ascii="Arial" w:hAnsi="Arial" w:cs="Arial"/>
        </w:rPr>
        <w:t>.</w:t>
      </w:r>
    </w:p>
    <w:p w14:paraId="5D7C1AB6" w14:textId="77777777" w:rsidR="00644473" w:rsidRPr="00154D95" w:rsidRDefault="00644473" w:rsidP="008F0CCC">
      <w:pPr>
        <w:ind w:left="720" w:right="-36" w:hanging="360"/>
        <w:rPr>
          <w:rFonts w:ascii="Arial" w:hAnsi="Arial" w:cs="Arial"/>
        </w:rPr>
      </w:pPr>
      <w:r>
        <w:rPr>
          <w:rFonts w:ascii="Arial" w:hAnsi="Arial" w:cs="Arial"/>
        </w:rPr>
        <w:t>1</w:t>
      </w:r>
      <w:r w:rsidRPr="00154D95">
        <w:rPr>
          <w:rFonts w:ascii="Arial" w:hAnsi="Arial" w:cs="Arial"/>
        </w:rPr>
        <w:t>2.</w:t>
      </w:r>
      <w:r w:rsidRPr="00154D95">
        <w:rPr>
          <w:rFonts w:ascii="Arial" w:hAnsi="Arial" w:cs="Arial"/>
        </w:rPr>
        <w:tab/>
      </w:r>
      <w:r w:rsidRPr="00C84A7E">
        <w:rPr>
          <w:rFonts w:ascii="Arial" w:hAnsi="Arial" w:cs="Arial"/>
          <w:u w:val="single"/>
        </w:rPr>
        <w:t>Stick-On Signs</w:t>
      </w:r>
      <w:r>
        <w:rPr>
          <w:rFonts w:ascii="Arial" w:hAnsi="Arial" w:cs="Arial"/>
        </w:rPr>
        <w:t xml:space="preserve">: </w:t>
      </w:r>
      <w:r w:rsidRPr="00154D95">
        <w:rPr>
          <w:rFonts w:ascii="Arial" w:hAnsi="Arial" w:cs="Arial"/>
        </w:rPr>
        <w:t>Miscellaneous stick-on and painted signs affixed to vending machines, gas pumps, ice containers, and similar outdoor items of less than six (6) feet in height, indicating the contents or announcing on-premises sales, provided each sign does not exceed two (2) square feet in area.</w:t>
      </w:r>
    </w:p>
    <w:p w14:paraId="7D1995B3" w14:textId="77777777" w:rsidR="00644473" w:rsidRPr="00154D95" w:rsidRDefault="00644473" w:rsidP="008F0CCC">
      <w:pPr>
        <w:ind w:left="720" w:right="-36" w:hanging="360"/>
        <w:rPr>
          <w:rFonts w:ascii="Arial" w:hAnsi="Arial" w:cs="Arial"/>
        </w:rPr>
      </w:pPr>
      <w:r>
        <w:rPr>
          <w:rFonts w:ascii="Arial" w:hAnsi="Arial" w:cs="Arial"/>
        </w:rPr>
        <w:t>13</w:t>
      </w:r>
      <w:r w:rsidRPr="00154D95">
        <w:rPr>
          <w:rFonts w:ascii="Arial" w:hAnsi="Arial" w:cs="Arial"/>
        </w:rPr>
        <w:t>.</w:t>
      </w:r>
      <w:r w:rsidRPr="00154D95">
        <w:rPr>
          <w:rFonts w:ascii="Arial" w:hAnsi="Arial" w:cs="Arial"/>
        </w:rPr>
        <w:tab/>
      </w:r>
      <w:r w:rsidRPr="00C84A7E">
        <w:rPr>
          <w:rFonts w:ascii="Arial" w:hAnsi="Arial" w:cs="Arial"/>
          <w:u w:val="single"/>
        </w:rPr>
        <w:t>Historical Markers</w:t>
      </w:r>
      <w:r>
        <w:rPr>
          <w:rFonts w:ascii="Arial" w:hAnsi="Arial" w:cs="Arial"/>
        </w:rPr>
        <w:t xml:space="preserve">: </w:t>
      </w:r>
      <w:r w:rsidRPr="00154D95">
        <w:rPr>
          <w:rFonts w:ascii="Arial" w:hAnsi="Arial" w:cs="Arial"/>
        </w:rPr>
        <w:t xml:space="preserve">Historical markers, plaques, or signs describing </w:t>
      </w:r>
      <w:r>
        <w:rPr>
          <w:rFonts w:ascii="Arial" w:hAnsi="Arial" w:cs="Arial"/>
        </w:rPr>
        <w:t xml:space="preserve">township, county </w:t>
      </w:r>
      <w:r w:rsidRPr="00154D95">
        <w:rPr>
          <w:rFonts w:ascii="Arial" w:hAnsi="Arial" w:cs="Arial"/>
        </w:rPr>
        <w:t>state or national designation as an historic site or structure</w:t>
      </w:r>
      <w:r>
        <w:rPr>
          <w:rFonts w:ascii="Arial" w:hAnsi="Arial" w:cs="Arial"/>
        </w:rPr>
        <w:t>, not exceeding ten (10</w:t>
      </w:r>
      <w:r w:rsidRPr="00154D95">
        <w:rPr>
          <w:rFonts w:ascii="Arial" w:hAnsi="Arial" w:cs="Arial"/>
        </w:rPr>
        <w:t>) square feet in area.</w:t>
      </w:r>
    </w:p>
    <w:p w14:paraId="5990EF35" w14:textId="77777777" w:rsidR="00644473" w:rsidRDefault="00644473" w:rsidP="008F0CCC">
      <w:pPr>
        <w:ind w:left="-180" w:right="-36"/>
        <w:rPr>
          <w:rFonts w:ascii="Arial" w:hAnsi="Arial" w:cs="Arial"/>
        </w:rPr>
      </w:pPr>
    </w:p>
    <w:p w14:paraId="2835B5C6" w14:textId="77777777" w:rsidR="00644473" w:rsidRPr="00EB6C2A" w:rsidRDefault="00644473" w:rsidP="008F0CCC">
      <w:pPr>
        <w:ind w:left="-180" w:right="-36"/>
        <w:rPr>
          <w:rFonts w:ascii="Arial" w:hAnsi="Arial" w:cs="Arial"/>
          <w:b/>
          <w:bCs/>
          <w:sz w:val="22"/>
          <w:szCs w:val="22"/>
        </w:rPr>
      </w:pPr>
      <w:r w:rsidRPr="00EB6C2A">
        <w:rPr>
          <w:rFonts w:ascii="Arial" w:hAnsi="Arial" w:cs="Arial"/>
          <w:b/>
          <w:bCs/>
          <w:sz w:val="22"/>
          <w:szCs w:val="22"/>
        </w:rPr>
        <w:t xml:space="preserve">Section  9.5    </w:t>
      </w:r>
      <w:r>
        <w:rPr>
          <w:rFonts w:ascii="Arial" w:hAnsi="Arial" w:cs="Arial"/>
          <w:b/>
          <w:bCs/>
          <w:sz w:val="22"/>
          <w:szCs w:val="22"/>
        </w:rPr>
        <w:t xml:space="preserve">Additional </w:t>
      </w:r>
      <w:r w:rsidRPr="00EB6C2A">
        <w:rPr>
          <w:rFonts w:ascii="Arial" w:hAnsi="Arial" w:cs="Arial"/>
          <w:b/>
          <w:bCs/>
          <w:sz w:val="22"/>
          <w:szCs w:val="22"/>
        </w:rPr>
        <w:t>Signs Permitted by District</w:t>
      </w:r>
    </w:p>
    <w:p w14:paraId="2F8B2786" w14:textId="77777777" w:rsidR="00644473" w:rsidRPr="00154D95" w:rsidRDefault="00644473" w:rsidP="008F0CCC">
      <w:pPr>
        <w:ind w:right="-36"/>
        <w:rPr>
          <w:rFonts w:ascii="Arial" w:hAnsi="Arial" w:cs="Arial"/>
          <w:sz w:val="8"/>
          <w:szCs w:val="8"/>
        </w:rPr>
      </w:pPr>
    </w:p>
    <w:p w14:paraId="08781B2C" w14:textId="77777777" w:rsidR="00644473" w:rsidRDefault="00644473" w:rsidP="008F0CCC">
      <w:pPr>
        <w:tabs>
          <w:tab w:val="left" w:pos="360"/>
        </w:tabs>
        <w:ind w:right="-36"/>
        <w:rPr>
          <w:rFonts w:ascii="Arial" w:hAnsi="Arial" w:cs="Arial"/>
        </w:rPr>
      </w:pPr>
      <w:r w:rsidRPr="00EB4867">
        <w:rPr>
          <w:rFonts w:ascii="Arial" w:hAnsi="Arial" w:cs="Arial"/>
          <w:b/>
          <w:bCs/>
        </w:rPr>
        <w:t>A.</w:t>
      </w:r>
      <w:r w:rsidRPr="00EB4867">
        <w:rPr>
          <w:rFonts w:ascii="Arial" w:hAnsi="Arial" w:cs="Arial"/>
          <w:b/>
          <w:bCs/>
        </w:rPr>
        <w:tab/>
        <w:t>Type, Number, Location and Size Standards:</w:t>
      </w:r>
      <w:r>
        <w:rPr>
          <w:rFonts w:ascii="Arial" w:hAnsi="Arial" w:cs="Arial"/>
        </w:rPr>
        <w:t xml:space="preserve"> In addition to the signs permitted by Section 9.4 and the limitations thereof, signs pertaining to an authorized and approved business, use or activity on a lot may be erected on such lot provided the signs are wall signs or ground signs unless specified otherwise, and comply with the District standards of Table 9-1 below. In no case shall the standards of Table 9.5-1 be interpreted as superseding the standards of Sections 9.3 or 9.4.</w:t>
      </w:r>
    </w:p>
    <w:p w14:paraId="02B71226" w14:textId="77777777" w:rsidR="00644473" w:rsidRDefault="00644473" w:rsidP="008F0CCC">
      <w:pPr>
        <w:tabs>
          <w:tab w:val="left" w:pos="360"/>
        </w:tabs>
        <w:ind w:right="-36"/>
        <w:rPr>
          <w:rFonts w:ascii="Arial" w:hAnsi="Arial" w:cs="Arial"/>
        </w:rPr>
      </w:pPr>
    </w:p>
    <w:p w14:paraId="443FE0E5" w14:textId="77777777" w:rsidR="00644473" w:rsidRPr="00EB6C2A" w:rsidRDefault="00644473" w:rsidP="008F0CCC">
      <w:pPr>
        <w:shd w:val="clear" w:color="auto" w:fill="FFFFFF"/>
        <w:ind w:left="-180" w:right="-36"/>
        <w:rPr>
          <w:rFonts w:ascii="Arial" w:hAnsi="Arial" w:cs="Arial"/>
          <w:b/>
          <w:bCs/>
          <w:sz w:val="22"/>
          <w:szCs w:val="22"/>
        </w:rPr>
      </w:pPr>
      <w:r w:rsidRPr="00EB6C2A">
        <w:rPr>
          <w:rFonts w:ascii="Arial" w:hAnsi="Arial" w:cs="Arial"/>
          <w:b/>
          <w:bCs/>
          <w:sz w:val="22"/>
          <w:szCs w:val="22"/>
        </w:rPr>
        <w:t>Section  9.6    Nonconforming Signs</w:t>
      </w:r>
    </w:p>
    <w:p w14:paraId="61A387A9" w14:textId="77777777" w:rsidR="00644473" w:rsidRPr="00154D95" w:rsidRDefault="00644473" w:rsidP="008F0CCC">
      <w:pPr>
        <w:ind w:right="-36"/>
        <w:rPr>
          <w:rFonts w:ascii="Arial" w:hAnsi="Arial" w:cs="Arial"/>
          <w:sz w:val="8"/>
          <w:szCs w:val="8"/>
        </w:rPr>
      </w:pPr>
    </w:p>
    <w:p w14:paraId="59984066" w14:textId="77777777" w:rsidR="00644473" w:rsidRDefault="00644473" w:rsidP="008F0CCC">
      <w:pPr>
        <w:pStyle w:val="BodyText"/>
        <w:tabs>
          <w:tab w:val="left" w:pos="360"/>
        </w:tabs>
        <w:spacing w:after="0"/>
        <w:rPr>
          <w:rFonts w:ascii="Arial" w:hAnsi="Arial" w:cs="Arial"/>
        </w:rPr>
      </w:pPr>
      <w:r w:rsidRPr="006971E3">
        <w:rPr>
          <w:rFonts w:ascii="Arial" w:hAnsi="Arial" w:cs="Arial"/>
          <w:b/>
          <w:bCs/>
        </w:rPr>
        <w:t>A.</w:t>
      </w:r>
      <w:r w:rsidRPr="006971E3">
        <w:rPr>
          <w:rFonts w:ascii="Arial" w:hAnsi="Arial" w:cs="Arial"/>
          <w:b/>
          <w:bCs/>
        </w:rPr>
        <w:tab/>
        <w:t>General Provisions:</w:t>
      </w:r>
      <w:r>
        <w:rPr>
          <w:rFonts w:ascii="Arial" w:hAnsi="Arial" w:cs="Arial"/>
          <w:b/>
          <w:bCs/>
        </w:rPr>
        <w:t xml:space="preserve"> </w:t>
      </w:r>
      <w:r>
        <w:rPr>
          <w:rFonts w:ascii="Arial" w:hAnsi="Arial" w:cs="Arial"/>
        </w:rPr>
        <w:t xml:space="preserve"> The</w:t>
      </w:r>
      <w:r w:rsidRPr="00154D95">
        <w:rPr>
          <w:rFonts w:ascii="Arial" w:hAnsi="Arial" w:cs="Arial"/>
        </w:rPr>
        <w:t xml:space="preserve"> continuance of a lawful use of any sign existing </w:t>
      </w:r>
      <w:r>
        <w:rPr>
          <w:rFonts w:ascii="Arial" w:hAnsi="Arial" w:cs="Arial"/>
        </w:rPr>
        <w:t>on the</w:t>
      </w:r>
      <w:r w:rsidRPr="00154D95">
        <w:rPr>
          <w:rFonts w:ascii="Arial" w:hAnsi="Arial" w:cs="Arial"/>
        </w:rPr>
        <w:t xml:space="preserve"> date of adoption of </w:t>
      </w:r>
      <w:r>
        <w:rPr>
          <w:rFonts w:ascii="Arial" w:hAnsi="Arial" w:cs="Arial"/>
        </w:rPr>
        <w:t>this Ordinance or amendment thereto</w:t>
      </w:r>
      <w:r w:rsidRPr="00154D95">
        <w:rPr>
          <w:rFonts w:ascii="Arial" w:hAnsi="Arial" w:cs="Arial"/>
        </w:rPr>
        <w:t>, although such sign may not conform to the provisions of this Article</w:t>
      </w:r>
      <w:r>
        <w:rPr>
          <w:rFonts w:ascii="Arial" w:hAnsi="Arial" w:cs="Arial"/>
        </w:rPr>
        <w:t>, shall be permitted according to the following limitations:</w:t>
      </w:r>
    </w:p>
    <w:p w14:paraId="40EB795F" w14:textId="77777777" w:rsidR="00644473" w:rsidRDefault="00644473" w:rsidP="008F0CCC">
      <w:pPr>
        <w:pStyle w:val="BodyText"/>
        <w:spacing w:after="0"/>
        <w:ind w:left="720" w:hanging="360"/>
        <w:rPr>
          <w:rFonts w:ascii="Arial" w:hAnsi="Arial" w:cs="Arial"/>
        </w:rPr>
      </w:pPr>
      <w:r>
        <w:rPr>
          <w:rFonts w:ascii="Arial" w:hAnsi="Arial" w:cs="Arial"/>
        </w:rPr>
        <w:t>1.</w:t>
      </w:r>
      <w:r>
        <w:rPr>
          <w:rFonts w:ascii="Arial" w:hAnsi="Arial" w:cs="Arial"/>
        </w:rPr>
        <w:tab/>
      </w:r>
      <w:r w:rsidRPr="004D152C">
        <w:rPr>
          <w:rFonts w:ascii="Arial" w:hAnsi="Arial" w:cs="Arial"/>
          <w:u w:val="single"/>
        </w:rPr>
        <w:t>Off-Premises Signs</w:t>
      </w:r>
      <w:r>
        <w:rPr>
          <w:rFonts w:ascii="Arial" w:hAnsi="Arial" w:cs="Arial"/>
        </w:rPr>
        <w:t>: Off-premises signs shall be subject to the provisions of subsection (B) below.</w:t>
      </w:r>
    </w:p>
    <w:p w14:paraId="249C1611" w14:textId="77777777" w:rsidR="00644473" w:rsidRDefault="00644473" w:rsidP="008F0CCC">
      <w:pPr>
        <w:pStyle w:val="BodyText"/>
        <w:spacing w:after="0"/>
        <w:ind w:left="720" w:hanging="360"/>
        <w:rPr>
          <w:rFonts w:ascii="Arial" w:hAnsi="Arial" w:cs="Arial"/>
        </w:rPr>
      </w:pPr>
      <w:r>
        <w:rPr>
          <w:rFonts w:ascii="Arial" w:hAnsi="Arial" w:cs="Arial"/>
        </w:rPr>
        <w:t>2.</w:t>
      </w:r>
      <w:r>
        <w:rPr>
          <w:rFonts w:ascii="Arial" w:hAnsi="Arial" w:cs="Arial"/>
        </w:rPr>
        <w:tab/>
      </w:r>
      <w:r w:rsidRPr="004D152C">
        <w:rPr>
          <w:rFonts w:ascii="Arial" w:hAnsi="Arial" w:cs="Arial"/>
          <w:u w:val="single"/>
        </w:rPr>
        <w:t>Other than Off-Premises Signs</w:t>
      </w:r>
      <w:r>
        <w:rPr>
          <w:rFonts w:ascii="Arial" w:hAnsi="Arial" w:cs="Arial"/>
        </w:rPr>
        <w:t>: Nonconforming signs other than off-premises signs shall be subject to the following:</w:t>
      </w:r>
    </w:p>
    <w:p w14:paraId="13075AE0" w14:textId="77777777" w:rsidR="00644473" w:rsidRDefault="00644473" w:rsidP="008F0CCC">
      <w:pPr>
        <w:pStyle w:val="BodyText"/>
        <w:spacing w:after="0"/>
        <w:ind w:left="1080" w:hanging="360"/>
        <w:rPr>
          <w:rFonts w:ascii="Arial" w:hAnsi="Arial" w:cs="Arial"/>
        </w:rPr>
      </w:pPr>
      <w:r>
        <w:rPr>
          <w:rFonts w:ascii="Arial" w:hAnsi="Arial" w:cs="Arial"/>
        </w:rPr>
        <w:t>a.</w:t>
      </w:r>
      <w:r>
        <w:rPr>
          <w:rFonts w:ascii="Arial" w:hAnsi="Arial" w:cs="Arial"/>
        </w:rPr>
        <w:tab/>
        <w:t xml:space="preserve">No such sign shall be </w:t>
      </w:r>
      <w:r w:rsidRPr="00154D95">
        <w:rPr>
          <w:rFonts w:ascii="Arial" w:hAnsi="Arial" w:cs="Arial"/>
        </w:rPr>
        <w:t>enlarged, expanded or extended</w:t>
      </w:r>
      <w:r>
        <w:rPr>
          <w:rFonts w:ascii="Arial" w:hAnsi="Arial" w:cs="Arial"/>
        </w:rPr>
        <w:t>, so as to increase its nonconformity.</w:t>
      </w:r>
    </w:p>
    <w:p w14:paraId="1C360EE8" w14:textId="77777777" w:rsidR="00644473" w:rsidRPr="006971E3" w:rsidRDefault="00644473" w:rsidP="008F0CCC">
      <w:pPr>
        <w:ind w:left="1080" w:right="-36" w:hanging="360"/>
        <w:rPr>
          <w:rFonts w:ascii="Arial" w:hAnsi="Arial" w:cs="Arial"/>
        </w:rPr>
      </w:pPr>
      <w:r>
        <w:rPr>
          <w:rFonts w:ascii="Arial" w:hAnsi="Arial" w:cs="Arial"/>
        </w:rPr>
        <w:t>b.</w:t>
      </w:r>
      <w:r>
        <w:rPr>
          <w:rFonts w:ascii="Arial" w:hAnsi="Arial" w:cs="Arial"/>
        </w:rPr>
        <w:tab/>
      </w:r>
      <w:r w:rsidRPr="006971E3">
        <w:rPr>
          <w:rFonts w:ascii="Arial" w:hAnsi="Arial" w:cs="Arial"/>
        </w:rPr>
        <w:t xml:space="preserve"> The faces, </w:t>
      </w:r>
      <w:r>
        <w:rPr>
          <w:rFonts w:ascii="Arial" w:hAnsi="Arial" w:cs="Arial"/>
        </w:rPr>
        <w:t xml:space="preserve">supports, or other parts of such </w:t>
      </w:r>
      <w:r w:rsidRPr="006971E3">
        <w:rPr>
          <w:rFonts w:ascii="Arial" w:hAnsi="Arial" w:cs="Arial"/>
        </w:rPr>
        <w:t>sign</w:t>
      </w:r>
      <w:r>
        <w:rPr>
          <w:rFonts w:ascii="Arial" w:hAnsi="Arial" w:cs="Arial"/>
        </w:rPr>
        <w:t>s</w:t>
      </w:r>
      <w:r w:rsidRPr="006971E3">
        <w:rPr>
          <w:rFonts w:ascii="Arial" w:hAnsi="Arial" w:cs="Arial"/>
        </w:rPr>
        <w:t xml:space="preserve"> shall not be structurally changed, altered, substituted, or enlarged unless the resultant changed, altered, substituted, or enlarged sign conforms to the provisions of this Article for the use it is intended.</w:t>
      </w:r>
    </w:p>
    <w:p w14:paraId="60E6915A" w14:textId="77777777" w:rsidR="00644473" w:rsidRPr="00154D95" w:rsidRDefault="00644473" w:rsidP="008F0CCC">
      <w:pPr>
        <w:ind w:left="1080" w:right="-36" w:hanging="360"/>
        <w:rPr>
          <w:rFonts w:ascii="Arial" w:hAnsi="Arial" w:cs="Arial"/>
        </w:rPr>
      </w:pPr>
      <w:r>
        <w:rPr>
          <w:rFonts w:ascii="Arial" w:hAnsi="Arial" w:cs="Arial"/>
        </w:rPr>
        <w:t>c.</w:t>
      </w:r>
      <w:r>
        <w:rPr>
          <w:rFonts w:ascii="Arial" w:hAnsi="Arial" w:cs="Arial"/>
        </w:rPr>
        <w:tab/>
      </w:r>
      <w:r w:rsidRPr="006971E3">
        <w:rPr>
          <w:rFonts w:ascii="Arial" w:hAnsi="Arial" w:cs="Arial"/>
        </w:rPr>
        <w:t xml:space="preserve">Should such </w:t>
      </w:r>
      <w:r>
        <w:rPr>
          <w:rFonts w:ascii="Arial" w:hAnsi="Arial" w:cs="Arial"/>
        </w:rPr>
        <w:t xml:space="preserve">sign, including supporting </w:t>
      </w:r>
      <w:r w:rsidRPr="006971E3">
        <w:rPr>
          <w:rFonts w:ascii="Arial" w:hAnsi="Arial" w:cs="Arial"/>
        </w:rPr>
        <w:t>structure</w:t>
      </w:r>
      <w:r>
        <w:rPr>
          <w:rFonts w:ascii="Arial" w:hAnsi="Arial" w:cs="Arial"/>
        </w:rPr>
        <w:t>,</w:t>
      </w:r>
      <w:r w:rsidRPr="006971E3">
        <w:rPr>
          <w:rFonts w:ascii="Arial" w:hAnsi="Arial" w:cs="Arial"/>
        </w:rPr>
        <w:t xml:space="preserve"> be destroyed by any means to an extent of more than fifty (50) percent of</w:t>
      </w:r>
      <w:r w:rsidRPr="00154D95">
        <w:rPr>
          <w:rFonts w:ascii="Arial" w:hAnsi="Arial" w:cs="Arial"/>
        </w:rPr>
        <w:t xml:space="preserve"> its replacement cost, it shall not be reconstructed except in conformity with the provisions of this Ordinance.</w:t>
      </w:r>
    </w:p>
    <w:p w14:paraId="086316F2" w14:textId="77777777" w:rsidR="00644473" w:rsidRPr="00C123B9" w:rsidRDefault="00644473" w:rsidP="008F0CCC">
      <w:pPr>
        <w:ind w:right="-36"/>
        <w:rPr>
          <w:rFonts w:ascii="Arial" w:hAnsi="Arial" w:cs="Arial"/>
          <w:sz w:val="8"/>
          <w:szCs w:val="8"/>
        </w:rPr>
      </w:pPr>
    </w:p>
    <w:p w14:paraId="5C73EEF2" w14:textId="77777777" w:rsidR="00644473" w:rsidRDefault="00644473" w:rsidP="008F0CCC">
      <w:pPr>
        <w:tabs>
          <w:tab w:val="left" w:pos="360"/>
        </w:tabs>
        <w:ind w:right="-36"/>
        <w:rPr>
          <w:rFonts w:ascii="Arial" w:hAnsi="Arial" w:cs="Arial"/>
        </w:rPr>
      </w:pPr>
      <w:r>
        <w:rPr>
          <w:rFonts w:ascii="Arial" w:hAnsi="Arial" w:cs="Arial"/>
          <w:b/>
          <w:bCs/>
        </w:rPr>
        <w:t>B</w:t>
      </w:r>
      <w:r w:rsidRPr="008F708F">
        <w:rPr>
          <w:rFonts w:ascii="Arial" w:hAnsi="Arial" w:cs="Arial"/>
          <w:b/>
          <w:bCs/>
        </w:rPr>
        <w:t>.</w:t>
      </w:r>
      <w:r w:rsidRPr="008F708F">
        <w:rPr>
          <w:rFonts w:ascii="Arial" w:hAnsi="Arial" w:cs="Arial"/>
          <w:b/>
          <w:bCs/>
        </w:rPr>
        <w:tab/>
      </w:r>
      <w:r>
        <w:rPr>
          <w:rFonts w:ascii="Arial" w:hAnsi="Arial" w:cs="Arial"/>
          <w:b/>
          <w:bCs/>
        </w:rPr>
        <w:t xml:space="preserve">Off-Premises Advertising Signs: </w:t>
      </w:r>
      <w:r w:rsidRPr="003C6AAA">
        <w:rPr>
          <w:rFonts w:ascii="Arial" w:hAnsi="Arial" w:cs="Arial"/>
        </w:rPr>
        <w:t>Off-premises advertising signs are prohibited. Off-premises advertising</w:t>
      </w:r>
      <w:r>
        <w:rPr>
          <w:rFonts w:ascii="Arial" w:hAnsi="Arial" w:cs="Arial"/>
        </w:rPr>
        <w:t xml:space="preserve"> signs that</w:t>
      </w:r>
      <w:r w:rsidRPr="004D152C">
        <w:rPr>
          <w:rFonts w:ascii="Arial" w:hAnsi="Arial" w:cs="Arial"/>
        </w:rPr>
        <w:t xml:space="preserve"> constitute a nonconforming sign due to their existence on the </w:t>
      </w:r>
      <w:r>
        <w:rPr>
          <w:rFonts w:ascii="Arial" w:hAnsi="Arial" w:cs="Arial"/>
        </w:rPr>
        <w:t xml:space="preserve">adoption date of this Ordinance, and which are located at the following intersections, shall be subject to the limitations of this subsection (B): </w:t>
      </w:r>
      <w:r w:rsidRPr="0008122F">
        <w:rPr>
          <w:rFonts w:ascii="Arial" w:hAnsi="Arial" w:cs="Arial"/>
        </w:rPr>
        <w:t>M-76 and CR 100; CR 100 and CR 101; CR 100 and CR 103; CR 100 and CR 104; CR 100 and CR 106; CR 104 and CR 200; and M-76 and North Central Avenue.</w:t>
      </w:r>
      <w:r>
        <w:rPr>
          <w:rFonts w:ascii="Arial" w:hAnsi="Arial" w:cs="Arial"/>
        </w:rPr>
        <w:t xml:space="preserve"> All other off-premises advertising signs shall comply with subsection (A)(2) above.</w:t>
      </w:r>
    </w:p>
    <w:p w14:paraId="66A29A1F" w14:textId="77777777" w:rsidR="00644473" w:rsidRPr="00076AD1" w:rsidRDefault="00644473" w:rsidP="008F0CCC">
      <w:pPr>
        <w:ind w:left="720" w:right="-36" w:hanging="360"/>
        <w:rPr>
          <w:rFonts w:ascii="Arial" w:hAnsi="Arial" w:cs="Arial"/>
        </w:rPr>
      </w:pPr>
      <w:r w:rsidRPr="0008122F">
        <w:rPr>
          <w:rFonts w:ascii="Arial" w:hAnsi="Arial" w:cs="Arial"/>
        </w:rPr>
        <w:t>1.</w:t>
      </w:r>
      <w:r w:rsidRPr="0008122F">
        <w:rPr>
          <w:rFonts w:ascii="Arial" w:hAnsi="Arial" w:cs="Arial"/>
        </w:rPr>
        <w:tab/>
      </w:r>
      <w:r w:rsidRPr="00D30C4C">
        <w:rPr>
          <w:rFonts w:ascii="Arial" w:hAnsi="Arial" w:cs="Arial"/>
          <w:u w:val="single"/>
        </w:rPr>
        <w:t>Information</w:t>
      </w:r>
      <w:r>
        <w:rPr>
          <w:rFonts w:ascii="Arial" w:hAnsi="Arial" w:cs="Arial"/>
        </w:rPr>
        <w:t xml:space="preserve">: </w:t>
      </w:r>
      <w:r w:rsidRPr="00076AD1">
        <w:rPr>
          <w:rFonts w:ascii="Arial" w:hAnsi="Arial" w:cs="Arial"/>
        </w:rPr>
        <w:t xml:space="preserve">No information shall be displayed on such signs except the business name and directional </w:t>
      </w:r>
      <w:r w:rsidRPr="00076AD1">
        <w:rPr>
          <w:rFonts w:ascii="Arial" w:hAnsi="Arial" w:cs="Arial"/>
        </w:rPr>
        <w:lastRenderedPageBreak/>
        <w:t xml:space="preserve">information. </w:t>
      </w:r>
    </w:p>
    <w:p w14:paraId="06FF79CC" w14:textId="77777777" w:rsidR="00644473" w:rsidRDefault="00644473" w:rsidP="008F0CCC">
      <w:pPr>
        <w:ind w:left="720" w:right="-36" w:hanging="360"/>
        <w:rPr>
          <w:rFonts w:ascii="Arial" w:hAnsi="Arial" w:cs="Arial"/>
        </w:rPr>
      </w:pPr>
      <w:r>
        <w:rPr>
          <w:rFonts w:ascii="Arial" w:hAnsi="Arial" w:cs="Arial"/>
        </w:rPr>
        <w:t>2</w:t>
      </w:r>
      <w:r w:rsidRPr="00076AD1">
        <w:rPr>
          <w:rFonts w:ascii="Arial" w:hAnsi="Arial" w:cs="Arial"/>
        </w:rPr>
        <w:t>.</w:t>
      </w:r>
      <w:r w:rsidRPr="00076AD1">
        <w:rPr>
          <w:rFonts w:ascii="Arial" w:hAnsi="Arial" w:cs="Arial"/>
        </w:rPr>
        <w:tab/>
      </w:r>
      <w:r w:rsidRPr="00D30C4C">
        <w:rPr>
          <w:rFonts w:ascii="Arial" w:hAnsi="Arial" w:cs="Arial"/>
          <w:u w:val="single"/>
        </w:rPr>
        <w:t>Design and Construction</w:t>
      </w:r>
      <w:r>
        <w:rPr>
          <w:rFonts w:ascii="Arial" w:hAnsi="Arial" w:cs="Arial"/>
        </w:rPr>
        <w:t>: No such sign shall be enlarged, expanded,</w:t>
      </w:r>
      <w:r w:rsidRPr="00154D95">
        <w:rPr>
          <w:rFonts w:ascii="Arial" w:hAnsi="Arial" w:cs="Arial"/>
        </w:rPr>
        <w:t xml:space="preserve"> extended</w:t>
      </w:r>
      <w:r>
        <w:rPr>
          <w:rFonts w:ascii="Arial" w:hAnsi="Arial" w:cs="Arial"/>
        </w:rPr>
        <w:t>, repaired or replaced except in conformity with the following design and construction limitations:</w:t>
      </w:r>
    </w:p>
    <w:p w14:paraId="11F0351E" w14:textId="77777777" w:rsidR="00644473" w:rsidRPr="00076AD1" w:rsidRDefault="00644473" w:rsidP="008F0CCC">
      <w:pPr>
        <w:ind w:left="1080" w:right="-36" w:hanging="360"/>
        <w:rPr>
          <w:rFonts w:ascii="Arial" w:hAnsi="Arial" w:cs="Arial"/>
        </w:rPr>
      </w:pPr>
      <w:r w:rsidRPr="00076AD1">
        <w:rPr>
          <w:rFonts w:ascii="Arial" w:hAnsi="Arial" w:cs="Arial"/>
        </w:rPr>
        <w:t>a.</w:t>
      </w:r>
      <w:r w:rsidRPr="00076AD1">
        <w:rPr>
          <w:rFonts w:ascii="Arial" w:hAnsi="Arial" w:cs="Arial"/>
        </w:rPr>
        <w:tab/>
        <w:t>The sign</w:t>
      </w:r>
      <w:r>
        <w:rPr>
          <w:rFonts w:ascii="Arial" w:hAnsi="Arial" w:cs="Arial"/>
        </w:rPr>
        <w:t xml:space="preserve"> </w:t>
      </w:r>
      <w:r w:rsidRPr="00076AD1">
        <w:rPr>
          <w:rFonts w:ascii="Arial" w:hAnsi="Arial" w:cs="Arial"/>
        </w:rPr>
        <w:t>shall be of wood construction including posts and display area.</w:t>
      </w:r>
    </w:p>
    <w:p w14:paraId="4732879B" w14:textId="77777777" w:rsidR="00644473" w:rsidRPr="00076AD1" w:rsidRDefault="00644473" w:rsidP="008F0CCC">
      <w:pPr>
        <w:ind w:left="1080" w:right="-36" w:hanging="360"/>
        <w:rPr>
          <w:rFonts w:ascii="Arial" w:hAnsi="Arial" w:cs="Arial"/>
        </w:rPr>
      </w:pPr>
      <w:r w:rsidRPr="00076AD1">
        <w:rPr>
          <w:rFonts w:ascii="Arial" w:hAnsi="Arial" w:cs="Arial"/>
        </w:rPr>
        <w:t>b.</w:t>
      </w:r>
      <w:r w:rsidRPr="00076AD1">
        <w:rPr>
          <w:rFonts w:ascii="Arial" w:hAnsi="Arial" w:cs="Arial"/>
        </w:rPr>
        <w:tab/>
        <w:t xml:space="preserve">The wood sign face shall be mounted onto a single set of four (4) inch by six (6) inch treated lumber posts. </w:t>
      </w:r>
    </w:p>
    <w:p w14:paraId="788918A0" w14:textId="77777777" w:rsidR="00644473" w:rsidRPr="00076AD1" w:rsidRDefault="00644473" w:rsidP="008F0CCC">
      <w:pPr>
        <w:ind w:left="1080" w:right="-36" w:hanging="360"/>
        <w:rPr>
          <w:rFonts w:ascii="Arial" w:hAnsi="Arial" w:cs="Arial"/>
        </w:rPr>
      </w:pPr>
      <w:r w:rsidRPr="00076AD1">
        <w:rPr>
          <w:rFonts w:ascii="Arial" w:hAnsi="Arial" w:cs="Arial"/>
        </w:rPr>
        <w:t>c.</w:t>
      </w:r>
      <w:r w:rsidRPr="00076AD1">
        <w:rPr>
          <w:rFonts w:ascii="Arial" w:hAnsi="Arial" w:cs="Arial"/>
        </w:rPr>
        <w:tab/>
        <w:t xml:space="preserve">The sign face may be composed of a single or multiple wood faces. </w:t>
      </w:r>
    </w:p>
    <w:p w14:paraId="3E82B1BA" w14:textId="77777777" w:rsidR="00644473" w:rsidRPr="00076AD1" w:rsidRDefault="00644473" w:rsidP="008F0CCC">
      <w:pPr>
        <w:ind w:left="1080" w:right="-36" w:hanging="360"/>
        <w:rPr>
          <w:rFonts w:ascii="Arial" w:hAnsi="Arial" w:cs="Arial"/>
        </w:rPr>
      </w:pPr>
      <w:r w:rsidRPr="00076AD1">
        <w:rPr>
          <w:rFonts w:ascii="Arial" w:hAnsi="Arial" w:cs="Arial"/>
        </w:rPr>
        <w:t>d.</w:t>
      </w:r>
      <w:r w:rsidRPr="00076AD1">
        <w:rPr>
          <w:rFonts w:ascii="Arial" w:hAnsi="Arial" w:cs="Arial"/>
        </w:rPr>
        <w:tab/>
        <w:t xml:space="preserve">All lettering and numbering shall be four (4) inches in height and cut or etched into the </w:t>
      </w:r>
      <w:r>
        <w:rPr>
          <w:rFonts w:ascii="Arial" w:hAnsi="Arial" w:cs="Arial"/>
        </w:rPr>
        <w:t>sign face</w:t>
      </w:r>
      <w:r w:rsidRPr="00076AD1">
        <w:rPr>
          <w:rFonts w:ascii="Arial" w:hAnsi="Arial" w:cs="Arial"/>
        </w:rPr>
        <w:t>.</w:t>
      </w:r>
    </w:p>
    <w:p w14:paraId="36E9134C" w14:textId="77777777" w:rsidR="00644473" w:rsidRDefault="00644473" w:rsidP="008F0CCC">
      <w:pPr>
        <w:ind w:left="1080" w:right="-36" w:hanging="360"/>
        <w:rPr>
          <w:rFonts w:ascii="Arial" w:hAnsi="Arial" w:cs="Arial"/>
        </w:rPr>
      </w:pPr>
      <w:r w:rsidRPr="00076AD1">
        <w:rPr>
          <w:rFonts w:ascii="Arial" w:hAnsi="Arial" w:cs="Arial"/>
        </w:rPr>
        <w:t>e.</w:t>
      </w:r>
      <w:r w:rsidRPr="00076AD1">
        <w:rPr>
          <w:rFonts w:ascii="Arial" w:hAnsi="Arial" w:cs="Arial"/>
        </w:rPr>
        <w:tab/>
        <w:t>All lettering and numbering on the sign shall be uniform in color, with white reflective lettering on a brown background.</w:t>
      </w:r>
    </w:p>
    <w:p w14:paraId="26962593" w14:textId="77777777" w:rsidR="00644473" w:rsidRPr="00076AD1" w:rsidRDefault="00644473" w:rsidP="008F0CCC">
      <w:pPr>
        <w:ind w:left="1080" w:right="-36" w:hanging="360"/>
        <w:rPr>
          <w:rFonts w:ascii="Arial" w:hAnsi="Arial" w:cs="Arial"/>
        </w:rPr>
      </w:pPr>
      <w:r>
        <w:rPr>
          <w:rFonts w:ascii="Arial" w:hAnsi="Arial" w:cs="Arial"/>
        </w:rPr>
        <w:t>f.</w:t>
      </w:r>
      <w:r>
        <w:rPr>
          <w:rFonts w:ascii="Arial" w:hAnsi="Arial" w:cs="Arial"/>
        </w:rPr>
        <w:tab/>
        <w:t>In no case shall any sign exceed a total size of nine (9) feet in height or twenty (20) feet in length, except that any sign located at the M-76 and North Central Avenue intersection may not exceed a total maximum size of eight (8) feet in height and six (6) feet in length.</w:t>
      </w:r>
    </w:p>
    <w:p w14:paraId="692C3F82" w14:textId="77777777" w:rsidR="00644473" w:rsidRDefault="00644473" w:rsidP="008F0CCC">
      <w:pPr>
        <w:ind w:left="720" w:right="-36" w:hanging="360"/>
        <w:rPr>
          <w:rFonts w:ascii="Arial" w:hAnsi="Arial" w:cs="Arial"/>
        </w:rPr>
      </w:pPr>
      <w:r>
        <w:rPr>
          <w:rFonts w:ascii="Arial" w:hAnsi="Arial" w:cs="Arial"/>
        </w:rPr>
        <w:t>3</w:t>
      </w:r>
      <w:r w:rsidRPr="00D30C4C">
        <w:rPr>
          <w:rFonts w:ascii="Arial" w:hAnsi="Arial" w:cs="Arial"/>
        </w:rPr>
        <w:t>.</w:t>
      </w:r>
      <w:r w:rsidRPr="00D30C4C">
        <w:rPr>
          <w:rFonts w:ascii="Arial" w:hAnsi="Arial" w:cs="Arial"/>
        </w:rPr>
        <w:tab/>
      </w:r>
      <w:r w:rsidRPr="00D30C4C">
        <w:rPr>
          <w:rFonts w:ascii="Arial" w:hAnsi="Arial" w:cs="Arial"/>
          <w:u w:val="single"/>
        </w:rPr>
        <w:t>Maintenance</w:t>
      </w:r>
      <w:r>
        <w:rPr>
          <w:rFonts w:ascii="Arial" w:hAnsi="Arial" w:cs="Arial"/>
        </w:rPr>
        <w:t xml:space="preserve">: Such signs shall be maintained, both structurally and in appearance, including free of peeling paint. </w:t>
      </w:r>
      <w:r w:rsidRPr="00D30C4C">
        <w:rPr>
          <w:rFonts w:ascii="Arial" w:hAnsi="Arial" w:cs="Arial"/>
        </w:rPr>
        <w:t xml:space="preserve">All land within </w:t>
      </w:r>
      <w:r>
        <w:rPr>
          <w:rFonts w:ascii="Arial" w:hAnsi="Arial" w:cs="Arial"/>
        </w:rPr>
        <w:t>forty (4</w:t>
      </w:r>
      <w:r w:rsidRPr="00D30C4C">
        <w:rPr>
          <w:rFonts w:ascii="Arial" w:hAnsi="Arial" w:cs="Arial"/>
        </w:rPr>
        <w:t>0) feet of such sign shall be maintained free of weeds, brush and litter.</w:t>
      </w:r>
    </w:p>
    <w:p w14:paraId="618D4686" w14:textId="77777777" w:rsidR="00644473" w:rsidRDefault="00644473" w:rsidP="008F0CCC">
      <w:pPr>
        <w:ind w:left="720" w:right="-36" w:hanging="360"/>
        <w:rPr>
          <w:rFonts w:ascii="Arial" w:hAnsi="Arial" w:cs="Arial"/>
        </w:rPr>
      </w:pPr>
      <w:r>
        <w:rPr>
          <w:rFonts w:ascii="Arial" w:hAnsi="Arial" w:cs="Arial"/>
        </w:rPr>
        <w:t>4</w:t>
      </w:r>
      <w:r w:rsidRPr="00D30C4C">
        <w:rPr>
          <w:rFonts w:ascii="Arial" w:hAnsi="Arial" w:cs="Arial"/>
        </w:rPr>
        <w:t>.</w:t>
      </w:r>
      <w:r w:rsidRPr="00D30C4C">
        <w:rPr>
          <w:rFonts w:ascii="Arial" w:hAnsi="Arial" w:cs="Arial"/>
        </w:rPr>
        <w:tab/>
      </w:r>
      <w:r w:rsidRPr="0083369D">
        <w:rPr>
          <w:rFonts w:ascii="Arial" w:hAnsi="Arial" w:cs="Arial"/>
          <w:u w:val="single"/>
        </w:rPr>
        <w:t>Alterations/</w:t>
      </w:r>
      <w:r w:rsidRPr="00D30C4C">
        <w:rPr>
          <w:rFonts w:ascii="Arial" w:hAnsi="Arial" w:cs="Arial"/>
          <w:u w:val="single"/>
        </w:rPr>
        <w:t>Permit Required/Application</w:t>
      </w:r>
      <w:r w:rsidRPr="00D30C4C">
        <w:rPr>
          <w:rFonts w:ascii="Arial" w:hAnsi="Arial" w:cs="Arial"/>
        </w:rPr>
        <w:t xml:space="preserve">: </w:t>
      </w:r>
      <w:r>
        <w:rPr>
          <w:rFonts w:ascii="Arial" w:hAnsi="Arial" w:cs="Arial"/>
        </w:rPr>
        <w:t>Such a sign may undergo alterations in compliance with the standards of this subsection (B). A Zoning Permit is required for such alteration. The Zoning Administrator shall issue a permit for such alteration upon receipt of a complete application and a finding that the application complies with this Section. An application under this Section shall consist of construction drawings of such alteration of adequate detail to demonstrate compliance with this Section, including all proposed lettering and numbering.</w:t>
      </w:r>
    </w:p>
    <w:p w14:paraId="03D77CE4" w14:textId="77777777" w:rsidR="00644473" w:rsidRPr="00D30C4C" w:rsidRDefault="00644473" w:rsidP="008F0CCC">
      <w:pPr>
        <w:ind w:left="1080" w:right="-36" w:hanging="360"/>
        <w:rPr>
          <w:rFonts w:ascii="Arial" w:hAnsi="Arial" w:cs="Arial"/>
        </w:rPr>
      </w:pPr>
      <w:r>
        <w:rPr>
          <w:rFonts w:ascii="Arial" w:hAnsi="Arial" w:cs="Arial"/>
        </w:rPr>
        <w:t>a.</w:t>
      </w:r>
      <w:r>
        <w:rPr>
          <w:rFonts w:ascii="Arial" w:hAnsi="Arial" w:cs="Arial"/>
        </w:rPr>
        <w:tab/>
        <w:t>Application for a permit under this Section shall be submitted by or otherwise include the authorizing signature of the owner of the parcel on which the sign is located. Such owner shall be held responsible for compliance with this Section, including the correction of any violations thereof.</w:t>
      </w:r>
    </w:p>
    <w:p w14:paraId="7CDEF41E" w14:textId="77777777" w:rsidR="00644473" w:rsidRPr="00F6387E" w:rsidRDefault="00644473" w:rsidP="008F0CCC">
      <w:pPr>
        <w:tabs>
          <w:tab w:val="left" w:pos="360"/>
        </w:tabs>
        <w:ind w:right="-36"/>
        <w:rPr>
          <w:rFonts w:ascii="Arial" w:hAnsi="Arial" w:cs="Arial"/>
          <w:sz w:val="8"/>
          <w:szCs w:val="8"/>
        </w:rPr>
      </w:pPr>
    </w:p>
    <w:p w14:paraId="10481312" w14:textId="77777777" w:rsidR="00A303D0" w:rsidRDefault="00A303D0" w:rsidP="001F1C02">
      <w:pPr>
        <w:ind w:right="-36"/>
        <w:jc w:val="center"/>
        <w:rPr>
          <w:rFonts w:ascii="Arial" w:hAnsi="Arial" w:cs="Arial"/>
          <w:b/>
          <w:bCs/>
          <w:u w:val="single"/>
        </w:rPr>
      </w:pPr>
    </w:p>
    <w:p w14:paraId="381049DE" w14:textId="77777777" w:rsidR="00A303D0" w:rsidRDefault="00A303D0" w:rsidP="001F1C02">
      <w:pPr>
        <w:ind w:right="-36"/>
        <w:jc w:val="center"/>
        <w:rPr>
          <w:rFonts w:ascii="Arial" w:hAnsi="Arial" w:cs="Arial"/>
          <w:b/>
          <w:bCs/>
          <w:u w:val="single"/>
        </w:rPr>
      </w:pPr>
    </w:p>
    <w:p w14:paraId="63EEA98E" w14:textId="77777777" w:rsidR="00A303D0" w:rsidRDefault="00A303D0" w:rsidP="001F1C02">
      <w:pPr>
        <w:ind w:right="-36"/>
        <w:jc w:val="center"/>
        <w:rPr>
          <w:rFonts w:ascii="Arial" w:hAnsi="Arial" w:cs="Arial"/>
          <w:b/>
          <w:bCs/>
          <w:u w:val="single"/>
        </w:rPr>
      </w:pPr>
    </w:p>
    <w:p w14:paraId="55EB999B" w14:textId="77777777" w:rsidR="00A303D0" w:rsidRDefault="00A303D0" w:rsidP="001F1C02">
      <w:pPr>
        <w:ind w:right="-36"/>
        <w:jc w:val="center"/>
        <w:rPr>
          <w:rFonts w:ascii="Arial" w:hAnsi="Arial" w:cs="Arial"/>
          <w:b/>
          <w:bCs/>
          <w:u w:val="single"/>
        </w:rPr>
      </w:pPr>
    </w:p>
    <w:p w14:paraId="4A70B429" w14:textId="77777777" w:rsidR="00A303D0" w:rsidRDefault="00A303D0" w:rsidP="001F1C02">
      <w:pPr>
        <w:ind w:right="-36"/>
        <w:jc w:val="center"/>
        <w:rPr>
          <w:rFonts w:ascii="Arial" w:hAnsi="Arial" w:cs="Arial"/>
          <w:b/>
          <w:bCs/>
          <w:u w:val="single"/>
        </w:rPr>
      </w:pPr>
    </w:p>
    <w:p w14:paraId="60BC7577" w14:textId="77777777" w:rsidR="00A303D0" w:rsidRDefault="00A303D0" w:rsidP="001F1C02">
      <w:pPr>
        <w:ind w:right="-36"/>
        <w:jc w:val="center"/>
        <w:rPr>
          <w:rFonts w:ascii="Arial" w:hAnsi="Arial" w:cs="Arial"/>
          <w:b/>
          <w:bCs/>
          <w:u w:val="single"/>
        </w:rPr>
      </w:pPr>
    </w:p>
    <w:p w14:paraId="38F337A3" w14:textId="77777777" w:rsidR="00A303D0" w:rsidRDefault="00A303D0" w:rsidP="001F1C02">
      <w:pPr>
        <w:ind w:right="-36"/>
        <w:jc w:val="center"/>
        <w:rPr>
          <w:rFonts w:ascii="Arial" w:hAnsi="Arial" w:cs="Arial"/>
          <w:b/>
          <w:bCs/>
          <w:u w:val="single"/>
        </w:rPr>
      </w:pPr>
    </w:p>
    <w:p w14:paraId="65AA4726" w14:textId="77777777" w:rsidR="00A303D0" w:rsidRDefault="00A303D0" w:rsidP="001F1C02">
      <w:pPr>
        <w:ind w:right="-36"/>
        <w:jc w:val="center"/>
        <w:rPr>
          <w:rFonts w:ascii="Arial" w:hAnsi="Arial" w:cs="Arial"/>
          <w:b/>
          <w:bCs/>
          <w:u w:val="single"/>
        </w:rPr>
      </w:pPr>
    </w:p>
    <w:p w14:paraId="50785BF7" w14:textId="77777777" w:rsidR="00A303D0" w:rsidRDefault="00A303D0" w:rsidP="001F1C02">
      <w:pPr>
        <w:ind w:right="-36"/>
        <w:jc w:val="center"/>
        <w:rPr>
          <w:rFonts w:ascii="Arial" w:hAnsi="Arial" w:cs="Arial"/>
          <w:b/>
          <w:bCs/>
          <w:u w:val="single"/>
        </w:rPr>
      </w:pPr>
    </w:p>
    <w:p w14:paraId="346CE06F" w14:textId="77777777" w:rsidR="00A303D0" w:rsidRDefault="00A303D0" w:rsidP="001F1C02">
      <w:pPr>
        <w:ind w:right="-36"/>
        <w:jc w:val="center"/>
        <w:rPr>
          <w:rFonts w:ascii="Arial" w:hAnsi="Arial" w:cs="Arial"/>
          <w:b/>
          <w:bCs/>
          <w:u w:val="single"/>
        </w:rPr>
      </w:pPr>
    </w:p>
    <w:p w14:paraId="4FEAC3A9" w14:textId="77777777" w:rsidR="00A303D0" w:rsidRDefault="00A303D0" w:rsidP="001F1C02">
      <w:pPr>
        <w:ind w:right="-36"/>
        <w:jc w:val="center"/>
        <w:rPr>
          <w:rFonts w:ascii="Arial" w:hAnsi="Arial" w:cs="Arial"/>
          <w:b/>
          <w:bCs/>
          <w:u w:val="single"/>
        </w:rPr>
      </w:pPr>
    </w:p>
    <w:p w14:paraId="7C611337" w14:textId="77777777" w:rsidR="00A303D0" w:rsidRDefault="00A303D0" w:rsidP="001F1C02">
      <w:pPr>
        <w:ind w:right="-36"/>
        <w:jc w:val="center"/>
        <w:rPr>
          <w:rFonts w:ascii="Arial" w:hAnsi="Arial" w:cs="Arial"/>
          <w:b/>
          <w:bCs/>
          <w:u w:val="single"/>
        </w:rPr>
      </w:pPr>
    </w:p>
    <w:p w14:paraId="332B299B" w14:textId="77777777" w:rsidR="00A303D0" w:rsidRDefault="00A303D0" w:rsidP="001F1C02">
      <w:pPr>
        <w:ind w:right="-36"/>
        <w:jc w:val="center"/>
        <w:rPr>
          <w:rFonts w:ascii="Arial" w:hAnsi="Arial" w:cs="Arial"/>
          <w:b/>
          <w:bCs/>
          <w:u w:val="single"/>
        </w:rPr>
      </w:pPr>
    </w:p>
    <w:p w14:paraId="19E7E645" w14:textId="77777777" w:rsidR="00A303D0" w:rsidRDefault="00A303D0" w:rsidP="001F1C02">
      <w:pPr>
        <w:ind w:right="-36"/>
        <w:jc w:val="center"/>
        <w:rPr>
          <w:rFonts w:ascii="Arial" w:hAnsi="Arial" w:cs="Arial"/>
          <w:b/>
          <w:bCs/>
          <w:u w:val="single"/>
        </w:rPr>
      </w:pPr>
    </w:p>
    <w:p w14:paraId="70799910" w14:textId="77777777" w:rsidR="00A303D0" w:rsidRDefault="00A303D0" w:rsidP="001F1C02">
      <w:pPr>
        <w:ind w:right="-36"/>
        <w:jc w:val="center"/>
        <w:rPr>
          <w:rFonts w:ascii="Arial" w:hAnsi="Arial" w:cs="Arial"/>
          <w:b/>
          <w:bCs/>
          <w:u w:val="single"/>
        </w:rPr>
      </w:pPr>
    </w:p>
    <w:p w14:paraId="03F1FD44" w14:textId="77777777" w:rsidR="00A303D0" w:rsidRDefault="00A303D0" w:rsidP="001F1C02">
      <w:pPr>
        <w:ind w:right="-36"/>
        <w:jc w:val="center"/>
        <w:rPr>
          <w:rFonts w:ascii="Arial" w:hAnsi="Arial" w:cs="Arial"/>
          <w:b/>
          <w:bCs/>
          <w:u w:val="single"/>
        </w:rPr>
      </w:pPr>
    </w:p>
    <w:p w14:paraId="758DD651" w14:textId="77777777" w:rsidR="00A303D0" w:rsidRDefault="00A303D0" w:rsidP="001F1C02">
      <w:pPr>
        <w:ind w:right="-36"/>
        <w:jc w:val="center"/>
        <w:rPr>
          <w:rFonts w:ascii="Arial" w:hAnsi="Arial" w:cs="Arial"/>
          <w:b/>
          <w:bCs/>
          <w:u w:val="single"/>
        </w:rPr>
      </w:pPr>
    </w:p>
    <w:p w14:paraId="5D63DF9B" w14:textId="77777777" w:rsidR="00A303D0" w:rsidRDefault="00A303D0" w:rsidP="001F1C02">
      <w:pPr>
        <w:ind w:right="-36"/>
        <w:jc w:val="center"/>
        <w:rPr>
          <w:rFonts w:ascii="Arial" w:hAnsi="Arial" w:cs="Arial"/>
          <w:b/>
          <w:bCs/>
          <w:u w:val="single"/>
        </w:rPr>
      </w:pPr>
    </w:p>
    <w:p w14:paraId="5B8612A7" w14:textId="77777777" w:rsidR="00A303D0" w:rsidRDefault="00A303D0" w:rsidP="001F1C02">
      <w:pPr>
        <w:ind w:right="-36"/>
        <w:jc w:val="center"/>
        <w:rPr>
          <w:rFonts w:ascii="Arial" w:hAnsi="Arial" w:cs="Arial"/>
          <w:b/>
          <w:bCs/>
          <w:u w:val="single"/>
        </w:rPr>
      </w:pPr>
    </w:p>
    <w:p w14:paraId="4186663C" w14:textId="77777777" w:rsidR="00A303D0" w:rsidRDefault="00A303D0" w:rsidP="001F1C02">
      <w:pPr>
        <w:ind w:right="-36"/>
        <w:jc w:val="center"/>
        <w:rPr>
          <w:rFonts w:ascii="Arial" w:hAnsi="Arial" w:cs="Arial"/>
          <w:b/>
          <w:bCs/>
          <w:u w:val="single"/>
        </w:rPr>
      </w:pPr>
    </w:p>
    <w:p w14:paraId="5C0CF645" w14:textId="77777777" w:rsidR="00A303D0" w:rsidRDefault="00A303D0" w:rsidP="001F1C02">
      <w:pPr>
        <w:ind w:right="-36"/>
        <w:jc w:val="center"/>
        <w:rPr>
          <w:rFonts w:ascii="Arial" w:hAnsi="Arial" w:cs="Arial"/>
          <w:b/>
          <w:bCs/>
          <w:u w:val="single"/>
        </w:rPr>
      </w:pPr>
    </w:p>
    <w:p w14:paraId="7850932C" w14:textId="77777777" w:rsidR="00A303D0" w:rsidRDefault="00A303D0" w:rsidP="001F1C02">
      <w:pPr>
        <w:ind w:right="-36"/>
        <w:jc w:val="center"/>
        <w:rPr>
          <w:rFonts w:ascii="Arial" w:hAnsi="Arial" w:cs="Arial"/>
          <w:b/>
          <w:bCs/>
          <w:u w:val="single"/>
        </w:rPr>
      </w:pPr>
    </w:p>
    <w:p w14:paraId="462B0495" w14:textId="77777777" w:rsidR="00A303D0" w:rsidRDefault="00A303D0" w:rsidP="001F1C02">
      <w:pPr>
        <w:ind w:right="-36"/>
        <w:jc w:val="center"/>
        <w:rPr>
          <w:rFonts w:ascii="Arial" w:hAnsi="Arial" w:cs="Arial"/>
          <w:b/>
          <w:bCs/>
          <w:u w:val="single"/>
        </w:rPr>
      </w:pPr>
    </w:p>
    <w:p w14:paraId="7B5B9CDF" w14:textId="77777777" w:rsidR="00A303D0" w:rsidRDefault="00A303D0" w:rsidP="001F1C02">
      <w:pPr>
        <w:ind w:right="-36"/>
        <w:jc w:val="center"/>
        <w:rPr>
          <w:rFonts w:ascii="Arial" w:hAnsi="Arial" w:cs="Arial"/>
          <w:b/>
          <w:bCs/>
          <w:u w:val="single"/>
        </w:rPr>
      </w:pPr>
    </w:p>
    <w:p w14:paraId="049E0190" w14:textId="77777777" w:rsidR="00A303D0" w:rsidRDefault="00A303D0" w:rsidP="001F1C02">
      <w:pPr>
        <w:ind w:right="-36"/>
        <w:jc w:val="center"/>
        <w:rPr>
          <w:rFonts w:ascii="Arial" w:hAnsi="Arial" w:cs="Arial"/>
          <w:b/>
          <w:bCs/>
          <w:u w:val="single"/>
        </w:rPr>
      </w:pPr>
    </w:p>
    <w:p w14:paraId="3CAEB02E" w14:textId="77777777" w:rsidR="00A303D0" w:rsidRDefault="00A303D0" w:rsidP="001F1C02">
      <w:pPr>
        <w:ind w:right="-36"/>
        <w:jc w:val="center"/>
        <w:rPr>
          <w:rFonts w:ascii="Arial" w:hAnsi="Arial" w:cs="Arial"/>
          <w:b/>
          <w:bCs/>
          <w:u w:val="single"/>
        </w:rPr>
      </w:pPr>
    </w:p>
    <w:p w14:paraId="14A99766" w14:textId="77777777" w:rsidR="00A303D0" w:rsidRDefault="00A303D0" w:rsidP="001F1C02">
      <w:pPr>
        <w:ind w:right="-36"/>
        <w:jc w:val="center"/>
        <w:rPr>
          <w:rFonts w:ascii="Arial" w:hAnsi="Arial" w:cs="Arial"/>
          <w:b/>
          <w:bCs/>
          <w:u w:val="single"/>
        </w:rPr>
      </w:pPr>
    </w:p>
    <w:p w14:paraId="4921F0DB" w14:textId="77777777" w:rsidR="00A303D0" w:rsidRDefault="00A303D0" w:rsidP="001F1C02">
      <w:pPr>
        <w:ind w:right="-36"/>
        <w:jc w:val="center"/>
        <w:rPr>
          <w:rFonts w:ascii="Arial" w:hAnsi="Arial" w:cs="Arial"/>
          <w:b/>
          <w:bCs/>
          <w:u w:val="single"/>
        </w:rPr>
      </w:pPr>
    </w:p>
    <w:p w14:paraId="3621E25E" w14:textId="77777777" w:rsidR="00A303D0" w:rsidRDefault="00A303D0" w:rsidP="001F1C02">
      <w:pPr>
        <w:ind w:right="-36"/>
        <w:jc w:val="center"/>
        <w:rPr>
          <w:rFonts w:ascii="Arial" w:hAnsi="Arial" w:cs="Arial"/>
          <w:b/>
          <w:bCs/>
          <w:u w:val="single"/>
        </w:rPr>
      </w:pPr>
    </w:p>
    <w:p w14:paraId="4CF5FDB3" w14:textId="77777777" w:rsidR="00A303D0" w:rsidRDefault="00A303D0" w:rsidP="001F1C02">
      <w:pPr>
        <w:ind w:right="-36"/>
        <w:jc w:val="center"/>
        <w:rPr>
          <w:rFonts w:ascii="Arial" w:hAnsi="Arial" w:cs="Arial"/>
          <w:b/>
          <w:bCs/>
          <w:u w:val="single"/>
        </w:rPr>
      </w:pPr>
    </w:p>
    <w:p w14:paraId="141295CB" w14:textId="77777777" w:rsidR="00A303D0" w:rsidRDefault="00A303D0" w:rsidP="001F1C02">
      <w:pPr>
        <w:ind w:right="-36"/>
        <w:jc w:val="center"/>
        <w:rPr>
          <w:rFonts w:ascii="Arial" w:hAnsi="Arial" w:cs="Arial"/>
          <w:b/>
          <w:bCs/>
          <w:u w:val="single"/>
        </w:rPr>
      </w:pPr>
    </w:p>
    <w:p w14:paraId="28095774" w14:textId="77777777" w:rsidR="00A303D0" w:rsidRDefault="00A303D0" w:rsidP="001F1C02">
      <w:pPr>
        <w:ind w:right="-36"/>
        <w:jc w:val="center"/>
        <w:rPr>
          <w:rFonts w:ascii="Arial" w:hAnsi="Arial" w:cs="Arial"/>
          <w:b/>
          <w:bCs/>
          <w:u w:val="single"/>
        </w:rPr>
      </w:pPr>
    </w:p>
    <w:p w14:paraId="096CB44B" w14:textId="77777777" w:rsidR="00A303D0" w:rsidRDefault="00A303D0" w:rsidP="001F1C02">
      <w:pPr>
        <w:ind w:right="-36"/>
        <w:jc w:val="center"/>
        <w:rPr>
          <w:rFonts w:ascii="Arial" w:hAnsi="Arial" w:cs="Arial"/>
          <w:b/>
          <w:bCs/>
          <w:u w:val="single"/>
        </w:rPr>
      </w:pPr>
    </w:p>
    <w:p w14:paraId="2A4D48BC" w14:textId="77777777" w:rsidR="00A303D0" w:rsidRDefault="00A303D0" w:rsidP="001F1C02">
      <w:pPr>
        <w:ind w:right="-36"/>
        <w:jc w:val="center"/>
        <w:rPr>
          <w:rFonts w:ascii="Arial" w:hAnsi="Arial" w:cs="Arial"/>
          <w:b/>
          <w:bCs/>
          <w:u w:val="single"/>
        </w:rPr>
      </w:pPr>
    </w:p>
    <w:p w14:paraId="71EC2391" w14:textId="77777777" w:rsidR="00A303D0" w:rsidRDefault="00A303D0" w:rsidP="001F1C02">
      <w:pPr>
        <w:ind w:right="-36"/>
        <w:jc w:val="center"/>
        <w:rPr>
          <w:rFonts w:ascii="Arial" w:hAnsi="Arial" w:cs="Arial"/>
          <w:b/>
          <w:bCs/>
          <w:u w:val="single"/>
        </w:rPr>
      </w:pPr>
    </w:p>
    <w:p w14:paraId="0B1D78A0" w14:textId="77777777" w:rsidR="00644473" w:rsidRPr="004F29C0" w:rsidRDefault="00644473" w:rsidP="001F1C02">
      <w:pPr>
        <w:ind w:right="-36"/>
        <w:jc w:val="center"/>
        <w:rPr>
          <w:rFonts w:ascii="Arial" w:hAnsi="Arial" w:cs="Arial"/>
          <w:b/>
          <w:bCs/>
          <w:u w:val="single"/>
        </w:rPr>
      </w:pPr>
      <w:r w:rsidRPr="004F29C0">
        <w:rPr>
          <w:rFonts w:ascii="Arial" w:hAnsi="Arial" w:cs="Arial"/>
          <w:b/>
          <w:bCs/>
          <w:u w:val="single"/>
        </w:rPr>
        <w:lastRenderedPageBreak/>
        <w:t>Table 9</w:t>
      </w:r>
      <w:r>
        <w:rPr>
          <w:rFonts w:ascii="Arial" w:hAnsi="Arial" w:cs="Arial"/>
          <w:b/>
          <w:bCs/>
          <w:u w:val="single"/>
        </w:rPr>
        <w:t>.5</w:t>
      </w:r>
      <w:r w:rsidRPr="004F29C0">
        <w:rPr>
          <w:rFonts w:ascii="Arial" w:hAnsi="Arial" w:cs="Arial"/>
          <w:b/>
          <w:bCs/>
          <w:u w:val="single"/>
        </w:rPr>
        <w:t>-1</w:t>
      </w:r>
    </w:p>
    <w:p w14:paraId="04A94ADA" w14:textId="77777777" w:rsidR="00644473" w:rsidRPr="00F6387E" w:rsidRDefault="00644473" w:rsidP="001F1C02">
      <w:pPr>
        <w:ind w:right="-36"/>
        <w:jc w:val="center"/>
        <w:rPr>
          <w:rFonts w:ascii="Arial" w:hAnsi="Arial" w:cs="Arial"/>
          <w:sz w:val="19"/>
          <w:szCs w:val="19"/>
        </w:rPr>
      </w:pPr>
      <w:r w:rsidRPr="00F6387E">
        <w:rPr>
          <w:rFonts w:ascii="Arial" w:hAnsi="Arial" w:cs="Arial"/>
          <w:sz w:val="19"/>
          <w:szCs w:val="19"/>
        </w:rPr>
        <w:t>(See “Special Notes to Table 9-1” on following page)</w:t>
      </w:r>
    </w:p>
    <w:p w14:paraId="6DA92D90" w14:textId="77777777" w:rsidR="00644473" w:rsidRPr="00EF2E98" w:rsidRDefault="00644473" w:rsidP="001F1C02">
      <w:pPr>
        <w:ind w:right="-36"/>
        <w:jc w:val="center"/>
        <w:rPr>
          <w:rFonts w:ascii="Arial" w:hAnsi="Arial" w:cs="Arial"/>
        </w:rPr>
      </w:pPr>
      <w:r w:rsidRPr="00EF2E98">
        <w:rPr>
          <w:rFonts w:ascii="Arial" w:hAnsi="Arial" w:cs="Arial"/>
        </w:rPr>
        <w:t>GS = Ground Sign     WS = Wall Sign</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1296"/>
        <w:gridCol w:w="3884"/>
        <w:gridCol w:w="1260"/>
        <w:gridCol w:w="1890"/>
      </w:tblGrid>
      <w:tr w:rsidR="00644473" w14:paraId="08F79AC4" w14:textId="77777777">
        <w:tc>
          <w:tcPr>
            <w:tcW w:w="1570" w:type="dxa"/>
            <w:shd w:val="clear" w:color="auto" w:fill="E6E6E6"/>
          </w:tcPr>
          <w:p w14:paraId="0E45D923" w14:textId="77777777" w:rsidR="00644473" w:rsidRPr="00610FBE" w:rsidRDefault="00644473" w:rsidP="00610FBE">
            <w:pPr>
              <w:ind w:right="-36"/>
              <w:jc w:val="center"/>
              <w:rPr>
                <w:rFonts w:ascii="Arial" w:hAnsi="Arial" w:cs="Arial"/>
                <w:b/>
                <w:bCs/>
              </w:rPr>
            </w:pPr>
          </w:p>
          <w:p w14:paraId="28A7D5E1" w14:textId="77777777" w:rsidR="00644473" w:rsidRPr="00610FBE" w:rsidRDefault="00644473" w:rsidP="00610FBE">
            <w:pPr>
              <w:ind w:right="-36"/>
              <w:jc w:val="center"/>
              <w:rPr>
                <w:rFonts w:ascii="Arial" w:hAnsi="Arial" w:cs="Arial"/>
                <w:b/>
                <w:bCs/>
              </w:rPr>
            </w:pPr>
            <w:r w:rsidRPr="00610FBE">
              <w:rPr>
                <w:rFonts w:ascii="Arial" w:hAnsi="Arial" w:cs="Arial"/>
                <w:b/>
                <w:bCs/>
              </w:rPr>
              <w:t>District</w:t>
            </w:r>
          </w:p>
        </w:tc>
        <w:tc>
          <w:tcPr>
            <w:tcW w:w="1296" w:type="dxa"/>
            <w:shd w:val="clear" w:color="auto" w:fill="E6E6E6"/>
          </w:tcPr>
          <w:p w14:paraId="49C4DB20" w14:textId="77777777" w:rsidR="00644473" w:rsidRPr="00610FBE" w:rsidRDefault="00644473" w:rsidP="00610FBE">
            <w:pPr>
              <w:ind w:right="-36"/>
              <w:jc w:val="center"/>
              <w:rPr>
                <w:rFonts w:ascii="Arial" w:hAnsi="Arial" w:cs="Arial"/>
                <w:b/>
                <w:bCs/>
                <w:sz w:val="8"/>
                <w:szCs w:val="8"/>
              </w:rPr>
            </w:pPr>
          </w:p>
          <w:p w14:paraId="201731EB" w14:textId="77777777" w:rsidR="00644473" w:rsidRPr="00610FBE" w:rsidRDefault="00644473" w:rsidP="00610FBE">
            <w:pPr>
              <w:ind w:right="-36"/>
              <w:jc w:val="center"/>
              <w:rPr>
                <w:rFonts w:ascii="Arial" w:hAnsi="Arial" w:cs="Arial"/>
                <w:b/>
                <w:bCs/>
              </w:rPr>
            </w:pPr>
            <w:r w:rsidRPr="00610FBE">
              <w:rPr>
                <w:rFonts w:ascii="Arial" w:hAnsi="Arial" w:cs="Arial"/>
                <w:b/>
                <w:bCs/>
              </w:rPr>
              <w:t>Maximum Number of</w:t>
            </w:r>
          </w:p>
          <w:p w14:paraId="34E2CF4D" w14:textId="77777777" w:rsidR="00644473" w:rsidRPr="00610FBE" w:rsidRDefault="00644473" w:rsidP="00610FBE">
            <w:pPr>
              <w:ind w:right="-36"/>
              <w:jc w:val="center"/>
              <w:rPr>
                <w:rFonts w:ascii="Arial" w:hAnsi="Arial" w:cs="Arial"/>
                <w:b/>
                <w:bCs/>
              </w:rPr>
            </w:pPr>
            <w:r w:rsidRPr="00610FBE">
              <w:rPr>
                <w:rFonts w:ascii="Arial" w:hAnsi="Arial" w:cs="Arial"/>
                <w:b/>
                <w:bCs/>
              </w:rPr>
              <w:t>Signs</w:t>
            </w:r>
          </w:p>
        </w:tc>
        <w:tc>
          <w:tcPr>
            <w:tcW w:w="3884" w:type="dxa"/>
            <w:shd w:val="clear" w:color="auto" w:fill="E6E6E6"/>
          </w:tcPr>
          <w:p w14:paraId="7C378906" w14:textId="77777777" w:rsidR="00644473" w:rsidRPr="00610FBE" w:rsidRDefault="00644473" w:rsidP="00610FBE">
            <w:pPr>
              <w:ind w:right="-36"/>
              <w:jc w:val="center"/>
              <w:rPr>
                <w:rFonts w:ascii="Arial" w:hAnsi="Arial" w:cs="Arial"/>
                <w:b/>
                <w:bCs/>
              </w:rPr>
            </w:pPr>
          </w:p>
          <w:p w14:paraId="79909307" w14:textId="77777777" w:rsidR="00644473" w:rsidRPr="00610FBE" w:rsidRDefault="00644473" w:rsidP="00610FBE">
            <w:pPr>
              <w:ind w:right="-36"/>
              <w:jc w:val="center"/>
              <w:rPr>
                <w:rFonts w:ascii="Arial" w:hAnsi="Arial" w:cs="Arial"/>
                <w:b/>
                <w:bCs/>
              </w:rPr>
            </w:pPr>
            <w:r w:rsidRPr="00610FBE">
              <w:rPr>
                <w:rFonts w:ascii="Arial" w:hAnsi="Arial" w:cs="Arial"/>
                <w:b/>
                <w:bCs/>
              </w:rPr>
              <w:t>Maximum Area</w:t>
            </w:r>
          </w:p>
          <w:p w14:paraId="3A656A74" w14:textId="77777777" w:rsidR="00644473" w:rsidRPr="00610FBE" w:rsidRDefault="00644473" w:rsidP="00610FBE">
            <w:pPr>
              <w:ind w:right="-36"/>
              <w:jc w:val="center"/>
              <w:rPr>
                <w:rFonts w:ascii="Arial" w:hAnsi="Arial" w:cs="Arial"/>
                <w:b/>
                <w:bCs/>
              </w:rPr>
            </w:pPr>
            <w:r w:rsidRPr="00610FBE">
              <w:rPr>
                <w:rFonts w:ascii="Arial" w:hAnsi="Arial" w:cs="Arial"/>
                <w:b/>
                <w:bCs/>
              </w:rPr>
              <w:t>of Signs</w:t>
            </w:r>
          </w:p>
        </w:tc>
        <w:tc>
          <w:tcPr>
            <w:tcW w:w="1260" w:type="dxa"/>
            <w:shd w:val="clear" w:color="auto" w:fill="E6E6E6"/>
          </w:tcPr>
          <w:p w14:paraId="5FB1C82B" w14:textId="77777777" w:rsidR="00644473" w:rsidRPr="00610FBE" w:rsidRDefault="00644473" w:rsidP="00610FBE">
            <w:pPr>
              <w:ind w:right="-36"/>
              <w:jc w:val="center"/>
              <w:rPr>
                <w:rFonts w:ascii="Arial" w:hAnsi="Arial" w:cs="Arial"/>
                <w:b/>
                <w:bCs/>
              </w:rPr>
            </w:pPr>
            <w:r w:rsidRPr="00610FBE">
              <w:rPr>
                <w:rFonts w:ascii="Arial" w:hAnsi="Arial" w:cs="Arial"/>
                <w:b/>
                <w:bCs/>
              </w:rPr>
              <w:t>Maximum Height of</w:t>
            </w:r>
          </w:p>
          <w:p w14:paraId="42590644" w14:textId="77777777" w:rsidR="00644473" w:rsidRPr="00610FBE" w:rsidRDefault="00644473" w:rsidP="00610FBE">
            <w:pPr>
              <w:ind w:right="-36"/>
              <w:jc w:val="center"/>
              <w:rPr>
                <w:rFonts w:ascii="Arial" w:hAnsi="Arial" w:cs="Arial"/>
                <w:b/>
                <w:bCs/>
              </w:rPr>
            </w:pPr>
            <w:r w:rsidRPr="00610FBE">
              <w:rPr>
                <w:rFonts w:ascii="Arial" w:hAnsi="Arial" w:cs="Arial"/>
                <w:b/>
                <w:bCs/>
              </w:rPr>
              <w:t>Ground Sign</w:t>
            </w:r>
          </w:p>
        </w:tc>
        <w:tc>
          <w:tcPr>
            <w:tcW w:w="1890" w:type="dxa"/>
            <w:shd w:val="clear" w:color="auto" w:fill="E6E6E6"/>
          </w:tcPr>
          <w:p w14:paraId="6C524713" w14:textId="77777777" w:rsidR="00644473" w:rsidRPr="00610FBE" w:rsidRDefault="00644473" w:rsidP="00610FBE">
            <w:pPr>
              <w:ind w:right="-36"/>
              <w:jc w:val="center"/>
              <w:rPr>
                <w:rFonts w:ascii="Arial" w:hAnsi="Arial" w:cs="Arial"/>
                <w:b/>
                <w:bCs/>
                <w:sz w:val="8"/>
                <w:szCs w:val="8"/>
              </w:rPr>
            </w:pPr>
          </w:p>
          <w:p w14:paraId="2B7DA515" w14:textId="77777777" w:rsidR="00644473" w:rsidRPr="00610FBE" w:rsidRDefault="00644473" w:rsidP="00610FBE">
            <w:pPr>
              <w:ind w:right="-36"/>
              <w:jc w:val="center"/>
              <w:rPr>
                <w:rFonts w:ascii="Arial" w:hAnsi="Arial" w:cs="Arial"/>
                <w:b/>
                <w:bCs/>
              </w:rPr>
            </w:pPr>
            <w:r w:rsidRPr="00610FBE">
              <w:rPr>
                <w:rFonts w:ascii="Arial" w:hAnsi="Arial" w:cs="Arial"/>
                <w:b/>
                <w:bCs/>
              </w:rPr>
              <w:t>Ground Sign</w:t>
            </w:r>
          </w:p>
          <w:p w14:paraId="0E32CFCD" w14:textId="77777777" w:rsidR="00644473" w:rsidRPr="00610FBE" w:rsidRDefault="00644473" w:rsidP="00610FBE">
            <w:pPr>
              <w:ind w:right="-36"/>
              <w:jc w:val="center"/>
              <w:rPr>
                <w:rFonts w:ascii="Arial" w:hAnsi="Arial" w:cs="Arial"/>
                <w:b/>
                <w:bCs/>
              </w:rPr>
            </w:pPr>
            <w:r w:rsidRPr="00610FBE">
              <w:rPr>
                <w:rFonts w:ascii="Arial" w:hAnsi="Arial" w:cs="Arial"/>
                <w:b/>
                <w:bCs/>
              </w:rPr>
              <w:t>Setback</w:t>
            </w:r>
          </w:p>
          <w:p w14:paraId="4E5AB5A7" w14:textId="77777777" w:rsidR="00644473" w:rsidRPr="00610FBE" w:rsidRDefault="00644473" w:rsidP="00610FBE">
            <w:pPr>
              <w:ind w:right="-36"/>
              <w:jc w:val="center"/>
              <w:rPr>
                <w:rFonts w:ascii="Arial" w:hAnsi="Arial" w:cs="Arial"/>
                <w:b/>
                <w:bCs/>
              </w:rPr>
            </w:pPr>
            <w:r w:rsidRPr="00610FBE">
              <w:rPr>
                <w:rFonts w:ascii="Arial" w:hAnsi="Arial" w:cs="Arial"/>
                <w:b/>
                <w:bCs/>
              </w:rPr>
              <w:t>from Lot Lines</w:t>
            </w:r>
          </w:p>
        </w:tc>
      </w:tr>
      <w:tr w:rsidR="00644473" w:rsidRPr="00EB4867" w14:paraId="5706B3D2" w14:textId="77777777">
        <w:tc>
          <w:tcPr>
            <w:tcW w:w="1570" w:type="dxa"/>
            <w:shd w:val="clear" w:color="auto" w:fill="E6E6E6"/>
          </w:tcPr>
          <w:p w14:paraId="1DF9158A" w14:textId="77777777" w:rsidR="00644473" w:rsidRPr="00610FBE" w:rsidRDefault="00644473" w:rsidP="00893656">
            <w:pPr>
              <w:rPr>
                <w:rFonts w:ascii="Arial" w:hAnsi="Arial" w:cs="Arial"/>
                <w:b/>
                <w:bCs/>
                <w:sz w:val="4"/>
                <w:szCs w:val="4"/>
              </w:rPr>
            </w:pPr>
          </w:p>
        </w:tc>
        <w:tc>
          <w:tcPr>
            <w:tcW w:w="1296" w:type="dxa"/>
          </w:tcPr>
          <w:p w14:paraId="77BC1BC8" w14:textId="77777777" w:rsidR="00644473" w:rsidRPr="00610FBE" w:rsidRDefault="00644473" w:rsidP="00610FBE">
            <w:pPr>
              <w:ind w:right="-36"/>
              <w:jc w:val="center"/>
              <w:rPr>
                <w:rFonts w:ascii="Arial" w:hAnsi="Arial" w:cs="Arial"/>
                <w:b/>
                <w:bCs/>
                <w:sz w:val="4"/>
                <w:szCs w:val="4"/>
              </w:rPr>
            </w:pPr>
          </w:p>
        </w:tc>
        <w:tc>
          <w:tcPr>
            <w:tcW w:w="3884" w:type="dxa"/>
          </w:tcPr>
          <w:p w14:paraId="0682C0E5" w14:textId="77777777" w:rsidR="00644473" w:rsidRPr="00610FBE" w:rsidRDefault="00644473" w:rsidP="00610FBE">
            <w:pPr>
              <w:ind w:right="-36"/>
              <w:jc w:val="both"/>
              <w:rPr>
                <w:rFonts w:ascii="Arial" w:hAnsi="Arial" w:cs="Arial"/>
                <w:b/>
                <w:bCs/>
                <w:sz w:val="4"/>
                <w:szCs w:val="4"/>
              </w:rPr>
            </w:pPr>
          </w:p>
        </w:tc>
        <w:tc>
          <w:tcPr>
            <w:tcW w:w="1260" w:type="dxa"/>
          </w:tcPr>
          <w:p w14:paraId="612EC0C5" w14:textId="77777777" w:rsidR="00644473" w:rsidRPr="00610FBE" w:rsidRDefault="00644473" w:rsidP="00610FBE">
            <w:pPr>
              <w:ind w:right="-36"/>
              <w:jc w:val="center"/>
              <w:rPr>
                <w:rFonts w:ascii="Arial" w:hAnsi="Arial" w:cs="Arial"/>
                <w:b/>
                <w:bCs/>
                <w:sz w:val="4"/>
                <w:szCs w:val="4"/>
              </w:rPr>
            </w:pPr>
          </w:p>
        </w:tc>
        <w:tc>
          <w:tcPr>
            <w:tcW w:w="1890" w:type="dxa"/>
          </w:tcPr>
          <w:p w14:paraId="59A62C84" w14:textId="77777777" w:rsidR="00644473" w:rsidRPr="00610FBE" w:rsidRDefault="00644473" w:rsidP="00610FBE">
            <w:pPr>
              <w:ind w:right="-36"/>
              <w:jc w:val="both"/>
              <w:rPr>
                <w:rFonts w:ascii="Arial" w:hAnsi="Arial" w:cs="Arial"/>
                <w:b/>
                <w:bCs/>
                <w:sz w:val="4"/>
                <w:szCs w:val="4"/>
              </w:rPr>
            </w:pPr>
          </w:p>
        </w:tc>
      </w:tr>
      <w:tr w:rsidR="00644473" w14:paraId="1ACF00A0" w14:textId="77777777">
        <w:tc>
          <w:tcPr>
            <w:tcW w:w="1570" w:type="dxa"/>
            <w:shd w:val="clear" w:color="auto" w:fill="E6E6E6"/>
          </w:tcPr>
          <w:p w14:paraId="372D6066" w14:textId="77777777" w:rsidR="00644473" w:rsidRPr="00610FBE" w:rsidRDefault="00644473" w:rsidP="00893656">
            <w:pPr>
              <w:rPr>
                <w:rFonts w:ascii="Arial" w:hAnsi="Arial" w:cs="Arial"/>
                <w:b/>
                <w:bCs/>
              </w:rPr>
            </w:pPr>
          </w:p>
          <w:p w14:paraId="62D7EC1D" w14:textId="77777777" w:rsidR="00644473" w:rsidRPr="00610FBE" w:rsidRDefault="00644473" w:rsidP="00893656">
            <w:pPr>
              <w:rPr>
                <w:rFonts w:ascii="Arial" w:hAnsi="Arial" w:cs="Arial"/>
                <w:b/>
                <w:bCs/>
              </w:rPr>
            </w:pPr>
            <w:r w:rsidRPr="00610FBE">
              <w:rPr>
                <w:rFonts w:ascii="Arial" w:hAnsi="Arial" w:cs="Arial"/>
                <w:b/>
                <w:bCs/>
              </w:rPr>
              <w:t>Conservation</w:t>
            </w:r>
          </w:p>
        </w:tc>
        <w:tc>
          <w:tcPr>
            <w:tcW w:w="1296" w:type="dxa"/>
          </w:tcPr>
          <w:p w14:paraId="108A042E" w14:textId="77777777" w:rsidR="00644473" w:rsidRPr="00610FBE" w:rsidRDefault="00644473" w:rsidP="00610FBE">
            <w:pPr>
              <w:ind w:right="-36"/>
              <w:jc w:val="center"/>
              <w:rPr>
                <w:rFonts w:ascii="Arial" w:hAnsi="Arial" w:cs="Arial"/>
                <w:sz w:val="19"/>
                <w:szCs w:val="19"/>
                <w:u w:val="single"/>
              </w:rPr>
            </w:pPr>
          </w:p>
          <w:p w14:paraId="19CF24EA" w14:textId="77777777" w:rsidR="00644473" w:rsidRPr="00610FBE" w:rsidRDefault="00644473" w:rsidP="00610FBE">
            <w:pPr>
              <w:ind w:right="-36"/>
              <w:jc w:val="center"/>
              <w:rPr>
                <w:rFonts w:ascii="Arial" w:hAnsi="Arial" w:cs="Arial"/>
                <w:sz w:val="19"/>
                <w:szCs w:val="19"/>
              </w:rPr>
            </w:pPr>
            <w:r w:rsidRPr="00610FBE">
              <w:rPr>
                <w:rFonts w:ascii="Arial" w:hAnsi="Arial" w:cs="Arial"/>
                <w:sz w:val="19"/>
                <w:szCs w:val="19"/>
                <w:u w:val="single"/>
              </w:rPr>
              <w:t>GS</w:t>
            </w:r>
            <w:r w:rsidRPr="00610FBE">
              <w:rPr>
                <w:rFonts w:ascii="Arial" w:hAnsi="Arial" w:cs="Arial"/>
                <w:sz w:val="19"/>
                <w:szCs w:val="19"/>
              </w:rPr>
              <w:t>: One (1)</w:t>
            </w:r>
          </w:p>
          <w:p w14:paraId="3AC7F46F" w14:textId="77777777" w:rsidR="00644473" w:rsidRPr="00610FBE" w:rsidRDefault="00644473" w:rsidP="00610FBE">
            <w:pPr>
              <w:ind w:right="-36"/>
              <w:jc w:val="center"/>
              <w:rPr>
                <w:rFonts w:ascii="Arial" w:hAnsi="Arial" w:cs="Arial"/>
                <w:sz w:val="19"/>
                <w:szCs w:val="19"/>
              </w:rPr>
            </w:pPr>
            <w:r w:rsidRPr="00610FBE">
              <w:rPr>
                <w:rFonts w:ascii="Arial" w:hAnsi="Arial" w:cs="Arial"/>
                <w:sz w:val="19"/>
                <w:szCs w:val="19"/>
                <w:u w:val="single"/>
              </w:rPr>
              <w:t>WS</w:t>
            </w:r>
            <w:r w:rsidRPr="00610FBE">
              <w:rPr>
                <w:rFonts w:ascii="Arial" w:hAnsi="Arial" w:cs="Arial"/>
                <w:sz w:val="19"/>
                <w:szCs w:val="19"/>
              </w:rPr>
              <w:t>: One (1)</w:t>
            </w:r>
          </w:p>
          <w:p w14:paraId="23F90E7B" w14:textId="77777777" w:rsidR="00644473" w:rsidRPr="00610FBE" w:rsidRDefault="00644473" w:rsidP="00610FBE">
            <w:pPr>
              <w:ind w:right="-36"/>
              <w:jc w:val="center"/>
              <w:rPr>
                <w:rFonts w:ascii="Arial" w:hAnsi="Arial" w:cs="Arial"/>
                <w:sz w:val="19"/>
                <w:szCs w:val="19"/>
              </w:rPr>
            </w:pPr>
          </w:p>
          <w:p w14:paraId="24AD5B74" w14:textId="77777777" w:rsidR="00644473" w:rsidRPr="00610FBE" w:rsidRDefault="00644473" w:rsidP="00610FBE">
            <w:pPr>
              <w:ind w:right="-36"/>
              <w:jc w:val="center"/>
              <w:rPr>
                <w:rFonts w:ascii="Arial" w:hAnsi="Arial" w:cs="Arial"/>
                <w:sz w:val="19"/>
                <w:szCs w:val="19"/>
              </w:rPr>
            </w:pPr>
          </w:p>
        </w:tc>
        <w:tc>
          <w:tcPr>
            <w:tcW w:w="3884" w:type="dxa"/>
          </w:tcPr>
          <w:p w14:paraId="299A31A8" w14:textId="77777777" w:rsidR="00644473" w:rsidRPr="00610FBE" w:rsidRDefault="00644473" w:rsidP="00610FBE">
            <w:pPr>
              <w:ind w:right="-36"/>
              <w:jc w:val="center"/>
              <w:rPr>
                <w:rFonts w:ascii="Arial" w:hAnsi="Arial" w:cs="Arial"/>
                <w:sz w:val="19"/>
                <w:szCs w:val="19"/>
                <w:u w:val="single"/>
              </w:rPr>
            </w:pPr>
          </w:p>
          <w:p w14:paraId="1B6FBC92" w14:textId="77777777" w:rsidR="00644473" w:rsidRPr="00610FBE" w:rsidRDefault="00644473" w:rsidP="00610FBE">
            <w:pPr>
              <w:ind w:right="-36"/>
              <w:jc w:val="center"/>
              <w:rPr>
                <w:rFonts w:ascii="Arial" w:hAnsi="Arial" w:cs="Arial"/>
                <w:sz w:val="19"/>
                <w:szCs w:val="19"/>
              </w:rPr>
            </w:pPr>
            <w:r w:rsidRPr="00610FBE">
              <w:rPr>
                <w:rFonts w:ascii="Arial" w:hAnsi="Arial" w:cs="Arial"/>
                <w:sz w:val="19"/>
                <w:szCs w:val="19"/>
                <w:u w:val="single"/>
              </w:rPr>
              <w:t>GS</w:t>
            </w:r>
            <w:r w:rsidRPr="00610FBE">
              <w:rPr>
                <w:rFonts w:ascii="Arial" w:hAnsi="Arial" w:cs="Arial"/>
                <w:sz w:val="19"/>
                <w:szCs w:val="19"/>
              </w:rPr>
              <w:t>: 32 sq. ft.</w:t>
            </w:r>
          </w:p>
          <w:p w14:paraId="28A1EBE8" w14:textId="77777777" w:rsidR="00644473" w:rsidRPr="00610FBE" w:rsidRDefault="00644473" w:rsidP="00610FBE">
            <w:pPr>
              <w:ind w:right="-36"/>
              <w:jc w:val="center"/>
              <w:rPr>
                <w:rFonts w:ascii="Arial" w:hAnsi="Arial" w:cs="Arial"/>
                <w:sz w:val="19"/>
                <w:szCs w:val="19"/>
              </w:rPr>
            </w:pPr>
            <w:r w:rsidRPr="00610FBE">
              <w:rPr>
                <w:rFonts w:ascii="Arial" w:hAnsi="Arial" w:cs="Arial"/>
                <w:sz w:val="19"/>
                <w:szCs w:val="19"/>
                <w:u w:val="single"/>
              </w:rPr>
              <w:t>WS</w:t>
            </w:r>
            <w:r w:rsidRPr="00610FBE">
              <w:rPr>
                <w:rFonts w:ascii="Arial" w:hAnsi="Arial" w:cs="Arial"/>
                <w:sz w:val="19"/>
                <w:szCs w:val="19"/>
              </w:rPr>
              <w:t>: 32 sq. ft.</w:t>
            </w:r>
          </w:p>
          <w:p w14:paraId="66E3E5F7" w14:textId="77777777" w:rsidR="00644473" w:rsidRPr="00610FBE" w:rsidRDefault="00644473" w:rsidP="00610FBE">
            <w:pPr>
              <w:ind w:right="-36"/>
              <w:jc w:val="both"/>
              <w:rPr>
                <w:rFonts w:ascii="Arial" w:hAnsi="Arial" w:cs="Arial"/>
                <w:sz w:val="8"/>
                <w:szCs w:val="8"/>
              </w:rPr>
            </w:pPr>
          </w:p>
          <w:p w14:paraId="4FFA27E5" w14:textId="77777777" w:rsidR="00644473" w:rsidRPr="00610FBE" w:rsidRDefault="00644473" w:rsidP="00610FBE">
            <w:pPr>
              <w:ind w:right="-36"/>
              <w:jc w:val="center"/>
              <w:rPr>
                <w:rFonts w:ascii="Arial" w:hAnsi="Arial" w:cs="Arial"/>
                <w:sz w:val="19"/>
                <w:szCs w:val="19"/>
              </w:rPr>
            </w:pPr>
            <w:r w:rsidRPr="00610FBE">
              <w:rPr>
                <w:rFonts w:ascii="Arial" w:hAnsi="Arial" w:cs="Arial"/>
                <w:sz w:val="19"/>
                <w:szCs w:val="19"/>
              </w:rPr>
              <w:t>All GS and WS signs combined shall not exceed 50 sq. ft.</w:t>
            </w:r>
          </w:p>
        </w:tc>
        <w:tc>
          <w:tcPr>
            <w:tcW w:w="1260" w:type="dxa"/>
          </w:tcPr>
          <w:p w14:paraId="4AD95D00" w14:textId="77777777" w:rsidR="00644473" w:rsidRPr="00610FBE" w:rsidRDefault="00644473" w:rsidP="00610FBE">
            <w:pPr>
              <w:ind w:right="-36"/>
              <w:jc w:val="center"/>
              <w:rPr>
                <w:rFonts w:ascii="Arial" w:hAnsi="Arial" w:cs="Arial"/>
                <w:sz w:val="19"/>
                <w:szCs w:val="19"/>
                <w:u w:val="single"/>
              </w:rPr>
            </w:pPr>
          </w:p>
          <w:p w14:paraId="0FD1968E" w14:textId="77777777" w:rsidR="00644473" w:rsidRPr="00610FBE" w:rsidRDefault="00644473" w:rsidP="00610FBE">
            <w:pPr>
              <w:ind w:right="-36"/>
              <w:jc w:val="center"/>
              <w:rPr>
                <w:rFonts w:ascii="Arial" w:hAnsi="Arial" w:cs="Arial"/>
                <w:b/>
                <w:bCs/>
                <w:sz w:val="19"/>
                <w:szCs w:val="19"/>
              </w:rPr>
            </w:pPr>
            <w:r w:rsidRPr="00610FBE">
              <w:rPr>
                <w:rFonts w:ascii="Arial" w:hAnsi="Arial" w:cs="Arial"/>
                <w:sz w:val="19"/>
                <w:szCs w:val="19"/>
              </w:rPr>
              <w:t>10’</w:t>
            </w:r>
          </w:p>
        </w:tc>
        <w:tc>
          <w:tcPr>
            <w:tcW w:w="1890" w:type="dxa"/>
          </w:tcPr>
          <w:p w14:paraId="768978FC" w14:textId="77777777" w:rsidR="00644473" w:rsidRPr="00610FBE" w:rsidRDefault="00644473" w:rsidP="00610FBE">
            <w:pPr>
              <w:ind w:right="-36"/>
              <w:rPr>
                <w:rFonts w:ascii="Arial" w:hAnsi="Arial" w:cs="Arial"/>
                <w:sz w:val="8"/>
                <w:szCs w:val="8"/>
                <w:u w:val="single"/>
              </w:rPr>
            </w:pPr>
          </w:p>
          <w:p w14:paraId="12F34C9E" w14:textId="77777777" w:rsidR="00644473" w:rsidRPr="00610FBE" w:rsidRDefault="00644473" w:rsidP="00610FBE">
            <w:pPr>
              <w:ind w:right="-36"/>
              <w:rPr>
                <w:rFonts w:ascii="Arial" w:hAnsi="Arial" w:cs="Arial"/>
                <w:sz w:val="19"/>
                <w:szCs w:val="19"/>
              </w:rPr>
            </w:pPr>
            <w:r w:rsidRPr="00610FBE">
              <w:rPr>
                <w:rFonts w:ascii="Arial" w:hAnsi="Arial" w:cs="Arial"/>
                <w:sz w:val="19"/>
                <w:szCs w:val="19"/>
                <w:u w:val="single"/>
              </w:rPr>
              <w:t>GS</w:t>
            </w:r>
            <w:r w:rsidRPr="00610FBE">
              <w:rPr>
                <w:rFonts w:ascii="Arial" w:hAnsi="Arial" w:cs="Arial"/>
                <w:sz w:val="19"/>
                <w:szCs w:val="19"/>
              </w:rPr>
              <w:t>: 10’, except 50’ from the lot line of an adjacent parcel in a Conservation or Residential District.</w:t>
            </w:r>
          </w:p>
        </w:tc>
      </w:tr>
      <w:tr w:rsidR="00644473" w14:paraId="13911FF7" w14:textId="77777777">
        <w:tc>
          <w:tcPr>
            <w:tcW w:w="1570" w:type="dxa"/>
            <w:shd w:val="clear" w:color="auto" w:fill="E6E6E6"/>
          </w:tcPr>
          <w:p w14:paraId="1257A895" w14:textId="77777777" w:rsidR="00644473" w:rsidRPr="00610FBE" w:rsidRDefault="00644473" w:rsidP="00893656">
            <w:pPr>
              <w:rPr>
                <w:rFonts w:ascii="Arial" w:hAnsi="Arial" w:cs="Arial"/>
                <w:b/>
                <w:bCs/>
              </w:rPr>
            </w:pPr>
          </w:p>
          <w:p w14:paraId="47EB2748" w14:textId="77777777" w:rsidR="00644473" w:rsidRPr="00610FBE" w:rsidRDefault="00644473" w:rsidP="00893656">
            <w:pPr>
              <w:rPr>
                <w:rFonts w:ascii="Arial" w:hAnsi="Arial" w:cs="Arial"/>
                <w:b/>
                <w:bCs/>
              </w:rPr>
            </w:pPr>
            <w:r w:rsidRPr="00610FBE">
              <w:rPr>
                <w:rFonts w:ascii="Arial" w:hAnsi="Arial" w:cs="Arial"/>
                <w:b/>
                <w:bCs/>
              </w:rPr>
              <w:t>Residential</w:t>
            </w:r>
          </w:p>
        </w:tc>
        <w:tc>
          <w:tcPr>
            <w:tcW w:w="1296" w:type="dxa"/>
          </w:tcPr>
          <w:p w14:paraId="234ED61E" w14:textId="77777777" w:rsidR="00644473" w:rsidRPr="00610FBE" w:rsidRDefault="00644473" w:rsidP="00610FBE">
            <w:pPr>
              <w:ind w:right="-36"/>
              <w:jc w:val="center"/>
              <w:rPr>
                <w:rFonts w:ascii="Arial" w:hAnsi="Arial" w:cs="Arial"/>
                <w:sz w:val="19"/>
                <w:szCs w:val="19"/>
                <w:u w:val="single"/>
              </w:rPr>
            </w:pPr>
          </w:p>
          <w:p w14:paraId="2278F206" w14:textId="77777777" w:rsidR="00644473" w:rsidRPr="00610FBE" w:rsidRDefault="00644473" w:rsidP="00610FBE">
            <w:pPr>
              <w:ind w:right="-36"/>
              <w:jc w:val="center"/>
              <w:rPr>
                <w:rFonts w:ascii="Arial" w:hAnsi="Arial" w:cs="Arial"/>
                <w:sz w:val="19"/>
                <w:szCs w:val="19"/>
              </w:rPr>
            </w:pPr>
            <w:r w:rsidRPr="00610FBE">
              <w:rPr>
                <w:rFonts w:ascii="Arial" w:hAnsi="Arial" w:cs="Arial"/>
                <w:sz w:val="19"/>
                <w:szCs w:val="19"/>
                <w:u w:val="single"/>
              </w:rPr>
              <w:t>GS</w:t>
            </w:r>
            <w:r w:rsidRPr="00610FBE">
              <w:rPr>
                <w:rFonts w:ascii="Arial" w:hAnsi="Arial" w:cs="Arial"/>
                <w:sz w:val="19"/>
                <w:szCs w:val="19"/>
              </w:rPr>
              <w:t>: One (1)</w:t>
            </w:r>
          </w:p>
          <w:p w14:paraId="14E9A1B4" w14:textId="77777777" w:rsidR="00644473" w:rsidRPr="00610FBE" w:rsidRDefault="00644473" w:rsidP="00610FBE">
            <w:pPr>
              <w:ind w:right="-36"/>
              <w:jc w:val="center"/>
              <w:rPr>
                <w:rFonts w:ascii="Arial" w:hAnsi="Arial" w:cs="Arial"/>
                <w:sz w:val="19"/>
                <w:szCs w:val="19"/>
              </w:rPr>
            </w:pPr>
            <w:r w:rsidRPr="00610FBE">
              <w:rPr>
                <w:rFonts w:ascii="Arial" w:hAnsi="Arial" w:cs="Arial"/>
                <w:sz w:val="19"/>
                <w:szCs w:val="19"/>
                <w:u w:val="single"/>
              </w:rPr>
              <w:t>WS</w:t>
            </w:r>
            <w:r w:rsidRPr="00610FBE">
              <w:rPr>
                <w:rFonts w:ascii="Arial" w:hAnsi="Arial" w:cs="Arial"/>
                <w:sz w:val="19"/>
                <w:szCs w:val="19"/>
              </w:rPr>
              <w:t>: One (1)</w:t>
            </w:r>
          </w:p>
          <w:p w14:paraId="61ED41D7" w14:textId="77777777" w:rsidR="00644473" w:rsidRPr="00610FBE" w:rsidRDefault="00644473" w:rsidP="00610FBE">
            <w:pPr>
              <w:ind w:right="-36"/>
              <w:jc w:val="center"/>
              <w:rPr>
                <w:rFonts w:ascii="Arial" w:hAnsi="Arial" w:cs="Arial"/>
                <w:sz w:val="19"/>
                <w:szCs w:val="19"/>
              </w:rPr>
            </w:pPr>
          </w:p>
          <w:p w14:paraId="6603D1EF" w14:textId="77777777" w:rsidR="00644473" w:rsidRPr="00610FBE" w:rsidRDefault="00644473" w:rsidP="00610FBE">
            <w:pPr>
              <w:ind w:right="-36"/>
              <w:jc w:val="center"/>
              <w:rPr>
                <w:rFonts w:ascii="Arial" w:hAnsi="Arial" w:cs="Arial"/>
                <w:sz w:val="19"/>
                <w:szCs w:val="19"/>
              </w:rPr>
            </w:pPr>
          </w:p>
          <w:p w14:paraId="3B99AF31" w14:textId="77777777" w:rsidR="00644473" w:rsidRPr="00610FBE" w:rsidRDefault="00644473" w:rsidP="00610FBE">
            <w:pPr>
              <w:ind w:right="-36"/>
              <w:jc w:val="center"/>
              <w:rPr>
                <w:rFonts w:ascii="Arial" w:hAnsi="Arial" w:cs="Arial"/>
                <w:sz w:val="19"/>
                <w:szCs w:val="19"/>
              </w:rPr>
            </w:pPr>
          </w:p>
        </w:tc>
        <w:tc>
          <w:tcPr>
            <w:tcW w:w="3884" w:type="dxa"/>
          </w:tcPr>
          <w:p w14:paraId="11E2BDD3" w14:textId="77777777" w:rsidR="00644473" w:rsidRPr="00610FBE" w:rsidRDefault="00644473" w:rsidP="00610FBE">
            <w:pPr>
              <w:ind w:right="-36"/>
              <w:jc w:val="center"/>
              <w:rPr>
                <w:rFonts w:ascii="Arial" w:hAnsi="Arial" w:cs="Arial"/>
                <w:sz w:val="19"/>
                <w:szCs w:val="19"/>
                <w:u w:val="single"/>
              </w:rPr>
            </w:pPr>
          </w:p>
          <w:p w14:paraId="42990505" w14:textId="77777777" w:rsidR="00644473" w:rsidRPr="00610FBE" w:rsidRDefault="00644473" w:rsidP="00610FBE">
            <w:pPr>
              <w:ind w:right="-36"/>
              <w:jc w:val="center"/>
              <w:rPr>
                <w:rFonts w:ascii="Arial" w:hAnsi="Arial" w:cs="Arial"/>
                <w:sz w:val="19"/>
                <w:szCs w:val="19"/>
              </w:rPr>
            </w:pPr>
            <w:r w:rsidRPr="00610FBE">
              <w:rPr>
                <w:rFonts w:ascii="Arial" w:hAnsi="Arial" w:cs="Arial"/>
                <w:sz w:val="19"/>
                <w:szCs w:val="19"/>
                <w:u w:val="single"/>
              </w:rPr>
              <w:t>GS</w:t>
            </w:r>
            <w:r w:rsidRPr="00610FBE">
              <w:rPr>
                <w:rFonts w:ascii="Arial" w:hAnsi="Arial" w:cs="Arial"/>
                <w:sz w:val="19"/>
                <w:szCs w:val="19"/>
              </w:rPr>
              <w:t>: 18 sq. ft.</w:t>
            </w:r>
          </w:p>
          <w:p w14:paraId="03626198" w14:textId="77777777" w:rsidR="00644473" w:rsidRPr="00610FBE" w:rsidRDefault="00644473" w:rsidP="00610FBE">
            <w:pPr>
              <w:ind w:right="-36"/>
              <w:jc w:val="center"/>
              <w:rPr>
                <w:rFonts w:ascii="Arial" w:hAnsi="Arial" w:cs="Arial"/>
                <w:sz w:val="19"/>
                <w:szCs w:val="19"/>
              </w:rPr>
            </w:pPr>
            <w:r w:rsidRPr="00610FBE">
              <w:rPr>
                <w:rFonts w:ascii="Arial" w:hAnsi="Arial" w:cs="Arial"/>
                <w:sz w:val="19"/>
                <w:szCs w:val="19"/>
                <w:u w:val="single"/>
              </w:rPr>
              <w:t>WS</w:t>
            </w:r>
            <w:r w:rsidRPr="00610FBE">
              <w:rPr>
                <w:rFonts w:ascii="Arial" w:hAnsi="Arial" w:cs="Arial"/>
                <w:sz w:val="19"/>
                <w:szCs w:val="19"/>
              </w:rPr>
              <w:t>: 32 sq. ft.</w:t>
            </w:r>
          </w:p>
          <w:p w14:paraId="7046B059" w14:textId="77777777" w:rsidR="00644473" w:rsidRPr="00610FBE" w:rsidRDefault="00644473" w:rsidP="00610FBE">
            <w:pPr>
              <w:ind w:right="-36"/>
              <w:jc w:val="center"/>
              <w:rPr>
                <w:rFonts w:ascii="Arial" w:hAnsi="Arial" w:cs="Arial"/>
                <w:sz w:val="19"/>
                <w:szCs w:val="19"/>
              </w:rPr>
            </w:pPr>
          </w:p>
        </w:tc>
        <w:tc>
          <w:tcPr>
            <w:tcW w:w="1260" w:type="dxa"/>
          </w:tcPr>
          <w:p w14:paraId="62E84602" w14:textId="77777777" w:rsidR="00644473" w:rsidRPr="00610FBE" w:rsidRDefault="00644473" w:rsidP="00610FBE">
            <w:pPr>
              <w:ind w:right="-36"/>
              <w:jc w:val="center"/>
              <w:rPr>
                <w:rFonts w:ascii="Arial" w:hAnsi="Arial" w:cs="Arial"/>
                <w:sz w:val="19"/>
                <w:szCs w:val="19"/>
                <w:u w:val="single"/>
              </w:rPr>
            </w:pPr>
          </w:p>
          <w:p w14:paraId="03D2A85A" w14:textId="77777777" w:rsidR="00644473" w:rsidRPr="00610FBE" w:rsidRDefault="00644473" w:rsidP="00610FBE">
            <w:pPr>
              <w:ind w:right="-36"/>
              <w:jc w:val="center"/>
              <w:rPr>
                <w:rFonts w:ascii="Arial" w:hAnsi="Arial" w:cs="Arial"/>
                <w:b/>
                <w:bCs/>
                <w:sz w:val="19"/>
                <w:szCs w:val="19"/>
              </w:rPr>
            </w:pPr>
            <w:r w:rsidRPr="00610FBE">
              <w:rPr>
                <w:rFonts w:ascii="Arial" w:hAnsi="Arial" w:cs="Arial"/>
                <w:sz w:val="19"/>
                <w:szCs w:val="19"/>
              </w:rPr>
              <w:t>10’</w:t>
            </w:r>
          </w:p>
        </w:tc>
        <w:tc>
          <w:tcPr>
            <w:tcW w:w="1890" w:type="dxa"/>
          </w:tcPr>
          <w:p w14:paraId="43912E35" w14:textId="77777777" w:rsidR="00644473" w:rsidRPr="00610FBE" w:rsidRDefault="00644473" w:rsidP="00610FBE">
            <w:pPr>
              <w:ind w:right="-36"/>
              <w:rPr>
                <w:rFonts w:ascii="Arial" w:hAnsi="Arial" w:cs="Arial"/>
                <w:sz w:val="8"/>
                <w:szCs w:val="8"/>
                <w:u w:val="single"/>
              </w:rPr>
            </w:pPr>
          </w:p>
          <w:p w14:paraId="33A672DC" w14:textId="77777777" w:rsidR="00644473" w:rsidRPr="00610FBE" w:rsidRDefault="00644473" w:rsidP="00610FBE">
            <w:pPr>
              <w:ind w:right="-36"/>
              <w:rPr>
                <w:rFonts w:ascii="Arial" w:hAnsi="Arial" w:cs="Arial"/>
                <w:sz w:val="19"/>
                <w:szCs w:val="19"/>
              </w:rPr>
            </w:pPr>
            <w:r w:rsidRPr="00610FBE">
              <w:rPr>
                <w:rFonts w:ascii="Arial" w:hAnsi="Arial" w:cs="Arial"/>
                <w:sz w:val="19"/>
                <w:szCs w:val="19"/>
                <w:u w:val="single"/>
              </w:rPr>
              <w:t>GS</w:t>
            </w:r>
            <w:r w:rsidRPr="00610FBE">
              <w:rPr>
                <w:rFonts w:ascii="Arial" w:hAnsi="Arial" w:cs="Arial"/>
                <w:sz w:val="19"/>
                <w:szCs w:val="19"/>
              </w:rPr>
              <w:t>: 10’, except 50’ from the lot line of an adjacent parcel in a Conservation or Residential District.</w:t>
            </w:r>
          </w:p>
        </w:tc>
      </w:tr>
      <w:tr w:rsidR="00644473" w14:paraId="053ACEAA" w14:textId="77777777">
        <w:tc>
          <w:tcPr>
            <w:tcW w:w="1570" w:type="dxa"/>
            <w:shd w:val="clear" w:color="auto" w:fill="E6E6E6"/>
          </w:tcPr>
          <w:p w14:paraId="4184097E" w14:textId="77777777" w:rsidR="00644473" w:rsidRPr="00610FBE" w:rsidRDefault="00644473" w:rsidP="00610FBE">
            <w:pPr>
              <w:ind w:right="-36"/>
              <w:jc w:val="both"/>
              <w:rPr>
                <w:rFonts w:ascii="Arial" w:hAnsi="Arial" w:cs="Arial"/>
                <w:b/>
                <w:bCs/>
              </w:rPr>
            </w:pPr>
          </w:p>
          <w:p w14:paraId="016CFA8C" w14:textId="77777777" w:rsidR="00644473" w:rsidRPr="00610FBE" w:rsidRDefault="00644473" w:rsidP="00610FBE">
            <w:pPr>
              <w:ind w:right="-36"/>
              <w:jc w:val="both"/>
              <w:rPr>
                <w:rFonts w:ascii="Arial" w:hAnsi="Arial" w:cs="Arial"/>
                <w:b/>
                <w:bCs/>
              </w:rPr>
            </w:pPr>
            <w:r w:rsidRPr="00610FBE">
              <w:rPr>
                <w:rFonts w:ascii="Arial" w:hAnsi="Arial" w:cs="Arial"/>
                <w:b/>
                <w:bCs/>
              </w:rPr>
              <w:t>Commercial</w:t>
            </w:r>
          </w:p>
        </w:tc>
        <w:tc>
          <w:tcPr>
            <w:tcW w:w="1296" w:type="dxa"/>
          </w:tcPr>
          <w:p w14:paraId="4CD4832F" w14:textId="77777777" w:rsidR="00644473" w:rsidRPr="00610FBE" w:rsidRDefault="00644473" w:rsidP="00610FBE">
            <w:pPr>
              <w:ind w:right="-36"/>
              <w:rPr>
                <w:rFonts w:ascii="Arial" w:hAnsi="Arial" w:cs="Arial"/>
                <w:sz w:val="8"/>
                <w:szCs w:val="8"/>
                <w:u w:val="single"/>
              </w:rPr>
            </w:pPr>
          </w:p>
          <w:p w14:paraId="0FB97001" w14:textId="77777777" w:rsidR="00644473" w:rsidRPr="00610FBE" w:rsidRDefault="00644473" w:rsidP="00610FBE">
            <w:pPr>
              <w:ind w:right="-36"/>
              <w:jc w:val="center"/>
              <w:rPr>
                <w:rFonts w:ascii="Arial" w:hAnsi="Arial" w:cs="Arial"/>
                <w:sz w:val="19"/>
                <w:szCs w:val="19"/>
              </w:rPr>
            </w:pPr>
            <w:r w:rsidRPr="00610FBE">
              <w:rPr>
                <w:rFonts w:ascii="Arial" w:hAnsi="Arial" w:cs="Arial"/>
                <w:sz w:val="19"/>
                <w:szCs w:val="19"/>
                <w:u w:val="single"/>
              </w:rPr>
              <w:t>GS</w:t>
            </w:r>
            <w:r w:rsidRPr="00610FBE">
              <w:rPr>
                <w:rFonts w:ascii="Arial" w:hAnsi="Arial" w:cs="Arial"/>
                <w:sz w:val="19"/>
                <w:szCs w:val="19"/>
              </w:rPr>
              <w:t>: One (1)</w:t>
            </w:r>
          </w:p>
          <w:p w14:paraId="580A91B5" w14:textId="77777777" w:rsidR="00644473" w:rsidRPr="00610FBE" w:rsidRDefault="00644473" w:rsidP="00610FBE">
            <w:pPr>
              <w:ind w:right="-36"/>
              <w:jc w:val="center"/>
              <w:rPr>
                <w:rFonts w:ascii="Arial" w:hAnsi="Arial" w:cs="Arial"/>
                <w:sz w:val="19"/>
                <w:szCs w:val="19"/>
              </w:rPr>
            </w:pPr>
          </w:p>
          <w:p w14:paraId="2884A133" w14:textId="77777777" w:rsidR="00644473" w:rsidRPr="00610FBE" w:rsidRDefault="00644473" w:rsidP="00610FBE">
            <w:pPr>
              <w:ind w:right="-36"/>
              <w:jc w:val="center"/>
              <w:rPr>
                <w:rFonts w:ascii="Arial" w:hAnsi="Arial" w:cs="Arial"/>
                <w:sz w:val="19"/>
                <w:szCs w:val="19"/>
              </w:rPr>
            </w:pPr>
          </w:p>
          <w:p w14:paraId="0328F035" w14:textId="77777777" w:rsidR="00644473" w:rsidRPr="00610FBE" w:rsidRDefault="00644473" w:rsidP="00610FBE">
            <w:pPr>
              <w:ind w:right="-36"/>
              <w:jc w:val="center"/>
              <w:rPr>
                <w:rFonts w:ascii="Arial" w:hAnsi="Arial" w:cs="Arial"/>
                <w:sz w:val="19"/>
                <w:szCs w:val="19"/>
              </w:rPr>
            </w:pPr>
          </w:p>
          <w:p w14:paraId="5493CA17" w14:textId="77777777" w:rsidR="00644473" w:rsidRPr="00610FBE" w:rsidRDefault="00644473" w:rsidP="00610FBE">
            <w:pPr>
              <w:ind w:right="-36"/>
              <w:jc w:val="center"/>
              <w:rPr>
                <w:rFonts w:ascii="Arial" w:hAnsi="Arial" w:cs="Arial"/>
                <w:sz w:val="19"/>
                <w:szCs w:val="19"/>
              </w:rPr>
            </w:pPr>
          </w:p>
          <w:p w14:paraId="44BCADF9" w14:textId="77777777" w:rsidR="00644473" w:rsidRPr="00610FBE" w:rsidRDefault="00644473" w:rsidP="00610FBE">
            <w:pPr>
              <w:ind w:right="-36"/>
              <w:jc w:val="center"/>
              <w:rPr>
                <w:rFonts w:ascii="Arial" w:hAnsi="Arial" w:cs="Arial"/>
                <w:sz w:val="19"/>
                <w:szCs w:val="19"/>
              </w:rPr>
            </w:pPr>
          </w:p>
          <w:p w14:paraId="156AFD3B" w14:textId="77777777" w:rsidR="00644473" w:rsidRPr="00610FBE" w:rsidRDefault="00644473" w:rsidP="00610FBE">
            <w:pPr>
              <w:ind w:right="-36"/>
              <w:jc w:val="both"/>
              <w:rPr>
                <w:rFonts w:ascii="Arial" w:hAnsi="Arial" w:cs="Arial"/>
                <w:sz w:val="8"/>
                <w:szCs w:val="8"/>
              </w:rPr>
            </w:pPr>
          </w:p>
          <w:p w14:paraId="448176C2" w14:textId="77777777" w:rsidR="00644473" w:rsidRPr="00610FBE" w:rsidRDefault="00644473" w:rsidP="00610FBE">
            <w:pPr>
              <w:ind w:right="-36"/>
              <w:jc w:val="center"/>
              <w:rPr>
                <w:rFonts w:ascii="Arial" w:hAnsi="Arial" w:cs="Arial"/>
                <w:sz w:val="19"/>
                <w:szCs w:val="19"/>
              </w:rPr>
            </w:pPr>
            <w:r w:rsidRPr="00610FBE">
              <w:rPr>
                <w:rFonts w:ascii="Arial" w:hAnsi="Arial" w:cs="Arial"/>
                <w:sz w:val="19"/>
                <w:szCs w:val="19"/>
                <w:u w:val="single"/>
              </w:rPr>
              <w:t>WS</w:t>
            </w:r>
            <w:r w:rsidRPr="00610FBE">
              <w:rPr>
                <w:rFonts w:ascii="Arial" w:hAnsi="Arial" w:cs="Arial"/>
                <w:sz w:val="19"/>
                <w:szCs w:val="19"/>
              </w:rPr>
              <w:t>: One (1)</w:t>
            </w:r>
          </w:p>
          <w:p w14:paraId="35B5BE67" w14:textId="77777777" w:rsidR="00644473" w:rsidRPr="00610FBE" w:rsidRDefault="00644473" w:rsidP="00610FBE">
            <w:pPr>
              <w:ind w:right="-36"/>
              <w:jc w:val="center"/>
              <w:rPr>
                <w:rFonts w:ascii="Arial" w:hAnsi="Arial" w:cs="Arial"/>
                <w:sz w:val="19"/>
                <w:szCs w:val="19"/>
              </w:rPr>
            </w:pPr>
          </w:p>
        </w:tc>
        <w:tc>
          <w:tcPr>
            <w:tcW w:w="3884" w:type="dxa"/>
          </w:tcPr>
          <w:p w14:paraId="18564BAA" w14:textId="77777777" w:rsidR="00644473" w:rsidRPr="00610FBE" w:rsidRDefault="00644473" w:rsidP="00610FBE">
            <w:pPr>
              <w:ind w:right="-36"/>
              <w:rPr>
                <w:rFonts w:ascii="Arial" w:hAnsi="Arial" w:cs="Arial"/>
                <w:sz w:val="8"/>
                <w:szCs w:val="8"/>
                <w:u w:val="single"/>
              </w:rPr>
            </w:pPr>
          </w:p>
          <w:p w14:paraId="41A16EDB" w14:textId="77777777" w:rsidR="00644473" w:rsidRPr="00610FBE" w:rsidRDefault="00644473" w:rsidP="00610FBE">
            <w:pPr>
              <w:ind w:right="-36"/>
              <w:jc w:val="both"/>
              <w:rPr>
                <w:rFonts w:ascii="Arial" w:hAnsi="Arial" w:cs="Arial"/>
                <w:sz w:val="19"/>
                <w:szCs w:val="19"/>
              </w:rPr>
            </w:pPr>
            <w:r w:rsidRPr="00610FBE">
              <w:rPr>
                <w:rFonts w:ascii="Arial" w:hAnsi="Arial" w:cs="Arial"/>
                <w:sz w:val="19"/>
                <w:szCs w:val="19"/>
                <w:u w:val="single"/>
              </w:rPr>
              <w:t>GS</w:t>
            </w:r>
            <w:r w:rsidRPr="00610FBE">
              <w:rPr>
                <w:rFonts w:ascii="Arial" w:hAnsi="Arial" w:cs="Arial"/>
                <w:sz w:val="19"/>
                <w:szCs w:val="19"/>
              </w:rPr>
              <w:t>: 1 sq. ft. for each 2’ of building length generally oriented to the road, measured as a straight line between building corners, except no sign must be less than 16 sq. ft. and no sign shall be greater than 64 sq. ft.</w:t>
            </w:r>
          </w:p>
          <w:p w14:paraId="6926A6F1" w14:textId="77777777" w:rsidR="00644473" w:rsidRPr="00610FBE" w:rsidRDefault="00644473" w:rsidP="00610FBE">
            <w:pPr>
              <w:ind w:right="-36"/>
              <w:jc w:val="both"/>
              <w:rPr>
                <w:rFonts w:ascii="Arial" w:hAnsi="Arial" w:cs="Arial"/>
                <w:sz w:val="8"/>
                <w:szCs w:val="8"/>
              </w:rPr>
            </w:pPr>
          </w:p>
          <w:p w14:paraId="0ADF4E29" w14:textId="77777777" w:rsidR="00644473" w:rsidRPr="00610FBE" w:rsidRDefault="00644473" w:rsidP="00610FBE">
            <w:pPr>
              <w:ind w:right="-36"/>
              <w:jc w:val="both"/>
              <w:rPr>
                <w:rFonts w:ascii="Arial" w:hAnsi="Arial" w:cs="Arial"/>
                <w:sz w:val="19"/>
                <w:szCs w:val="19"/>
              </w:rPr>
            </w:pPr>
            <w:r w:rsidRPr="00610FBE">
              <w:rPr>
                <w:rFonts w:ascii="Arial" w:hAnsi="Arial" w:cs="Arial"/>
                <w:sz w:val="19"/>
                <w:szCs w:val="19"/>
                <w:u w:val="single"/>
              </w:rPr>
              <w:t>WS</w:t>
            </w:r>
            <w:r w:rsidRPr="00610FBE">
              <w:rPr>
                <w:rFonts w:ascii="Arial" w:hAnsi="Arial" w:cs="Arial"/>
                <w:sz w:val="19"/>
                <w:szCs w:val="19"/>
              </w:rPr>
              <w:t xml:space="preserve">: 1 sq. ft. for each 2’ of building length generally oriented to the road, measured as a straight line between building corners, except no sign must be less than 32 sq. ft. and no sign shall be greater than 100 sq. ft. </w:t>
            </w:r>
          </w:p>
        </w:tc>
        <w:tc>
          <w:tcPr>
            <w:tcW w:w="1260" w:type="dxa"/>
          </w:tcPr>
          <w:p w14:paraId="33C62FDF" w14:textId="77777777" w:rsidR="00644473" w:rsidRPr="00610FBE" w:rsidRDefault="00644473" w:rsidP="00610FBE">
            <w:pPr>
              <w:ind w:right="-36"/>
              <w:rPr>
                <w:rFonts w:ascii="Arial" w:hAnsi="Arial" w:cs="Arial"/>
                <w:sz w:val="8"/>
                <w:szCs w:val="8"/>
                <w:u w:val="single"/>
              </w:rPr>
            </w:pPr>
          </w:p>
          <w:p w14:paraId="55274199" w14:textId="77777777" w:rsidR="00644473" w:rsidRPr="00610FBE" w:rsidRDefault="00644473" w:rsidP="00610FBE">
            <w:pPr>
              <w:ind w:right="-36"/>
              <w:jc w:val="center"/>
              <w:rPr>
                <w:rFonts w:ascii="Arial" w:hAnsi="Arial" w:cs="Arial"/>
                <w:sz w:val="19"/>
                <w:szCs w:val="19"/>
              </w:rPr>
            </w:pPr>
            <w:r w:rsidRPr="00610FBE">
              <w:rPr>
                <w:rFonts w:ascii="Arial" w:hAnsi="Arial" w:cs="Arial"/>
                <w:sz w:val="19"/>
                <w:szCs w:val="19"/>
              </w:rPr>
              <w:t xml:space="preserve">16’; </w:t>
            </w:r>
          </w:p>
          <w:p w14:paraId="5E0C5E47" w14:textId="77777777" w:rsidR="00644473" w:rsidRPr="00610FBE" w:rsidRDefault="00644473" w:rsidP="00610FBE">
            <w:pPr>
              <w:ind w:right="-36"/>
              <w:jc w:val="center"/>
              <w:rPr>
                <w:rFonts w:ascii="Arial" w:hAnsi="Arial" w:cs="Arial"/>
                <w:sz w:val="19"/>
                <w:szCs w:val="19"/>
              </w:rPr>
            </w:pPr>
            <w:r w:rsidRPr="00610FBE">
              <w:rPr>
                <w:rFonts w:ascii="Arial" w:hAnsi="Arial" w:cs="Arial"/>
                <w:sz w:val="19"/>
                <w:szCs w:val="19"/>
              </w:rPr>
              <w:t>90’ where the sign is</w:t>
            </w:r>
          </w:p>
          <w:p w14:paraId="1B899F83" w14:textId="77777777" w:rsidR="00644473" w:rsidRPr="00610FBE" w:rsidRDefault="00644473" w:rsidP="00610FBE">
            <w:pPr>
              <w:ind w:right="-36"/>
              <w:jc w:val="center"/>
              <w:rPr>
                <w:rFonts w:ascii="Arial" w:hAnsi="Arial" w:cs="Arial"/>
                <w:sz w:val="19"/>
                <w:szCs w:val="19"/>
              </w:rPr>
            </w:pPr>
            <w:r w:rsidRPr="00610FBE">
              <w:rPr>
                <w:rFonts w:ascii="Arial" w:hAnsi="Arial" w:cs="Arial"/>
                <w:sz w:val="19"/>
                <w:szCs w:val="19"/>
              </w:rPr>
              <w:t>within 1,500’ of the</w:t>
            </w:r>
          </w:p>
          <w:p w14:paraId="09B936A4" w14:textId="77777777" w:rsidR="00644473" w:rsidRPr="00610FBE" w:rsidRDefault="00644473" w:rsidP="00610FBE">
            <w:pPr>
              <w:ind w:right="-36"/>
              <w:jc w:val="center"/>
              <w:rPr>
                <w:rFonts w:ascii="Arial" w:hAnsi="Arial" w:cs="Arial"/>
                <w:b/>
                <w:bCs/>
                <w:sz w:val="19"/>
                <w:szCs w:val="19"/>
              </w:rPr>
            </w:pPr>
            <w:r w:rsidRPr="00610FBE">
              <w:rPr>
                <w:rFonts w:ascii="Arial" w:hAnsi="Arial" w:cs="Arial"/>
                <w:sz w:val="19"/>
                <w:szCs w:val="19"/>
              </w:rPr>
              <w:t xml:space="preserve"> I-75/Federal Highway interchange access ramps.</w:t>
            </w:r>
          </w:p>
        </w:tc>
        <w:tc>
          <w:tcPr>
            <w:tcW w:w="1890" w:type="dxa"/>
          </w:tcPr>
          <w:p w14:paraId="2171E116" w14:textId="77777777" w:rsidR="00644473" w:rsidRPr="00610FBE" w:rsidRDefault="00644473" w:rsidP="00610FBE">
            <w:pPr>
              <w:ind w:right="-36"/>
              <w:rPr>
                <w:rFonts w:ascii="Arial" w:hAnsi="Arial" w:cs="Arial"/>
                <w:sz w:val="8"/>
                <w:szCs w:val="8"/>
                <w:u w:val="single"/>
              </w:rPr>
            </w:pPr>
          </w:p>
          <w:p w14:paraId="28D4C29D" w14:textId="77777777" w:rsidR="00644473" w:rsidRPr="00610FBE" w:rsidRDefault="00644473" w:rsidP="00610FBE">
            <w:pPr>
              <w:ind w:right="-36"/>
              <w:rPr>
                <w:rFonts w:ascii="Arial" w:hAnsi="Arial" w:cs="Arial"/>
                <w:sz w:val="19"/>
                <w:szCs w:val="19"/>
              </w:rPr>
            </w:pPr>
            <w:r w:rsidRPr="00610FBE">
              <w:rPr>
                <w:rFonts w:ascii="Arial" w:hAnsi="Arial" w:cs="Arial"/>
                <w:sz w:val="19"/>
                <w:szCs w:val="19"/>
                <w:u w:val="single"/>
              </w:rPr>
              <w:t>GS</w:t>
            </w:r>
            <w:r w:rsidRPr="00610FBE">
              <w:rPr>
                <w:rFonts w:ascii="Arial" w:hAnsi="Arial" w:cs="Arial"/>
                <w:sz w:val="19"/>
                <w:szCs w:val="19"/>
              </w:rPr>
              <w:t>: 10’, except 50’ from the lot line of an adjacent parcel in a Conservation or Residential District.</w:t>
            </w:r>
          </w:p>
        </w:tc>
      </w:tr>
      <w:tr w:rsidR="00644473" w14:paraId="2D004DE0" w14:textId="77777777">
        <w:tc>
          <w:tcPr>
            <w:tcW w:w="1570" w:type="dxa"/>
            <w:shd w:val="clear" w:color="auto" w:fill="E6E6E6"/>
          </w:tcPr>
          <w:p w14:paraId="3C170A21" w14:textId="77777777" w:rsidR="00644473" w:rsidRPr="00610FBE" w:rsidRDefault="00644473" w:rsidP="00610FBE">
            <w:pPr>
              <w:ind w:right="-36"/>
              <w:jc w:val="both"/>
              <w:rPr>
                <w:rFonts w:ascii="Arial" w:hAnsi="Arial" w:cs="Arial"/>
                <w:b/>
                <w:bCs/>
              </w:rPr>
            </w:pPr>
          </w:p>
          <w:p w14:paraId="5AEC5A92" w14:textId="77777777" w:rsidR="00644473" w:rsidRPr="00610FBE" w:rsidRDefault="00644473" w:rsidP="00610FBE">
            <w:pPr>
              <w:ind w:right="-36"/>
              <w:jc w:val="both"/>
              <w:rPr>
                <w:rFonts w:ascii="Arial" w:hAnsi="Arial" w:cs="Arial"/>
                <w:b/>
                <w:bCs/>
              </w:rPr>
            </w:pPr>
            <w:r w:rsidRPr="00610FBE">
              <w:rPr>
                <w:rFonts w:ascii="Arial" w:hAnsi="Arial" w:cs="Arial"/>
                <w:b/>
                <w:bCs/>
              </w:rPr>
              <w:t>Industrial</w:t>
            </w:r>
          </w:p>
        </w:tc>
        <w:tc>
          <w:tcPr>
            <w:tcW w:w="1296" w:type="dxa"/>
          </w:tcPr>
          <w:p w14:paraId="385B70ED" w14:textId="77777777" w:rsidR="00644473" w:rsidRPr="00610FBE" w:rsidRDefault="00644473" w:rsidP="00610FBE">
            <w:pPr>
              <w:ind w:right="-36"/>
              <w:jc w:val="center"/>
              <w:rPr>
                <w:rFonts w:ascii="Arial" w:hAnsi="Arial" w:cs="Arial"/>
                <w:sz w:val="8"/>
                <w:szCs w:val="8"/>
                <w:u w:val="single"/>
              </w:rPr>
            </w:pPr>
          </w:p>
          <w:p w14:paraId="2707FE6E" w14:textId="77777777" w:rsidR="00644473" w:rsidRPr="00610FBE" w:rsidRDefault="00644473" w:rsidP="00610FBE">
            <w:pPr>
              <w:ind w:right="-36"/>
              <w:jc w:val="center"/>
              <w:rPr>
                <w:rFonts w:ascii="Arial" w:hAnsi="Arial" w:cs="Arial"/>
                <w:sz w:val="19"/>
                <w:szCs w:val="19"/>
              </w:rPr>
            </w:pPr>
            <w:r w:rsidRPr="00610FBE">
              <w:rPr>
                <w:rFonts w:ascii="Arial" w:hAnsi="Arial" w:cs="Arial"/>
                <w:sz w:val="19"/>
                <w:szCs w:val="19"/>
                <w:u w:val="single"/>
              </w:rPr>
              <w:t>GS</w:t>
            </w:r>
            <w:r w:rsidRPr="00610FBE">
              <w:rPr>
                <w:rFonts w:ascii="Arial" w:hAnsi="Arial" w:cs="Arial"/>
                <w:sz w:val="19"/>
                <w:szCs w:val="19"/>
              </w:rPr>
              <w:t>: One (1)</w:t>
            </w:r>
          </w:p>
          <w:p w14:paraId="78B87CA0" w14:textId="77777777" w:rsidR="00644473" w:rsidRPr="00610FBE" w:rsidRDefault="00644473" w:rsidP="00610FBE">
            <w:pPr>
              <w:ind w:right="-36"/>
              <w:jc w:val="center"/>
              <w:rPr>
                <w:rFonts w:ascii="Arial" w:hAnsi="Arial" w:cs="Arial"/>
                <w:sz w:val="19"/>
                <w:szCs w:val="19"/>
              </w:rPr>
            </w:pPr>
          </w:p>
          <w:p w14:paraId="58920EF1" w14:textId="77777777" w:rsidR="00644473" w:rsidRPr="00610FBE" w:rsidRDefault="00644473" w:rsidP="00610FBE">
            <w:pPr>
              <w:ind w:right="-36"/>
              <w:jc w:val="center"/>
              <w:rPr>
                <w:rFonts w:ascii="Arial" w:hAnsi="Arial" w:cs="Arial"/>
                <w:sz w:val="19"/>
                <w:szCs w:val="19"/>
              </w:rPr>
            </w:pPr>
          </w:p>
          <w:p w14:paraId="76542776" w14:textId="77777777" w:rsidR="00644473" w:rsidRPr="00610FBE" w:rsidRDefault="00644473" w:rsidP="00610FBE">
            <w:pPr>
              <w:ind w:right="-36"/>
              <w:jc w:val="center"/>
              <w:rPr>
                <w:rFonts w:ascii="Arial" w:hAnsi="Arial" w:cs="Arial"/>
                <w:sz w:val="19"/>
                <w:szCs w:val="19"/>
              </w:rPr>
            </w:pPr>
          </w:p>
          <w:p w14:paraId="157AD9FF" w14:textId="77777777" w:rsidR="00644473" w:rsidRPr="00610FBE" w:rsidRDefault="00644473" w:rsidP="00610FBE">
            <w:pPr>
              <w:ind w:right="-36"/>
              <w:jc w:val="center"/>
              <w:rPr>
                <w:rFonts w:ascii="Arial" w:hAnsi="Arial" w:cs="Arial"/>
                <w:sz w:val="19"/>
                <w:szCs w:val="19"/>
              </w:rPr>
            </w:pPr>
          </w:p>
          <w:p w14:paraId="2509D67E" w14:textId="77777777" w:rsidR="00644473" w:rsidRPr="00610FBE" w:rsidRDefault="00644473" w:rsidP="00610FBE">
            <w:pPr>
              <w:ind w:right="-36"/>
              <w:jc w:val="center"/>
              <w:rPr>
                <w:rFonts w:ascii="Arial" w:hAnsi="Arial" w:cs="Arial"/>
                <w:sz w:val="19"/>
                <w:szCs w:val="19"/>
              </w:rPr>
            </w:pPr>
          </w:p>
          <w:p w14:paraId="057664DC" w14:textId="77777777" w:rsidR="00644473" w:rsidRPr="00610FBE" w:rsidRDefault="00644473" w:rsidP="00610FBE">
            <w:pPr>
              <w:ind w:right="-36"/>
              <w:jc w:val="both"/>
              <w:rPr>
                <w:rFonts w:ascii="Arial" w:hAnsi="Arial" w:cs="Arial"/>
                <w:sz w:val="8"/>
                <w:szCs w:val="8"/>
              </w:rPr>
            </w:pPr>
          </w:p>
          <w:p w14:paraId="2A081188" w14:textId="77777777" w:rsidR="00644473" w:rsidRPr="00610FBE" w:rsidRDefault="00644473" w:rsidP="00610FBE">
            <w:pPr>
              <w:ind w:right="-36"/>
              <w:jc w:val="center"/>
              <w:rPr>
                <w:rFonts w:ascii="Arial" w:hAnsi="Arial" w:cs="Arial"/>
                <w:sz w:val="19"/>
                <w:szCs w:val="19"/>
              </w:rPr>
            </w:pPr>
            <w:r w:rsidRPr="00610FBE">
              <w:rPr>
                <w:rFonts w:ascii="Arial" w:hAnsi="Arial" w:cs="Arial"/>
                <w:sz w:val="19"/>
                <w:szCs w:val="19"/>
                <w:u w:val="single"/>
              </w:rPr>
              <w:t>WS</w:t>
            </w:r>
            <w:r w:rsidRPr="00610FBE">
              <w:rPr>
                <w:rFonts w:ascii="Arial" w:hAnsi="Arial" w:cs="Arial"/>
                <w:sz w:val="19"/>
                <w:szCs w:val="19"/>
              </w:rPr>
              <w:t>: One (1)</w:t>
            </w:r>
          </w:p>
          <w:p w14:paraId="12955E6F" w14:textId="77777777" w:rsidR="00644473" w:rsidRPr="00610FBE" w:rsidRDefault="00644473" w:rsidP="00610FBE">
            <w:pPr>
              <w:ind w:right="-36"/>
              <w:jc w:val="center"/>
              <w:rPr>
                <w:rFonts w:ascii="Arial" w:hAnsi="Arial" w:cs="Arial"/>
                <w:sz w:val="19"/>
                <w:szCs w:val="19"/>
              </w:rPr>
            </w:pPr>
          </w:p>
          <w:p w14:paraId="07547B81" w14:textId="77777777" w:rsidR="00644473" w:rsidRPr="00610FBE" w:rsidRDefault="00644473" w:rsidP="00610FBE">
            <w:pPr>
              <w:ind w:right="-36"/>
              <w:jc w:val="center"/>
              <w:rPr>
                <w:rFonts w:ascii="Arial" w:hAnsi="Arial" w:cs="Arial"/>
                <w:sz w:val="19"/>
                <w:szCs w:val="19"/>
              </w:rPr>
            </w:pPr>
          </w:p>
        </w:tc>
        <w:tc>
          <w:tcPr>
            <w:tcW w:w="3884" w:type="dxa"/>
          </w:tcPr>
          <w:p w14:paraId="4F12B9A9" w14:textId="77777777" w:rsidR="00644473" w:rsidRPr="00610FBE" w:rsidRDefault="00644473" w:rsidP="00610FBE">
            <w:pPr>
              <w:ind w:right="-36"/>
              <w:jc w:val="center"/>
              <w:rPr>
                <w:rFonts w:ascii="Arial" w:hAnsi="Arial" w:cs="Arial"/>
                <w:sz w:val="8"/>
                <w:szCs w:val="8"/>
                <w:u w:val="single"/>
              </w:rPr>
            </w:pPr>
          </w:p>
          <w:p w14:paraId="1C697245" w14:textId="77777777" w:rsidR="00644473" w:rsidRPr="00610FBE" w:rsidRDefault="00644473" w:rsidP="00610FBE">
            <w:pPr>
              <w:ind w:right="-36"/>
              <w:jc w:val="both"/>
              <w:rPr>
                <w:rFonts w:ascii="Arial" w:hAnsi="Arial" w:cs="Arial"/>
                <w:sz w:val="19"/>
                <w:szCs w:val="19"/>
              </w:rPr>
            </w:pPr>
            <w:r w:rsidRPr="00610FBE">
              <w:rPr>
                <w:rFonts w:ascii="Arial" w:hAnsi="Arial" w:cs="Arial"/>
                <w:sz w:val="19"/>
                <w:szCs w:val="19"/>
                <w:u w:val="single"/>
              </w:rPr>
              <w:t>GS</w:t>
            </w:r>
            <w:r w:rsidRPr="00610FBE">
              <w:rPr>
                <w:rFonts w:ascii="Arial" w:hAnsi="Arial" w:cs="Arial"/>
                <w:sz w:val="19"/>
                <w:szCs w:val="19"/>
              </w:rPr>
              <w:t>: 1 sq. ft. for each 2’ of building length generally oriented to the road, measured as a straight line between building corners, except no sign must be less than 16 sq. ft. and no sign shall be greater than 64 sq. ft.</w:t>
            </w:r>
          </w:p>
          <w:p w14:paraId="14518DCC" w14:textId="77777777" w:rsidR="00644473" w:rsidRPr="00610FBE" w:rsidRDefault="00644473" w:rsidP="00610FBE">
            <w:pPr>
              <w:ind w:right="-36"/>
              <w:jc w:val="both"/>
              <w:rPr>
                <w:rFonts w:ascii="Arial" w:hAnsi="Arial" w:cs="Arial"/>
                <w:sz w:val="8"/>
                <w:szCs w:val="8"/>
              </w:rPr>
            </w:pPr>
          </w:p>
          <w:p w14:paraId="17B97E97" w14:textId="77777777" w:rsidR="00644473" w:rsidRPr="00610FBE" w:rsidRDefault="00644473" w:rsidP="00610FBE">
            <w:pPr>
              <w:ind w:right="-36"/>
              <w:jc w:val="both"/>
              <w:rPr>
                <w:rFonts w:ascii="Arial" w:hAnsi="Arial" w:cs="Arial"/>
                <w:sz w:val="19"/>
                <w:szCs w:val="19"/>
              </w:rPr>
            </w:pPr>
            <w:r w:rsidRPr="00610FBE">
              <w:rPr>
                <w:rFonts w:ascii="Arial" w:hAnsi="Arial" w:cs="Arial"/>
                <w:sz w:val="19"/>
                <w:szCs w:val="19"/>
                <w:u w:val="single"/>
              </w:rPr>
              <w:t>WS</w:t>
            </w:r>
            <w:r w:rsidRPr="00610FBE">
              <w:rPr>
                <w:rFonts w:ascii="Arial" w:hAnsi="Arial" w:cs="Arial"/>
                <w:sz w:val="19"/>
                <w:szCs w:val="19"/>
              </w:rPr>
              <w:t xml:space="preserve">:  1 sq. ft. for each 2’ of building length generally oriented to the road, measured as a straight line between building corners, except no sign must be less than 32 sq. ft. and no sign shall be greater than 64 sq. ft. </w:t>
            </w:r>
          </w:p>
        </w:tc>
        <w:tc>
          <w:tcPr>
            <w:tcW w:w="1260" w:type="dxa"/>
          </w:tcPr>
          <w:p w14:paraId="423A122A" w14:textId="77777777" w:rsidR="00644473" w:rsidRPr="00610FBE" w:rsidRDefault="00644473" w:rsidP="00610FBE">
            <w:pPr>
              <w:ind w:right="-36"/>
              <w:jc w:val="center"/>
              <w:rPr>
                <w:rFonts w:ascii="Arial" w:hAnsi="Arial" w:cs="Arial"/>
                <w:sz w:val="8"/>
                <w:szCs w:val="8"/>
                <w:u w:val="single"/>
              </w:rPr>
            </w:pPr>
          </w:p>
          <w:p w14:paraId="48D7AEA6" w14:textId="77777777" w:rsidR="00644473" w:rsidRPr="00610FBE" w:rsidRDefault="00644473" w:rsidP="00610FBE">
            <w:pPr>
              <w:ind w:right="-36"/>
              <w:jc w:val="center"/>
              <w:rPr>
                <w:rFonts w:ascii="Arial" w:hAnsi="Arial" w:cs="Arial"/>
                <w:sz w:val="19"/>
                <w:szCs w:val="19"/>
              </w:rPr>
            </w:pPr>
            <w:r w:rsidRPr="00610FBE">
              <w:rPr>
                <w:rFonts w:ascii="Arial" w:hAnsi="Arial" w:cs="Arial"/>
                <w:sz w:val="19"/>
                <w:szCs w:val="19"/>
              </w:rPr>
              <w:t>10’</w:t>
            </w:r>
          </w:p>
        </w:tc>
        <w:tc>
          <w:tcPr>
            <w:tcW w:w="1890" w:type="dxa"/>
          </w:tcPr>
          <w:p w14:paraId="1553E488" w14:textId="77777777" w:rsidR="00644473" w:rsidRPr="00610FBE" w:rsidRDefault="00644473" w:rsidP="00610FBE">
            <w:pPr>
              <w:ind w:right="-36"/>
              <w:jc w:val="center"/>
              <w:rPr>
                <w:rFonts w:ascii="Arial" w:hAnsi="Arial" w:cs="Arial"/>
                <w:sz w:val="8"/>
                <w:szCs w:val="8"/>
                <w:u w:val="single"/>
              </w:rPr>
            </w:pPr>
          </w:p>
          <w:p w14:paraId="4E730128" w14:textId="77777777" w:rsidR="00644473" w:rsidRPr="00610FBE" w:rsidRDefault="00644473" w:rsidP="00610FBE">
            <w:pPr>
              <w:ind w:right="-36"/>
              <w:rPr>
                <w:rFonts w:ascii="Arial" w:hAnsi="Arial" w:cs="Arial"/>
                <w:sz w:val="19"/>
                <w:szCs w:val="19"/>
              </w:rPr>
            </w:pPr>
            <w:r w:rsidRPr="00610FBE">
              <w:rPr>
                <w:rFonts w:ascii="Arial" w:hAnsi="Arial" w:cs="Arial"/>
                <w:sz w:val="19"/>
                <w:szCs w:val="19"/>
                <w:u w:val="single"/>
              </w:rPr>
              <w:t>GS</w:t>
            </w:r>
            <w:r w:rsidRPr="00610FBE">
              <w:rPr>
                <w:rFonts w:ascii="Arial" w:hAnsi="Arial" w:cs="Arial"/>
                <w:sz w:val="19"/>
                <w:szCs w:val="19"/>
              </w:rPr>
              <w:t>: 10’, except 50’ from the lot line of an adjacent parcel in a Conservation or Residential District.</w:t>
            </w:r>
          </w:p>
        </w:tc>
      </w:tr>
    </w:tbl>
    <w:p w14:paraId="7FB844E4" w14:textId="77777777" w:rsidR="00644473" w:rsidRDefault="00644473" w:rsidP="008F0CCC">
      <w:pPr>
        <w:ind w:right="-36"/>
        <w:jc w:val="both"/>
        <w:rPr>
          <w:rFonts w:ascii="Arial" w:hAnsi="Arial" w:cs="Arial"/>
          <w:sz w:val="8"/>
          <w:szCs w:val="8"/>
        </w:rPr>
      </w:pPr>
    </w:p>
    <w:p w14:paraId="5B37D9B6" w14:textId="77777777" w:rsidR="00644473" w:rsidRPr="00154D95" w:rsidRDefault="00644473" w:rsidP="008F0CCC">
      <w:pPr>
        <w:ind w:right="-36"/>
        <w:jc w:val="both"/>
        <w:rPr>
          <w:rFonts w:ascii="Arial" w:hAnsi="Arial" w:cs="Arial"/>
          <w:sz w:val="8"/>
          <w:szCs w:val="8"/>
        </w:rPr>
      </w:pPr>
      <w:r>
        <w:rPr>
          <w:rFonts w:ascii="Arial" w:hAnsi="Arial" w:cs="Arial"/>
          <w:sz w:val="8"/>
          <w:szCs w:val="8"/>
        </w:rPr>
        <w:br w:type="page"/>
      </w:r>
    </w:p>
    <w:p w14:paraId="08A7F0C4" w14:textId="77777777" w:rsidR="00644473" w:rsidRPr="004F29C0" w:rsidRDefault="00644473" w:rsidP="008F0CCC">
      <w:pPr>
        <w:ind w:right="-36"/>
        <w:rPr>
          <w:rFonts w:ascii="Arial" w:hAnsi="Arial" w:cs="Arial"/>
          <w:b/>
          <w:bCs/>
        </w:rPr>
      </w:pPr>
      <w:r w:rsidRPr="004F29C0">
        <w:rPr>
          <w:rFonts w:ascii="Arial" w:hAnsi="Arial" w:cs="Arial"/>
          <w:b/>
          <w:bCs/>
        </w:rPr>
        <w:lastRenderedPageBreak/>
        <w:t>Special Notes to Table 9-1</w:t>
      </w:r>
    </w:p>
    <w:p w14:paraId="2DCC33EB" w14:textId="77777777" w:rsidR="00644473" w:rsidRPr="00154D95" w:rsidRDefault="00644473" w:rsidP="008F0CCC">
      <w:pPr>
        <w:ind w:left="720" w:hanging="360"/>
        <w:rPr>
          <w:rFonts w:ascii="Arial" w:hAnsi="Arial" w:cs="Arial"/>
        </w:rPr>
      </w:pPr>
      <w:r>
        <w:rPr>
          <w:rFonts w:ascii="Arial" w:hAnsi="Arial" w:cs="Arial"/>
        </w:rPr>
        <w:t>1</w:t>
      </w:r>
      <w:r w:rsidRPr="00154D95">
        <w:rPr>
          <w:rFonts w:ascii="Arial" w:hAnsi="Arial" w:cs="Arial"/>
        </w:rPr>
        <w:t>.</w:t>
      </w:r>
      <w:r w:rsidRPr="00154D95">
        <w:rPr>
          <w:rFonts w:ascii="Arial" w:hAnsi="Arial" w:cs="Arial"/>
        </w:rPr>
        <w:tab/>
        <w:t xml:space="preserve">In the case of a corner lot, the sign area standards of Table </w:t>
      </w:r>
      <w:r>
        <w:rPr>
          <w:rFonts w:ascii="Arial" w:hAnsi="Arial" w:cs="Arial"/>
        </w:rPr>
        <w:t>9.5-1</w:t>
      </w:r>
      <w:r w:rsidRPr="00154D95">
        <w:rPr>
          <w:rFonts w:ascii="Arial" w:hAnsi="Arial" w:cs="Arial"/>
        </w:rPr>
        <w:t xml:space="preserve"> shall apply to each frontage separately.</w:t>
      </w:r>
    </w:p>
    <w:p w14:paraId="0DF0985D" w14:textId="77777777" w:rsidR="00644473" w:rsidRDefault="00644473" w:rsidP="008F0CCC">
      <w:pPr>
        <w:ind w:left="720" w:hanging="360"/>
        <w:rPr>
          <w:rFonts w:ascii="Arial" w:hAnsi="Arial" w:cs="Arial"/>
        </w:rPr>
      </w:pPr>
      <w:r>
        <w:rPr>
          <w:rFonts w:ascii="Arial" w:hAnsi="Arial" w:cs="Arial"/>
        </w:rPr>
        <w:t>2</w:t>
      </w:r>
      <w:r w:rsidRPr="00154D95">
        <w:rPr>
          <w:rFonts w:ascii="Arial" w:hAnsi="Arial" w:cs="Arial"/>
        </w:rPr>
        <w:t>.</w:t>
      </w:r>
      <w:r w:rsidRPr="00154D95">
        <w:rPr>
          <w:rFonts w:ascii="Arial" w:hAnsi="Arial" w:cs="Arial"/>
        </w:rPr>
        <w:tab/>
      </w:r>
      <w:r>
        <w:rPr>
          <w:rFonts w:ascii="Arial" w:hAnsi="Arial" w:cs="Arial"/>
        </w:rPr>
        <w:t xml:space="preserve">Irrespective of the provisions of Table 9.5-1, the maximum ground sign area for a governmental agency, </w:t>
      </w:r>
      <w:r w:rsidRPr="00154D95">
        <w:rPr>
          <w:rFonts w:ascii="Arial" w:hAnsi="Arial" w:cs="Arial"/>
        </w:rPr>
        <w:t>religious institutio</w:t>
      </w:r>
      <w:r>
        <w:rPr>
          <w:rFonts w:ascii="Arial" w:hAnsi="Arial" w:cs="Arial"/>
        </w:rPr>
        <w:t>n</w:t>
      </w:r>
      <w:r w:rsidRPr="00154D95">
        <w:rPr>
          <w:rFonts w:ascii="Arial" w:hAnsi="Arial" w:cs="Arial"/>
        </w:rPr>
        <w:t>, school, museum, li</w:t>
      </w:r>
      <w:r>
        <w:rPr>
          <w:rFonts w:ascii="Arial" w:hAnsi="Arial" w:cs="Arial"/>
        </w:rPr>
        <w:t>brary</w:t>
      </w:r>
      <w:r w:rsidRPr="00154D95">
        <w:rPr>
          <w:rFonts w:ascii="Arial" w:hAnsi="Arial" w:cs="Arial"/>
        </w:rPr>
        <w:t>, or other similar institution</w:t>
      </w:r>
      <w:r>
        <w:rPr>
          <w:rFonts w:ascii="Arial" w:hAnsi="Arial" w:cs="Arial"/>
        </w:rPr>
        <w:t>, shall be thirty-two (32) square feet and may include one (1) additional changeable message board of no greater than thirty-two (32) square feet, and the maximum ground sign area for a bed and breakfast shall be nine (9) square feet.</w:t>
      </w:r>
      <w:r w:rsidRPr="00154D95">
        <w:rPr>
          <w:rFonts w:ascii="Arial" w:hAnsi="Arial" w:cs="Arial"/>
        </w:rPr>
        <w:t xml:space="preserve"> </w:t>
      </w:r>
    </w:p>
    <w:p w14:paraId="6211E107" w14:textId="77777777" w:rsidR="00644473" w:rsidRDefault="00644473" w:rsidP="008F0CCC">
      <w:pPr>
        <w:ind w:left="720" w:hanging="360"/>
        <w:rPr>
          <w:rFonts w:ascii="Arial" w:hAnsi="Arial" w:cs="Arial"/>
        </w:rPr>
      </w:pPr>
      <w:r>
        <w:rPr>
          <w:rFonts w:ascii="Arial" w:hAnsi="Arial" w:cs="Arial"/>
        </w:rPr>
        <w:t>3.</w:t>
      </w:r>
      <w:r>
        <w:rPr>
          <w:rFonts w:ascii="Arial" w:hAnsi="Arial" w:cs="Arial"/>
        </w:rPr>
        <w:tab/>
        <w:t>No ground sign shall have a dimension that exceeds five times that of its opposite dimension, such as in the case of a sign’s width and length.</w:t>
      </w:r>
    </w:p>
    <w:p w14:paraId="62F2C10D" w14:textId="77777777" w:rsidR="00644473" w:rsidRDefault="00644473" w:rsidP="008F0CCC">
      <w:pPr>
        <w:ind w:left="720" w:hanging="360"/>
        <w:rPr>
          <w:rFonts w:ascii="Arial" w:hAnsi="Arial" w:cs="Arial"/>
        </w:rPr>
      </w:pPr>
      <w:r>
        <w:rPr>
          <w:rFonts w:ascii="Arial" w:hAnsi="Arial" w:cs="Arial"/>
        </w:rPr>
        <w:t>4.</w:t>
      </w:r>
      <w:r>
        <w:rPr>
          <w:rFonts w:ascii="Arial" w:hAnsi="Arial" w:cs="Arial"/>
        </w:rPr>
        <w:tab/>
        <w:t>A maximum of two temporary signs, affixed or supported in a non-permanent nature and not exceeding a total combined area of twenty-four (24) square feet, are permitted on a lot in a Commercial District on which a business operates.</w:t>
      </w:r>
    </w:p>
    <w:p w14:paraId="15E50510" w14:textId="77777777" w:rsidR="00644473" w:rsidRPr="0045614A" w:rsidRDefault="00644473" w:rsidP="0045614A">
      <w:pPr>
        <w:ind w:left="720" w:right="-36" w:hanging="360"/>
        <w:rPr>
          <w:rFonts w:ascii="Arial" w:hAnsi="Arial" w:cs="Arial"/>
        </w:rPr>
      </w:pPr>
      <w:r w:rsidRPr="0045614A">
        <w:rPr>
          <w:rFonts w:ascii="Arial" w:hAnsi="Arial" w:cs="Arial"/>
        </w:rPr>
        <w:t>5.</w:t>
      </w:r>
      <w:r w:rsidRPr="0045614A">
        <w:rPr>
          <w:rFonts w:ascii="Arial" w:hAnsi="Arial" w:cs="Arial"/>
        </w:rPr>
        <w:tab/>
        <w:t xml:space="preserve">In the case of a grouping of two or more business establishments on one (1) or more parcels of property which may share parking and access and are linked architecturally or otherwise developed as a unified group of businesses, including buildings housing multiple tenants, such development shall be considered one use for the purposes of determining the maximum number of free-standing signs, and the permissible area for such sign shall be 1 sq. ft. for each 2’ of building length of all buildings, measured as a straight line between the building corners generally oriented to the road, except that no sign shall be greater then 64 sq. ft. Further, in such case, the maximum total wall sign area upon a building facade shall not exceed ten percent (10%) of the area of such façade. Any wall signs used to identify the business center and/or individual businesses contained within shall be applied toward meeting this maximum standard of ten percent (10%) of the area of such façade. </w:t>
      </w:r>
    </w:p>
    <w:p w14:paraId="0DFFFB86" w14:textId="77777777" w:rsidR="00644473" w:rsidRPr="009F7127" w:rsidRDefault="00644473" w:rsidP="008F0CCC">
      <w:pPr>
        <w:ind w:left="720" w:hanging="360"/>
        <w:rPr>
          <w:rFonts w:ascii="Arial" w:hAnsi="Arial" w:cs="Arial"/>
        </w:rPr>
      </w:pPr>
      <w:r w:rsidRPr="008207C9">
        <w:rPr>
          <w:rFonts w:ascii="Arial" w:hAnsi="Arial" w:cs="Arial"/>
        </w:rPr>
        <w:t>6.</w:t>
      </w:r>
      <w:r w:rsidRPr="008207C9">
        <w:rPr>
          <w:rFonts w:ascii="Arial" w:hAnsi="Arial" w:cs="Arial"/>
        </w:rPr>
        <w:tab/>
        <w:t>No wall sign shall extend above the eaves of the building roof, or more than six (6) inches from the face of</w:t>
      </w:r>
      <w:r>
        <w:rPr>
          <w:rFonts w:ascii="Arial" w:hAnsi="Arial" w:cs="Arial"/>
        </w:rPr>
        <w:t xml:space="preserve"> the</w:t>
      </w:r>
      <w:r w:rsidRPr="009F7127">
        <w:rPr>
          <w:rFonts w:ascii="Arial" w:hAnsi="Arial" w:cs="Arial"/>
        </w:rPr>
        <w:t xml:space="preserve"> wall</w:t>
      </w:r>
      <w:r>
        <w:rPr>
          <w:rFonts w:ascii="Arial" w:hAnsi="Arial" w:cs="Arial"/>
        </w:rPr>
        <w:t xml:space="preserve">, or beyond the corner of a wall. </w:t>
      </w:r>
    </w:p>
    <w:p w14:paraId="30610CD0" w14:textId="77777777" w:rsidR="00644473" w:rsidRDefault="00644473" w:rsidP="008F0CCC">
      <w:pPr>
        <w:ind w:left="720" w:hanging="360"/>
        <w:rPr>
          <w:rFonts w:ascii="Arial" w:hAnsi="Arial" w:cs="Arial"/>
        </w:rPr>
      </w:pPr>
      <w:r>
        <w:rPr>
          <w:rFonts w:ascii="Arial" w:hAnsi="Arial" w:cs="Arial"/>
        </w:rPr>
        <w:t>7</w:t>
      </w:r>
      <w:r w:rsidRPr="00154D95">
        <w:rPr>
          <w:rFonts w:ascii="Arial" w:hAnsi="Arial" w:cs="Arial"/>
        </w:rPr>
        <w:t>.</w:t>
      </w:r>
      <w:r w:rsidRPr="00154D95">
        <w:rPr>
          <w:rFonts w:ascii="Arial" w:hAnsi="Arial" w:cs="Arial"/>
        </w:rPr>
        <w:tab/>
        <w:t xml:space="preserve">No sign </w:t>
      </w:r>
      <w:r>
        <w:rPr>
          <w:rFonts w:ascii="Arial" w:hAnsi="Arial" w:cs="Arial"/>
        </w:rPr>
        <w:t>affixed to or covering a</w:t>
      </w:r>
      <w:r w:rsidRPr="00154D95">
        <w:rPr>
          <w:rFonts w:ascii="Arial" w:hAnsi="Arial" w:cs="Arial"/>
        </w:rPr>
        <w:t xml:space="preserve"> window which is intended to be viewed from the outside shall exceed one-quarter (25%) of the total window area except in the case of the advertising of the grand opening of a business for a period not to exceed forty-five (45) days. Window sign</w:t>
      </w:r>
      <w:r>
        <w:rPr>
          <w:rFonts w:ascii="Arial" w:hAnsi="Arial" w:cs="Arial"/>
        </w:rPr>
        <w:t>age in excess of fifty (50) square feet shall be applied to the calculation of wall sign area</w:t>
      </w:r>
      <w:r w:rsidRPr="00154D95">
        <w:rPr>
          <w:rFonts w:ascii="Arial" w:hAnsi="Arial" w:cs="Arial"/>
        </w:rPr>
        <w:t>.</w:t>
      </w:r>
    </w:p>
    <w:p w14:paraId="163545D5" w14:textId="77777777" w:rsidR="00644473" w:rsidRPr="00154D95" w:rsidRDefault="00644473" w:rsidP="008F0CCC">
      <w:pPr>
        <w:rPr>
          <w:rFonts w:ascii="Arial" w:hAnsi="Arial" w:cs="Arial"/>
        </w:rPr>
      </w:pPr>
    </w:p>
    <w:p w14:paraId="14C4ADAF" w14:textId="77777777" w:rsidR="00644473" w:rsidRDefault="00644473" w:rsidP="001F1C02">
      <w:pPr>
        <w:jc w:val="both"/>
        <w:rPr>
          <w:rFonts w:ascii="Arial" w:hAnsi="Arial" w:cs="Arial"/>
        </w:rPr>
      </w:pPr>
    </w:p>
    <w:p w14:paraId="5847D9FB" w14:textId="77777777" w:rsidR="00644473" w:rsidRPr="00154D95" w:rsidRDefault="00644473" w:rsidP="001F1C02">
      <w:pPr>
        <w:jc w:val="both"/>
        <w:rPr>
          <w:rFonts w:ascii="Arial" w:hAnsi="Arial" w:cs="Arial"/>
        </w:rPr>
      </w:pPr>
    </w:p>
    <w:p w14:paraId="57824FFE" w14:textId="77777777" w:rsidR="00644473" w:rsidRDefault="00644473" w:rsidP="001F1C02">
      <w:pPr>
        <w:tabs>
          <w:tab w:val="left" w:pos="360"/>
        </w:tabs>
        <w:jc w:val="both"/>
        <w:rPr>
          <w:rFonts w:ascii="Arial" w:hAnsi="Arial" w:cs="Arial"/>
        </w:rPr>
      </w:pPr>
    </w:p>
    <w:p w14:paraId="3D43ACFF" w14:textId="77777777" w:rsidR="00644473" w:rsidRDefault="00644473" w:rsidP="001F1C02">
      <w:pPr>
        <w:tabs>
          <w:tab w:val="left" w:pos="360"/>
        </w:tabs>
        <w:jc w:val="both"/>
        <w:rPr>
          <w:rFonts w:ascii="Arial" w:hAnsi="Arial" w:cs="Arial"/>
        </w:rPr>
      </w:pPr>
    </w:p>
    <w:p w14:paraId="685097CA" w14:textId="77777777" w:rsidR="00644473" w:rsidRDefault="00644473" w:rsidP="001F1C02">
      <w:pPr>
        <w:tabs>
          <w:tab w:val="left" w:pos="360"/>
        </w:tabs>
        <w:jc w:val="both"/>
        <w:rPr>
          <w:rFonts w:ascii="Arial" w:hAnsi="Arial" w:cs="Arial"/>
        </w:rPr>
      </w:pPr>
    </w:p>
    <w:p w14:paraId="76DC0276" w14:textId="77777777" w:rsidR="00644473" w:rsidRPr="00154D95" w:rsidRDefault="00644473" w:rsidP="001F1C02">
      <w:pPr>
        <w:tabs>
          <w:tab w:val="left" w:pos="360"/>
        </w:tabs>
        <w:jc w:val="both"/>
        <w:rPr>
          <w:rFonts w:ascii="Arial" w:hAnsi="Arial" w:cs="Arial"/>
        </w:rPr>
      </w:pPr>
    </w:p>
    <w:p w14:paraId="71576026" w14:textId="77777777" w:rsidR="00644473" w:rsidRPr="00154D95" w:rsidRDefault="00644473" w:rsidP="001F1C02">
      <w:pPr>
        <w:tabs>
          <w:tab w:val="left" w:pos="360"/>
        </w:tabs>
        <w:jc w:val="both"/>
        <w:rPr>
          <w:rFonts w:ascii="Arial" w:hAnsi="Arial" w:cs="Arial"/>
        </w:rPr>
      </w:pPr>
    </w:p>
    <w:p w14:paraId="4010989A" w14:textId="77777777" w:rsidR="00644473" w:rsidRPr="00154D95" w:rsidRDefault="00644473" w:rsidP="001F1C02">
      <w:pPr>
        <w:ind w:right="-36"/>
        <w:jc w:val="center"/>
        <w:rPr>
          <w:rFonts w:ascii="Arial" w:hAnsi="Arial" w:cs="Arial"/>
          <w:b/>
          <w:bCs/>
        </w:rPr>
      </w:pPr>
      <w:r>
        <w:rPr>
          <w:rFonts w:ascii="Arial" w:hAnsi="Arial" w:cs="Arial"/>
          <w:b/>
          <w:bCs/>
        </w:rPr>
        <w:t>End of Article 9</w:t>
      </w:r>
    </w:p>
    <w:p w14:paraId="57BB1D17" w14:textId="77777777" w:rsidR="00644473" w:rsidRPr="00154D95" w:rsidRDefault="00644473" w:rsidP="001F1C02">
      <w:pPr>
        <w:ind w:right="-36"/>
        <w:jc w:val="center"/>
        <w:rPr>
          <w:rFonts w:ascii="Arial" w:hAnsi="Arial" w:cs="Arial"/>
          <w:i/>
          <w:iCs/>
        </w:rPr>
      </w:pPr>
    </w:p>
    <w:p w14:paraId="4057F0B2" w14:textId="77777777" w:rsidR="00644473" w:rsidRPr="00154D95" w:rsidRDefault="00644473" w:rsidP="001F1C02">
      <w:pPr>
        <w:ind w:right="-36"/>
        <w:jc w:val="center"/>
        <w:rPr>
          <w:rFonts w:ascii="Arial" w:hAnsi="Arial" w:cs="Arial"/>
          <w:i/>
          <w:iCs/>
        </w:rPr>
        <w:sectPr w:rsidR="00644473" w:rsidRPr="00154D95" w:rsidSect="00D866EF">
          <w:headerReference w:type="default" r:id="rId20"/>
          <w:footerReference w:type="default" r:id="rId21"/>
          <w:pgSz w:w="12240" w:h="15840" w:code="1"/>
          <w:pgMar w:top="432" w:right="1152" w:bottom="432" w:left="1152" w:header="432" w:footer="432" w:gutter="0"/>
          <w:pgNumType w:start="1"/>
          <w:cols w:space="720"/>
        </w:sectPr>
      </w:pPr>
    </w:p>
    <w:p w14:paraId="08B9A161" w14:textId="77777777" w:rsidR="00644473" w:rsidRPr="00154D95" w:rsidRDefault="00644473" w:rsidP="001F1C02">
      <w:pPr>
        <w:ind w:right="-36"/>
        <w:jc w:val="center"/>
        <w:rPr>
          <w:rFonts w:ascii="Arial" w:hAnsi="Arial" w:cs="Arial"/>
          <w:b/>
          <w:bCs/>
          <w:sz w:val="24"/>
          <w:szCs w:val="24"/>
        </w:rPr>
      </w:pPr>
      <w:r>
        <w:rPr>
          <w:rFonts w:ascii="Arial" w:hAnsi="Arial" w:cs="Arial"/>
          <w:b/>
          <w:bCs/>
          <w:sz w:val="24"/>
          <w:szCs w:val="24"/>
        </w:rPr>
        <w:lastRenderedPageBreak/>
        <w:t>Article  10</w:t>
      </w:r>
    </w:p>
    <w:p w14:paraId="5470A901" w14:textId="77777777" w:rsidR="00644473" w:rsidRPr="00154D95" w:rsidRDefault="00644473" w:rsidP="001F1C02">
      <w:pPr>
        <w:ind w:right="-36"/>
        <w:jc w:val="center"/>
        <w:rPr>
          <w:rFonts w:ascii="Arial" w:hAnsi="Arial" w:cs="Arial"/>
          <w:b/>
          <w:bCs/>
          <w:sz w:val="28"/>
          <w:szCs w:val="28"/>
        </w:rPr>
      </w:pPr>
      <w:r w:rsidRPr="00154D95">
        <w:rPr>
          <w:rFonts w:ascii="Arial" w:hAnsi="Arial" w:cs="Arial"/>
          <w:b/>
          <w:bCs/>
          <w:sz w:val="28"/>
          <w:szCs w:val="28"/>
        </w:rPr>
        <w:t>OFF-STREET PARKING and LOADING</w:t>
      </w:r>
    </w:p>
    <w:p w14:paraId="01106FFF" w14:textId="77777777" w:rsidR="00644473" w:rsidRPr="00154D95" w:rsidRDefault="00644473" w:rsidP="001F1C02">
      <w:pPr>
        <w:ind w:right="-36"/>
        <w:jc w:val="both"/>
        <w:rPr>
          <w:rFonts w:ascii="Arial" w:hAnsi="Arial" w:cs="Arial"/>
          <w:i/>
          <w:iCs/>
        </w:rPr>
      </w:pPr>
    </w:p>
    <w:p w14:paraId="6EA53AF0" w14:textId="77777777" w:rsidR="00644473" w:rsidRPr="00154D95" w:rsidRDefault="00644473" w:rsidP="001F1C02">
      <w:pPr>
        <w:ind w:right="-36"/>
        <w:jc w:val="both"/>
        <w:rPr>
          <w:rFonts w:ascii="Arial" w:hAnsi="Arial" w:cs="Arial"/>
          <w:u w:val="single"/>
        </w:rPr>
      </w:pPr>
    </w:p>
    <w:p w14:paraId="53D2F6F5" w14:textId="77777777" w:rsidR="00644473" w:rsidRPr="005D2187" w:rsidRDefault="00644473" w:rsidP="008F0AFF">
      <w:pPr>
        <w:shd w:val="clear" w:color="auto" w:fill="FFFFFF"/>
        <w:ind w:left="-180" w:right="-36"/>
        <w:rPr>
          <w:rFonts w:ascii="Arial" w:hAnsi="Arial" w:cs="Arial"/>
          <w:b/>
          <w:bCs/>
          <w:sz w:val="22"/>
          <w:szCs w:val="22"/>
        </w:rPr>
      </w:pPr>
      <w:r w:rsidRPr="005D2187">
        <w:rPr>
          <w:rFonts w:ascii="Arial" w:hAnsi="Arial" w:cs="Arial"/>
          <w:b/>
          <w:bCs/>
          <w:sz w:val="22"/>
          <w:szCs w:val="22"/>
        </w:rPr>
        <w:t>Section  10.1    Purpose</w:t>
      </w:r>
    </w:p>
    <w:p w14:paraId="5F58FE6D" w14:textId="77777777" w:rsidR="00644473" w:rsidRPr="005D2187" w:rsidRDefault="00644473" w:rsidP="008F0AFF">
      <w:pPr>
        <w:shd w:val="clear" w:color="auto" w:fill="FFFFFF"/>
        <w:ind w:right="-36"/>
        <w:rPr>
          <w:rFonts w:ascii="Arial" w:hAnsi="Arial" w:cs="Arial"/>
          <w:sz w:val="8"/>
          <w:szCs w:val="8"/>
        </w:rPr>
      </w:pPr>
    </w:p>
    <w:p w14:paraId="74258B3D" w14:textId="77777777" w:rsidR="00644473" w:rsidRPr="005D2187" w:rsidRDefault="00644473" w:rsidP="008F0AFF">
      <w:pPr>
        <w:shd w:val="clear" w:color="auto" w:fill="FFFFFF"/>
        <w:ind w:right="-36"/>
        <w:rPr>
          <w:rFonts w:ascii="Arial" w:hAnsi="Arial" w:cs="Arial"/>
        </w:rPr>
      </w:pPr>
      <w:r w:rsidRPr="005D2187">
        <w:rPr>
          <w:rFonts w:ascii="Arial" w:hAnsi="Arial" w:cs="Arial"/>
        </w:rPr>
        <w:t>It is the purpose of this Article to establish standards and requirements to ensure that parking spaces shall be adequately provided and maintained by each property owner in every District for the off-street parking of motor vehicles as may be necessary, including in association with employees and patrons and the receiving and distribution of goods by motor vehicle, to prevent hazards and undue interferences among and b</w:t>
      </w:r>
      <w:r>
        <w:rPr>
          <w:rFonts w:ascii="Arial" w:hAnsi="Arial" w:cs="Arial"/>
        </w:rPr>
        <w:t>etween vehicles and pedestrians</w:t>
      </w:r>
      <w:r w:rsidRPr="005D2187">
        <w:rPr>
          <w:rFonts w:ascii="Arial" w:hAnsi="Arial" w:cs="Arial"/>
        </w:rPr>
        <w:t xml:space="preserve"> and protect the public health, safety and welfare.</w:t>
      </w:r>
    </w:p>
    <w:p w14:paraId="5F5B95B9" w14:textId="77777777" w:rsidR="00644473" w:rsidRPr="005D2187" w:rsidRDefault="00644473" w:rsidP="008F0AFF">
      <w:pPr>
        <w:shd w:val="clear" w:color="auto" w:fill="FFFFFF"/>
        <w:ind w:right="-36"/>
        <w:rPr>
          <w:rFonts w:ascii="Arial" w:hAnsi="Arial" w:cs="Arial"/>
        </w:rPr>
      </w:pPr>
    </w:p>
    <w:p w14:paraId="578BD011" w14:textId="77777777" w:rsidR="00644473" w:rsidRPr="005D2187" w:rsidRDefault="00644473" w:rsidP="008F0AFF">
      <w:pPr>
        <w:shd w:val="clear" w:color="auto" w:fill="FFFFFF"/>
        <w:ind w:left="-180" w:right="-36"/>
        <w:rPr>
          <w:rFonts w:ascii="Arial" w:hAnsi="Arial" w:cs="Arial"/>
          <w:b/>
          <w:bCs/>
          <w:sz w:val="22"/>
          <w:szCs w:val="22"/>
        </w:rPr>
      </w:pPr>
      <w:r w:rsidRPr="005D2187">
        <w:rPr>
          <w:rFonts w:ascii="Arial" w:hAnsi="Arial" w:cs="Arial"/>
          <w:b/>
          <w:bCs/>
          <w:sz w:val="22"/>
          <w:szCs w:val="22"/>
        </w:rPr>
        <w:t>Section  10.2    General Requirements</w:t>
      </w:r>
    </w:p>
    <w:p w14:paraId="29BA11AA" w14:textId="77777777" w:rsidR="00644473" w:rsidRPr="00154D95" w:rsidRDefault="00644473" w:rsidP="008F0AFF">
      <w:pPr>
        <w:ind w:right="-36"/>
        <w:rPr>
          <w:rFonts w:ascii="Arial" w:hAnsi="Arial" w:cs="Arial"/>
          <w:sz w:val="8"/>
          <w:szCs w:val="8"/>
        </w:rPr>
      </w:pPr>
    </w:p>
    <w:p w14:paraId="62447967" w14:textId="77777777" w:rsidR="00644473" w:rsidRPr="00154D95" w:rsidRDefault="00644473" w:rsidP="008F0AFF">
      <w:pPr>
        <w:ind w:right="-36"/>
        <w:rPr>
          <w:rFonts w:ascii="Arial" w:hAnsi="Arial" w:cs="Arial"/>
        </w:rPr>
      </w:pPr>
      <w:r w:rsidRPr="00154D95">
        <w:rPr>
          <w:rFonts w:ascii="Arial" w:hAnsi="Arial" w:cs="Arial"/>
          <w:b/>
          <w:bCs/>
        </w:rPr>
        <w:t>A.  Fractional Space:</w:t>
      </w:r>
      <w:r w:rsidRPr="00154D95">
        <w:rPr>
          <w:rFonts w:ascii="Arial" w:hAnsi="Arial" w:cs="Arial"/>
        </w:rPr>
        <w:t xml:space="preserve"> When units of measurement determining the number of required parking spaces result in a fractional space, any fraction to and including one-half (1/2) shall be disregarded and fractions over one-half (1/2) shall require one (1) parking space.</w:t>
      </w:r>
    </w:p>
    <w:p w14:paraId="77F24BAB" w14:textId="77777777" w:rsidR="00644473" w:rsidRPr="00154D95" w:rsidRDefault="00644473" w:rsidP="008F0AFF">
      <w:pPr>
        <w:ind w:right="-36"/>
        <w:rPr>
          <w:rFonts w:ascii="Arial" w:hAnsi="Arial" w:cs="Arial"/>
          <w:sz w:val="8"/>
          <w:szCs w:val="8"/>
        </w:rPr>
      </w:pPr>
    </w:p>
    <w:p w14:paraId="254DC480" w14:textId="77777777" w:rsidR="00644473" w:rsidRPr="00154D95" w:rsidRDefault="00644473" w:rsidP="008F0AFF">
      <w:pPr>
        <w:ind w:right="-36"/>
        <w:rPr>
          <w:rFonts w:ascii="Arial" w:hAnsi="Arial" w:cs="Arial"/>
        </w:rPr>
      </w:pPr>
      <w:r w:rsidRPr="00154D95">
        <w:rPr>
          <w:rFonts w:ascii="Arial" w:hAnsi="Arial" w:cs="Arial"/>
          <w:b/>
          <w:bCs/>
        </w:rPr>
        <w:t>B.  Requirements for a Use Not Mentioned:</w:t>
      </w:r>
      <w:r w:rsidRPr="00154D95">
        <w:rPr>
          <w:rFonts w:ascii="Arial" w:hAnsi="Arial" w:cs="Arial"/>
        </w:rPr>
        <w:t xml:space="preserve"> In the case of a use not specifically mentioned, the requirements of off-street parking for a use which is mentioned and which is most similar to the use not listed shall apply. This determination shall be made during site plan review proceedings and a record of the rationale applied shall be documented for the record.</w:t>
      </w:r>
    </w:p>
    <w:p w14:paraId="33783333" w14:textId="77777777" w:rsidR="00644473" w:rsidRPr="00154D95" w:rsidRDefault="00644473" w:rsidP="008F0AFF">
      <w:pPr>
        <w:ind w:right="-36"/>
        <w:rPr>
          <w:rFonts w:ascii="Arial" w:hAnsi="Arial" w:cs="Arial"/>
          <w:sz w:val="8"/>
          <w:szCs w:val="8"/>
        </w:rPr>
      </w:pPr>
    </w:p>
    <w:p w14:paraId="2550F70F" w14:textId="77777777" w:rsidR="00644473" w:rsidRPr="00154D95" w:rsidRDefault="00644473" w:rsidP="008F0AFF">
      <w:pPr>
        <w:ind w:right="-36"/>
        <w:rPr>
          <w:rFonts w:ascii="Arial" w:hAnsi="Arial" w:cs="Arial"/>
        </w:rPr>
      </w:pPr>
      <w:r w:rsidRPr="00154D95">
        <w:rPr>
          <w:rFonts w:ascii="Arial" w:hAnsi="Arial" w:cs="Arial"/>
          <w:b/>
          <w:bCs/>
        </w:rPr>
        <w:t>C.  Use of Off-Street Parking Areas:</w:t>
      </w:r>
      <w:r w:rsidRPr="00154D95">
        <w:rPr>
          <w:rFonts w:ascii="Arial" w:hAnsi="Arial" w:cs="Arial"/>
        </w:rPr>
        <w:t xml:space="preserve"> Off-street parking areas shall be reserved for the parking of vehicles used to service the establishment to which it is accessory and by its patrons. No commercial repair work, storage, selling or any other activity shall be conducted in an off-street parking area except as may be </w:t>
      </w:r>
      <w:r>
        <w:rPr>
          <w:rFonts w:ascii="Arial" w:hAnsi="Arial" w:cs="Arial"/>
        </w:rPr>
        <w:t>expressly authorized during site plan approval proceedings</w:t>
      </w:r>
      <w:r w:rsidRPr="00154D95">
        <w:rPr>
          <w:rFonts w:ascii="Arial" w:hAnsi="Arial" w:cs="Arial"/>
        </w:rPr>
        <w:t>.</w:t>
      </w:r>
    </w:p>
    <w:p w14:paraId="2E22B186" w14:textId="77777777" w:rsidR="00644473" w:rsidRPr="00154D95" w:rsidRDefault="00644473" w:rsidP="008F0AFF">
      <w:pPr>
        <w:ind w:right="-36"/>
        <w:rPr>
          <w:rFonts w:ascii="Arial" w:hAnsi="Arial" w:cs="Arial"/>
          <w:sz w:val="8"/>
          <w:szCs w:val="8"/>
        </w:rPr>
      </w:pPr>
    </w:p>
    <w:p w14:paraId="04012891" w14:textId="77777777" w:rsidR="00644473" w:rsidRPr="00154D95" w:rsidRDefault="00644473" w:rsidP="008F0AFF">
      <w:pPr>
        <w:ind w:right="-36"/>
        <w:rPr>
          <w:rFonts w:ascii="Arial" w:hAnsi="Arial" w:cs="Arial"/>
        </w:rPr>
      </w:pPr>
      <w:r w:rsidRPr="00154D95">
        <w:rPr>
          <w:rFonts w:ascii="Arial" w:hAnsi="Arial" w:cs="Arial"/>
          <w:b/>
          <w:bCs/>
        </w:rPr>
        <w:t>D.  Building Additions or Other Increases in Floor Area:</w:t>
      </w:r>
      <w:r w:rsidRPr="00154D95">
        <w:rPr>
          <w:rFonts w:ascii="Arial" w:hAnsi="Arial" w:cs="Arial"/>
        </w:rPr>
        <w:t xml:space="preserve"> Whenever a use requiring off-street parking is increased in area, or when interior building modifications result in an increase in capacity for any premise use, additional parking shall be provided and maintained in the proper ratio to the increased floor area or capacity.</w:t>
      </w:r>
    </w:p>
    <w:p w14:paraId="3B7DEFB5" w14:textId="77777777" w:rsidR="00644473" w:rsidRPr="00154D95" w:rsidRDefault="00644473" w:rsidP="008F0AFF">
      <w:pPr>
        <w:ind w:right="-36"/>
        <w:rPr>
          <w:rFonts w:ascii="Arial" w:hAnsi="Arial" w:cs="Arial"/>
          <w:sz w:val="8"/>
          <w:szCs w:val="8"/>
        </w:rPr>
      </w:pPr>
    </w:p>
    <w:p w14:paraId="6961D2F6" w14:textId="77777777" w:rsidR="00644473" w:rsidRPr="00154D95" w:rsidRDefault="00644473" w:rsidP="008F0AFF">
      <w:pPr>
        <w:ind w:right="-36"/>
        <w:rPr>
          <w:rFonts w:ascii="Arial" w:hAnsi="Arial" w:cs="Arial"/>
        </w:rPr>
      </w:pPr>
      <w:r w:rsidRPr="00154D95">
        <w:rPr>
          <w:rFonts w:ascii="Arial" w:hAnsi="Arial" w:cs="Arial"/>
          <w:b/>
          <w:bCs/>
        </w:rPr>
        <w:t>E.  Location and Joint Use of Parking Areas:</w:t>
      </w:r>
      <w:r w:rsidRPr="00154D95">
        <w:rPr>
          <w:rFonts w:ascii="Arial" w:hAnsi="Arial" w:cs="Arial"/>
        </w:rPr>
        <w:t xml:space="preserve"> All off-street parking areas shall be located on the same lot, or on the</w:t>
      </w:r>
      <w:r>
        <w:rPr>
          <w:rFonts w:ascii="Arial" w:hAnsi="Arial" w:cs="Arial"/>
        </w:rPr>
        <w:t xml:space="preserve"> adjacent premises in the same D</w:t>
      </w:r>
      <w:r w:rsidRPr="00154D95">
        <w:rPr>
          <w:rFonts w:ascii="Arial" w:hAnsi="Arial" w:cs="Arial"/>
        </w:rPr>
        <w:t xml:space="preserve">istrict as the use they are intended to serve. The joint use of parking facilities by two or more uses may be granted during site plan review proceedings whenever such joint use is practical and satisfactory to each of the uses intended to be served, and when all requirements of </w:t>
      </w:r>
      <w:r>
        <w:rPr>
          <w:rFonts w:ascii="Arial" w:hAnsi="Arial" w:cs="Arial"/>
        </w:rPr>
        <w:t>this Article</w:t>
      </w:r>
      <w:r w:rsidRPr="00154D95">
        <w:rPr>
          <w:rFonts w:ascii="Arial" w:hAnsi="Arial" w:cs="Arial"/>
        </w:rPr>
        <w:t xml:space="preserve"> are met.</w:t>
      </w:r>
    </w:p>
    <w:p w14:paraId="68E709E5" w14:textId="77777777" w:rsidR="00644473" w:rsidRPr="00154D95" w:rsidRDefault="00644473" w:rsidP="008F0AFF">
      <w:pPr>
        <w:ind w:left="720" w:right="-36" w:hanging="360"/>
        <w:rPr>
          <w:rFonts w:ascii="Arial" w:hAnsi="Arial" w:cs="Arial"/>
        </w:rPr>
      </w:pPr>
      <w:r w:rsidRPr="00154D95">
        <w:rPr>
          <w:rFonts w:ascii="Arial" w:hAnsi="Arial" w:cs="Arial"/>
        </w:rPr>
        <w:t>1.</w:t>
      </w:r>
      <w:r w:rsidRPr="00154D95">
        <w:rPr>
          <w:rFonts w:ascii="Arial" w:hAnsi="Arial" w:cs="Arial"/>
        </w:rPr>
        <w:tab/>
      </w:r>
      <w:r w:rsidRPr="00154D95">
        <w:rPr>
          <w:rFonts w:ascii="Arial" w:hAnsi="Arial" w:cs="Arial"/>
          <w:u w:val="single"/>
        </w:rPr>
        <w:t>Computing Capacities</w:t>
      </w:r>
      <w:r w:rsidRPr="00154D95">
        <w:rPr>
          <w:rFonts w:ascii="Arial" w:hAnsi="Arial" w:cs="Arial"/>
        </w:rPr>
        <w:t>: In computing capacities of any joint use, the total space requirement shall be the sum of the individual requirements that will occur at the same time. If space requirements for individual uses occur at distinctly different times, the total of such off-street parking facilities required for joint or collective use may be reduced below the sum total of the individual space requirements.</w:t>
      </w:r>
    </w:p>
    <w:p w14:paraId="027390EE" w14:textId="77777777" w:rsidR="00644473" w:rsidRPr="00154D95" w:rsidRDefault="00644473" w:rsidP="008F0AFF">
      <w:pPr>
        <w:ind w:left="720" w:right="-36" w:hanging="360"/>
        <w:rPr>
          <w:rFonts w:ascii="Arial" w:hAnsi="Arial" w:cs="Arial"/>
        </w:rPr>
      </w:pPr>
      <w:r w:rsidRPr="00154D95">
        <w:rPr>
          <w:rFonts w:ascii="Arial" w:hAnsi="Arial" w:cs="Arial"/>
        </w:rPr>
        <w:t>2.</w:t>
      </w:r>
      <w:r w:rsidRPr="00154D95">
        <w:rPr>
          <w:rFonts w:ascii="Arial" w:hAnsi="Arial" w:cs="Arial"/>
        </w:rPr>
        <w:tab/>
      </w:r>
      <w:r w:rsidRPr="00154D95">
        <w:rPr>
          <w:rFonts w:ascii="Arial" w:hAnsi="Arial" w:cs="Arial"/>
          <w:u w:val="single"/>
        </w:rPr>
        <w:t>Record of Agreement</w:t>
      </w:r>
      <w:r w:rsidRPr="00154D95">
        <w:rPr>
          <w:rFonts w:ascii="Arial" w:hAnsi="Arial" w:cs="Arial"/>
        </w:rPr>
        <w:t xml:space="preserve">: A copy of a proposed agreement between joint users shall be filed with the application for a </w:t>
      </w:r>
      <w:r>
        <w:rPr>
          <w:rFonts w:ascii="Arial" w:hAnsi="Arial" w:cs="Arial"/>
        </w:rPr>
        <w:t>Zoning Permit</w:t>
      </w:r>
      <w:r w:rsidRPr="00154D95">
        <w:rPr>
          <w:rFonts w:ascii="Arial" w:hAnsi="Arial" w:cs="Arial"/>
        </w:rPr>
        <w:t xml:space="preserve"> and a copy shall be recorded with the County Register of Deeds upon approval of the application. The agreement shall include a guarantee for continued use of the parking facility by each party and a provision requiring written approval by all joint users and the site plan approving body for termination of such agreement.</w:t>
      </w:r>
    </w:p>
    <w:p w14:paraId="268B9BCE" w14:textId="77777777" w:rsidR="00644473" w:rsidRPr="00154D95" w:rsidRDefault="00644473" w:rsidP="008F0AFF">
      <w:pPr>
        <w:ind w:right="-36"/>
        <w:rPr>
          <w:rFonts w:ascii="Arial" w:hAnsi="Arial" w:cs="Arial"/>
          <w:sz w:val="8"/>
          <w:szCs w:val="8"/>
        </w:rPr>
      </w:pPr>
    </w:p>
    <w:p w14:paraId="54E50128" w14:textId="77777777" w:rsidR="00644473" w:rsidRPr="00154D95" w:rsidRDefault="00644473" w:rsidP="008F0AFF">
      <w:pPr>
        <w:tabs>
          <w:tab w:val="left" w:pos="2160"/>
        </w:tabs>
        <w:ind w:right="-36"/>
        <w:rPr>
          <w:rFonts w:ascii="Arial" w:hAnsi="Arial" w:cs="Arial"/>
        </w:rPr>
      </w:pPr>
      <w:r w:rsidRPr="00154D95">
        <w:rPr>
          <w:rFonts w:ascii="Arial" w:hAnsi="Arial" w:cs="Arial"/>
          <w:b/>
          <w:bCs/>
        </w:rPr>
        <w:t xml:space="preserve">F.  Vehicles Waiting to Park/Exit: </w:t>
      </w:r>
      <w:r w:rsidRPr="00154D95">
        <w:rPr>
          <w:rFonts w:ascii="Arial" w:hAnsi="Arial" w:cs="Arial"/>
        </w:rPr>
        <w:t xml:space="preserve">There shall be a minimum of fifty (50) linear feet of on-site storage to accommodate vehicles waiting to park or exit the site without using any portion of a public road right-of-way or in any other way interfering with road traffic and parking circulation. The site plan approving body may increase this length where it </w:t>
      </w:r>
      <w:r>
        <w:rPr>
          <w:rFonts w:ascii="Arial" w:hAnsi="Arial" w:cs="Arial"/>
        </w:rPr>
        <w:t>determine</w:t>
      </w:r>
      <w:r w:rsidRPr="00154D95">
        <w:rPr>
          <w:rFonts w:ascii="Arial" w:hAnsi="Arial" w:cs="Arial"/>
        </w:rPr>
        <w:t xml:space="preserve">s </w:t>
      </w:r>
      <w:r>
        <w:rPr>
          <w:rFonts w:ascii="Arial" w:hAnsi="Arial" w:cs="Arial"/>
        </w:rPr>
        <w:t>additional distance is necessary to</w:t>
      </w:r>
      <w:r w:rsidRPr="00154D95">
        <w:rPr>
          <w:rFonts w:ascii="Arial" w:hAnsi="Arial" w:cs="Arial"/>
        </w:rPr>
        <w:t xml:space="preserve"> adequately address public safety issues due to anticipated traffic volumes, patterns and/or types of vehicles.</w:t>
      </w:r>
    </w:p>
    <w:p w14:paraId="706A4BC5" w14:textId="77777777" w:rsidR="00644473" w:rsidRPr="00154D95" w:rsidRDefault="00644473" w:rsidP="008F0AFF">
      <w:pPr>
        <w:ind w:right="-36"/>
        <w:rPr>
          <w:rFonts w:ascii="Arial" w:hAnsi="Arial" w:cs="Arial"/>
          <w:sz w:val="8"/>
          <w:szCs w:val="8"/>
        </w:rPr>
      </w:pPr>
    </w:p>
    <w:p w14:paraId="38E9C884" w14:textId="77777777" w:rsidR="00644473" w:rsidRPr="00154D95" w:rsidRDefault="00644473" w:rsidP="008F0AFF">
      <w:pPr>
        <w:ind w:right="-36"/>
        <w:rPr>
          <w:rFonts w:ascii="Arial" w:hAnsi="Arial" w:cs="Arial"/>
        </w:rPr>
      </w:pPr>
      <w:r w:rsidRPr="00154D95">
        <w:rPr>
          <w:rFonts w:ascii="Arial" w:hAnsi="Arial" w:cs="Arial"/>
          <w:b/>
          <w:bCs/>
        </w:rPr>
        <w:t>G.  Decrease in Parking Areas:</w:t>
      </w:r>
      <w:r w:rsidRPr="00154D95">
        <w:rPr>
          <w:rFonts w:ascii="Arial" w:hAnsi="Arial" w:cs="Arial"/>
        </w:rPr>
        <w:t xml:space="preserve"> </w:t>
      </w:r>
      <w:r>
        <w:rPr>
          <w:rFonts w:ascii="Arial" w:hAnsi="Arial" w:cs="Arial"/>
        </w:rPr>
        <w:t>No off-street parking area that exists on the date of adoption</w:t>
      </w:r>
      <w:r w:rsidRPr="00154D95">
        <w:rPr>
          <w:rFonts w:ascii="Arial" w:hAnsi="Arial" w:cs="Arial"/>
        </w:rPr>
        <w:t xml:space="preserve"> </w:t>
      </w:r>
      <w:r>
        <w:rPr>
          <w:rFonts w:ascii="Arial" w:hAnsi="Arial" w:cs="Arial"/>
        </w:rPr>
        <w:t>of</w:t>
      </w:r>
      <w:r w:rsidRPr="00154D95">
        <w:rPr>
          <w:rFonts w:ascii="Arial" w:hAnsi="Arial" w:cs="Arial"/>
        </w:rPr>
        <w:t xml:space="preserve"> this Ordinance, or which is provided subsequent thereto</w:t>
      </w:r>
      <w:r>
        <w:rPr>
          <w:rFonts w:ascii="Arial" w:hAnsi="Arial" w:cs="Arial"/>
        </w:rPr>
        <w:t>,</w:t>
      </w:r>
      <w:r w:rsidRPr="00154D95">
        <w:rPr>
          <w:rFonts w:ascii="Arial" w:hAnsi="Arial" w:cs="Arial"/>
        </w:rPr>
        <w:t xml:space="preserve"> for the purpose of complying with this Ordinance, shall thereafter be relinquished or reduced in any manner below the requirements established by this Ordinance unless additional parking area or space is provided sufficient to meet the requirements of this Artic</w:t>
      </w:r>
      <w:r>
        <w:rPr>
          <w:rFonts w:ascii="Arial" w:hAnsi="Arial" w:cs="Arial"/>
        </w:rPr>
        <w:t>le</w:t>
      </w:r>
      <w:r w:rsidRPr="00154D95">
        <w:rPr>
          <w:rFonts w:ascii="Arial" w:hAnsi="Arial" w:cs="Arial"/>
        </w:rPr>
        <w:t>.</w:t>
      </w:r>
    </w:p>
    <w:p w14:paraId="7BBE44D8" w14:textId="77777777" w:rsidR="00644473" w:rsidRPr="00154D95" w:rsidRDefault="00644473" w:rsidP="008F0AFF">
      <w:pPr>
        <w:ind w:right="-36"/>
        <w:rPr>
          <w:rFonts w:ascii="Arial" w:hAnsi="Arial" w:cs="Arial"/>
          <w:sz w:val="8"/>
          <w:szCs w:val="8"/>
        </w:rPr>
      </w:pPr>
    </w:p>
    <w:p w14:paraId="4D640AF4" w14:textId="77777777" w:rsidR="00644473" w:rsidRPr="00154D95" w:rsidRDefault="00644473" w:rsidP="008F0AFF">
      <w:pPr>
        <w:ind w:right="-36"/>
        <w:rPr>
          <w:rFonts w:ascii="Arial" w:hAnsi="Arial" w:cs="Arial"/>
        </w:rPr>
      </w:pPr>
      <w:r w:rsidRPr="00154D95">
        <w:rPr>
          <w:rFonts w:ascii="Arial" w:hAnsi="Arial" w:cs="Arial"/>
          <w:b/>
          <w:bCs/>
        </w:rPr>
        <w:t>H. Barrier-Free Parking Spaces:</w:t>
      </w:r>
      <w:r w:rsidRPr="00154D95">
        <w:rPr>
          <w:rFonts w:ascii="Arial" w:hAnsi="Arial" w:cs="Arial"/>
        </w:rPr>
        <w:t xml:space="preserve"> Barrier-free parking spaces shall be provided in accordance with the most current standards and rules of the Michigan Department of Labor, Construction Code Commission, Barrier Free Design Division. Such spaces shall be placed in the most convenient locations to facilitate access into a building. Such spaces shall be clearly identified by both adequate paint striping and wall or post signs.</w:t>
      </w:r>
    </w:p>
    <w:p w14:paraId="12050F7B" w14:textId="77777777" w:rsidR="00644473" w:rsidRPr="00154D95" w:rsidRDefault="00644473" w:rsidP="008F0AFF">
      <w:pPr>
        <w:ind w:left="-180" w:right="-36"/>
        <w:rPr>
          <w:rFonts w:ascii="Arial" w:hAnsi="Arial" w:cs="Arial"/>
          <w:sz w:val="8"/>
          <w:szCs w:val="8"/>
        </w:rPr>
      </w:pPr>
      <w:r w:rsidRPr="00154D95">
        <w:rPr>
          <w:rFonts w:ascii="Arial" w:hAnsi="Arial" w:cs="Arial"/>
        </w:rPr>
        <w:br w:type="page"/>
      </w:r>
    </w:p>
    <w:p w14:paraId="672F972E" w14:textId="77777777" w:rsidR="00644473" w:rsidRPr="009C2221" w:rsidRDefault="00644473" w:rsidP="008F0AFF">
      <w:pPr>
        <w:shd w:val="clear" w:color="auto" w:fill="FFFFFF"/>
        <w:ind w:left="-180" w:right="-36"/>
        <w:rPr>
          <w:rFonts w:ascii="Arial" w:hAnsi="Arial" w:cs="Arial"/>
          <w:b/>
          <w:bCs/>
          <w:sz w:val="22"/>
          <w:szCs w:val="22"/>
        </w:rPr>
      </w:pPr>
      <w:r w:rsidRPr="009C2221">
        <w:rPr>
          <w:rFonts w:ascii="Arial" w:hAnsi="Arial" w:cs="Arial"/>
          <w:b/>
          <w:bCs/>
          <w:sz w:val="22"/>
          <w:szCs w:val="22"/>
        </w:rPr>
        <w:lastRenderedPageBreak/>
        <w:t>Section  10.3    Site Development Requirements for Off-Street Parking</w:t>
      </w:r>
    </w:p>
    <w:p w14:paraId="27C7B414" w14:textId="77777777" w:rsidR="00644473" w:rsidRPr="00154D95" w:rsidRDefault="00644473" w:rsidP="008F0AFF">
      <w:pPr>
        <w:ind w:right="-36"/>
        <w:rPr>
          <w:rFonts w:ascii="Arial" w:hAnsi="Arial" w:cs="Arial"/>
          <w:sz w:val="8"/>
          <w:szCs w:val="8"/>
        </w:rPr>
      </w:pPr>
    </w:p>
    <w:p w14:paraId="33541A1D" w14:textId="77777777" w:rsidR="00644473" w:rsidRPr="00154D95" w:rsidRDefault="00644473" w:rsidP="008F0AFF">
      <w:pPr>
        <w:ind w:right="-36"/>
        <w:rPr>
          <w:rFonts w:ascii="Arial" w:hAnsi="Arial" w:cs="Arial"/>
        </w:rPr>
      </w:pPr>
      <w:r w:rsidRPr="00154D95">
        <w:rPr>
          <w:rFonts w:ascii="Arial" w:hAnsi="Arial" w:cs="Arial"/>
        </w:rPr>
        <w:t>All off-street parking areas, except for single family and two family dwellings, shall be designed, constructed and maintained in accordance with the following standards and requirements.</w:t>
      </w:r>
    </w:p>
    <w:p w14:paraId="3C7AA2E0" w14:textId="77777777" w:rsidR="00644473" w:rsidRPr="00154D95" w:rsidRDefault="00644473" w:rsidP="008F0AFF">
      <w:pPr>
        <w:ind w:right="-36"/>
        <w:rPr>
          <w:rFonts w:ascii="Arial" w:hAnsi="Arial" w:cs="Arial"/>
          <w:sz w:val="8"/>
          <w:szCs w:val="8"/>
        </w:rPr>
      </w:pPr>
    </w:p>
    <w:p w14:paraId="47C74B22" w14:textId="77777777" w:rsidR="00644473" w:rsidRPr="00154D95" w:rsidRDefault="00644473" w:rsidP="008F0AFF">
      <w:pPr>
        <w:ind w:right="-36"/>
        <w:rPr>
          <w:rFonts w:ascii="Arial" w:hAnsi="Arial" w:cs="Arial"/>
        </w:rPr>
      </w:pPr>
      <w:r w:rsidRPr="00154D95">
        <w:rPr>
          <w:rFonts w:ascii="Arial" w:hAnsi="Arial" w:cs="Arial"/>
          <w:b/>
          <w:bCs/>
        </w:rPr>
        <w:t>A.  Marking and Designation:</w:t>
      </w:r>
      <w:r w:rsidRPr="00154D95">
        <w:rPr>
          <w:rFonts w:ascii="Arial" w:hAnsi="Arial" w:cs="Arial"/>
        </w:rPr>
        <w:t xml:space="preserve"> Parking areas shall be so designed and marked as to provide for orderly and safe movement and </w:t>
      </w:r>
      <w:r>
        <w:rPr>
          <w:rFonts w:ascii="Arial" w:hAnsi="Arial" w:cs="Arial"/>
        </w:rPr>
        <w:t>parking</w:t>
      </w:r>
      <w:r w:rsidRPr="00154D95">
        <w:rPr>
          <w:rFonts w:ascii="Arial" w:hAnsi="Arial" w:cs="Arial"/>
        </w:rPr>
        <w:t xml:space="preserve"> of vehicles.</w:t>
      </w:r>
    </w:p>
    <w:p w14:paraId="439A3670" w14:textId="77777777" w:rsidR="00644473" w:rsidRPr="00154D95" w:rsidRDefault="00644473" w:rsidP="008F0AFF">
      <w:pPr>
        <w:ind w:right="-36"/>
        <w:rPr>
          <w:rFonts w:ascii="Arial" w:hAnsi="Arial" w:cs="Arial"/>
          <w:sz w:val="8"/>
          <w:szCs w:val="8"/>
        </w:rPr>
      </w:pPr>
    </w:p>
    <w:p w14:paraId="0E272D6C" w14:textId="77777777" w:rsidR="00644473" w:rsidRPr="00154D95" w:rsidRDefault="00644473" w:rsidP="008F0AFF">
      <w:pPr>
        <w:ind w:right="-36"/>
        <w:rPr>
          <w:rFonts w:ascii="Arial" w:hAnsi="Arial" w:cs="Arial"/>
        </w:rPr>
      </w:pPr>
      <w:r w:rsidRPr="00154D95">
        <w:rPr>
          <w:rFonts w:ascii="Arial" w:hAnsi="Arial" w:cs="Arial"/>
          <w:b/>
          <w:bCs/>
        </w:rPr>
        <w:t>B.  Driveways:</w:t>
      </w:r>
      <w:r w:rsidRPr="00154D95">
        <w:rPr>
          <w:rFonts w:ascii="Arial" w:hAnsi="Arial" w:cs="Arial"/>
        </w:rPr>
        <w:t xml:space="preserve"> Adequate ingress and egress to the parking area by means of clearly limited and defined drives shall be provided. Two-way drives for ingress and egress to a parking area shall be not less than twenty-five (25) feet wide and all turning radii shall comfortably accommodate vehicle turning patterns. Each entrance to and exit from an off-street parking area shall be at least twenty-five (25) feet from any adjacent lot in a Residential District, and a minimum of ten (10) feet from all other lot lines.</w:t>
      </w:r>
    </w:p>
    <w:p w14:paraId="10064DB2" w14:textId="77777777" w:rsidR="00644473" w:rsidRPr="00154D95" w:rsidRDefault="00644473" w:rsidP="008F0AFF">
      <w:pPr>
        <w:ind w:right="-36"/>
        <w:rPr>
          <w:rFonts w:ascii="Arial" w:hAnsi="Arial" w:cs="Arial"/>
          <w:sz w:val="8"/>
          <w:szCs w:val="8"/>
        </w:rPr>
      </w:pPr>
    </w:p>
    <w:p w14:paraId="5CDF67C0" w14:textId="77777777" w:rsidR="00644473" w:rsidRPr="00154D95" w:rsidRDefault="00644473" w:rsidP="008F0AFF">
      <w:pPr>
        <w:ind w:right="-36"/>
        <w:rPr>
          <w:rFonts w:ascii="Arial" w:hAnsi="Arial" w:cs="Arial"/>
        </w:rPr>
      </w:pPr>
      <w:r w:rsidRPr="00154D95">
        <w:rPr>
          <w:rFonts w:ascii="Arial" w:hAnsi="Arial" w:cs="Arial"/>
          <w:b/>
          <w:bCs/>
        </w:rPr>
        <w:t>C.  Surface:</w:t>
      </w:r>
      <w:r w:rsidRPr="00154D95">
        <w:rPr>
          <w:rFonts w:ascii="Arial" w:hAnsi="Arial" w:cs="Arial"/>
        </w:rPr>
        <w:t xml:space="preserve">  All required off-street parking areas</w:t>
      </w:r>
      <w:r>
        <w:rPr>
          <w:rFonts w:ascii="Arial" w:hAnsi="Arial" w:cs="Arial"/>
        </w:rPr>
        <w:t>, including aisles and driveways,</w:t>
      </w:r>
      <w:r w:rsidRPr="00154D95">
        <w:rPr>
          <w:rFonts w:ascii="Arial" w:hAnsi="Arial" w:cs="Arial"/>
        </w:rPr>
        <w:t xml:space="preserve"> intended to accommodate four (4) or more spaces</w:t>
      </w:r>
      <w:r>
        <w:rPr>
          <w:rFonts w:ascii="Arial" w:hAnsi="Arial" w:cs="Arial"/>
        </w:rPr>
        <w:t>,</w:t>
      </w:r>
      <w:r w:rsidRPr="00154D95">
        <w:rPr>
          <w:rFonts w:ascii="Arial" w:hAnsi="Arial" w:cs="Arial"/>
        </w:rPr>
        <w:t xml:space="preserve"> shall be paved with concrete, bitumin</w:t>
      </w:r>
      <w:r>
        <w:rPr>
          <w:rFonts w:ascii="Arial" w:hAnsi="Arial" w:cs="Arial"/>
        </w:rPr>
        <w:t>ous asphalt or similar material</w:t>
      </w:r>
      <w:r w:rsidRPr="00154D95">
        <w:rPr>
          <w:rFonts w:ascii="Arial" w:hAnsi="Arial" w:cs="Arial"/>
        </w:rPr>
        <w:t xml:space="preserve"> approved by the site plan approval body. The site plan approval body may waive this requirement for special land uses in Conservation and Residential Districts upon its determination that such paving is not in character with the surrounding and intended land use pattern, the lack of paving will not cause a nuisance to current and future residents</w:t>
      </w:r>
      <w:r>
        <w:rPr>
          <w:rFonts w:ascii="Arial" w:hAnsi="Arial" w:cs="Arial"/>
        </w:rPr>
        <w:t>, and the nature of the use generates comparatively low traffic volumes</w:t>
      </w:r>
      <w:r w:rsidRPr="00154D95">
        <w:rPr>
          <w:rFonts w:ascii="Arial" w:hAnsi="Arial" w:cs="Arial"/>
        </w:rPr>
        <w:t>. Paved parking spaces shall be marked with striping.</w:t>
      </w:r>
    </w:p>
    <w:p w14:paraId="019C1289" w14:textId="77777777" w:rsidR="00644473" w:rsidRPr="00154D95" w:rsidRDefault="00644473" w:rsidP="008F0AFF">
      <w:pPr>
        <w:ind w:right="-36"/>
        <w:rPr>
          <w:rFonts w:ascii="Arial" w:hAnsi="Arial" w:cs="Arial"/>
          <w:sz w:val="8"/>
          <w:szCs w:val="8"/>
        </w:rPr>
      </w:pPr>
    </w:p>
    <w:p w14:paraId="5B7FC6D1" w14:textId="77777777" w:rsidR="00644473" w:rsidRPr="00154D95" w:rsidRDefault="00644473" w:rsidP="008F0AFF">
      <w:pPr>
        <w:ind w:right="-36"/>
        <w:rPr>
          <w:rFonts w:ascii="Arial" w:hAnsi="Arial" w:cs="Arial"/>
        </w:rPr>
      </w:pPr>
      <w:r w:rsidRPr="00154D95">
        <w:rPr>
          <w:rFonts w:ascii="Arial" w:hAnsi="Arial" w:cs="Arial"/>
          <w:b/>
          <w:bCs/>
        </w:rPr>
        <w:t>D.  Drainage:</w:t>
      </w:r>
      <w:r w:rsidRPr="00154D95">
        <w:rPr>
          <w:rFonts w:ascii="Arial" w:hAnsi="Arial" w:cs="Arial"/>
        </w:rPr>
        <w:t xml:space="preserve"> All required off-street parking areas shall provide adequate surface drainage facilities to collect and properly manage storm water runoff. Off-street parking areas shall be drained so as to prevent direct drainage onto abutting properties and public streets.</w:t>
      </w:r>
    </w:p>
    <w:p w14:paraId="4FFB30D8" w14:textId="77777777" w:rsidR="00644473" w:rsidRPr="00154D95" w:rsidRDefault="00644473" w:rsidP="008F0AFF">
      <w:pPr>
        <w:ind w:right="-36"/>
        <w:rPr>
          <w:rFonts w:ascii="Arial" w:hAnsi="Arial" w:cs="Arial"/>
          <w:sz w:val="8"/>
          <w:szCs w:val="8"/>
        </w:rPr>
      </w:pPr>
    </w:p>
    <w:p w14:paraId="728DA981" w14:textId="77777777" w:rsidR="00644473" w:rsidRPr="00154D95" w:rsidRDefault="00644473" w:rsidP="008F0AFF">
      <w:pPr>
        <w:ind w:right="-36"/>
        <w:rPr>
          <w:rFonts w:ascii="Arial" w:hAnsi="Arial" w:cs="Arial"/>
        </w:rPr>
      </w:pPr>
      <w:r w:rsidRPr="00154D95">
        <w:rPr>
          <w:rFonts w:ascii="Arial" w:hAnsi="Arial" w:cs="Arial"/>
          <w:b/>
          <w:bCs/>
        </w:rPr>
        <w:t>E.  Location/Setback:</w:t>
      </w:r>
      <w:r w:rsidRPr="00154D95">
        <w:rPr>
          <w:rFonts w:ascii="Arial" w:hAnsi="Arial" w:cs="Arial"/>
        </w:rPr>
        <w:t xml:space="preserve"> </w:t>
      </w:r>
    </w:p>
    <w:p w14:paraId="3FACAE4D" w14:textId="77777777" w:rsidR="00644473" w:rsidRPr="00154D95" w:rsidRDefault="00644473" w:rsidP="008F0AFF">
      <w:pPr>
        <w:ind w:left="720" w:right="-36" w:hanging="360"/>
        <w:rPr>
          <w:rFonts w:ascii="Arial" w:hAnsi="Arial" w:cs="Arial"/>
        </w:rPr>
      </w:pPr>
      <w:r w:rsidRPr="00154D95">
        <w:rPr>
          <w:rFonts w:ascii="Arial" w:hAnsi="Arial" w:cs="Arial"/>
        </w:rPr>
        <w:t>1.</w:t>
      </w:r>
      <w:r w:rsidRPr="00154D95">
        <w:rPr>
          <w:rFonts w:ascii="Arial" w:hAnsi="Arial" w:cs="Arial"/>
        </w:rPr>
        <w:tab/>
        <w:t xml:space="preserve">Off-street parking areas shall comply with the required yard setbacks for </w:t>
      </w:r>
      <w:r>
        <w:rPr>
          <w:rFonts w:ascii="Arial" w:hAnsi="Arial" w:cs="Arial"/>
        </w:rPr>
        <w:t>the principal building</w:t>
      </w:r>
      <w:r w:rsidRPr="00154D95">
        <w:rPr>
          <w:rFonts w:ascii="Arial" w:hAnsi="Arial" w:cs="Arial"/>
        </w:rPr>
        <w:t xml:space="preserve"> in the </w:t>
      </w:r>
      <w:r>
        <w:rPr>
          <w:rFonts w:ascii="Arial" w:hAnsi="Arial" w:cs="Arial"/>
        </w:rPr>
        <w:t>D</w:t>
      </w:r>
      <w:r w:rsidRPr="00154D95">
        <w:rPr>
          <w:rFonts w:ascii="Arial" w:hAnsi="Arial" w:cs="Arial"/>
        </w:rPr>
        <w:t>istrict</w:t>
      </w:r>
      <w:r>
        <w:rPr>
          <w:rFonts w:ascii="Arial" w:hAnsi="Arial" w:cs="Arial"/>
        </w:rPr>
        <w:t>, except that the site plan approving body may waive up to fifty percent (50%) of the setback standard upon finding that existing site conditions provide adequate screening for such areas and/or encourage a more unified parking system in relation to adjacent parking facilities</w:t>
      </w:r>
      <w:r w:rsidRPr="00154D95">
        <w:rPr>
          <w:rFonts w:ascii="Arial" w:hAnsi="Arial" w:cs="Arial"/>
        </w:rPr>
        <w:t>.</w:t>
      </w:r>
    </w:p>
    <w:p w14:paraId="5EA7A44D" w14:textId="77777777" w:rsidR="00644473" w:rsidRPr="00154D95" w:rsidRDefault="00644473" w:rsidP="008F0AFF">
      <w:pPr>
        <w:ind w:left="720" w:hanging="360"/>
        <w:rPr>
          <w:rFonts w:ascii="Arial" w:hAnsi="Arial" w:cs="Arial"/>
        </w:rPr>
      </w:pPr>
      <w:r w:rsidRPr="00154D95">
        <w:rPr>
          <w:rFonts w:ascii="Arial" w:hAnsi="Arial" w:cs="Arial"/>
        </w:rPr>
        <w:t>2.</w:t>
      </w:r>
      <w:r w:rsidRPr="00154D95">
        <w:rPr>
          <w:rFonts w:ascii="Arial" w:hAnsi="Arial" w:cs="Arial"/>
        </w:rPr>
        <w:tab/>
        <w:t>Off-street parking areas shall be designed and arranged to prohibit a parked vehicle from being closer than five (5) feet to a building, including any bumper overhang.</w:t>
      </w:r>
    </w:p>
    <w:p w14:paraId="60570021" w14:textId="77777777" w:rsidR="00644473" w:rsidRPr="00154D95" w:rsidRDefault="00644473" w:rsidP="008F0AFF">
      <w:pPr>
        <w:ind w:right="-36"/>
        <w:rPr>
          <w:rFonts w:ascii="Arial" w:hAnsi="Arial" w:cs="Arial"/>
          <w:sz w:val="8"/>
          <w:szCs w:val="8"/>
        </w:rPr>
      </w:pPr>
    </w:p>
    <w:p w14:paraId="04ACC9E2" w14:textId="77777777" w:rsidR="00644473" w:rsidRPr="00154D95" w:rsidRDefault="00644473" w:rsidP="008F0AFF">
      <w:pPr>
        <w:ind w:left="360" w:right="-36" w:hanging="360"/>
        <w:rPr>
          <w:rFonts w:ascii="Arial" w:hAnsi="Arial" w:cs="Arial"/>
        </w:rPr>
      </w:pPr>
      <w:r w:rsidRPr="00154D95">
        <w:rPr>
          <w:rFonts w:ascii="Arial" w:hAnsi="Arial" w:cs="Arial"/>
          <w:b/>
          <w:bCs/>
        </w:rPr>
        <w:t>F.  Lighting:</w:t>
      </w:r>
      <w:r w:rsidRPr="00154D95">
        <w:rPr>
          <w:rFonts w:ascii="Arial" w:hAnsi="Arial" w:cs="Arial"/>
        </w:rPr>
        <w:t xml:space="preserve"> All parking lot lighting shall comply with </w:t>
      </w:r>
      <w:r>
        <w:rPr>
          <w:rFonts w:ascii="Arial" w:hAnsi="Arial" w:cs="Arial"/>
        </w:rPr>
        <w:t>Article 12, Environmental Protection</w:t>
      </w:r>
      <w:r w:rsidRPr="00154D95">
        <w:rPr>
          <w:rFonts w:ascii="Arial" w:hAnsi="Arial" w:cs="Arial"/>
        </w:rPr>
        <w:t>.</w:t>
      </w:r>
    </w:p>
    <w:p w14:paraId="73C9990C" w14:textId="77777777" w:rsidR="00644473" w:rsidRPr="00154D95" w:rsidRDefault="00644473" w:rsidP="008F0AFF">
      <w:pPr>
        <w:ind w:right="-36"/>
        <w:rPr>
          <w:rFonts w:ascii="Arial" w:hAnsi="Arial" w:cs="Arial"/>
          <w:sz w:val="8"/>
          <w:szCs w:val="8"/>
        </w:rPr>
      </w:pPr>
    </w:p>
    <w:p w14:paraId="1801592C" w14:textId="77777777" w:rsidR="00644473" w:rsidRPr="00154D95" w:rsidRDefault="00644473" w:rsidP="008F0AFF">
      <w:pPr>
        <w:ind w:right="-36"/>
        <w:rPr>
          <w:rFonts w:ascii="Arial" w:hAnsi="Arial" w:cs="Arial"/>
        </w:rPr>
      </w:pPr>
      <w:r w:rsidRPr="00154D95">
        <w:rPr>
          <w:rFonts w:ascii="Arial" w:hAnsi="Arial" w:cs="Arial"/>
          <w:b/>
          <w:bCs/>
        </w:rPr>
        <w:t xml:space="preserve">G.  Parking Spaces and Maneuvering Lanes:  </w:t>
      </w:r>
      <w:r w:rsidRPr="00154D95">
        <w:rPr>
          <w:rFonts w:ascii="Arial" w:hAnsi="Arial" w:cs="Arial"/>
        </w:rPr>
        <w:t xml:space="preserve"> Each parking space within an off-street parking area shall be provided with adequate access by means of maneuvering lanes. Backing directly onto a public road right-of-way shall be prohibited. The layout of off-street parking areas shall comply with the following minimum standards:</w:t>
      </w:r>
    </w:p>
    <w:p w14:paraId="06C6B18C" w14:textId="77777777" w:rsidR="00644473" w:rsidRPr="00154D95" w:rsidRDefault="00644473" w:rsidP="001F1C02">
      <w:pPr>
        <w:ind w:right="-36"/>
        <w:rPr>
          <w:rFonts w:ascii="Arial" w:hAnsi="Arial" w:cs="Arial"/>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2160"/>
        <w:gridCol w:w="1728"/>
        <w:gridCol w:w="1728"/>
      </w:tblGrid>
      <w:tr w:rsidR="00644473" w:rsidRPr="00154D95" w14:paraId="2EB5C38F" w14:textId="77777777">
        <w:trPr>
          <w:jc w:val="center"/>
        </w:trPr>
        <w:tc>
          <w:tcPr>
            <w:tcW w:w="1728" w:type="dxa"/>
          </w:tcPr>
          <w:p w14:paraId="0F96030E" w14:textId="77777777" w:rsidR="00644473" w:rsidRPr="00154D95" w:rsidRDefault="00644473" w:rsidP="00893656">
            <w:pPr>
              <w:ind w:right="-36"/>
              <w:jc w:val="center"/>
              <w:rPr>
                <w:rFonts w:ascii="Arial" w:hAnsi="Arial" w:cs="Arial"/>
              </w:rPr>
            </w:pPr>
            <w:r w:rsidRPr="00154D95">
              <w:rPr>
                <w:rFonts w:ascii="Arial" w:hAnsi="Arial" w:cs="Arial"/>
              </w:rPr>
              <w:t>Parking</w:t>
            </w:r>
          </w:p>
          <w:p w14:paraId="08FFF699" w14:textId="77777777" w:rsidR="00644473" w:rsidRPr="00154D95" w:rsidRDefault="00644473" w:rsidP="00893656">
            <w:pPr>
              <w:ind w:right="-36"/>
              <w:jc w:val="center"/>
              <w:rPr>
                <w:rFonts w:ascii="Arial" w:hAnsi="Arial" w:cs="Arial"/>
              </w:rPr>
            </w:pPr>
            <w:r w:rsidRPr="00154D95">
              <w:rPr>
                <w:rFonts w:ascii="Arial" w:hAnsi="Arial" w:cs="Arial"/>
              </w:rPr>
              <w:t>Pattern</w:t>
            </w:r>
          </w:p>
        </w:tc>
        <w:tc>
          <w:tcPr>
            <w:tcW w:w="2160" w:type="dxa"/>
          </w:tcPr>
          <w:p w14:paraId="5EA3FC22" w14:textId="77777777" w:rsidR="00644473" w:rsidRPr="00154D95" w:rsidRDefault="00644473" w:rsidP="00893656">
            <w:pPr>
              <w:ind w:right="-36"/>
              <w:jc w:val="center"/>
              <w:rPr>
                <w:rFonts w:ascii="Arial" w:hAnsi="Arial" w:cs="Arial"/>
              </w:rPr>
            </w:pPr>
            <w:r w:rsidRPr="00154D95">
              <w:rPr>
                <w:rFonts w:ascii="Arial" w:hAnsi="Arial" w:cs="Arial"/>
              </w:rPr>
              <w:t>Maneuvering Lane Width</w:t>
            </w:r>
          </w:p>
          <w:p w14:paraId="540C992A" w14:textId="77777777" w:rsidR="00644473" w:rsidRPr="00154D95" w:rsidRDefault="00644473" w:rsidP="00893656">
            <w:pPr>
              <w:jc w:val="center"/>
              <w:rPr>
                <w:rFonts w:ascii="Arial" w:hAnsi="Arial" w:cs="Arial"/>
              </w:rPr>
            </w:pPr>
            <w:r w:rsidRPr="00154D95">
              <w:rPr>
                <w:rFonts w:ascii="Arial" w:hAnsi="Arial" w:cs="Arial"/>
              </w:rPr>
              <w:t>One-Way   Two-Way</w:t>
            </w:r>
          </w:p>
        </w:tc>
        <w:tc>
          <w:tcPr>
            <w:tcW w:w="1728" w:type="dxa"/>
          </w:tcPr>
          <w:p w14:paraId="025CC0EB" w14:textId="77777777" w:rsidR="00644473" w:rsidRPr="00154D95" w:rsidRDefault="00644473" w:rsidP="00893656">
            <w:pPr>
              <w:ind w:right="-36"/>
              <w:jc w:val="center"/>
              <w:rPr>
                <w:rFonts w:ascii="Arial" w:hAnsi="Arial" w:cs="Arial"/>
              </w:rPr>
            </w:pPr>
            <w:r w:rsidRPr="00154D95">
              <w:rPr>
                <w:rFonts w:ascii="Arial" w:hAnsi="Arial" w:cs="Arial"/>
              </w:rPr>
              <w:t>Parking Space Width</w:t>
            </w:r>
          </w:p>
        </w:tc>
        <w:tc>
          <w:tcPr>
            <w:tcW w:w="1728" w:type="dxa"/>
          </w:tcPr>
          <w:p w14:paraId="3B61B6FC" w14:textId="77777777" w:rsidR="00644473" w:rsidRPr="00154D95" w:rsidRDefault="00644473" w:rsidP="00893656">
            <w:pPr>
              <w:ind w:right="-36"/>
              <w:jc w:val="center"/>
              <w:rPr>
                <w:rFonts w:ascii="Arial" w:hAnsi="Arial" w:cs="Arial"/>
              </w:rPr>
            </w:pPr>
            <w:r w:rsidRPr="00154D95">
              <w:rPr>
                <w:rFonts w:ascii="Arial" w:hAnsi="Arial" w:cs="Arial"/>
              </w:rPr>
              <w:t>Parking Space Length</w:t>
            </w:r>
          </w:p>
        </w:tc>
      </w:tr>
      <w:tr w:rsidR="00644473" w:rsidRPr="00154D95" w14:paraId="57EDE6D1" w14:textId="77777777">
        <w:trPr>
          <w:jc w:val="center"/>
        </w:trPr>
        <w:tc>
          <w:tcPr>
            <w:tcW w:w="1728" w:type="dxa"/>
          </w:tcPr>
          <w:p w14:paraId="0E1BFF8C" w14:textId="77777777" w:rsidR="00644473" w:rsidRPr="00154D95" w:rsidRDefault="00644473" w:rsidP="00893656">
            <w:pPr>
              <w:ind w:right="-36"/>
              <w:jc w:val="center"/>
              <w:rPr>
                <w:rFonts w:ascii="Arial" w:hAnsi="Arial" w:cs="Arial"/>
              </w:rPr>
            </w:pPr>
            <w:r w:rsidRPr="00154D95">
              <w:rPr>
                <w:rFonts w:ascii="Arial" w:hAnsi="Arial" w:cs="Arial"/>
              </w:rPr>
              <w:t>0</w:t>
            </w:r>
            <w:r w:rsidRPr="00154D95">
              <w:rPr>
                <w:rFonts w:ascii="Arial" w:hAnsi="Arial" w:cs="Arial"/>
                <w:vertAlign w:val="superscript"/>
              </w:rPr>
              <w:t>o</w:t>
            </w:r>
            <w:r w:rsidRPr="00154D95">
              <w:rPr>
                <w:rFonts w:ascii="Arial" w:hAnsi="Arial" w:cs="Arial"/>
              </w:rPr>
              <w:t xml:space="preserve"> (Parallel)</w:t>
            </w:r>
          </w:p>
        </w:tc>
        <w:tc>
          <w:tcPr>
            <w:tcW w:w="2160" w:type="dxa"/>
          </w:tcPr>
          <w:p w14:paraId="632752FB" w14:textId="77777777" w:rsidR="00644473" w:rsidRPr="00154D95" w:rsidRDefault="00644473" w:rsidP="00893656">
            <w:pPr>
              <w:ind w:right="-36"/>
              <w:jc w:val="center"/>
              <w:rPr>
                <w:rFonts w:ascii="Arial" w:hAnsi="Arial" w:cs="Arial"/>
              </w:rPr>
            </w:pPr>
            <w:r w:rsidRPr="00154D95">
              <w:rPr>
                <w:rFonts w:ascii="Arial" w:hAnsi="Arial" w:cs="Arial"/>
              </w:rPr>
              <w:t>11 ft.          18 ft.</w:t>
            </w:r>
          </w:p>
        </w:tc>
        <w:tc>
          <w:tcPr>
            <w:tcW w:w="1728" w:type="dxa"/>
          </w:tcPr>
          <w:p w14:paraId="76A75F11" w14:textId="77777777" w:rsidR="00644473" w:rsidRPr="00154D95" w:rsidRDefault="00644473" w:rsidP="00893656">
            <w:pPr>
              <w:ind w:right="-36"/>
              <w:jc w:val="center"/>
              <w:rPr>
                <w:rFonts w:ascii="Arial" w:hAnsi="Arial" w:cs="Arial"/>
              </w:rPr>
            </w:pPr>
            <w:r w:rsidRPr="00154D95">
              <w:rPr>
                <w:rFonts w:ascii="Arial" w:hAnsi="Arial" w:cs="Arial"/>
              </w:rPr>
              <w:t>9 ft.</w:t>
            </w:r>
          </w:p>
        </w:tc>
        <w:tc>
          <w:tcPr>
            <w:tcW w:w="1728" w:type="dxa"/>
          </w:tcPr>
          <w:p w14:paraId="0DF700FF" w14:textId="77777777" w:rsidR="00644473" w:rsidRPr="00154D95" w:rsidRDefault="00644473" w:rsidP="00893656">
            <w:pPr>
              <w:ind w:right="-36"/>
              <w:jc w:val="center"/>
              <w:rPr>
                <w:rFonts w:ascii="Arial" w:hAnsi="Arial" w:cs="Arial"/>
              </w:rPr>
            </w:pPr>
            <w:r w:rsidRPr="00154D95">
              <w:rPr>
                <w:rFonts w:ascii="Arial" w:hAnsi="Arial" w:cs="Arial"/>
              </w:rPr>
              <w:t>23 ft.</w:t>
            </w:r>
          </w:p>
        </w:tc>
      </w:tr>
      <w:tr w:rsidR="00644473" w:rsidRPr="00154D95" w14:paraId="07AD7DF9" w14:textId="77777777">
        <w:trPr>
          <w:jc w:val="center"/>
        </w:trPr>
        <w:tc>
          <w:tcPr>
            <w:tcW w:w="1728" w:type="dxa"/>
          </w:tcPr>
          <w:p w14:paraId="5CBCB1E5" w14:textId="77777777" w:rsidR="00644473" w:rsidRPr="00154D95" w:rsidRDefault="00644473" w:rsidP="00893656">
            <w:pPr>
              <w:ind w:right="-36"/>
              <w:jc w:val="center"/>
              <w:rPr>
                <w:rFonts w:ascii="Arial" w:hAnsi="Arial" w:cs="Arial"/>
              </w:rPr>
            </w:pPr>
            <w:r w:rsidRPr="00154D95">
              <w:rPr>
                <w:rFonts w:ascii="Arial" w:hAnsi="Arial" w:cs="Arial"/>
              </w:rPr>
              <w:t>30</w:t>
            </w:r>
            <w:r w:rsidRPr="00154D95">
              <w:rPr>
                <w:rFonts w:ascii="Arial" w:hAnsi="Arial" w:cs="Arial"/>
                <w:vertAlign w:val="superscript"/>
              </w:rPr>
              <w:t>o-</w:t>
            </w:r>
            <w:r w:rsidRPr="00154D95">
              <w:rPr>
                <w:rFonts w:ascii="Arial" w:hAnsi="Arial" w:cs="Arial"/>
              </w:rPr>
              <w:t xml:space="preserve"> to 53</w:t>
            </w:r>
            <w:r w:rsidRPr="00154D95">
              <w:rPr>
                <w:rFonts w:ascii="Arial" w:hAnsi="Arial" w:cs="Arial"/>
                <w:vertAlign w:val="superscript"/>
              </w:rPr>
              <w:t>o</w:t>
            </w:r>
          </w:p>
        </w:tc>
        <w:tc>
          <w:tcPr>
            <w:tcW w:w="2160" w:type="dxa"/>
          </w:tcPr>
          <w:p w14:paraId="4E019374" w14:textId="77777777" w:rsidR="00644473" w:rsidRPr="00154D95" w:rsidRDefault="00644473" w:rsidP="00893656">
            <w:pPr>
              <w:ind w:right="-36"/>
              <w:jc w:val="center"/>
              <w:rPr>
                <w:rFonts w:ascii="Arial" w:hAnsi="Arial" w:cs="Arial"/>
              </w:rPr>
            </w:pPr>
            <w:r w:rsidRPr="00154D95">
              <w:rPr>
                <w:rFonts w:ascii="Arial" w:hAnsi="Arial" w:cs="Arial"/>
              </w:rPr>
              <w:t>13 ft.          22 ft.</w:t>
            </w:r>
          </w:p>
        </w:tc>
        <w:tc>
          <w:tcPr>
            <w:tcW w:w="1728" w:type="dxa"/>
          </w:tcPr>
          <w:p w14:paraId="2D82AD3F" w14:textId="77777777" w:rsidR="00644473" w:rsidRPr="00154D95" w:rsidRDefault="00644473" w:rsidP="00893656">
            <w:pPr>
              <w:ind w:right="-36"/>
              <w:jc w:val="center"/>
              <w:rPr>
                <w:rFonts w:ascii="Arial" w:hAnsi="Arial" w:cs="Arial"/>
              </w:rPr>
            </w:pPr>
            <w:r w:rsidRPr="00154D95">
              <w:rPr>
                <w:rFonts w:ascii="Arial" w:hAnsi="Arial" w:cs="Arial"/>
              </w:rPr>
              <w:t>9 ft.</w:t>
            </w:r>
          </w:p>
        </w:tc>
        <w:tc>
          <w:tcPr>
            <w:tcW w:w="1728" w:type="dxa"/>
          </w:tcPr>
          <w:p w14:paraId="093D1724" w14:textId="77777777" w:rsidR="00644473" w:rsidRPr="00154D95" w:rsidRDefault="00644473" w:rsidP="00893656">
            <w:pPr>
              <w:ind w:right="-36"/>
              <w:jc w:val="center"/>
              <w:rPr>
                <w:rFonts w:ascii="Arial" w:hAnsi="Arial" w:cs="Arial"/>
              </w:rPr>
            </w:pPr>
            <w:r w:rsidRPr="00154D95">
              <w:rPr>
                <w:rFonts w:ascii="Arial" w:hAnsi="Arial" w:cs="Arial"/>
              </w:rPr>
              <w:t>20 ft.</w:t>
            </w:r>
          </w:p>
        </w:tc>
      </w:tr>
      <w:tr w:rsidR="00644473" w:rsidRPr="00154D95" w14:paraId="41D68B76" w14:textId="77777777">
        <w:trPr>
          <w:jc w:val="center"/>
        </w:trPr>
        <w:tc>
          <w:tcPr>
            <w:tcW w:w="1728" w:type="dxa"/>
          </w:tcPr>
          <w:p w14:paraId="25C66E49" w14:textId="77777777" w:rsidR="00644473" w:rsidRPr="00154D95" w:rsidRDefault="00644473" w:rsidP="00893656">
            <w:pPr>
              <w:ind w:right="-36"/>
              <w:jc w:val="center"/>
              <w:rPr>
                <w:rFonts w:ascii="Arial" w:hAnsi="Arial" w:cs="Arial"/>
              </w:rPr>
            </w:pPr>
            <w:r w:rsidRPr="00154D95">
              <w:rPr>
                <w:rFonts w:ascii="Arial" w:hAnsi="Arial" w:cs="Arial"/>
              </w:rPr>
              <w:t>54</w:t>
            </w:r>
            <w:r w:rsidRPr="00154D95">
              <w:rPr>
                <w:rFonts w:ascii="Arial" w:hAnsi="Arial" w:cs="Arial"/>
                <w:vertAlign w:val="superscript"/>
              </w:rPr>
              <w:t>o-</w:t>
            </w:r>
            <w:r w:rsidRPr="00154D95">
              <w:rPr>
                <w:rFonts w:ascii="Arial" w:hAnsi="Arial" w:cs="Arial"/>
              </w:rPr>
              <w:t xml:space="preserve"> to 74</w:t>
            </w:r>
            <w:r w:rsidRPr="00154D95">
              <w:rPr>
                <w:rFonts w:ascii="Arial" w:hAnsi="Arial" w:cs="Arial"/>
                <w:vertAlign w:val="superscript"/>
              </w:rPr>
              <w:t>o</w:t>
            </w:r>
          </w:p>
        </w:tc>
        <w:tc>
          <w:tcPr>
            <w:tcW w:w="2160" w:type="dxa"/>
          </w:tcPr>
          <w:p w14:paraId="48819C2B" w14:textId="77777777" w:rsidR="00644473" w:rsidRPr="00154D95" w:rsidRDefault="00644473" w:rsidP="00893656">
            <w:pPr>
              <w:ind w:right="-36"/>
              <w:jc w:val="center"/>
              <w:rPr>
                <w:rFonts w:ascii="Arial" w:hAnsi="Arial" w:cs="Arial"/>
              </w:rPr>
            </w:pPr>
            <w:r w:rsidRPr="00154D95">
              <w:rPr>
                <w:rFonts w:ascii="Arial" w:hAnsi="Arial" w:cs="Arial"/>
              </w:rPr>
              <w:t>14 ft.          22 ft.</w:t>
            </w:r>
          </w:p>
        </w:tc>
        <w:tc>
          <w:tcPr>
            <w:tcW w:w="1728" w:type="dxa"/>
          </w:tcPr>
          <w:p w14:paraId="2F50F98F" w14:textId="77777777" w:rsidR="00644473" w:rsidRPr="00154D95" w:rsidRDefault="00644473" w:rsidP="00893656">
            <w:pPr>
              <w:ind w:right="-36"/>
              <w:jc w:val="center"/>
              <w:rPr>
                <w:rFonts w:ascii="Arial" w:hAnsi="Arial" w:cs="Arial"/>
              </w:rPr>
            </w:pPr>
            <w:r w:rsidRPr="00154D95">
              <w:rPr>
                <w:rFonts w:ascii="Arial" w:hAnsi="Arial" w:cs="Arial"/>
              </w:rPr>
              <w:t>9 ft.</w:t>
            </w:r>
          </w:p>
        </w:tc>
        <w:tc>
          <w:tcPr>
            <w:tcW w:w="1728" w:type="dxa"/>
          </w:tcPr>
          <w:p w14:paraId="5082B7EB" w14:textId="77777777" w:rsidR="00644473" w:rsidRPr="00154D95" w:rsidRDefault="00644473" w:rsidP="00893656">
            <w:pPr>
              <w:ind w:right="-36"/>
              <w:jc w:val="center"/>
              <w:rPr>
                <w:rFonts w:ascii="Arial" w:hAnsi="Arial" w:cs="Arial"/>
              </w:rPr>
            </w:pPr>
            <w:r w:rsidRPr="00154D95">
              <w:rPr>
                <w:rFonts w:ascii="Arial" w:hAnsi="Arial" w:cs="Arial"/>
              </w:rPr>
              <w:t>20 ft.</w:t>
            </w:r>
          </w:p>
        </w:tc>
      </w:tr>
      <w:tr w:rsidR="00644473" w:rsidRPr="00154D95" w14:paraId="0EA8CDF0" w14:textId="77777777">
        <w:trPr>
          <w:jc w:val="center"/>
        </w:trPr>
        <w:tc>
          <w:tcPr>
            <w:tcW w:w="1728" w:type="dxa"/>
          </w:tcPr>
          <w:p w14:paraId="5EB10695" w14:textId="77777777" w:rsidR="00644473" w:rsidRPr="00154D95" w:rsidRDefault="00644473" w:rsidP="00893656">
            <w:pPr>
              <w:ind w:right="-36"/>
              <w:jc w:val="center"/>
              <w:rPr>
                <w:rFonts w:ascii="Arial" w:hAnsi="Arial" w:cs="Arial"/>
              </w:rPr>
            </w:pPr>
            <w:r w:rsidRPr="00154D95">
              <w:rPr>
                <w:rFonts w:ascii="Arial" w:hAnsi="Arial" w:cs="Arial"/>
              </w:rPr>
              <w:t>75</w:t>
            </w:r>
            <w:r w:rsidRPr="00154D95">
              <w:rPr>
                <w:rFonts w:ascii="Arial" w:hAnsi="Arial" w:cs="Arial"/>
                <w:vertAlign w:val="superscript"/>
              </w:rPr>
              <w:t>o-</w:t>
            </w:r>
            <w:r w:rsidRPr="00154D95">
              <w:rPr>
                <w:rFonts w:ascii="Arial" w:hAnsi="Arial" w:cs="Arial"/>
              </w:rPr>
              <w:t xml:space="preserve"> to 90</w:t>
            </w:r>
            <w:r w:rsidRPr="00154D95">
              <w:rPr>
                <w:rFonts w:ascii="Arial" w:hAnsi="Arial" w:cs="Arial"/>
                <w:vertAlign w:val="superscript"/>
              </w:rPr>
              <w:t>o</w:t>
            </w:r>
          </w:p>
        </w:tc>
        <w:tc>
          <w:tcPr>
            <w:tcW w:w="2160" w:type="dxa"/>
          </w:tcPr>
          <w:p w14:paraId="48565E5E" w14:textId="77777777" w:rsidR="00644473" w:rsidRPr="00154D95" w:rsidRDefault="00644473" w:rsidP="00893656">
            <w:pPr>
              <w:ind w:right="-36"/>
              <w:jc w:val="center"/>
              <w:rPr>
                <w:rFonts w:ascii="Arial" w:hAnsi="Arial" w:cs="Arial"/>
              </w:rPr>
            </w:pPr>
            <w:r w:rsidRPr="00154D95">
              <w:rPr>
                <w:rFonts w:ascii="Arial" w:hAnsi="Arial" w:cs="Arial"/>
              </w:rPr>
              <w:t>15 ft.          23 ft.</w:t>
            </w:r>
          </w:p>
        </w:tc>
        <w:tc>
          <w:tcPr>
            <w:tcW w:w="1728" w:type="dxa"/>
          </w:tcPr>
          <w:p w14:paraId="346F06A1" w14:textId="77777777" w:rsidR="00644473" w:rsidRPr="00154D95" w:rsidRDefault="00644473" w:rsidP="00893656">
            <w:pPr>
              <w:ind w:right="-36"/>
              <w:jc w:val="center"/>
              <w:rPr>
                <w:rFonts w:ascii="Arial" w:hAnsi="Arial" w:cs="Arial"/>
              </w:rPr>
            </w:pPr>
            <w:r w:rsidRPr="00154D95">
              <w:rPr>
                <w:rFonts w:ascii="Arial" w:hAnsi="Arial" w:cs="Arial"/>
              </w:rPr>
              <w:t>9 ft.</w:t>
            </w:r>
          </w:p>
        </w:tc>
        <w:tc>
          <w:tcPr>
            <w:tcW w:w="1728" w:type="dxa"/>
          </w:tcPr>
          <w:p w14:paraId="225E1719" w14:textId="77777777" w:rsidR="00644473" w:rsidRPr="00154D95" w:rsidRDefault="00644473" w:rsidP="00893656">
            <w:pPr>
              <w:ind w:right="-36"/>
              <w:jc w:val="center"/>
              <w:rPr>
                <w:rFonts w:ascii="Arial" w:hAnsi="Arial" w:cs="Arial"/>
              </w:rPr>
            </w:pPr>
            <w:r w:rsidRPr="00154D95">
              <w:rPr>
                <w:rFonts w:ascii="Arial" w:hAnsi="Arial" w:cs="Arial"/>
              </w:rPr>
              <w:t>20 ft.</w:t>
            </w:r>
          </w:p>
        </w:tc>
      </w:tr>
    </w:tbl>
    <w:p w14:paraId="7CF117F9" w14:textId="77777777" w:rsidR="00644473" w:rsidRPr="00154D95" w:rsidRDefault="00644473" w:rsidP="001F1C02">
      <w:pPr>
        <w:ind w:right="-36"/>
        <w:jc w:val="both"/>
        <w:rPr>
          <w:rFonts w:ascii="Arial" w:hAnsi="Arial" w:cs="Arial"/>
          <w:sz w:val="8"/>
          <w:szCs w:val="8"/>
        </w:rPr>
      </w:pPr>
    </w:p>
    <w:p w14:paraId="4831969B" w14:textId="77777777" w:rsidR="00644473" w:rsidRPr="00154D95" w:rsidRDefault="00644473" w:rsidP="001F1C02">
      <w:pPr>
        <w:ind w:right="-36"/>
        <w:jc w:val="both"/>
        <w:rPr>
          <w:rFonts w:ascii="Arial" w:hAnsi="Arial" w:cs="Arial"/>
          <w:sz w:val="8"/>
          <w:szCs w:val="8"/>
        </w:rPr>
      </w:pPr>
    </w:p>
    <w:p w14:paraId="316B888F" w14:textId="77777777" w:rsidR="00644473" w:rsidRPr="00154D95" w:rsidRDefault="00644473" w:rsidP="008F0AFF">
      <w:pPr>
        <w:tabs>
          <w:tab w:val="left" w:pos="360"/>
        </w:tabs>
        <w:rPr>
          <w:rFonts w:ascii="Arial" w:hAnsi="Arial" w:cs="Arial"/>
        </w:rPr>
      </w:pPr>
      <w:r w:rsidRPr="00154D95">
        <w:rPr>
          <w:rFonts w:ascii="Arial" w:hAnsi="Arial" w:cs="Arial"/>
          <w:b/>
          <w:bCs/>
        </w:rPr>
        <w:t>H.</w:t>
      </w:r>
      <w:r w:rsidRPr="00154D95">
        <w:rPr>
          <w:rFonts w:ascii="Arial" w:hAnsi="Arial" w:cs="Arial"/>
          <w:b/>
          <w:bCs/>
        </w:rPr>
        <w:tab/>
        <w:t>Service Drives and Connections to Adjacent Parking Areas:</w:t>
      </w:r>
      <w:r w:rsidRPr="00154D95">
        <w:rPr>
          <w:rFonts w:ascii="Arial" w:hAnsi="Arial" w:cs="Arial"/>
        </w:rPr>
        <w:t xml:space="preserve">  To minimize traffic hazards and congestion and protect the public health, safety and welfare through appropriate access management, the site plan approving body may require the development of a parcel in a </w:t>
      </w:r>
      <w:r>
        <w:rPr>
          <w:rFonts w:ascii="Arial" w:hAnsi="Arial" w:cs="Arial"/>
        </w:rPr>
        <w:t>Commercial</w:t>
      </w:r>
      <w:r w:rsidRPr="00154D95">
        <w:rPr>
          <w:rFonts w:ascii="Arial" w:hAnsi="Arial" w:cs="Arial"/>
        </w:rPr>
        <w:t xml:space="preserve"> or Industrial District to include one or both of the following improvements, where practical and feasible, in association with a proposed site plan:</w:t>
      </w:r>
    </w:p>
    <w:p w14:paraId="05629E09" w14:textId="77777777" w:rsidR="00644473" w:rsidRPr="00154D95" w:rsidRDefault="00644473" w:rsidP="008F0AFF">
      <w:pPr>
        <w:ind w:left="720" w:hanging="360"/>
        <w:rPr>
          <w:rFonts w:ascii="Arial" w:hAnsi="Arial" w:cs="Arial"/>
        </w:rPr>
      </w:pPr>
      <w:r w:rsidRPr="00154D95">
        <w:rPr>
          <w:rFonts w:ascii="Arial" w:hAnsi="Arial" w:cs="Arial"/>
        </w:rPr>
        <w:t>1.</w:t>
      </w:r>
      <w:r w:rsidRPr="00154D95">
        <w:rPr>
          <w:rFonts w:ascii="Arial" w:hAnsi="Arial" w:cs="Arial"/>
        </w:rPr>
        <w:tab/>
        <w:t xml:space="preserve">Off-street parking areas shall provide for direct vehicular access to existing or potential off-street parking areas on adjacent parcels to minimize the necessity for additional curb cuts onto public roads and vehicles unnecessarily entering onto public roads to gain access to nearby parcels or businesses. </w:t>
      </w:r>
    </w:p>
    <w:p w14:paraId="335568B5" w14:textId="77777777" w:rsidR="00644473" w:rsidRPr="00154D95" w:rsidRDefault="00644473" w:rsidP="008F0AFF">
      <w:pPr>
        <w:ind w:left="720" w:hanging="360"/>
        <w:rPr>
          <w:rFonts w:ascii="Arial" w:hAnsi="Arial" w:cs="Arial"/>
        </w:rPr>
      </w:pPr>
      <w:r w:rsidRPr="00154D95">
        <w:rPr>
          <w:rFonts w:ascii="Arial" w:hAnsi="Arial" w:cs="Arial"/>
        </w:rPr>
        <w:t>2.</w:t>
      </w:r>
      <w:r w:rsidRPr="00154D95">
        <w:rPr>
          <w:rFonts w:ascii="Arial" w:hAnsi="Arial" w:cs="Arial"/>
        </w:rPr>
        <w:tab/>
        <w:t>Off-street parking areas shall include a service drive across the front or rear of the respective lot to collect traffic from parking areas and funnel the traffic to one or more curb cuts along a public road, so as to reduce the number of curb cuts that would otherwise be required if each parking area accessed the public road. Such service drives shall be designed to afford connections to existing or potential service drives on adjacent parcels.</w:t>
      </w:r>
    </w:p>
    <w:p w14:paraId="6E9EAC63" w14:textId="77777777" w:rsidR="00644473" w:rsidRPr="00154D95" w:rsidRDefault="00644473" w:rsidP="008F0AFF">
      <w:pPr>
        <w:ind w:right="-36"/>
        <w:rPr>
          <w:rFonts w:ascii="Arial" w:hAnsi="Arial" w:cs="Arial"/>
          <w:sz w:val="8"/>
          <w:szCs w:val="8"/>
        </w:rPr>
      </w:pPr>
    </w:p>
    <w:p w14:paraId="58483A7D" w14:textId="77777777" w:rsidR="00644473" w:rsidRPr="00154D95" w:rsidRDefault="00644473" w:rsidP="008F0AFF">
      <w:pPr>
        <w:ind w:left="360" w:hanging="360"/>
        <w:rPr>
          <w:rFonts w:ascii="Arial" w:hAnsi="Arial" w:cs="Arial"/>
        </w:rPr>
      </w:pPr>
      <w:r w:rsidRPr="00154D95">
        <w:rPr>
          <w:rFonts w:ascii="Arial" w:hAnsi="Arial" w:cs="Arial"/>
          <w:b/>
          <w:bCs/>
        </w:rPr>
        <w:t>I.</w:t>
      </w:r>
      <w:r w:rsidRPr="00154D95">
        <w:rPr>
          <w:rFonts w:ascii="Arial" w:hAnsi="Arial" w:cs="Arial"/>
          <w:b/>
          <w:bCs/>
        </w:rPr>
        <w:tab/>
        <w:t xml:space="preserve">Number of Spaces:  </w:t>
      </w:r>
      <w:r>
        <w:rPr>
          <w:rFonts w:ascii="Arial" w:hAnsi="Arial" w:cs="Arial"/>
        </w:rPr>
        <w:t>See Section 10.</w:t>
      </w:r>
      <w:r w:rsidRPr="00154D95">
        <w:rPr>
          <w:rFonts w:ascii="Arial" w:hAnsi="Arial" w:cs="Arial"/>
        </w:rPr>
        <w:t>4.</w:t>
      </w:r>
    </w:p>
    <w:p w14:paraId="65F8B63C" w14:textId="77777777" w:rsidR="00644473" w:rsidRPr="00154D95" w:rsidRDefault="00644473" w:rsidP="008F0AFF">
      <w:pPr>
        <w:ind w:left="360" w:right="-36" w:hanging="360"/>
        <w:rPr>
          <w:rFonts w:ascii="Arial" w:hAnsi="Arial" w:cs="Arial"/>
          <w:sz w:val="8"/>
          <w:szCs w:val="8"/>
        </w:rPr>
      </w:pPr>
    </w:p>
    <w:p w14:paraId="1173FA0F" w14:textId="77777777" w:rsidR="00644473" w:rsidRPr="00154D95" w:rsidRDefault="00644473" w:rsidP="008F0AFF">
      <w:pPr>
        <w:ind w:left="360" w:hanging="360"/>
        <w:rPr>
          <w:rFonts w:ascii="Arial" w:hAnsi="Arial" w:cs="Arial"/>
        </w:rPr>
      </w:pPr>
      <w:r w:rsidRPr="00154D95">
        <w:rPr>
          <w:rFonts w:ascii="Arial" w:hAnsi="Arial" w:cs="Arial"/>
          <w:b/>
          <w:bCs/>
        </w:rPr>
        <w:t>J.</w:t>
      </w:r>
      <w:r w:rsidRPr="00154D95">
        <w:rPr>
          <w:rFonts w:ascii="Arial" w:hAnsi="Arial" w:cs="Arial"/>
          <w:b/>
          <w:bCs/>
        </w:rPr>
        <w:tab/>
        <w:t xml:space="preserve">Landscaping and Screening:  </w:t>
      </w:r>
      <w:r w:rsidRPr="00154D95">
        <w:rPr>
          <w:rFonts w:ascii="Arial" w:hAnsi="Arial" w:cs="Arial"/>
        </w:rPr>
        <w:t xml:space="preserve">See </w:t>
      </w:r>
      <w:r>
        <w:rPr>
          <w:rFonts w:ascii="Arial" w:hAnsi="Arial" w:cs="Arial"/>
        </w:rPr>
        <w:t>Article 11</w:t>
      </w:r>
      <w:r w:rsidRPr="00154D95">
        <w:rPr>
          <w:rFonts w:ascii="Arial" w:hAnsi="Arial" w:cs="Arial"/>
        </w:rPr>
        <w:t>.</w:t>
      </w:r>
    </w:p>
    <w:p w14:paraId="294CD842" w14:textId="77777777" w:rsidR="00644473" w:rsidRPr="00154D95" w:rsidRDefault="00644473" w:rsidP="008F0AFF">
      <w:pPr>
        <w:ind w:left="-180" w:right="-36"/>
        <w:rPr>
          <w:rFonts w:ascii="Arial" w:hAnsi="Arial" w:cs="Arial"/>
          <w:sz w:val="8"/>
          <w:szCs w:val="8"/>
        </w:rPr>
      </w:pPr>
      <w:r w:rsidRPr="00154D95">
        <w:rPr>
          <w:rFonts w:ascii="Arial" w:hAnsi="Arial" w:cs="Arial"/>
        </w:rPr>
        <w:br w:type="page"/>
      </w:r>
    </w:p>
    <w:p w14:paraId="04112868" w14:textId="77777777" w:rsidR="00644473" w:rsidRPr="00C742F5" w:rsidRDefault="00644473" w:rsidP="008F0AFF">
      <w:pPr>
        <w:shd w:val="clear" w:color="auto" w:fill="FFFFFF"/>
        <w:ind w:left="-180" w:right="-36"/>
        <w:rPr>
          <w:rFonts w:ascii="Arial" w:hAnsi="Arial" w:cs="Arial"/>
          <w:b/>
          <w:bCs/>
          <w:sz w:val="22"/>
          <w:szCs w:val="22"/>
        </w:rPr>
      </w:pPr>
      <w:r w:rsidRPr="00C742F5">
        <w:rPr>
          <w:rFonts w:ascii="Arial" w:hAnsi="Arial" w:cs="Arial"/>
          <w:b/>
          <w:bCs/>
          <w:sz w:val="22"/>
          <w:szCs w:val="22"/>
        </w:rPr>
        <w:lastRenderedPageBreak/>
        <w:t>Section  10.4     Parking Space Requirements</w:t>
      </w:r>
    </w:p>
    <w:p w14:paraId="2147DBC0" w14:textId="77777777" w:rsidR="00644473" w:rsidRPr="00154D95" w:rsidRDefault="00644473" w:rsidP="008F0AFF">
      <w:pPr>
        <w:ind w:right="-36"/>
        <w:rPr>
          <w:rFonts w:ascii="Arial" w:hAnsi="Arial" w:cs="Arial"/>
          <w:sz w:val="8"/>
          <w:szCs w:val="8"/>
        </w:rPr>
      </w:pPr>
    </w:p>
    <w:p w14:paraId="5CC6108B" w14:textId="77777777" w:rsidR="00644473" w:rsidRPr="00154D95" w:rsidRDefault="00644473" w:rsidP="008F0AFF">
      <w:pPr>
        <w:ind w:right="-36"/>
        <w:rPr>
          <w:rFonts w:ascii="Arial" w:hAnsi="Arial" w:cs="Arial"/>
          <w:b/>
          <w:bCs/>
        </w:rPr>
      </w:pPr>
      <w:r w:rsidRPr="00154D95">
        <w:rPr>
          <w:rFonts w:ascii="Arial" w:hAnsi="Arial" w:cs="Arial"/>
          <w:b/>
          <w:bCs/>
        </w:rPr>
        <w:t>A.  Compliance with Required Number of Parking Spaces:</w:t>
      </w:r>
    </w:p>
    <w:p w14:paraId="35757C63" w14:textId="77777777" w:rsidR="00644473" w:rsidRPr="00154D95" w:rsidRDefault="00644473" w:rsidP="008F0AFF">
      <w:pPr>
        <w:ind w:left="720" w:right="-36" w:hanging="360"/>
        <w:rPr>
          <w:rFonts w:ascii="Arial" w:hAnsi="Arial" w:cs="Arial"/>
        </w:rPr>
      </w:pPr>
      <w:r w:rsidRPr="00154D95">
        <w:rPr>
          <w:rFonts w:ascii="Arial" w:hAnsi="Arial" w:cs="Arial"/>
        </w:rPr>
        <w:t>1.</w:t>
      </w:r>
      <w:r w:rsidRPr="00154D95">
        <w:rPr>
          <w:rFonts w:ascii="Arial" w:hAnsi="Arial" w:cs="Arial"/>
        </w:rPr>
        <w:tab/>
      </w:r>
      <w:r w:rsidRPr="005A6F54">
        <w:rPr>
          <w:rFonts w:ascii="Arial" w:hAnsi="Arial" w:cs="Arial"/>
          <w:u w:val="single"/>
        </w:rPr>
        <w:t>Required Spaces</w:t>
      </w:r>
      <w:r>
        <w:rPr>
          <w:rFonts w:ascii="Arial" w:hAnsi="Arial" w:cs="Arial"/>
        </w:rPr>
        <w:t xml:space="preserve">: </w:t>
      </w:r>
      <w:r w:rsidRPr="00154D95">
        <w:rPr>
          <w:rFonts w:ascii="Arial" w:hAnsi="Arial" w:cs="Arial"/>
        </w:rPr>
        <w:t>This Section identifies the number of required of</w:t>
      </w:r>
      <w:r>
        <w:rPr>
          <w:rFonts w:ascii="Arial" w:hAnsi="Arial" w:cs="Arial"/>
        </w:rPr>
        <w:t>f-street parking spaces in all D</w:t>
      </w:r>
      <w:r w:rsidRPr="00154D95">
        <w:rPr>
          <w:rFonts w:ascii="Arial" w:hAnsi="Arial" w:cs="Arial"/>
        </w:rPr>
        <w:t>istricts, by land use type. Such parking spaces shall be located on the lot or parcel upon which the land use is located unless joint use of parking areas is p</w:t>
      </w:r>
      <w:r>
        <w:rPr>
          <w:rFonts w:ascii="Arial" w:hAnsi="Arial" w:cs="Arial"/>
        </w:rPr>
        <w:t>ermitted according to Section 10.</w:t>
      </w:r>
      <w:r w:rsidRPr="00154D95">
        <w:rPr>
          <w:rFonts w:ascii="Arial" w:hAnsi="Arial" w:cs="Arial"/>
        </w:rPr>
        <w:t>2(E).</w:t>
      </w:r>
    </w:p>
    <w:p w14:paraId="7731BE46" w14:textId="77777777" w:rsidR="00644473" w:rsidRPr="00154D95" w:rsidRDefault="00644473" w:rsidP="008F0AFF">
      <w:pPr>
        <w:ind w:left="720" w:right="-36" w:hanging="360"/>
        <w:rPr>
          <w:rFonts w:ascii="Arial" w:hAnsi="Arial" w:cs="Arial"/>
        </w:rPr>
      </w:pPr>
      <w:r w:rsidRPr="00154D95">
        <w:rPr>
          <w:rFonts w:ascii="Arial" w:hAnsi="Arial" w:cs="Arial"/>
        </w:rPr>
        <w:t>2.</w:t>
      </w:r>
      <w:r w:rsidRPr="00154D95">
        <w:rPr>
          <w:rFonts w:ascii="Arial" w:hAnsi="Arial" w:cs="Arial"/>
        </w:rPr>
        <w:tab/>
      </w:r>
      <w:r w:rsidRPr="005A6F54">
        <w:rPr>
          <w:rFonts w:ascii="Arial" w:hAnsi="Arial" w:cs="Arial"/>
          <w:u w:val="single"/>
        </w:rPr>
        <w:t>Waiver</w:t>
      </w:r>
      <w:r>
        <w:rPr>
          <w:rFonts w:ascii="Arial" w:hAnsi="Arial" w:cs="Arial"/>
        </w:rPr>
        <w:t xml:space="preserve">: </w:t>
      </w:r>
      <w:r w:rsidRPr="00154D95">
        <w:rPr>
          <w:rFonts w:ascii="Arial" w:hAnsi="Arial" w:cs="Arial"/>
        </w:rPr>
        <w:t>In recognition that certain commercial uses generate significantly heightened demands for parking spaces during seasonal or holiday shopping periods, the site plan approving body may, upon request by the applicant, waive up to twenty-five percent (25%) of the required number of parking spaces as a reserved parking area for possible future use. However, the site plan approving body may subsequently require the applicant to construct such parking spaces upon a determination by the site plan approving body that the reduced number of parking spaces is not adequate to meet the parking needs of the use and public safety and welfare is at risk. Upon such a determination, the applicant shall convert the reserve parking area into available parking spaces, meeting all requir</w:t>
      </w:r>
      <w:r>
        <w:rPr>
          <w:rFonts w:ascii="Arial" w:hAnsi="Arial" w:cs="Arial"/>
        </w:rPr>
        <w:t>ements of this Article, within six (6)</w:t>
      </w:r>
      <w:r w:rsidRPr="00154D95">
        <w:rPr>
          <w:rFonts w:ascii="Arial" w:hAnsi="Arial" w:cs="Arial"/>
        </w:rPr>
        <w:t xml:space="preserve"> months of such determination. The approved site plan shall clearly identify the location of this reserve parking area including parking spaces and aisles, and no buildings, structures, or similar improvements shall be established in the reserve parking area. This subsection shall apply only to commercial uses that are required to provide more than thirty (30) parking spaces.</w:t>
      </w:r>
    </w:p>
    <w:p w14:paraId="4A5D7B3D" w14:textId="77777777" w:rsidR="00644473" w:rsidRPr="00154D95" w:rsidRDefault="00644473" w:rsidP="008F0AFF">
      <w:pPr>
        <w:rPr>
          <w:rFonts w:ascii="Arial" w:hAnsi="Arial" w:cs="Arial"/>
          <w:sz w:val="8"/>
          <w:szCs w:val="8"/>
        </w:rPr>
      </w:pPr>
    </w:p>
    <w:p w14:paraId="7F4DBE14" w14:textId="77777777" w:rsidR="00644473" w:rsidRPr="00154D95" w:rsidRDefault="00644473" w:rsidP="008F0AFF">
      <w:pPr>
        <w:ind w:right="-36"/>
        <w:rPr>
          <w:rFonts w:ascii="Arial" w:hAnsi="Arial" w:cs="Arial"/>
        </w:rPr>
      </w:pPr>
      <w:r w:rsidRPr="00154D95">
        <w:rPr>
          <w:rFonts w:ascii="Arial" w:hAnsi="Arial" w:cs="Arial"/>
          <w:b/>
          <w:bCs/>
        </w:rPr>
        <w:t>B.  Residential Uses:</w:t>
      </w:r>
    </w:p>
    <w:p w14:paraId="64820D2F" w14:textId="77777777" w:rsidR="00644473" w:rsidRPr="005A6F54" w:rsidRDefault="00644473" w:rsidP="008F0AFF">
      <w:pPr>
        <w:ind w:left="720" w:right="-36" w:hanging="360"/>
        <w:rPr>
          <w:rFonts w:ascii="Arial" w:hAnsi="Arial" w:cs="Arial"/>
        </w:rPr>
      </w:pPr>
      <w:r w:rsidRPr="005A6F54">
        <w:rPr>
          <w:rFonts w:ascii="Arial" w:hAnsi="Arial" w:cs="Arial"/>
        </w:rPr>
        <w:t>1.</w:t>
      </w:r>
      <w:r w:rsidRPr="005A6F54">
        <w:rPr>
          <w:rFonts w:ascii="Arial" w:hAnsi="Arial" w:cs="Arial"/>
        </w:rPr>
        <w:tab/>
      </w:r>
      <w:r w:rsidRPr="005A6F54">
        <w:rPr>
          <w:rFonts w:ascii="Arial" w:hAnsi="Arial" w:cs="Arial"/>
          <w:u w:val="single"/>
        </w:rPr>
        <w:t>One and Two Family Dwellings</w:t>
      </w:r>
      <w:r w:rsidRPr="005A6F54">
        <w:rPr>
          <w:rFonts w:ascii="Arial" w:hAnsi="Arial" w:cs="Arial"/>
        </w:rPr>
        <w:t>: Two (2) spaces for each single family dwelling unit.</w:t>
      </w:r>
    </w:p>
    <w:p w14:paraId="6C40B118" w14:textId="77777777" w:rsidR="00644473" w:rsidRPr="005A6F54" w:rsidRDefault="00644473" w:rsidP="008F0AFF">
      <w:pPr>
        <w:ind w:left="720" w:right="-36" w:hanging="360"/>
        <w:rPr>
          <w:rFonts w:ascii="Arial" w:hAnsi="Arial" w:cs="Arial"/>
        </w:rPr>
      </w:pPr>
      <w:r w:rsidRPr="005A6F54">
        <w:rPr>
          <w:rFonts w:ascii="Arial" w:hAnsi="Arial" w:cs="Arial"/>
        </w:rPr>
        <w:t xml:space="preserve">2. </w:t>
      </w:r>
      <w:r w:rsidRPr="005A6F54">
        <w:rPr>
          <w:rFonts w:ascii="Arial" w:hAnsi="Arial" w:cs="Arial"/>
        </w:rPr>
        <w:tab/>
      </w:r>
      <w:r w:rsidRPr="005A6F54">
        <w:rPr>
          <w:rFonts w:ascii="Arial" w:hAnsi="Arial" w:cs="Arial"/>
          <w:u w:val="single"/>
        </w:rPr>
        <w:t>Multiple Dwellings</w:t>
      </w:r>
      <w:r w:rsidRPr="005A6F54">
        <w:rPr>
          <w:rFonts w:ascii="Arial" w:hAnsi="Arial" w:cs="Arial"/>
        </w:rPr>
        <w:t>: Two (2) spaces for each multiple family dwelling unit plus one space per five (5) units for guest parking, and one (1) additional parking space shall be provided for each employee of the largest work shift.</w:t>
      </w:r>
    </w:p>
    <w:p w14:paraId="08D6CA93" w14:textId="77777777" w:rsidR="00644473" w:rsidRPr="005A6F54" w:rsidRDefault="00644473" w:rsidP="008F0AFF">
      <w:pPr>
        <w:ind w:left="720" w:right="-36" w:hanging="360"/>
        <w:rPr>
          <w:rFonts w:ascii="Arial" w:hAnsi="Arial" w:cs="Arial"/>
        </w:rPr>
      </w:pPr>
      <w:r w:rsidRPr="005A6F54">
        <w:rPr>
          <w:rFonts w:ascii="Arial" w:hAnsi="Arial" w:cs="Arial"/>
        </w:rPr>
        <w:t xml:space="preserve">3. </w:t>
      </w:r>
      <w:r w:rsidRPr="005A6F54">
        <w:rPr>
          <w:rFonts w:ascii="Arial" w:hAnsi="Arial" w:cs="Arial"/>
        </w:rPr>
        <w:tab/>
      </w:r>
      <w:r w:rsidRPr="005A6F54">
        <w:rPr>
          <w:rFonts w:ascii="Arial" w:hAnsi="Arial" w:cs="Arial"/>
          <w:u w:val="single"/>
        </w:rPr>
        <w:t>Manufactured Housing Community</w:t>
      </w:r>
      <w:r w:rsidRPr="005A6F54">
        <w:rPr>
          <w:rFonts w:ascii="Arial" w:hAnsi="Arial" w:cs="Arial"/>
        </w:rPr>
        <w:t>: Two (2) spaces for each mobile home site plus one (1) space per three (3) units for guest parking.</w:t>
      </w:r>
    </w:p>
    <w:p w14:paraId="33262FC3" w14:textId="77777777" w:rsidR="00644473" w:rsidRPr="00154D95" w:rsidRDefault="00644473" w:rsidP="008F0AFF">
      <w:pPr>
        <w:ind w:left="720" w:right="-36" w:hanging="360"/>
        <w:rPr>
          <w:rFonts w:ascii="Arial" w:hAnsi="Arial" w:cs="Arial"/>
        </w:rPr>
      </w:pPr>
      <w:r w:rsidRPr="005A6F54">
        <w:rPr>
          <w:rFonts w:ascii="Arial" w:hAnsi="Arial" w:cs="Arial"/>
        </w:rPr>
        <w:t xml:space="preserve">4. </w:t>
      </w:r>
      <w:r w:rsidRPr="005A6F54">
        <w:rPr>
          <w:rFonts w:ascii="Arial" w:hAnsi="Arial" w:cs="Arial"/>
        </w:rPr>
        <w:tab/>
      </w:r>
      <w:r w:rsidRPr="005A6F54">
        <w:rPr>
          <w:rFonts w:ascii="Arial" w:hAnsi="Arial" w:cs="Arial"/>
          <w:u w:val="single"/>
        </w:rPr>
        <w:t>Group Homes (adult foster care)</w:t>
      </w:r>
      <w:r w:rsidRPr="005A6F54">
        <w:rPr>
          <w:rFonts w:ascii="Arial" w:hAnsi="Arial" w:cs="Arial"/>
        </w:rPr>
        <w:t>: One (1) space for every three (3) residents of the home, and one (1)</w:t>
      </w:r>
      <w:r w:rsidRPr="00154D95">
        <w:rPr>
          <w:rFonts w:ascii="Arial" w:hAnsi="Arial" w:cs="Arial"/>
        </w:rPr>
        <w:t xml:space="preserve"> additional parking space shall be provided for each employee of the largest work shift.</w:t>
      </w:r>
    </w:p>
    <w:p w14:paraId="5B0314D2" w14:textId="77777777" w:rsidR="00644473" w:rsidRPr="00154D95" w:rsidRDefault="00644473" w:rsidP="008F0AFF">
      <w:pPr>
        <w:ind w:right="-36"/>
        <w:rPr>
          <w:rFonts w:ascii="Arial" w:hAnsi="Arial" w:cs="Arial"/>
          <w:sz w:val="8"/>
          <w:szCs w:val="8"/>
        </w:rPr>
      </w:pPr>
    </w:p>
    <w:p w14:paraId="204292FC" w14:textId="77777777" w:rsidR="00644473" w:rsidRPr="00154D95" w:rsidRDefault="00644473" w:rsidP="008F0AFF">
      <w:pPr>
        <w:ind w:right="-36"/>
        <w:rPr>
          <w:rFonts w:ascii="Arial" w:hAnsi="Arial" w:cs="Arial"/>
        </w:rPr>
      </w:pPr>
      <w:r w:rsidRPr="00154D95">
        <w:rPr>
          <w:rFonts w:ascii="Arial" w:hAnsi="Arial" w:cs="Arial"/>
          <w:b/>
          <w:bCs/>
        </w:rPr>
        <w:t>C.  Commercial Uses:</w:t>
      </w:r>
      <w:r w:rsidRPr="00154D95">
        <w:rPr>
          <w:rFonts w:ascii="Arial" w:hAnsi="Arial" w:cs="Arial"/>
        </w:rPr>
        <w:t xml:space="preserve"> In addition to the parking spaces required below, an additional one (1) parking space shall be provided for each employee of the largest work shift.</w:t>
      </w:r>
    </w:p>
    <w:p w14:paraId="350D8718" w14:textId="77777777" w:rsidR="00644473" w:rsidRPr="00154D95" w:rsidRDefault="00644473" w:rsidP="008F0AFF">
      <w:pPr>
        <w:rPr>
          <w:rFonts w:ascii="Arial" w:hAnsi="Arial" w:cs="Arial"/>
          <w:sz w:val="8"/>
          <w:szCs w:val="8"/>
        </w:rPr>
      </w:pPr>
    </w:p>
    <w:p w14:paraId="63046A60" w14:textId="77777777" w:rsidR="00644473" w:rsidRPr="00154D95" w:rsidRDefault="00644473" w:rsidP="008F0AFF">
      <w:pPr>
        <w:ind w:left="720" w:right="-36" w:hanging="360"/>
        <w:rPr>
          <w:rFonts w:ascii="Arial" w:hAnsi="Arial" w:cs="Arial"/>
        </w:rPr>
      </w:pPr>
      <w:r w:rsidRPr="00154D95">
        <w:rPr>
          <w:rFonts w:ascii="Arial" w:hAnsi="Arial" w:cs="Arial"/>
        </w:rPr>
        <w:t>1.</w:t>
      </w:r>
      <w:r w:rsidRPr="00154D95">
        <w:rPr>
          <w:rFonts w:ascii="Arial" w:hAnsi="Arial" w:cs="Arial"/>
        </w:rPr>
        <w:tab/>
      </w:r>
      <w:r w:rsidRPr="00154D95">
        <w:rPr>
          <w:rFonts w:ascii="Arial" w:hAnsi="Arial" w:cs="Arial"/>
          <w:u w:val="single"/>
        </w:rPr>
        <w:t>Housing, Lodging, and Care Facilities</w:t>
      </w:r>
      <w:r w:rsidRPr="00154D95">
        <w:rPr>
          <w:rFonts w:ascii="Arial" w:hAnsi="Arial" w:cs="Arial"/>
        </w:rPr>
        <w:t>:</w:t>
      </w:r>
    </w:p>
    <w:p w14:paraId="3B71C9BB" w14:textId="77777777" w:rsidR="00644473" w:rsidRPr="00154D95" w:rsidRDefault="00644473" w:rsidP="008F0AFF">
      <w:pPr>
        <w:ind w:left="1080" w:right="-36" w:hanging="360"/>
        <w:rPr>
          <w:rFonts w:ascii="Arial" w:hAnsi="Arial" w:cs="Arial"/>
        </w:rPr>
      </w:pPr>
      <w:r w:rsidRPr="00154D95">
        <w:rPr>
          <w:rFonts w:ascii="Arial" w:hAnsi="Arial" w:cs="Arial"/>
        </w:rPr>
        <w:t>a.</w:t>
      </w:r>
      <w:r w:rsidRPr="00154D95">
        <w:rPr>
          <w:rFonts w:ascii="Arial" w:hAnsi="Arial" w:cs="Arial"/>
        </w:rPr>
        <w:tab/>
      </w:r>
      <w:r w:rsidRPr="00154D95">
        <w:rPr>
          <w:rFonts w:ascii="Arial" w:hAnsi="Arial" w:cs="Arial"/>
          <w:b/>
          <w:bCs/>
        </w:rPr>
        <w:t>Hospital, Nursing Facility, Convalescent Home, Home for the Aged:</w:t>
      </w:r>
      <w:r w:rsidRPr="00154D95">
        <w:rPr>
          <w:rFonts w:ascii="Arial" w:hAnsi="Arial" w:cs="Arial"/>
        </w:rPr>
        <w:t xml:space="preserve">  One (1) space for each three (3) beds.</w:t>
      </w:r>
    </w:p>
    <w:p w14:paraId="1754D125" w14:textId="77777777" w:rsidR="00644473" w:rsidRPr="00154D95" w:rsidRDefault="00644473" w:rsidP="008F0AFF">
      <w:pPr>
        <w:ind w:left="1080" w:right="-36" w:hanging="360"/>
        <w:rPr>
          <w:rFonts w:ascii="Arial" w:hAnsi="Arial" w:cs="Arial"/>
        </w:rPr>
      </w:pPr>
      <w:r w:rsidRPr="00154D95">
        <w:rPr>
          <w:rFonts w:ascii="Arial" w:hAnsi="Arial" w:cs="Arial"/>
        </w:rPr>
        <w:t>b.</w:t>
      </w:r>
      <w:r w:rsidRPr="00154D95">
        <w:rPr>
          <w:rFonts w:ascii="Arial" w:hAnsi="Arial" w:cs="Arial"/>
        </w:rPr>
        <w:tab/>
      </w:r>
      <w:r w:rsidRPr="00154D95">
        <w:rPr>
          <w:rFonts w:ascii="Arial" w:hAnsi="Arial" w:cs="Arial"/>
          <w:b/>
          <w:bCs/>
        </w:rPr>
        <w:t xml:space="preserve">Motels and Hotels: </w:t>
      </w:r>
      <w:r w:rsidRPr="00154D95">
        <w:rPr>
          <w:rFonts w:ascii="Arial" w:hAnsi="Arial" w:cs="Arial"/>
        </w:rPr>
        <w:t>One (1) space for each sleeping unit, plus spaces required by this Section for accompanying bars, restaurants, banquet rooms, and other associated facilities.</w:t>
      </w:r>
    </w:p>
    <w:p w14:paraId="2BE8337D" w14:textId="77777777" w:rsidR="00644473" w:rsidRPr="00154D95" w:rsidRDefault="00644473" w:rsidP="008F0AFF">
      <w:pPr>
        <w:ind w:left="1080" w:right="-36" w:hanging="360"/>
        <w:rPr>
          <w:rFonts w:ascii="Arial" w:hAnsi="Arial" w:cs="Arial"/>
        </w:rPr>
      </w:pPr>
      <w:r w:rsidRPr="00154D95">
        <w:rPr>
          <w:rFonts w:ascii="Arial" w:hAnsi="Arial" w:cs="Arial"/>
        </w:rPr>
        <w:t>c.</w:t>
      </w:r>
      <w:r w:rsidRPr="00154D95">
        <w:rPr>
          <w:rFonts w:ascii="Arial" w:hAnsi="Arial" w:cs="Arial"/>
        </w:rPr>
        <w:tab/>
      </w:r>
      <w:r w:rsidRPr="00154D95">
        <w:rPr>
          <w:rFonts w:ascii="Arial" w:hAnsi="Arial" w:cs="Arial"/>
          <w:b/>
          <w:bCs/>
        </w:rPr>
        <w:t>Medical</w:t>
      </w:r>
      <w:r w:rsidRPr="00154D95">
        <w:rPr>
          <w:rFonts w:ascii="Arial" w:hAnsi="Arial" w:cs="Arial"/>
        </w:rPr>
        <w:t xml:space="preserve"> </w:t>
      </w:r>
      <w:r w:rsidRPr="00154D95">
        <w:rPr>
          <w:rFonts w:ascii="Arial" w:hAnsi="Arial" w:cs="Arial"/>
          <w:b/>
          <w:bCs/>
        </w:rPr>
        <w:t>Clinics:</w:t>
      </w:r>
      <w:r w:rsidRPr="00154D95">
        <w:rPr>
          <w:rFonts w:ascii="Arial" w:hAnsi="Arial" w:cs="Arial"/>
        </w:rPr>
        <w:t xml:space="preserve"> Two (2) spaces for each examination or treatment room.</w:t>
      </w:r>
    </w:p>
    <w:p w14:paraId="060BFAFC" w14:textId="77777777" w:rsidR="00644473" w:rsidRPr="00154D95" w:rsidRDefault="00644473" w:rsidP="008F0AFF">
      <w:pPr>
        <w:ind w:left="1080" w:right="-36" w:hanging="360"/>
        <w:rPr>
          <w:rFonts w:ascii="Arial" w:hAnsi="Arial" w:cs="Arial"/>
        </w:rPr>
      </w:pPr>
      <w:r w:rsidRPr="00154D95">
        <w:rPr>
          <w:rFonts w:ascii="Arial" w:hAnsi="Arial" w:cs="Arial"/>
        </w:rPr>
        <w:t>d.</w:t>
      </w:r>
      <w:r w:rsidRPr="00154D95">
        <w:rPr>
          <w:rFonts w:ascii="Arial" w:hAnsi="Arial" w:cs="Arial"/>
        </w:rPr>
        <w:tab/>
      </w:r>
      <w:r w:rsidRPr="00154D95">
        <w:rPr>
          <w:rFonts w:ascii="Arial" w:hAnsi="Arial" w:cs="Arial"/>
          <w:b/>
          <w:bCs/>
        </w:rPr>
        <w:t>Day Care Centers, Child Care Center, Nursery School, School of Special Education:</w:t>
      </w:r>
      <w:r w:rsidRPr="00154D95">
        <w:rPr>
          <w:rFonts w:ascii="Arial" w:hAnsi="Arial" w:cs="Arial"/>
        </w:rPr>
        <w:t xml:space="preserve"> One (1) parking space for each 350 square feet of usable floor space or one (1) space for each seven children, whichever is greater.</w:t>
      </w:r>
    </w:p>
    <w:p w14:paraId="14A84E58" w14:textId="77777777" w:rsidR="00644473" w:rsidRPr="00154D95" w:rsidRDefault="00644473" w:rsidP="008F0AFF">
      <w:pPr>
        <w:rPr>
          <w:rFonts w:ascii="Arial" w:hAnsi="Arial" w:cs="Arial"/>
          <w:sz w:val="8"/>
          <w:szCs w:val="8"/>
        </w:rPr>
      </w:pPr>
    </w:p>
    <w:p w14:paraId="17D253AC" w14:textId="77777777" w:rsidR="00644473" w:rsidRPr="00154D95" w:rsidRDefault="00644473" w:rsidP="008F0AFF">
      <w:pPr>
        <w:ind w:left="720" w:right="-36" w:hanging="360"/>
        <w:rPr>
          <w:rFonts w:ascii="Arial" w:hAnsi="Arial" w:cs="Arial"/>
        </w:rPr>
      </w:pPr>
      <w:r w:rsidRPr="00154D95">
        <w:rPr>
          <w:rFonts w:ascii="Arial" w:hAnsi="Arial" w:cs="Arial"/>
        </w:rPr>
        <w:t>2.</w:t>
      </w:r>
      <w:r w:rsidRPr="00154D95">
        <w:rPr>
          <w:rFonts w:ascii="Arial" w:hAnsi="Arial" w:cs="Arial"/>
        </w:rPr>
        <w:tab/>
      </w:r>
      <w:r w:rsidRPr="00154D95">
        <w:rPr>
          <w:rFonts w:ascii="Arial" w:hAnsi="Arial" w:cs="Arial"/>
          <w:u w:val="single"/>
        </w:rPr>
        <w:t>Recreation</w:t>
      </w:r>
      <w:r w:rsidRPr="00154D95">
        <w:rPr>
          <w:rFonts w:ascii="Arial" w:hAnsi="Arial" w:cs="Arial"/>
        </w:rPr>
        <w:t>:</w:t>
      </w:r>
    </w:p>
    <w:p w14:paraId="7AE0AED2" w14:textId="77777777" w:rsidR="00644473" w:rsidRPr="00154D95" w:rsidRDefault="00644473" w:rsidP="008F0AFF">
      <w:pPr>
        <w:ind w:left="1080" w:right="-36" w:hanging="360"/>
        <w:rPr>
          <w:rFonts w:ascii="Arial" w:hAnsi="Arial" w:cs="Arial"/>
        </w:rPr>
      </w:pPr>
      <w:r w:rsidRPr="00154D95">
        <w:rPr>
          <w:rFonts w:ascii="Arial" w:hAnsi="Arial" w:cs="Arial"/>
        </w:rPr>
        <w:t>a.</w:t>
      </w:r>
      <w:r w:rsidRPr="00154D95">
        <w:rPr>
          <w:rFonts w:ascii="Arial" w:hAnsi="Arial" w:cs="Arial"/>
        </w:rPr>
        <w:tab/>
      </w:r>
      <w:r w:rsidRPr="00154D95">
        <w:rPr>
          <w:rFonts w:ascii="Arial" w:hAnsi="Arial" w:cs="Arial"/>
          <w:b/>
          <w:bCs/>
        </w:rPr>
        <w:t>Par 3 Golf Courses:</w:t>
      </w:r>
      <w:r w:rsidRPr="00154D95">
        <w:rPr>
          <w:rFonts w:ascii="Arial" w:hAnsi="Arial" w:cs="Arial"/>
        </w:rPr>
        <w:t xml:space="preserve"> Three (3) spaces for each hole.</w:t>
      </w:r>
    </w:p>
    <w:p w14:paraId="189F971E" w14:textId="77777777" w:rsidR="00644473" w:rsidRPr="00154D95" w:rsidRDefault="00644473" w:rsidP="008F0AFF">
      <w:pPr>
        <w:ind w:left="1080" w:right="-36" w:hanging="360"/>
        <w:rPr>
          <w:rFonts w:ascii="Arial" w:hAnsi="Arial" w:cs="Arial"/>
        </w:rPr>
      </w:pPr>
      <w:r w:rsidRPr="00154D95">
        <w:rPr>
          <w:rFonts w:ascii="Arial" w:hAnsi="Arial" w:cs="Arial"/>
        </w:rPr>
        <w:t>b.</w:t>
      </w:r>
      <w:r w:rsidRPr="00154D95">
        <w:rPr>
          <w:rFonts w:ascii="Arial" w:hAnsi="Arial" w:cs="Arial"/>
        </w:rPr>
        <w:tab/>
      </w:r>
      <w:r w:rsidRPr="00154D95">
        <w:rPr>
          <w:rFonts w:ascii="Arial" w:hAnsi="Arial" w:cs="Arial"/>
          <w:b/>
          <w:bCs/>
        </w:rPr>
        <w:t>Par 4 or Greater Golf Courses:</w:t>
      </w:r>
      <w:r w:rsidRPr="00154D95">
        <w:rPr>
          <w:rFonts w:ascii="Arial" w:hAnsi="Arial" w:cs="Arial"/>
        </w:rPr>
        <w:t xml:space="preserve"> Four (4) spaces for each hole.</w:t>
      </w:r>
    </w:p>
    <w:p w14:paraId="3D7511DF" w14:textId="77777777" w:rsidR="00644473" w:rsidRPr="00154D95" w:rsidRDefault="00644473" w:rsidP="008F0AFF">
      <w:pPr>
        <w:ind w:left="1080" w:right="-36" w:hanging="360"/>
        <w:rPr>
          <w:rFonts w:ascii="Arial" w:hAnsi="Arial" w:cs="Arial"/>
        </w:rPr>
      </w:pPr>
      <w:r w:rsidRPr="00154D95">
        <w:rPr>
          <w:rFonts w:ascii="Arial" w:hAnsi="Arial" w:cs="Arial"/>
        </w:rPr>
        <w:t>c.</w:t>
      </w:r>
      <w:r w:rsidRPr="00154D95">
        <w:rPr>
          <w:rFonts w:ascii="Arial" w:hAnsi="Arial" w:cs="Arial"/>
        </w:rPr>
        <w:tab/>
      </w:r>
      <w:r w:rsidRPr="00154D95">
        <w:rPr>
          <w:rFonts w:ascii="Arial" w:hAnsi="Arial" w:cs="Arial"/>
          <w:b/>
          <w:bCs/>
        </w:rPr>
        <w:t>Miniature Golf Courses:</w:t>
      </w:r>
      <w:r w:rsidRPr="00154D95">
        <w:rPr>
          <w:rFonts w:ascii="Arial" w:hAnsi="Arial" w:cs="Arial"/>
        </w:rPr>
        <w:t xml:space="preserve"> Two (2) spaces for each hole.</w:t>
      </w:r>
    </w:p>
    <w:p w14:paraId="4F3B65C9" w14:textId="77777777" w:rsidR="00644473" w:rsidRPr="00154D95" w:rsidRDefault="00644473" w:rsidP="008F0AFF">
      <w:pPr>
        <w:ind w:left="1080" w:right="-36" w:hanging="360"/>
        <w:rPr>
          <w:rFonts w:ascii="Arial" w:hAnsi="Arial" w:cs="Arial"/>
        </w:rPr>
      </w:pPr>
      <w:r w:rsidRPr="00154D95">
        <w:rPr>
          <w:rFonts w:ascii="Arial" w:hAnsi="Arial" w:cs="Arial"/>
        </w:rPr>
        <w:t>d.</w:t>
      </w:r>
      <w:r w:rsidRPr="00154D95">
        <w:rPr>
          <w:rFonts w:ascii="Arial" w:hAnsi="Arial" w:cs="Arial"/>
        </w:rPr>
        <w:tab/>
      </w:r>
      <w:r w:rsidRPr="00154D95">
        <w:rPr>
          <w:rFonts w:ascii="Arial" w:hAnsi="Arial" w:cs="Arial"/>
          <w:b/>
          <w:bCs/>
        </w:rPr>
        <w:t>Roller Skating Rinks and Pool and Billiard Rooms:</w:t>
      </w:r>
      <w:r w:rsidRPr="00154D95">
        <w:rPr>
          <w:rFonts w:ascii="Arial" w:hAnsi="Arial" w:cs="Arial"/>
        </w:rPr>
        <w:t xml:space="preserve"> One (1) space for every three (3) persons allowed based on the maximum capacity of the facility as determined by the State Fire Marshall. </w:t>
      </w:r>
    </w:p>
    <w:p w14:paraId="34BCBEB1" w14:textId="77777777" w:rsidR="00644473" w:rsidRPr="00154D95" w:rsidRDefault="00644473" w:rsidP="008F0AFF">
      <w:pPr>
        <w:ind w:left="1080" w:right="-36" w:hanging="360"/>
        <w:rPr>
          <w:rFonts w:ascii="Arial" w:hAnsi="Arial" w:cs="Arial"/>
        </w:rPr>
      </w:pPr>
      <w:r w:rsidRPr="00154D95">
        <w:rPr>
          <w:rFonts w:ascii="Arial" w:hAnsi="Arial" w:cs="Arial"/>
        </w:rPr>
        <w:t>e.</w:t>
      </w:r>
      <w:r w:rsidRPr="00154D95">
        <w:rPr>
          <w:rFonts w:ascii="Arial" w:hAnsi="Arial" w:cs="Arial"/>
        </w:rPr>
        <w:tab/>
      </w:r>
      <w:r w:rsidRPr="00154D95">
        <w:rPr>
          <w:rFonts w:ascii="Arial" w:hAnsi="Arial" w:cs="Arial"/>
          <w:b/>
          <w:bCs/>
        </w:rPr>
        <w:t>Bowling Alleys:</w:t>
      </w:r>
      <w:r w:rsidRPr="00154D95">
        <w:rPr>
          <w:rFonts w:ascii="Arial" w:hAnsi="Arial" w:cs="Arial"/>
        </w:rPr>
        <w:t xml:space="preserve"> Three (3) spaces for each alley.</w:t>
      </w:r>
    </w:p>
    <w:p w14:paraId="47EC4AA4" w14:textId="77777777" w:rsidR="00644473" w:rsidRPr="00154D95" w:rsidRDefault="00644473" w:rsidP="008F0AFF">
      <w:pPr>
        <w:ind w:left="1080" w:right="-36" w:hanging="360"/>
        <w:rPr>
          <w:rFonts w:ascii="Arial" w:hAnsi="Arial" w:cs="Arial"/>
        </w:rPr>
      </w:pPr>
      <w:r w:rsidRPr="00154D95">
        <w:rPr>
          <w:rFonts w:ascii="Arial" w:hAnsi="Arial" w:cs="Arial"/>
        </w:rPr>
        <w:t>f.</w:t>
      </w:r>
      <w:r w:rsidRPr="00154D95">
        <w:rPr>
          <w:rFonts w:ascii="Arial" w:hAnsi="Arial" w:cs="Arial"/>
        </w:rPr>
        <w:tab/>
      </w:r>
      <w:r w:rsidRPr="00154D95">
        <w:rPr>
          <w:rFonts w:ascii="Arial" w:hAnsi="Arial" w:cs="Arial"/>
          <w:b/>
          <w:bCs/>
        </w:rPr>
        <w:t>Athletic Clubs, Physical Exercise Establishments, Health Studios, Self-Defense Clubs:</w:t>
      </w:r>
      <w:r w:rsidRPr="00154D95">
        <w:rPr>
          <w:rFonts w:ascii="Arial" w:hAnsi="Arial" w:cs="Arial"/>
        </w:rPr>
        <w:t xml:space="preserve"> One (1) parking space per three (3) patrons based on the occupancy load established by the State Fire Marshall.</w:t>
      </w:r>
    </w:p>
    <w:p w14:paraId="4EF85436" w14:textId="77777777" w:rsidR="00644473" w:rsidRPr="00154D95" w:rsidRDefault="00644473" w:rsidP="008F0AFF">
      <w:pPr>
        <w:rPr>
          <w:rFonts w:ascii="Arial" w:hAnsi="Arial" w:cs="Arial"/>
          <w:sz w:val="8"/>
          <w:szCs w:val="8"/>
        </w:rPr>
      </w:pPr>
    </w:p>
    <w:p w14:paraId="27C38545" w14:textId="77777777" w:rsidR="00644473" w:rsidRPr="00154D95" w:rsidRDefault="00644473" w:rsidP="008F0AFF">
      <w:pPr>
        <w:ind w:left="720" w:hanging="360"/>
        <w:rPr>
          <w:rFonts w:ascii="Arial" w:hAnsi="Arial" w:cs="Arial"/>
          <w:b/>
          <w:bCs/>
        </w:rPr>
      </w:pPr>
      <w:r w:rsidRPr="00154D95">
        <w:rPr>
          <w:rFonts w:ascii="Arial" w:hAnsi="Arial" w:cs="Arial"/>
        </w:rPr>
        <w:t>3.</w:t>
      </w:r>
      <w:r w:rsidRPr="00154D95">
        <w:rPr>
          <w:rFonts w:ascii="Arial" w:hAnsi="Arial" w:cs="Arial"/>
        </w:rPr>
        <w:tab/>
      </w:r>
      <w:r w:rsidRPr="00154D95">
        <w:rPr>
          <w:rFonts w:ascii="Arial" w:hAnsi="Arial" w:cs="Arial"/>
          <w:u w:val="single"/>
        </w:rPr>
        <w:t>Retail Sales</w:t>
      </w:r>
      <w:r w:rsidRPr="00154D95">
        <w:rPr>
          <w:rFonts w:ascii="Arial" w:hAnsi="Arial" w:cs="Arial"/>
        </w:rPr>
        <w:t>:</w:t>
      </w:r>
    </w:p>
    <w:p w14:paraId="12DC5FE4" w14:textId="77777777" w:rsidR="00644473" w:rsidRPr="00154D95" w:rsidRDefault="00644473" w:rsidP="008F0AFF">
      <w:pPr>
        <w:ind w:left="1080" w:right="-36" w:hanging="360"/>
        <w:rPr>
          <w:rFonts w:ascii="Arial" w:hAnsi="Arial" w:cs="Arial"/>
        </w:rPr>
      </w:pPr>
      <w:r w:rsidRPr="00154D95">
        <w:rPr>
          <w:rFonts w:ascii="Arial" w:hAnsi="Arial" w:cs="Arial"/>
        </w:rPr>
        <w:t>a.</w:t>
      </w:r>
      <w:r w:rsidRPr="00154D95">
        <w:rPr>
          <w:rFonts w:ascii="Arial" w:hAnsi="Arial" w:cs="Arial"/>
        </w:rPr>
        <w:tab/>
      </w:r>
      <w:r w:rsidRPr="00154D95">
        <w:rPr>
          <w:rFonts w:ascii="Arial" w:hAnsi="Arial" w:cs="Arial"/>
          <w:b/>
          <w:bCs/>
        </w:rPr>
        <w:t>Automobile or Machinery Sales:</w:t>
      </w:r>
      <w:r w:rsidRPr="00154D95">
        <w:rPr>
          <w:rFonts w:ascii="Arial" w:hAnsi="Arial" w:cs="Arial"/>
        </w:rPr>
        <w:t xml:space="preserve">  One (1) space for each 200 square feet of showroom floor area. Spaces used for storage of vehicles for sale shall not be used to meet parking requirements.</w:t>
      </w:r>
    </w:p>
    <w:p w14:paraId="2B576DAB" w14:textId="77777777" w:rsidR="00644473" w:rsidRPr="00154D95" w:rsidRDefault="00644473" w:rsidP="008F0AFF">
      <w:pPr>
        <w:ind w:left="1080" w:right="-36" w:hanging="360"/>
        <w:rPr>
          <w:rFonts w:ascii="Arial" w:hAnsi="Arial" w:cs="Arial"/>
        </w:rPr>
      </w:pPr>
      <w:r w:rsidRPr="00154D95">
        <w:rPr>
          <w:rFonts w:ascii="Arial" w:hAnsi="Arial" w:cs="Arial"/>
        </w:rPr>
        <w:t>b.</w:t>
      </w:r>
      <w:r w:rsidRPr="00154D95">
        <w:rPr>
          <w:rFonts w:ascii="Arial" w:hAnsi="Arial" w:cs="Arial"/>
        </w:rPr>
        <w:tab/>
      </w:r>
      <w:r w:rsidRPr="00154D95">
        <w:rPr>
          <w:rFonts w:ascii="Arial" w:hAnsi="Arial" w:cs="Arial"/>
          <w:b/>
          <w:bCs/>
        </w:rPr>
        <w:t xml:space="preserve">Clothing, Furniture, Appliance, Hardware, Automobile, and Machinery Sales. </w:t>
      </w:r>
      <w:r w:rsidRPr="00154D95">
        <w:rPr>
          <w:rFonts w:ascii="Arial" w:hAnsi="Arial" w:cs="Arial"/>
        </w:rPr>
        <w:t>One (1) space per four hundred (400) feet of gross floor area.</w:t>
      </w:r>
    </w:p>
    <w:p w14:paraId="541709AB" w14:textId="77777777" w:rsidR="00644473" w:rsidRPr="00154D95" w:rsidRDefault="00644473" w:rsidP="008F0AFF">
      <w:pPr>
        <w:ind w:left="1080" w:right="-36" w:hanging="360"/>
        <w:rPr>
          <w:rFonts w:ascii="Arial" w:hAnsi="Arial" w:cs="Arial"/>
        </w:rPr>
      </w:pPr>
      <w:r w:rsidRPr="00154D95">
        <w:rPr>
          <w:rFonts w:ascii="Arial" w:hAnsi="Arial" w:cs="Arial"/>
        </w:rPr>
        <w:t xml:space="preserve">c. </w:t>
      </w:r>
      <w:r w:rsidRPr="00154D95">
        <w:rPr>
          <w:rFonts w:ascii="Arial" w:hAnsi="Arial" w:cs="Arial"/>
        </w:rPr>
        <w:tab/>
      </w:r>
      <w:r w:rsidRPr="00154D95">
        <w:rPr>
          <w:rFonts w:ascii="Arial" w:hAnsi="Arial" w:cs="Arial"/>
          <w:b/>
          <w:bCs/>
        </w:rPr>
        <w:t xml:space="preserve">Service Stations: </w:t>
      </w:r>
      <w:r w:rsidRPr="00154D95">
        <w:rPr>
          <w:rFonts w:ascii="Arial" w:hAnsi="Arial" w:cs="Arial"/>
        </w:rPr>
        <w:t xml:space="preserve"> Two (2) spaces for each repair and service stall (a service stall is not considered a parking space).</w:t>
      </w:r>
    </w:p>
    <w:p w14:paraId="12DAC914" w14:textId="77777777" w:rsidR="00644473" w:rsidRDefault="00644473" w:rsidP="008F0AFF">
      <w:pPr>
        <w:ind w:left="1080" w:right="-36" w:hanging="360"/>
        <w:rPr>
          <w:rFonts w:ascii="Arial" w:hAnsi="Arial" w:cs="Arial"/>
        </w:rPr>
      </w:pPr>
      <w:r w:rsidRPr="00154D95">
        <w:rPr>
          <w:rFonts w:ascii="Arial" w:hAnsi="Arial" w:cs="Arial"/>
        </w:rPr>
        <w:t>d.</w:t>
      </w:r>
      <w:r w:rsidRPr="00154D95">
        <w:rPr>
          <w:rFonts w:ascii="Arial" w:hAnsi="Arial" w:cs="Arial"/>
        </w:rPr>
        <w:tab/>
      </w:r>
      <w:r w:rsidRPr="00154D95">
        <w:rPr>
          <w:rFonts w:ascii="Arial" w:hAnsi="Arial" w:cs="Arial"/>
          <w:b/>
          <w:bCs/>
        </w:rPr>
        <w:t>Standard Restaurants, Taverns, Bars:</w:t>
      </w:r>
      <w:r w:rsidRPr="00154D95">
        <w:rPr>
          <w:rFonts w:ascii="Arial" w:hAnsi="Arial" w:cs="Arial"/>
        </w:rPr>
        <w:t xml:space="preserve"> One (1) space for every one-hundred (100) square feet of usable floor area.</w:t>
      </w:r>
    </w:p>
    <w:p w14:paraId="6E60C394" w14:textId="77777777" w:rsidR="00644473" w:rsidRPr="00154D95" w:rsidRDefault="00644473" w:rsidP="008F0AFF">
      <w:pPr>
        <w:ind w:left="1080" w:right="-36" w:hanging="360"/>
        <w:rPr>
          <w:rFonts w:ascii="Arial" w:hAnsi="Arial" w:cs="Arial"/>
        </w:rPr>
      </w:pPr>
      <w:r>
        <w:rPr>
          <w:rFonts w:ascii="Arial" w:hAnsi="Arial" w:cs="Arial"/>
        </w:rPr>
        <w:br w:type="page"/>
      </w:r>
      <w:r w:rsidRPr="00154D95">
        <w:rPr>
          <w:rFonts w:ascii="Arial" w:hAnsi="Arial" w:cs="Arial"/>
        </w:rPr>
        <w:lastRenderedPageBreak/>
        <w:t>e.</w:t>
      </w:r>
      <w:r w:rsidRPr="00154D95">
        <w:rPr>
          <w:rFonts w:ascii="Arial" w:hAnsi="Arial" w:cs="Arial"/>
        </w:rPr>
        <w:tab/>
      </w:r>
      <w:r w:rsidRPr="00154D95">
        <w:rPr>
          <w:rFonts w:ascii="Arial" w:hAnsi="Arial" w:cs="Arial"/>
          <w:b/>
          <w:bCs/>
        </w:rPr>
        <w:t>Restaurant, Drive-Through (with indoor eating facilities):</w:t>
      </w:r>
      <w:r w:rsidRPr="00154D95">
        <w:rPr>
          <w:rFonts w:ascii="Arial" w:hAnsi="Arial" w:cs="Arial"/>
        </w:rPr>
        <w:t xml:space="preserve">  One (1) space for every three (3) seats and fifteen (15) square feet of floor area devoted to placing orders, plus sufficient area for eight (8) stacking spaces for drive-through windows.</w:t>
      </w:r>
    </w:p>
    <w:p w14:paraId="113BF144" w14:textId="77777777" w:rsidR="00644473" w:rsidRPr="00154D95" w:rsidRDefault="00644473" w:rsidP="008F0AFF">
      <w:pPr>
        <w:ind w:left="1080" w:right="-36" w:hanging="360"/>
        <w:rPr>
          <w:rFonts w:ascii="Arial" w:hAnsi="Arial" w:cs="Arial"/>
        </w:rPr>
      </w:pPr>
      <w:r w:rsidRPr="00154D95">
        <w:rPr>
          <w:rFonts w:ascii="Arial" w:hAnsi="Arial" w:cs="Arial"/>
        </w:rPr>
        <w:t>f.</w:t>
      </w:r>
      <w:r w:rsidRPr="00154D95">
        <w:rPr>
          <w:rFonts w:ascii="Arial" w:hAnsi="Arial" w:cs="Arial"/>
        </w:rPr>
        <w:tab/>
      </w:r>
      <w:r w:rsidRPr="00154D95">
        <w:rPr>
          <w:rFonts w:ascii="Arial" w:hAnsi="Arial" w:cs="Arial"/>
          <w:b/>
          <w:bCs/>
        </w:rPr>
        <w:t>Restaurant, Drive Through (no indoor eating facilities):</w:t>
      </w:r>
      <w:r w:rsidRPr="00154D95">
        <w:rPr>
          <w:rFonts w:ascii="Arial" w:hAnsi="Arial" w:cs="Arial"/>
        </w:rPr>
        <w:t xml:space="preserve"> One (1) space for every 15 square feet of usable floor area.</w:t>
      </w:r>
    </w:p>
    <w:p w14:paraId="43A371C7" w14:textId="77777777" w:rsidR="00644473" w:rsidRPr="00154D95" w:rsidRDefault="00644473" w:rsidP="008F0AFF">
      <w:pPr>
        <w:ind w:left="1080" w:right="-36" w:hanging="360"/>
        <w:rPr>
          <w:rFonts w:ascii="Arial" w:hAnsi="Arial" w:cs="Arial"/>
        </w:rPr>
      </w:pPr>
      <w:r w:rsidRPr="00154D95">
        <w:rPr>
          <w:rFonts w:ascii="Arial" w:hAnsi="Arial" w:cs="Arial"/>
        </w:rPr>
        <w:t>g.</w:t>
      </w:r>
      <w:r w:rsidRPr="00154D95">
        <w:rPr>
          <w:rFonts w:ascii="Arial" w:hAnsi="Arial" w:cs="Arial"/>
        </w:rPr>
        <w:tab/>
      </w:r>
      <w:r w:rsidRPr="00154D95">
        <w:rPr>
          <w:rFonts w:ascii="Arial" w:hAnsi="Arial" w:cs="Arial"/>
          <w:b/>
          <w:bCs/>
        </w:rPr>
        <w:t>Restaurant, Carry-Out (no indoor eating facilities):</w:t>
      </w:r>
      <w:r w:rsidRPr="00154D95">
        <w:rPr>
          <w:rFonts w:ascii="Arial" w:hAnsi="Arial" w:cs="Arial"/>
        </w:rPr>
        <w:t xml:space="preserve"> One (1) space for every fifteen (15) square feet of usable floor area, provided a minimum of five (5) spaces are provided.</w:t>
      </w:r>
    </w:p>
    <w:p w14:paraId="7050C258" w14:textId="77777777" w:rsidR="00644473" w:rsidRPr="00154D95" w:rsidRDefault="00644473" w:rsidP="008F0AFF">
      <w:pPr>
        <w:ind w:left="1080" w:right="-36" w:hanging="360"/>
        <w:rPr>
          <w:rFonts w:ascii="Arial" w:hAnsi="Arial" w:cs="Arial"/>
        </w:rPr>
      </w:pPr>
      <w:r w:rsidRPr="00154D95">
        <w:rPr>
          <w:rFonts w:ascii="Arial" w:hAnsi="Arial" w:cs="Arial"/>
        </w:rPr>
        <w:t xml:space="preserve">h. </w:t>
      </w:r>
      <w:r w:rsidRPr="00154D95">
        <w:rPr>
          <w:rFonts w:ascii="Arial" w:hAnsi="Arial" w:cs="Arial"/>
        </w:rPr>
        <w:tab/>
      </w:r>
      <w:r w:rsidRPr="00154D95">
        <w:rPr>
          <w:rFonts w:ascii="Arial" w:hAnsi="Arial" w:cs="Arial"/>
          <w:b/>
          <w:bCs/>
        </w:rPr>
        <w:t>Supermarket, Self-Service Food Store:</w:t>
      </w:r>
      <w:r w:rsidRPr="00154D95">
        <w:rPr>
          <w:rFonts w:ascii="Arial" w:hAnsi="Arial" w:cs="Arial"/>
        </w:rPr>
        <w:t xml:space="preserve"> One (1) space for every two-hundred (200) square feet of gross floor area, excluding walk-in refrigeration units.</w:t>
      </w:r>
    </w:p>
    <w:p w14:paraId="653CAF1D" w14:textId="77777777" w:rsidR="00644473" w:rsidRPr="00154D95" w:rsidRDefault="00644473" w:rsidP="008F0AFF">
      <w:pPr>
        <w:ind w:left="1080" w:right="-36" w:hanging="360"/>
        <w:rPr>
          <w:rFonts w:ascii="Arial" w:hAnsi="Arial" w:cs="Arial"/>
        </w:rPr>
      </w:pPr>
      <w:r w:rsidRPr="00154D95">
        <w:rPr>
          <w:rFonts w:ascii="Arial" w:hAnsi="Arial" w:cs="Arial"/>
        </w:rPr>
        <w:t>i.</w:t>
      </w:r>
      <w:r w:rsidRPr="00154D95">
        <w:rPr>
          <w:rFonts w:ascii="Arial" w:hAnsi="Arial" w:cs="Arial"/>
        </w:rPr>
        <w:tab/>
      </w:r>
      <w:r w:rsidRPr="00154D95">
        <w:rPr>
          <w:rFonts w:ascii="Arial" w:hAnsi="Arial" w:cs="Arial"/>
          <w:b/>
          <w:bCs/>
        </w:rPr>
        <w:t>Retail Stores and Facilities, (not otherwise specified above):</w:t>
      </w:r>
      <w:r w:rsidRPr="00154D95">
        <w:rPr>
          <w:rFonts w:ascii="Arial" w:hAnsi="Arial" w:cs="Arial"/>
        </w:rPr>
        <w:t xml:space="preserve"> One (1) space for every two hundred (200) square feet of gross floor area.</w:t>
      </w:r>
    </w:p>
    <w:p w14:paraId="6416E332" w14:textId="77777777" w:rsidR="00644473" w:rsidRPr="00154D95" w:rsidRDefault="00644473" w:rsidP="008F0AFF">
      <w:pPr>
        <w:ind w:left="720" w:right="-36" w:hanging="360"/>
        <w:rPr>
          <w:rFonts w:ascii="Arial" w:hAnsi="Arial" w:cs="Arial"/>
          <w:sz w:val="8"/>
          <w:szCs w:val="8"/>
        </w:rPr>
      </w:pPr>
    </w:p>
    <w:p w14:paraId="5D16D213" w14:textId="77777777" w:rsidR="00644473" w:rsidRPr="00154D95" w:rsidRDefault="00644473" w:rsidP="008F0AFF">
      <w:pPr>
        <w:ind w:left="720" w:hanging="360"/>
        <w:rPr>
          <w:rFonts w:ascii="Arial" w:hAnsi="Arial" w:cs="Arial"/>
          <w:b/>
          <w:bCs/>
        </w:rPr>
      </w:pPr>
      <w:r w:rsidRPr="00154D95">
        <w:rPr>
          <w:rFonts w:ascii="Arial" w:hAnsi="Arial" w:cs="Arial"/>
        </w:rPr>
        <w:t>4.</w:t>
      </w:r>
      <w:r w:rsidRPr="00154D95">
        <w:rPr>
          <w:rFonts w:ascii="Arial" w:hAnsi="Arial" w:cs="Arial"/>
        </w:rPr>
        <w:tab/>
      </w:r>
      <w:r w:rsidRPr="00154D95">
        <w:rPr>
          <w:rFonts w:ascii="Arial" w:hAnsi="Arial" w:cs="Arial"/>
          <w:u w:val="single"/>
        </w:rPr>
        <w:t>Services</w:t>
      </w:r>
      <w:r w:rsidRPr="00154D95">
        <w:rPr>
          <w:rFonts w:ascii="Arial" w:hAnsi="Arial" w:cs="Arial"/>
        </w:rPr>
        <w:t>:</w:t>
      </w:r>
    </w:p>
    <w:p w14:paraId="4F8605BB" w14:textId="77777777" w:rsidR="00644473" w:rsidRPr="00154D95" w:rsidRDefault="00644473" w:rsidP="008F0AFF">
      <w:pPr>
        <w:ind w:left="1080" w:right="-36" w:hanging="360"/>
        <w:rPr>
          <w:rFonts w:ascii="Arial" w:hAnsi="Arial" w:cs="Arial"/>
        </w:rPr>
      </w:pPr>
      <w:r w:rsidRPr="00154D95">
        <w:rPr>
          <w:rFonts w:ascii="Arial" w:hAnsi="Arial" w:cs="Arial"/>
        </w:rPr>
        <w:t>a.</w:t>
      </w:r>
      <w:r w:rsidRPr="00154D95">
        <w:rPr>
          <w:rFonts w:ascii="Arial" w:hAnsi="Arial" w:cs="Arial"/>
        </w:rPr>
        <w:tab/>
      </w:r>
      <w:r w:rsidRPr="00154D95">
        <w:rPr>
          <w:rFonts w:ascii="Arial" w:hAnsi="Arial" w:cs="Arial"/>
          <w:b/>
          <w:bCs/>
        </w:rPr>
        <w:t>Banks and Financial Institutions:</w:t>
      </w:r>
      <w:r w:rsidRPr="00154D95">
        <w:rPr>
          <w:rFonts w:ascii="Arial" w:hAnsi="Arial" w:cs="Arial"/>
        </w:rPr>
        <w:t xml:space="preserve"> One (1) parking space for every 250 square feet of usable floor area plus sufficient area for five (5) stacking spaces for the first drive-through window and two (2) spaces for each additional window.</w:t>
      </w:r>
    </w:p>
    <w:p w14:paraId="6396C72D" w14:textId="77777777" w:rsidR="00644473" w:rsidRPr="00154D95" w:rsidRDefault="00644473" w:rsidP="008F0AFF">
      <w:pPr>
        <w:ind w:left="1080" w:right="-36" w:hanging="360"/>
        <w:rPr>
          <w:rFonts w:ascii="Arial" w:hAnsi="Arial" w:cs="Arial"/>
        </w:rPr>
      </w:pPr>
      <w:r w:rsidRPr="00154D95">
        <w:rPr>
          <w:rFonts w:ascii="Arial" w:hAnsi="Arial" w:cs="Arial"/>
        </w:rPr>
        <w:t>b.</w:t>
      </w:r>
      <w:r w:rsidRPr="00154D95">
        <w:rPr>
          <w:rFonts w:ascii="Arial" w:hAnsi="Arial" w:cs="Arial"/>
        </w:rPr>
        <w:tab/>
      </w:r>
      <w:r w:rsidRPr="00154D95">
        <w:rPr>
          <w:rFonts w:ascii="Arial" w:hAnsi="Arial" w:cs="Arial"/>
          <w:b/>
          <w:bCs/>
        </w:rPr>
        <w:t>Barber Shops and Beauty Parlors:</w:t>
      </w:r>
      <w:r w:rsidRPr="00154D95">
        <w:rPr>
          <w:rFonts w:ascii="Arial" w:hAnsi="Arial" w:cs="Arial"/>
        </w:rPr>
        <w:t xml:space="preserve"> Two (2) spaces for each beauty/barber chair.</w:t>
      </w:r>
    </w:p>
    <w:p w14:paraId="2A63E6EF" w14:textId="77777777" w:rsidR="00644473" w:rsidRPr="00154D95" w:rsidRDefault="00644473" w:rsidP="008F0AFF">
      <w:pPr>
        <w:ind w:left="1080" w:right="-36" w:hanging="360"/>
        <w:rPr>
          <w:rFonts w:ascii="Arial" w:hAnsi="Arial" w:cs="Arial"/>
        </w:rPr>
      </w:pPr>
      <w:r w:rsidRPr="00154D95">
        <w:rPr>
          <w:rFonts w:ascii="Arial" w:hAnsi="Arial" w:cs="Arial"/>
        </w:rPr>
        <w:t>c.</w:t>
      </w:r>
      <w:r w:rsidRPr="00154D95">
        <w:rPr>
          <w:rFonts w:ascii="Arial" w:hAnsi="Arial" w:cs="Arial"/>
        </w:rPr>
        <w:tab/>
      </w:r>
      <w:r w:rsidRPr="00154D95">
        <w:rPr>
          <w:rFonts w:ascii="Arial" w:hAnsi="Arial" w:cs="Arial"/>
          <w:b/>
          <w:bCs/>
        </w:rPr>
        <w:t>Vehicle Service/Repair:</w:t>
      </w:r>
      <w:r w:rsidRPr="00154D95">
        <w:rPr>
          <w:rFonts w:ascii="Arial" w:hAnsi="Arial" w:cs="Arial"/>
        </w:rPr>
        <w:t xml:space="preserve">  Two (2) spaces for each service bay, provided at least six (6) spaces are provided.</w:t>
      </w:r>
    </w:p>
    <w:p w14:paraId="559F33A4" w14:textId="77777777" w:rsidR="00644473" w:rsidRPr="00154D95" w:rsidRDefault="00644473" w:rsidP="008F0AFF">
      <w:pPr>
        <w:ind w:left="1080" w:right="-36" w:hanging="360"/>
        <w:rPr>
          <w:rFonts w:ascii="Arial" w:hAnsi="Arial" w:cs="Arial"/>
        </w:rPr>
      </w:pPr>
      <w:r w:rsidRPr="00154D95">
        <w:rPr>
          <w:rFonts w:ascii="Arial" w:hAnsi="Arial" w:cs="Arial"/>
        </w:rPr>
        <w:t>d.</w:t>
      </w:r>
      <w:r w:rsidRPr="00154D95">
        <w:rPr>
          <w:rFonts w:ascii="Arial" w:hAnsi="Arial" w:cs="Arial"/>
        </w:rPr>
        <w:tab/>
      </w:r>
      <w:r w:rsidRPr="00154D95">
        <w:rPr>
          <w:rFonts w:ascii="Arial" w:hAnsi="Arial" w:cs="Arial"/>
          <w:b/>
          <w:bCs/>
        </w:rPr>
        <w:t>Car Wash, Automatic:</w:t>
      </w:r>
      <w:r w:rsidRPr="00154D95">
        <w:rPr>
          <w:rFonts w:ascii="Arial" w:hAnsi="Arial" w:cs="Arial"/>
        </w:rPr>
        <w:t xml:space="preserve">  For those systems which do not operate as a continuous conveyor system accommodating multiple vehicles at a single time, reserve parking or storage for eighty (80) percent of the manufacture’s hourly rated capacity for the system in use shall be required.</w:t>
      </w:r>
    </w:p>
    <w:p w14:paraId="578D0C18" w14:textId="77777777" w:rsidR="00644473" w:rsidRPr="00154D95" w:rsidRDefault="00644473" w:rsidP="008F0AFF">
      <w:pPr>
        <w:ind w:left="1080" w:right="-36" w:hanging="360"/>
        <w:rPr>
          <w:rFonts w:ascii="Arial" w:hAnsi="Arial" w:cs="Arial"/>
        </w:rPr>
      </w:pPr>
      <w:r w:rsidRPr="00154D95">
        <w:rPr>
          <w:rFonts w:ascii="Arial" w:hAnsi="Arial" w:cs="Arial"/>
        </w:rPr>
        <w:t>e.</w:t>
      </w:r>
      <w:r w:rsidRPr="00154D95">
        <w:rPr>
          <w:rFonts w:ascii="Arial" w:hAnsi="Arial" w:cs="Arial"/>
        </w:rPr>
        <w:tab/>
      </w:r>
      <w:r w:rsidRPr="00154D95">
        <w:rPr>
          <w:rFonts w:ascii="Arial" w:hAnsi="Arial" w:cs="Arial"/>
          <w:b/>
          <w:bCs/>
        </w:rPr>
        <w:t>Car Wash, Self-Service:</w:t>
      </w:r>
      <w:r w:rsidRPr="00154D95">
        <w:rPr>
          <w:rFonts w:ascii="Arial" w:hAnsi="Arial" w:cs="Arial"/>
        </w:rPr>
        <w:t xml:space="preserve">  Reserve parking required to accommodate up to five (5) times the maximum number of vehicles able to be undergoing some phase of washing at the same time, determined by dividing the awaiting wash line(s) by twenty (20) feet.</w:t>
      </w:r>
    </w:p>
    <w:p w14:paraId="5915D5AD" w14:textId="77777777" w:rsidR="00644473" w:rsidRPr="00154D95" w:rsidRDefault="00644473" w:rsidP="008F0AFF">
      <w:pPr>
        <w:ind w:left="1080" w:right="-36" w:hanging="360"/>
        <w:rPr>
          <w:rFonts w:ascii="Arial" w:hAnsi="Arial" w:cs="Arial"/>
        </w:rPr>
      </w:pPr>
      <w:r w:rsidRPr="00154D95">
        <w:rPr>
          <w:rFonts w:ascii="Arial" w:hAnsi="Arial" w:cs="Arial"/>
        </w:rPr>
        <w:t xml:space="preserve">f. </w:t>
      </w:r>
      <w:r w:rsidRPr="00154D95">
        <w:rPr>
          <w:rFonts w:ascii="Arial" w:hAnsi="Arial" w:cs="Arial"/>
        </w:rPr>
        <w:tab/>
      </w:r>
      <w:r w:rsidRPr="00154D95">
        <w:rPr>
          <w:rFonts w:ascii="Arial" w:hAnsi="Arial" w:cs="Arial"/>
          <w:b/>
          <w:bCs/>
        </w:rPr>
        <w:t>Funeral Homes and Mortuaries:</w:t>
      </w:r>
      <w:r w:rsidRPr="00154D95">
        <w:rPr>
          <w:rFonts w:ascii="Arial" w:hAnsi="Arial" w:cs="Arial"/>
        </w:rPr>
        <w:t xml:space="preserve"> One (1) space for every fifty (50) square feet of floor area of chapels and assembly rooms.</w:t>
      </w:r>
    </w:p>
    <w:p w14:paraId="35B32956" w14:textId="77777777" w:rsidR="00644473" w:rsidRPr="00154D95" w:rsidRDefault="00644473" w:rsidP="008F0AFF">
      <w:pPr>
        <w:ind w:left="1080" w:right="-36" w:hanging="360"/>
        <w:rPr>
          <w:rFonts w:ascii="Arial" w:hAnsi="Arial" w:cs="Arial"/>
        </w:rPr>
      </w:pPr>
      <w:r w:rsidRPr="00154D95">
        <w:rPr>
          <w:rFonts w:ascii="Arial" w:hAnsi="Arial" w:cs="Arial"/>
        </w:rPr>
        <w:t>g.</w:t>
      </w:r>
      <w:r w:rsidRPr="00154D95">
        <w:rPr>
          <w:rFonts w:ascii="Arial" w:hAnsi="Arial" w:cs="Arial"/>
        </w:rPr>
        <w:tab/>
      </w:r>
      <w:r w:rsidRPr="00154D95">
        <w:rPr>
          <w:rFonts w:ascii="Arial" w:hAnsi="Arial" w:cs="Arial"/>
          <w:b/>
          <w:bCs/>
        </w:rPr>
        <w:t>Kennels:</w:t>
      </w:r>
      <w:r w:rsidRPr="00154D95">
        <w:rPr>
          <w:rFonts w:ascii="Arial" w:hAnsi="Arial" w:cs="Arial"/>
        </w:rPr>
        <w:t xml:space="preserve"> One (1) space for each five (5) animals of the facility's capacity.</w:t>
      </w:r>
    </w:p>
    <w:p w14:paraId="354599C4" w14:textId="77777777" w:rsidR="00644473" w:rsidRPr="00154D95" w:rsidRDefault="00644473" w:rsidP="008F0AFF">
      <w:pPr>
        <w:ind w:left="1080" w:right="-36" w:hanging="360"/>
        <w:rPr>
          <w:rFonts w:ascii="Arial" w:hAnsi="Arial" w:cs="Arial"/>
        </w:rPr>
      </w:pPr>
      <w:r w:rsidRPr="00154D95">
        <w:rPr>
          <w:rFonts w:ascii="Arial" w:hAnsi="Arial" w:cs="Arial"/>
        </w:rPr>
        <w:t>h.</w:t>
      </w:r>
      <w:r w:rsidRPr="00154D95">
        <w:rPr>
          <w:rFonts w:ascii="Arial" w:hAnsi="Arial" w:cs="Arial"/>
        </w:rPr>
        <w:tab/>
      </w:r>
      <w:r w:rsidRPr="00154D95">
        <w:rPr>
          <w:rFonts w:ascii="Arial" w:hAnsi="Arial" w:cs="Arial"/>
          <w:b/>
          <w:bCs/>
        </w:rPr>
        <w:t>Laundromat:</w:t>
      </w:r>
      <w:r w:rsidRPr="00154D95">
        <w:rPr>
          <w:rFonts w:ascii="Arial" w:hAnsi="Arial" w:cs="Arial"/>
        </w:rPr>
        <w:t xml:space="preserve"> One (1) space for every three (3) washing or drying machines.</w:t>
      </w:r>
    </w:p>
    <w:p w14:paraId="4A28BFA8" w14:textId="77777777" w:rsidR="00644473" w:rsidRPr="00154D95" w:rsidRDefault="00644473" w:rsidP="008F0AFF">
      <w:pPr>
        <w:ind w:left="1080" w:right="-36" w:hanging="360"/>
        <w:rPr>
          <w:rFonts w:ascii="Arial" w:hAnsi="Arial" w:cs="Arial"/>
        </w:rPr>
      </w:pPr>
      <w:r w:rsidRPr="00154D95">
        <w:rPr>
          <w:rFonts w:ascii="Arial" w:hAnsi="Arial" w:cs="Arial"/>
        </w:rPr>
        <w:t>i.</w:t>
      </w:r>
      <w:r w:rsidRPr="00154D95">
        <w:rPr>
          <w:rFonts w:ascii="Arial" w:hAnsi="Arial" w:cs="Arial"/>
        </w:rPr>
        <w:tab/>
      </w:r>
      <w:r w:rsidRPr="00154D95">
        <w:rPr>
          <w:rFonts w:ascii="Arial" w:hAnsi="Arial" w:cs="Arial"/>
          <w:b/>
          <w:bCs/>
        </w:rPr>
        <w:t>Offices and Professional:</w:t>
      </w:r>
      <w:r w:rsidRPr="00154D95">
        <w:rPr>
          <w:rFonts w:ascii="Arial" w:hAnsi="Arial" w:cs="Arial"/>
        </w:rPr>
        <w:t xml:space="preserve"> One (1) space for every two hundred (200) square feet of gross floor area.</w:t>
      </w:r>
    </w:p>
    <w:p w14:paraId="184D6680" w14:textId="77777777" w:rsidR="00644473" w:rsidRPr="00154D95" w:rsidRDefault="00644473" w:rsidP="008F0AFF">
      <w:pPr>
        <w:ind w:left="1080" w:right="-36" w:hanging="360"/>
        <w:rPr>
          <w:rFonts w:ascii="Arial" w:hAnsi="Arial" w:cs="Arial"/>
          <w:b/>
          <w:bCs/>
        </w:rPr>
      </w:pPr>
      <w:r w:rsidRPr="00154D95">
        <w:rPr>
          <w:rFonts w:ascii="Arial" w:hAnsi="Arial" w:cs="Arial"/>
        </w:rPr>
        <w:t>j.</w:t>
      </w:r>
      <w:r w:rsidRPr="00154D95">
        <w:rPr>
          <w:rFonts w:ascii="Arial" w:hAnsi="Arial" w:cs="Arial"/>
        </w:rPr>
        <w:tab/>
      </w:r>
      <w:r w:rsidRPr="00154D95">
        <w:rPr>
          <w:rFonts w:ascii="Arial" w:hAnsi="Arial" w:cs="Arial"/>
          <w:b/>
          <w:bCs/>
        </w:rPr>
        <w:t>Personal Service Establishments (not otherwise specified above):</w:t>
      </w:r>
      <w:r w:rsidRPr="00154D95">
        <w:rPr>
          <w:rFonts w:ascii="Arial" w:hAnsi="Arial" w:cs="Arial"/>
        </w:rPr>
        <w:t xml:space="preserve"> One (1) space per four hundred (400) feet of gross floor area.</w:t>
      </w:r>
    </w:p>
    <w:p w14:paraId="6C620780" w14:textId="77777777" w:rsidR="00644473" w:rsidRPr="00154D95" w:rsidRDefault="00644473" w:rsidP="008F0AFF">
      <w:pPr>
        <w:rPr>
          <w:rFonts w:ascii="Arial" w:hAnsi="Arial" w:cs="Arial"/>
          <w:sz w:val="8"/>
          <w:szCs w:val="8"/>
        </w:rPr>
      </w:pPr>
    </w:p>
    <w:p w14:paraId="07C6B2E3" w14:textId="77777777" w:rsidR="00644473" w:rsidRPr="00154D95" w:rsidRDefault="00644473" w:rsidP="008F0AFF">
      <w:pPr>
        <w:ind w:right="-36"/>
        <w:rPr>
          <w:rFonts w:ascii="Arial" w:hAnsi="Arial" w:cs="Arial"/>
          <w:b/>
          <w:bCs/>
        </w:rPr>
      </w:pPr>
      <w:r w:rsidRPr="00154D95">
        <w:rPr>
          <w:rFonts w:ascii="Arial" w:hAnsi="Arial" w:cs="Arial"/>
          <w:b/>
          <w:bCs/>
        </w:rPr>
        <w:t>D.  Industrial Uses:</w:t>
      </w:r>
      <w:r w:rsidRPr="00154D95">
        <w:rPr>
          <w:rFonts w:ascii="Arial" w:hAnsi="Arial" w:cs="Arial"/>
        </w:rPr>
        <w:t xml:space="preserve"> In addition to the parking spaces required below, an additional one (1) parking space shall be provided for each employee of the largest work shift.</w:t>
      </w:r>
    </w:p>
    <w:p w14:paraId="6CC96BD4" w14:textId="77777777" w:rsidR="00644473" w:rsidRPr="00154D95" w:rsidRDefault="00644473" w:rsidP="008F0AFF">
      <w:pPr>
        <w:ind w:left="630" w:right="-36" w:hanging="360"/>
        <w:rPr>
          <w:rFonts w:ascii="Arial" w:hAnsi="Arial" w:cs="Arial"/>
        </w:rPr>
      </w:pPr>
      <w:r w:rsidRPr="00154D95">
        <w:rPr>
          <w:rFonts w:ascii="Arial" w:hAnsi="Arial" w:cs="Arial"/>
        </w:rPr>
        <w:t>1.</w:t>
      </w:r>
      <w:r w:rsidRPr="00154D95">
        <w:rPr>
          <w:rFonts w:ascii="Arial" w:hAnsi="Arial" w:cs="Arial"/>
        </w:rPr>
        <w:tab/>
      </w:r>
      <w:r w:rsidRPr="00154D95">
        <w:rPr>
          <w:rFonts w:ascii="Arial" w:hAnsi="Arial" w:cs="Arial"/>
          <w:b/>
          <w:bCs/>
        </w:rPr>
        <w:t>Industrial or Manufacturing Establishments:</w:t>
      </w:r>
      <w:r w:rsidRPr="00154D95">
        <w:rPr>
          <w:rFonts w:ascii="Arial" w:hAnsi="Arial" w:cs="Arial"/>
        </w:rPr>
        <w:t xml:space="preserve"> One (1) space for every one-thousand (1,000) square feet of floor area. </w:t>
      </w:r>
    </w:p>
    <w:p w14:paraId="063A9B28" w14:textId="77777777" w:rsidR="00644473" w:rsidRPr="00154D95" w:rsidRDefault="00644473" w:rsidP="008F0AFF">
      <w:pPr>
        <w:ind w:left="630" w:right="-36" w:hanging="360"/>
        <w:rPr>
          <w:rFonts w:ascii="Arial" w:hAnsi="Arial" w:cs="Arial"/>
        </w:rPr>
      </w:pPr>
      <w:r w:rsidRPr="00154D95">
        <w:rPr>
          <w:rFonts w:ascii="Arial" w:hAnsi="Arial" w:cs="Arial"/>
        </w:rPr>
        <w:t>2.</w:t>
      </w:r>
      <w:r w:rsidRPr="00154D95">
        <w:rPr>
          <w:rFonts w:ascii="Arial" w:hAnsi="Arial" w:cs="Arial"/>
        </w:rPr>
        <w:tab/>
      </w:r>
      <w:r w:rsidRPr="00154D95">
        <w:rPr>
          <w:rFonts w:ascii="Arial" w:hAnsi="Arial" w:cs="Arial"/>
          <w:b/>
          <w:bCs/>
        </w:rPr>
        <w:t>Warehouses, Wholesale Stores:</w:t>
      </w:r>
      <w:r w:rsidRPr="00154D95">
        <w:rPr>
          <w:rFonts w:ascii="Arial" w:hAnsi="Arial" w:cs="Arial"/>
        </w:rPr>
        <w:t xml:space="preserve"> One (1) space for every one-thousand (1,000) square feet of floor area. </w:t>
      </w:r>
    </w:p>
    <w:p w14:paraId="115EF9D1" w14:textId="77777777" w:rsidR="00644473" w:rsidRPr="00154D95" w:rsidRDefault="00644473" w:rsidP="008F0AFF">
      <w:pPr>
        <w:rPr>
          <w:rFonts w:ascii="Arial" w:hAnsi="Arial" w:cs="Arial"/>
          <w:sz w:val="8"/>
          <w:szCs w:val="8"/>
        </w:rPr>
      </w:pPr>
    </w:p>
    <w:p w14:paraId="03A287D1" w14:textId="77777777" w:rsidR="00644473" w:rsidRPr="00154D95" w:rsidRDefault="00644473" w:rsidP="008F0AFF">
      <w:pPr>
        <w:ind w:right="-36"/>
        <w:rPr>
          <w:rFonts w:ascii="Arial" w:hAnsi="Arial" w:cs="Arial"/>
          <w:b/>
          <w:bCs/>
        </w:rPr>
      </w:pPr>
      <w:r w:rsidRPr="00154D95">
        <w:rPr>
          <w:rFonts w:ascii="Arial" w:hAnsi="Arial" w:cs="Arial"/>
          <w:b/>
          <w:bCs/>
        </w:rPr>
        <w:t xml:space="preserve">E.  Other Uses: </w:t>
      </w:r>
      <w:r w:rsidRPr="00154D95">
        <w:rPr>
          <w:rFonts w:ascii="Arial" w:hAnsi="Arial" w:cs="Arial"/>
        </w:rPr>
        <w:t>In addition to the parking spaces required below, an additional one (1) parking space shall be provided for each employee of the largest work shift.</w:t>
      </w:r>
    </w:p>
    <w:p w14:paraId="0D411BF2" w14:textId="77777777" w:rsidR="00644473" w:rsidRPr="00154D95" w:rsidRDefault="00644473" w:rsidP="008F0AFF">
      <w:pPr>
        <w:ind w:left="720" w:right="-36" w:hanging="360"/>
        <w:rPr>
          <w:rFonts w:ascii="Arial" w:hAnsi="Arial" w:cs="Arial"/>
        </w:rPr>
      </w:pPr>
      <w:r w:rsidRPr="00154D95">
        <w:rPr>
          <w:rFonts w:ascii="Arial" w:hAnsi="Arial" w:cs="Arial"/>
        </w:rPr>
        <w:t>1.</w:t>
      </w:r>
      <w:r w:rsidRPr="00154D95">
        <w:rPr>
          <w:rFonts w:ascii="Arial" w:hAnsi="Arial" w:cs="Arial"/>
        </w:rPr>
        <w:tab/>
      </w:r>
      <w:r w:rsidRPr="00154D95">
        <w:rPr>
          <w:rFonts w:ascii="Arial" w:hAnsi="Arial" w:cs="Arial"/>
          <w:b/>
          <w:bCs/>
        </w:rPr>
        <w:t xml:space="preserve">Religious Institutions: </w:t>
      </w:r>
      <w:r w:rsidRPr="00154D95">
        <w:rPr>
          <w:rFonts w:ascii="Arial" w:hAnsi="Arial" w:cs="Arial"/>
        </w:rPr>
        <w:t>One (1) space for each three (3) seats or five (5) linear feet of pew or bench seating in the main unit of worship.</w:t>
      </w:r>
    </w:p>
    <w:p w14:paraId="15D9BD2D" w14:textId="77777777" w:rsidR="00644473" w:rsidRPr="00154D95" w:rsidRDefault="00644473" w:rsidP="008F0AFF">
      <w:pPr>
        <w:ind w:left="720" w:right="-36" w:hanging="360"/>
        <w:rPr>
          <w:rFonts w:ascii="Arial" w:hAnsi="Arial" w:cs="Arial"/>
        </w:rPr>
      </w:pPr>
      <w:r w:rsidRPr="00154D95">
        <w:rPr>
          <w:rFonts w:ascii="Arial" w:hAnsi="Arial" w:cs="Arial"/>
        </w:rPr>
        <w:t>2.</w:t>
      </w:r>
      <w:r w:rsidRPr="00154D95">
        <w:rPr>
          <w:rFonts w:ascii="Arial" w:hAnsi="Arial" w:cs="Arial"/>
          <w:b/>
          <w:bCs/>
        </w:rPr>
        <w:tab/>
        <w:t>Non-School Auditorium, Theater, Assembly Hall:</w:t>
      </w:r>
      <w:r w:rsidRPr="00154D95">
        <w:rPr>
          <w:rFonts w:ascii="Arial" w:hAnsi="Arial" w:cs="Arial"/>
        </w:rPr>
        <w:t xml:space="preserve"> One (1) space for each four (4) seats or five (5) linear feet of bench seating, or one (1) space for each three (3) persons based on the occupancy load as established by the State Fire Marshall, which ever is greater.</w:t>
      </w:r>
    </w:p>
    <w:p w14:paraId="5D3B2BE8" w14:textId="77777777" w:rsidR="00644473" w:rsidRPr="00154D95" w:rsidRDefault="00644473" w:rsidP="008F0AFF">
      <w:pPr>
        <w:ind w:left="720" w:right="-36" w:hanging="360"/>
        <w:rPr>
          <w:rFonts w:ascii="Arial" w:hAnsi="Arial" w:cs="Arial"/>
        </w:rPr>
      </w:pPr>
      <w:r w:rsidRPr="00154D95">
        <w:rPr>
          <w:rFonts w:ascii="Arial" w:hAnsi="Arial" w:cs="Arial"/>
        </w:rPr>
        <w:t>3.</w:t>
      </w:r>
      <w:r w:rsidRPr="00154D95">
        <w:rPr>
          <w:rFonts w:ascii="Arial" w:hAnsi="Arial" w:cs="Arial"/>
        </w:rPr>
        <w:tab/>
      </w:r>
      <w:r w:rsidRPr="00154D95">
        <w:rPr>
          <w:rFonts w:ascii="Arial" w:hAnsi="Arial" w:cs="Arial"/>
          <w:b/>
          <w:bCs/>
        </w:rPr>
        <w:t>Private Civic, Fraternal Club or Lodge, Community Centers:</w:t>
      </w:r>
      <w:r w:rsidRPr="00154D95">
        <w:rPr>
          <w:rFonts w:ascii="Arial" w:hAnsi="Arial" w:cs="Arial"/>
        </w:rPr>
        <w:t xml:space="preserve"> One (1) space for each two (2) members, based upon the load capacity as determined by the State Fire Marshall.</w:t>
      </w:r>
    </w:p>
    <w:p w14:paraId="421044D7" w14:textId="77777777" w:rsidR="00644473" w:rsidRPr="00154D95" w:rsidRDefault="00644473" w:rsidP="008F0AFF">
      <w:pPr>
        <w:ind w:left="720" w:right="-36" w:hanging="360"/>
        <w:rPr>
          <w:rFonts w:ascii="Arial" w:hAnsi="Arial" w:cs="Arial"/>
        </w:rPr>
      </w:pPr>
      <w:r w:rsidRPr="00154D95">
        <w:rPr>
          <w:rFonts w:ascii="Arial" w:hAnsi="Arial" w:cs="Arial"/>
        </w:rPr>
        <w:t>4.</w:t>
      </w:r>
      <w:r w:rsidRPr="00154D95">
        <w:rPr>
          <w:rFonts w:ascii="Arial" w:hAnsi="Arial" w:cs="Arial"/>
        </w:rPr>
        <w:tab/>
      </w:r>
      <w:r w:rsidRPr="00154D95">
        <w:rPr>
          <w:rFonts w:ascii="Arial" w:hAnsi="Arial" w:cs="Arial"/>
          <w:b/>
          <w:bCs/>
        </w:rPr>
        <w:t>Elementary and Middle Schools:</w:t>
      </w:r>
      <w:r w:rsidRPr="00154D95">
        <w:rPr>
          <w:rFonts w:ascii="Arial" w:hAnsi="Arial" w:cs="Arial"/>
        </w:rPr>
        <w:t xml:space="preserve"> See requirements for non-school auditoriums.</w:t>
      </w:r>
    </w:p>
    <w:p w14:paraId="052DB29E" w14:textId="77777777" w:rsidR="00644473" w:rsidRPr="00154D95" w:rsidRDefault="00644473" w:rsidP="008F0AFF">
      <w:pPr>
        <w:ind w:left="720" w:right="-36" w:hanging="360"/>
        <w:rPr>
          <w:rFonts w:ascii="Arial" w:hAnsi="Arial" w:cs="Arial"/>
        </w:rPr>
      </w:pPr>
      <w:r w:rsidRPr="00154D95">
        <w:rPr>
          <w:rFonts w:ascii="Arial" w:hAnsi="Arial" w:cs="Arial"/>
        </w:rPr>
        <w:t>5.</w:t>
      </w:r>
      <w:r w:rsidRPr="00154D95">
        <w:rPr>
          <w:rFonts w:ascii="Arial" w:hAnsi="Arial" w:cs="Arial"/>
        </w:rPr>
        <w:tab/>
      </w:r>
      <w:r w:rsidRPr="00154D95">
        <w:rPr>
          <w:rFonts w:ascii="Arial" w:hAnsi="Arial" w:cs="Arial"/>
          <w:b/>
          <w:bCs/>
        </w:rPr>
        <w:t>High Schools:</w:t>
      </w:r>
      <w:r w:rsidRPr="00154D95">
        <w:rPr>
          <w:rFonts w:ascii="Arial" w:hAnsi="Arial" w:cs="Arial"/>
        </w:rPr>
        <w:t xml:space="preserve"> One (1) space for each ten (10) students (based on the capacity of the facility as determined by the Fire Marshall), plus one (1) space for every four (4) seats where the school contains an auditorium and/or stadium or gym.</w:t>
      </w:r>
    </w:p>
    <w:p w14:paraId="452A07F4" w14:textId="77777777" w:rsidR="00644473" w:rsidRPr="00154D95" w:rsidRDefault="00644473" w:rsidP="008F0AFF">
      <w:pPr>
        <w:ind w:left="720" w:right="-36" w:hanging="360"/>
        <w:rPr>
          <w:rFonts w:ascii="Arial" w:hAnsi="Arial" w:cs="Arial"/>
        </w:rPr>
      </w:pPr>
      <w:r w:rsidRPr="00154D95">
        <w:rPr>
          <w:rFonts w:ascii="Arial" w:hAnsi="Arial" w:cs="Arial"/>
        </w:rPr>
        <w:t>6.</w:t>
      </w:r>
      <w:r w:rsidRPr="00154D95">
        <w:rPr>
          <w:rFonts w:ascii="Arial" w:hAnsi="Arial" w:cs="Arial"/>
        </w:rPr>
        <w:tab/>
      </w:r>
      <w:r w:rsidRPr="00154D95">
        <w:rPr>
          <w:rFonts w:ascii="Arial" w:hAnsi="Arial" w:cs="Arial"/>
          <w:b/>
          <w:bCs/>
        </w:rPr>
        <w:t>Libraries, Museums, Post Offices:</w:t>
      </w:r>
      <w:r w:rsidRPr="00154D95">
        <w:rPr>
          <w:rFonts w:ascii="Arial" w:hAnsi="Arial" w:cs="Arial"/>
        </w:rPr>
        <w:t xml:space="preserve"> One (1) space for every eight hundred (800) square feet of floor area.</w:t>
      </w:r>
    </w:p>
    <w:p w14:paraId="787FEA16" w14:textId="77777777" w:rsidR="00644473" w:rsidRPr="00154D95" w:rsidRDefault="00644473" w:rsidP="008F0AFF">
      <w:pPr>
        <w:ind w:left="720" w:right="-36" w:hanging="360"/>
        <w:rPr>
          <w:rFonts w:ascii="Arial" w:hAnsi="Arial" w:cs="Arial"/>
        </w:rPr>
      </w:pPr>
      <w:r w:rsidRPr="00154D95">
        <w:rPr>
          <w:rFonts w:ascii="Arial" w:hAnsi="Arial" w:cs="Arial"/>
        </w:rPr>
        <w:t>7.</w:t>
      </w:r>
      <w:r w:rsidRPr="00154D95">
        <w:rPr>
          <w:rFonts w:ascii="Arial" w:hAnsi="Arial" w:cs="Arial"/>
        </w:rPr>
        <w:tab/>
      </w:r>
      <w:r w:rsidRPr="00154D95">
        <w:rPr>
          <w:rFonts w:ascii="Arial" w:hAnsi="Arial" w:cs="Arial"/>
          <w:b/>
          <w:bCs/>
        </w:rPr>
        <w:t>Outdoor Theaters and Other Outdoor Entertainment Facilities:</w:t>
      </w:r>
      <w:r w:rsidRPr="00154D95">
        <w:rPr>
          <w:rFonts w:ascii="Arial" w:hAnsi="Arial" w:cs="Arial"/>
        </w:rPr>
        <w:t xml:space="preserve"> One (1) space for every four fixed seats and one (1) additional space for every five hundred (500) square feet available to accommodate additional attendees not otherwise restricted to a fixed seating area.</w:t>
      </w:r>
    </w:p>
    <w:p w14:paraId="5E445503" w14:textId="77777777" w:rsidR="00644473" w:rsidRPr="003779A9" w:rsidRDefault="00644473" w:rsidP="008F0AFF">
      <w:pPr>
        <w:rPr>
          <w:rFonts w:ascii="Arial" w:hAnsi="Arial" w:cs="Arial"/>
          <w:sz w:val="8"/>
          <w:szCs w:val="8"/>
        </w:rPr>
      </w:pPr>
      <w:r>
        <w:rPr>
          <w:rFonts w:ascii="Arial" w:hAnsi="Arial" w:cs="Arial"/>
        </w:rPr>
        <w:br w:type="page"/>
      </w:r>
    </w:p>
    <w:p w14:paraId="7E7E3A37" w14:textId="77777777" w:rsidR="00644473" w:rsidRPr="00E61522" w:rsidRDefault="00644473" w:rsidP="008F0AFF">
      <w:pPr>
        <w:shd w:val="clear" w:color="auto" w:fill="FFFFFF"/>
        <w:ind w:left="-180" w:right="-36"/>
        <w:rPr>
          <w:rFonts w:ascii="Arial" w:hAnsi="Arial" w:cs="Arial"/>
          <w:b/>
          <w:bCs/>
          <w:sz w:val="22"/>
          <w:szCs w:val="22"/>
        </w:rPr>
      </w:pPr>
      <w:r w:rsidRPr="00E61522">
        <w:rPr>
          <w:rFonts w:ascii="Arial" w:hAnsi="Arial" w:cs="Arial"/>
          <w:b/>
          <w:bCs/>
          <w:sz w:val="22"/>
          <w:szCs w:val="22"/>
        </w:rPr>
        <w:lastRenderedPageBreak/>
        <w:t>Section  10.5   Loading and Unloading Space Requirements</w:t>
      </w:r>
    </w:p>
    <w:p w14:paraId="4B8C3FEC" w14:textId="77777777" w:rsidR="00644473" w:rsidRPr="00154D95" w:rsidRDefault="00644473" w:rsidP="008F0AFF">
      <w:pPr>
        <w:ind w:right="-36"/>
        <w:rPr>
          <w:rFonts w:ascii="Arial" w:hAnsi="Arial" w:cs="Arial"/>
          <w:sz w:val="8"/>
          <w:szCs w:val="8"/>
        </w:rPr>
      </w:pPr>
    </w:p>
    <w:p w14:paraId="5E7D28F5" w14:textId="77777777" w:rsidR="00644473" w:rsidRPr="00154D95" w:rsidRDefault="00644473" w:rsidP="008F0AFF">
      <w:pPr>
        <w:ind w:right="-36"/>
        <w:rPr>
          <w:rFonts w:ascii="Arial" w:hAnsi="Arial" w:cs="Arial"/>
        </w:rPr>
      </w:pPr>
      <w:r w:rsidRPr="00154D95">
        <w:rPr>
          <w:rFonts w:ascii="Arial" w:hAnsi="Arial" w:cs="Arial"/>
          <w:b/>
          <w:bCs/>
        </w:rPr>
        <w:t>A.  Additional Space:</w:t>
      </w:r>
      <w:r w:rsidRPr="00154D95">
        <w:rPr>
          <w:rFonts w:ascii="Arial" w:hAnsi="Arial" w:cs="Arial"/>
        </w:rPr>
        <w:t xml:space="preserve"> Loading space required under this Section shall be provided as area additional to off-street parking spac</w:t>
      </w:r>
      <w:r>
        <w:rPr>
          <w:rFonts w:ascii="Arial" w:hAnsi="Arial" w:cs="Arial"/>
        </w:rPr>
        <w:t>e required under Section 10.</w:t>
      </w:r>
      <w:r w:rsidRPr="00154D95">
        <w:rPr>
          <w:rFonts w:ascii="Arial" w:hAnsi="Arial" w:cs="Arial"/>
        </w:rPr>
        <w:t>4.</w:t>
      </w:r>
    </w:p>
    <w:p w14:paraId="0299323F" w14:textId="77777777" w:rsidR="00644473" w:rsidRPr="00154D95" w:rsidRDefault="00644473" w:rsidP="008F0AFF">
      <w:pPr>
        <w:ind w:right="-36"/>
        <w:rPr>
          <w:rFonts w:ascii="Arial" w:hAnsi="Arial" w:cs="Arial"/>
          <w:sz w:val="8"/>
          <w:szCs w:val="8"/>
        </w:rPr>
      </w:pPr>
    </w:p>
    <w:p w14:paraId="4A295C4C" w14:textId="77777777" w:rsidR="00644473" w:rsidRPr="00154D95" w:rsidRDefault="00644473" w:rsidP="008F0AFF">
      <w:pPr>
        <w:ind w:right="-36"/>
        <w:rPr>
          <w:rFonts w:ascii="Arial" w:hAnsi="Arial" w:cs="Arial"/>
        </w:rPr>
      </w:pPr>
      <w:r w:rsidRPr="00154D95">
        <w:rPr>
          <w:rFonts w:ascii="Arial" w:hAnsi="Arial" w:cs="Arial"/>
          <w:b/>
          <w:bCs/>
        </w:rPr>
        <w:t>B.  Space Requirements:</w:t>
      </w:r>
      <w:r w:rsidRPr="00154D95">
        <w:rPr>
          <w:rFonts w:ascii="Arial" w:hAnsi="Arial" w:cs="Arial"/>
        </w:rPr>
        <w:t xml:space="preserve"> There shall be provided an adequate space for standing, loading, and unloading services. Each space shall be a minimum of twelve (12) feet in width and twenty-five (25) feet in length, and fifteen (15) feet in height, open or enclosed. The site plan approval body may require a greater space length where necessitated by the anticipated type of truck traffic. The number of spaces shall be provided as follows:</w:t>
      </w:r>
    </w:p>
    <w:p w14:paraId="2FC6BF68" w14:textId="77777777" w:rsidR="00644473" w:rsidRPr="00154D95" w:rsidRDefault="00644473" w:rsidP="001F1C02">
      <w:pPr>
        <w:jc w:val="both"/>
        <w:rPr>
          <w:rFonts w:ascii="Arial" w:hAnsi="Arial" w:cs="Arial"/>
          <w:sz w:val="8"/>
          <w:szCs w:val="8"/>
        </w:rPr>
      </w:pPr>
    </w:p>
    <w:tbl>
      <w:tblPr>
        <w:tblW w:w="0" w:type="auto"/>
        <w:tblInd w:w="-106" w:type="dxa"/>
        <w:tblLayout w:type="fixed"/>
        <w:tblLook w:val="0000" w:firstRow="0" w:lastRow="0" w:firstColumn="0" w:lastColumn="0" w:noHBand="0" w:noVBand="0"/>
      </w:tblPr>
      <w:tblGrid>
        <w:gridCol w:w="4410"/>
        <w:gridCol w:w="5220"/>
      </w:tblGrid>
      <w:tr w:rsidR="00644473" w:rsidRPr="00154D95" w14:paraId="0C022AC5" w14:textId="77777777">
        <w:tc>
          <w:tcPr>
            <w:tcW w:w="4410" w:type="dxa"/>
          </w:tcPr>
          <w:p w14:paraId="76A9C38F" w14:textId="77777777" w:rsidR="00644473" w:rsidRPr="00154D95" w:rsidRDefault="00644473" w:rsidP="00893656">
            <w:pPr>
              <w:jc w:val="center"/>
              <w:rPr>
                <w:rFonts w:ascii="Arial" w:hAnsi="Arial" w:cs="Arial"/>
              </w:rPr>
            </w:pPr>
            <w:r w:rsidRPr="00154D95">
              <w:rPr>
                <w:rFonts w:ascii="Arial" w:hAnsi="Arial" w:cs="Arial"/>
                <w:u w:val="single"/>
              </w:rPr>
              <w:t>Gross Floor Area</w:t>
            </w:r>
          </w:p>
        </w:tc>
        <w:tc>
          <w:tcPr>
            <w:tcW w:w="5220" w:type="dxa"/>
          </w:tcPr>
          <w:p w14:paraId="69C0296D" w14:textId="77777777" w:rsidR="00644473" w:rsidRPr="00154D95" w:rsidRDefault="00644473" w:rsidP="00893656">
            <w:pPr>
              <w:jc w:val="center"/>
              <w:rPr>
                <w:rFonts w:ascii="Arial" w:hAnsi="Arial" w:cs="Arial"/>
              </w:rPr>
            </w:pPr>
            <w:r w:rsidRPr="00154D95">
              <w:rPr>
                <w:rFonts w:ascii="Arial" w:hAnsi="Arial" w:cs="Arial"/>
                <w:u w:val="single"/>
              </w:rPr>
              <w:t>Spaces Required</w:t>
            </w:r>
          </w:p>
        </w:tc>
      </w:tr>
      <w:tr w:rsidR="00644473" w:rsidRPr="00154D95" w14:paraId="417AC219" w14:textId="77777777">
        <w:tc>
          <w:tcPr>
            <w:tcW w:w="4410" w:type="dxa"/>
          </w:tcPr>
          <w:p w14:paraId="4A2F77D2" w14:textId="77777777" w:rsidR="00644473" w:rsidRPr="00154D95" w:rsidRDefault="00644473" w:rsidP="00893656">
            <w:pPr>
              <w:jc w:val="both"/>
              <w:rPr>
                <w:rFonts w:ascii="Arial" w:hAnsi="Arial" w:cs="Arial"/>
              </w:rPr>
            </w:pPr>
            <w:r w:rsidRPr="00154D95">
              <w:rPr>
                <w:rFonts w:ascii="Arial" w:hAnsi="Arial" w:cs="Arial"/>
              </w:rPr>
              <w:t>Up to 5,000 square feet of gross floor area:</w:t>
            </w:r>
          </w:p>
        </w:tc>
        <w:tc>
          <w:tcPr>
            <w:tcW w:w="5220" w:type="dxa"/>
          </w:tcPr>
          <w:p w14:paraId="1A148C3B" w14:textId="77777777" w:rsidR="00644473" w:rsidRPr="00154D95" w:rsidRDefault="00644473" w:rsidP="00893656">
            <w:pPr>
              <w:ind w:right="-36"/>
              <w:jc w:val="both"/>
              <w:rPr>
                <w:rFonts w:ascii="Arial" w:hAnsi="Arial" w:cs="Arial"/>
              </w:rPr>
            </w:pPr>
            <w:r w:rsidRPr="00154D95">
              <w:rPr>
                <w:rFonts w:ascii="Arial" w:hAnsi="Arial" w:cs="Arial"/>
              </w:rPr>
              <w:t>1 space, if determined necessary during site plan review.</w:t>
            </w:r>
          </w:p>
          <w:p w14:paraId="21547E37" w14:textId="77777777" w:rsidR="00644473" w:rsidRPr="00154D95" w:rsidRDefault="00644473" w:rsidP="00893656">
            <w:pPr>
              <w:jc w:val="both"/>
              <w:rPr>
                <w:rFonts w:ascii="Arial" w:hAnsi="Arial" w:cs="Arial"/>
                <w:sz w:val="8"/>
                <w:szCs w:val="8"/>
              </w:rPr>
            </w:pPr>
          </w:p>
        </w:tc>
      </w:tr>
      <w:tr w:rsidR="00644473" w:rsidRPr="00154D95" w14:paraId="43AB9E9D" w14:textId="77777777">
        <w:tc>
          <w:tcPr>
            <w:tcW w:w="4410" w:type="dxa"/>
          </w:tcPr>
          <w:p w14:paraId="1D7502D0" w14:textId="77777777" w:rsidR="00644473" w:rsidRPr="00154D95" w:rsidRDefault="00644473" w:rsidP="00893656">
            <w:pPr>
              <w:jc w:val="both"/>
              <w:rPr>
                <w:rFonts w:ascii="Arial" w:hAnsi="Arial" w:cs="Arial"/>
              </w:rPr>
            </w:pPr>
            <w:r w:rsidRPr="00154D95">
              <w:rPr>
                <w:rFonts w:ascii="Arial" w:hAnsi="Arial" w:cs="Arial"/>
              </w:rPr>
              <w:t>5,001 to 50,000 square feet of gross floor area:</w:t>
            </w:r>
          </w:p>
        </w:tc>
        <w:tc>
          <w:tcPr>
            <w:tcW w:w="5220" w:type="dxa"/>
          </w:tcPr>
          <w:p w14:paraId="2CF9B536" w14:textId="77777777" w:rsidR="00644473" w:rsidRPr="00154D95" w:rsidRDefault="00644473" w:rsidP="00893656">
            <w:pPr>
              <w:jc w:val="both"/>
              <w:rPr>
                <w:rFonts w:ascii="Arial" w:hAnsi="Arial" w:cs="Arial"/>
              </w:rPr>
            </w:pPr>
            <w:r w:rsidRPr="00154D95">
              <w:rPr>
                <w:rFonts w:ascii="Arial" w:hAnsi="Arial" w:cs="Arial"/>
              </w:rPr>
              <w:t>1 space.</w:t>
            </w:r>
          </w:p>
          <w:p w14:paraId="02A9B5AF" w14:textId="77777777" w:rsidR="00644473" w:rsidRPr="00154D95" w:rsidRDefault="00644473" w:rsidP="00893656">
            <w:pPr>
              <w:jc w:val="both"/>
              <w:rPr>
                <w:rFonts w:ascii="Arial" w:hAnsi="Arial" w:cs="Arial"/>
                <w:sz w:val="8"/>
                <w:szCs w:val="8"/>
              </w:rPr>
            </w:pPr>
          </w:p>
        </w:tc>
      </w:tr>
      <w:tr w:rsidR="00644473" w:rsidRPr="00154D95" w14:paraId="5BA850BB" w14:textId="77777777">
        <w:tc>
          <w:tcPr>
            <w:tcW w:w="4410" w:type="dxa"/>
          </w:tcPr>
          <w:p w14:paraId="29F0D50A" w14:textId="77777777" w:rsidR="00644473" w:rsidRPr="00154D95" w:rsidRDefault="00644473" w:rsidP="00893656">
            <w:pPr>
              <w:jc w:val="both"/>
              <w:rPr>
                <w:rFonts w:ascii="Arial" w:hAnsi="Arial" w:cs="Arial"/>
              </w:rPr>
            </w:pPr>
            <w:r w:rsidRPr="00154D95">
              <w:rPr>
                <w:rFonts w:ascii="Arial" w:hAnsi="Arial" w:cs="Arial"/>
              </w:rPr>
              <w:t>50,001 or more square feet of gross floor area:</w:t>
            </w:r>
          </w:p>
        </w:tc>
        <w:tc>
          <w:tcPr>
            <w:tcW w:w="5220" w:type="dxa"/>
          </w:tcPr>
          <w:p w14:paraId="1729AF9C" w14:textId="77777777" w:rsidR="00644473" w:rsidRPr="00154D95" w:rsidRDefault="00644473" w:rsidP="00893656">
            <w:pPr>
              <w:ind w:right="-36"/>
              <w:jc w:val="both"/>
              <w:rPr>
                <w:rFonts w:ascii="Arial" w:hAnsi="Arial" w:cs="Arial"/>
              </w:rPr>
            </w:pPr>
            <w:r w:rsidRPr="00154D95">
              <w:rPr>
                <w:rFonts w:ascii="Arial" w:hAnsi="Arial" w:cs="Arial"/>
              </w:rPr>
              <w:t>2 spaces, plus 1 space per each 100,000 square feet of gross floor area, or fraction thereof, in excess of the first 100,000 square feet.</w:t>
            </w:r>
          </w:p>
          <w:p w14:paraId="3542B862" w14:textId="77777777" w:rsidR="00644473" w:rsidRPr="00154D95" w:rsidRDefault="00644473" w:rsidP="00893656">
            <w:pPr>
              <w:jc w:val="both"/>
              <w:rPr>
                <w:rFonts w:ascii="Arial" w:hAnsi="Arial" w:cs="Arial"/>
                <w:sz w:val="8"/>
                <w:szCs w:val="8"/>
              </w:rPr>
            </w:pPr>
          </w:p>
        </w:tc>
      </w:tr>
    </w:tbl>
    <w:p w14:paraId="632DFA8F" w14:textId="77777777" w:rsidR="00644473" w:rsidRPr="00154D95" w:rsidRDefault="00644473" w:rsidP="001F1C02">
      <w:pPr>
        <w:jc w:val="both"/>
        <w:rPr>
          <w:rFonts w:ascii="Arial" w:hAnsi="Arial" w:cs="Arial"/>
          <w:sz w:val="8"/>
          <w:szCs w:val="8"/>
        </w:rPr>
      </w:pPr>
    </w:p>
    <w:p w14:paraId="75F23DFA" w14:textId="77777777" w:rsidR="00644473" w:rsidRPr="00154D95" w:rsidRDefault="00644473" w:rsidP="001F1C02">
      <w:pPr>
        <w:jc w:val="both"/>
        <w:rPr>
          <w:rFonts w:ascii="Arial" w:hAnsi="Arial" w:cs="Arial"/>
          <w:sz w:val="8"/>
          <w:szCs w:val="8"/>
        </w:rPr>
      </w:pPr>
    </w:p>
    <w:p w14:paraId="69408D97" w14:textId="77777777" w:rsidR="00644473" w:rsidRPr="00154D95" w:rsidRDefault="00644473" w:rsidP="008F0AFF">
      <w:pPr>
        <w:ind w:right="-36"/>
        <w:rPr>
          <w:rFonts w:ascii="Arial" w:hAnsi="Arial" w:cs="Arial"/>
        </w:rPr>
      </w:pPr>
      <w:r w:rsidRPr="00154D95">
        <w:rPr>
          <w:rFonts w:ascii="Arial" w:hAnsi="Arial" w:cs="Arial"/>
          <w:b/>
          <w:bCs/>
        </w:rPr>
        <w:t>C.  Access:</w:t>
      </w:r>
      <w:r w:rsidRPr="00154D95">
        <w:rPr>
          <w:rFonts w:ascii="Arial" w:hAnsi="Arial" w:cs="Arial"/>
        </w:rPr>
        <w:t xml:space="preserve"> Access to a truck standing, loading, and unloading space shall be provided directly from a public road or alley and such space shall be so arranged to provide sufficient off-street maneuvering as well as adequate </w:t>
      </w:r>
      <w:r>
        <w:rPr>
          <w:rFonts w:ascii="Arial" w:hAnsi="Arial" w:cs="Arial"/>
        </w:rPr>
        <w:t>ingress and egress to and from the</w:t>
      </w:r>
      <w:r w:rsidRPr="00154D95">
        <w:rPr>
          <w:rFonts w:ascii="Arial" w:hAnsi="Arial" w:cs="Arial"/>
        </w:rPr>
        <w:t xml:space="preserve"> road or alley.</w:t>
      </w:r>
    </w:p>
    <w:p w14:paraId="6C84B7BD" w14:textId="77777777" w:rsidR="00644473" w:rsidRPr="00154D95" w:rsidRDefault="00644473" w:rsidP="008F0AFF">
      <w:pPr>
        <w:ind w:right="-36"/>
        <w:rPr>
          <w:rFonts w:ascii="Arial" w:hAnsi="Arial" w:cs="Arial"/>
          <w:sz w:val="8"/>
          <w:szCs w:val="8"/>
        </w:rPr>
      </w:pPr>
    </w:p>
    <w:p w14:paraId="3A89BE5A" w14:textId="77777777" w:rsidR="00644473" w:rsidRPr="00154D95" w:rsidRDefault="00644473" w:rsidP="008F0AFF">
      <w:pPr>
        <w:ind w:right="-36"/>
        <w:rPr>
          <w:rFonts w:ascii="Arial" w:hAnsi="Arial" w:cs="Arial"/>
        </w:rPr>
      </w:pPr>
      <w:r w:rsidRPr="00154D95">
        <w:rPr>
          <w:rFonts w:ascii="Arial" w:hAnsi="Arial" w:cs="Arial"/>
          <w:b/>
          <w:bCs/>
        </w:rPr>
        <w:t>D.  Screening:</w:t>
      </w:r>
      <w:r w:rsidRPr="00154D95">
        <w:rPr>
          <w:rFonts w:ascii="Arial" w:hAnsi="Arial" w:cs="Arial"/>
        </w:rPr>
        <w:t xml:space="preserve"> All loading and unloading areas th</w:t>
      </w:r>
      <w:r>
        <w:rPr>
          <w:rFonts w:ascii="Arial" w:hAnsi="Arial" w:cs="Arial"/>
        </w:rPr>
        <w:t>at are adjacent to a different D</w:t>
      </w:r>
      <w:r w:rsidRPr="00154D95">
        <w:rPr>
          <w:rFonts w:ascii="Arial" w:hAnsi="Arial" w:cs="Arial"/>
        </w:rPr>
        <w:t xml:space="preserve">istrict or residential property, or face or are visible from residential properties </w:t>
      </w:r>
      <w:r>
        <w:rPr>
          <w:rFonts w:ascii="Arial" w:hAnsi="Arial" w:cs="Arial"/>
        </w:rPr>
        <w:t>road</w:t>
      </w:r>
      <w:r w:rsidRPr="00154D95">
        <w:rPr>
          <w:rFonts w:ascii="Arial" w:hAnsi="Arial" w:cs="Arial"/>
        </w:rPr>
        <w:t>s, shall be screened.</w:t>
      </w:r>
    </w:p>
    <w:p w14:paraId="515863BA" w14:textId="77777777" w:rsidR="00644473" w:rsidRPr="00154D95" w:rsidRDefault="00644473" w:rsidP="008F0AFF">
      <w:pPr>
        <w:ind w:right="-36"/>
        <w:rPr>
          <w:rFonts w:ascii="Arial" w:hAnsi="Arial" w:cs="Arial"/>
          <w:sz w:val="8"/>
          <w:szCs w:val="8"/>
        </w:rPr>
      </w:pPr>
    </w:p>
    <w:p w14:paraId="46F6B907" w14:textId="77777777" w:rsidR="00644473" w:rsidRPr="00154D95" w:rsidRDefault="00644473" w:rsidP="008F0AFF">
      <w:pPr>
        <w:ind w:right="-36"/>
        <w:rPr>
          <w:rFonts w:ascii="Arial" w:hAnsi="Arial" w:cs="Arial"/>
        </w:rPr>
      </w:pPr>
      <w:r w:rsidRPr="00154D95">
        <w:rPr>
          <w:rFonts w:ascii="Arial" w:hAnsi="Arial" w:cs="Arial"/>
          <w:b/>
          <w:bCs/>
        </w:rPr>
        <w:t>E.  Location:</w:t>
      </w:r>
      <w:r w:rsidRPr="00154D95">
        <w:rPr>
          <w:rFonts w:ascii="Arial" w:hAnsi="Arial" w:cs="Arial"/>
        </w:rPr>
        <w:t xml:space="preserve">  </w:t>
      </w:r>
    </w:p>
    <w:p w14:paraId="02250EF3" w14:textId="77777777" w:rsidR="00644473" w:rsidRPr="00154D95" w:rsidRDefault="00644473" w:rsidP="008F0AFF">
      <w:pPr>
        <w:ind w:left="720" w:right="-36" w:hanging="360"/>
        <w:rPr>
          <w:rFonts w:ascii="Arial" w:hAnsi="Arial" w:cs="Arial"/>
        </w:rPr>
      </w:pPr>
      <w:r w:rsidRPr="00154D95">
        <w:rPr>
          <w:rFonts w:ascii="Arial" w:hAnsi="Arial" w:cs="Arial"/>
        </w:rPr>
        <w:t>1.</w:t>
      </w:r>
      <w:r w:rsidRPr="00154D95">
        <w:rPr>
          <w:rFonts w:ascii="Arial" w:hAnsi="Arial" w:cs="Arial"/>
        </w:rPr>
        <w:tab/>
        <w:t>A loading-unloadin</w:t>
      </w:r>
      <w:r>
        <w:rPr>
          <w:rFonts w:ascii="Arial" w:hAnsi="Arial" w:cs="Arial"/>
        </w:rPr>
        <w:t xml:space="preserve">g area shall not be located </w:t>
      </w:r>
      <w:r w:rsidRPr="00154D95">
        <w:rPr>
          <w:rFonts w:ascii="Arial" w:hAnsi="Arial" w:cs="Arial"/>
        </w:rPr>
        <w:t xml:space="preserve">in any front yard. </w:t>
      </w:r>
    </w:p>
    <w:p w14:paraId="62BB25BD" w14:textId="77777777" w:rsidR="00644473" w:rsidRPr="00154D95" w:rsidRDefault="00644473" w:rsidP="008F0AFF">
      <w:pPr>
        <w:ind w:left="720" w:right="-36" w:hanging="360"/>
        <w:rPr>
          <w:rFonts w:ascii="Arial" w:hAnsi="Arial" w:cs="Arial"/>
        </w:rPr>
      </w:pPr>
      <w:r w:rsidRPr="00154D95">
        <w:rPr>
          <w:rFonts w:ascii="Arial" w:hAnsi="Arial" w:cs="Arial"/>
        </w:rPr>
        <w:t>2.</w:t>
      </w:r>
      <w:r w:rsidRPr="00154D95">
        <w:rPr>
          <w:rFonts w:ascii="Arial" w:hAnsi="Arial" w:cs="Arial"/>
        </w:rPr>
        <w:tab/>
        <w:t xml:space="preserve">A loading-unloading area shall not be located in a required side or rear yard setback except where such yard adjoins a </w:t>
      </w:r>
      <w:r>
        <w:rPr>
          <w:rFonts w:ascii="Arial" w:hAnsi="Arial" w:cs="Arial"/>
        </w:rPr>
        <w:t>Commercial</w:t>
      </w:r>
      <w:r w:rsidRPr="00154D95">
        <w:rPr>
          <w:rFonts w:ascii="Arial" w:hAnsi="Arial" w:cs="Arial"/>
        </w:rPr>
        <w:t xml:space="preserve"> or Industrial District</w:t>
      </w:r>
      <w:r>
        <w:rPr>
          <w:rFonts w:ascii="Arial" w:hAnsi="Arial" w:cs="Arial"/>
        </w:rPr>
        <w:t>, but in no case shall such</w:t>
      </w:r>
      <w:r w:rsidRPr="000600F7">
        <w:rPr>
          <w:rFonts w:ascii="Arial" w:hAnsi="Arial" w:cs="Arial"/>
        </w:rPr>
        <w:t xml:space="preserve"> </w:t>
      </w:r>
      <w:r w:rsidRPr="00154D95">
        <w:rPr>
          <w:rFonts w:ascii="Arial" w:hAnsi="Arial" w:cs="Arial"/>
        </w:rPr>
        <w:t>loading-unloading area</w:t>
      </w:r>
      <w:r>
        <w:rPr>
          <w:rFonts w:ascii="Arial" w:hAnsi="Arial" w:cs="Arial"/>
        </w:rPr>
        <w:t xml:space="preserve"> be located within ten (10) feet of the lot line</w:t>
      </w:r>
      <w:r w:rsidRPr="00154D95">
        <w:rPr>
          <w:rFonts w:ascii="Arial" w:hAnsi="Arial" w:cs="Arial"/>
        </w:rPr>
        <w:t xml:space="preserve">. </w:t>
      </w:r>
    </w:p>
    <w:p w14:paraId="40A3BCF9" w14:textId="77777777" w:rsidR="00644473" w:rsidRPr="00154D95" w:rsidRDefault="00644473" w:rsidP="008F0AFF">
      <w:pPr>
        <w:ind w:left="720" w:right="-36" w:hanging="360"/>
        <w:rPr>
          <w:rFonts w:ascii="Arial" w:hAnsi="Arial" w:cs="Arial"/>
        </w:rPr>
      </w:pPr>
      <w:r>
        <w:rPr>
          <w:rFonts w:ascii="Arial" w:hAnsi="Arial" w:cs="Arial"/>
        </w:rPr>
        <w:t>3.</w:t>
      </w:r>
      <w:r>
        <w:rPr>
          <w:rFonts w:ascii="Arial" w:hAnsi="Arial" w:cs="Arial"/>
        </w:rPr>
        <w:tab/>
        <w:t>In no case shall a</w:t>
      </w:r>
      <w:r w:rsidRPr="00154D95">
        <w:rPr>
          <w:rFonts w:ascii="Arial" w:hAnsi="Arial" w:cs="Arial"/>
        </w:rPr>
        <w:t xml:space="preserve"> loading-unloading area be located closer than fifty (50) feet to a residential lot line.</w:t>
      </w:r>
    </w:p>
    <w:p w14:paraId="649569DB" w14:textId="77777777" w:rsidR="00644473" w:rsidRPr="00154D95" w:rsidRDefault="00644473" w:rsidP="001F1C02">
      <w:pPr>
        <w:ind w:right="-36"/>
        <w:jc w:val="both"/>
        <w:rPr>
          <w:rFonts w:ascii="Arial" w:hAnsi="Arial" w:cs="Arial"/>
        </w:rPr>
      </w:pPr>
    </w:p>
    <w:p w14:paraId="530AE8C0" w14:textId="77777777" w:rsidR="00644473" w:rsidRPr="00154D95" w:rsidRDefault="00644473" w:rsidP="001F1C02">
      <w:pPr>
        <w:jc w:val="both"/>
        <w:rPr>
          <w:rFonts w:ascii="Arial" w:hAnsi="Arial" w:cs="Arial"/>
        </w:rPr>
      </w:pPr>
    </w:p>
    <w:p w14:paraId="648FE0B2" w14:textId="77777777" w:rsidR="00644473" w:rsidRPr="00154D95" w:rsidRDefault="00644473" w:rsidP="001F1C02">
      <w:pPr>
        <w:jc w:val="both"/>
        <w:rPr>
          <w:rFonts w:ascii="Arial" w:hAnsi="Arial" w:cs="Arial"/>
        </w:rPr>
      </w:pPr>
    </w:p>
    <w:p w14:paraId="7EABE96C" w14:textId="77777777" w:rsidR="00644473" w:rsidRPr="00154D95" w:rsidRDefault="00644473" w:rsidP="001F1C02">
      <w:pPr>
        <w:jc w:val="center"/>
        <w:rPr>
          <w:rFonts w:ascii="Arial" w:hAnsi="Arial" w:cs="Arial"/>
          <w:i/>
          <w:iCs/>
        </w:rPr>
      </w:pPr>
      <w:r w:rsidRPr="00154D95">
        <w:rPr>
          <w:rFonts w:ascii="Arial" w:hAnsi="Arial" w:cs="Arial"/>
          <w:i/>
          <w:iCs/>
        </w:rPr>
        <w:t>Balance of Page Blank</w:t>
      </w:r>
    </w:p>
    <w:p w14:paraId="2426CF7E" w14:textId="77777777" w:rsidR="00644473" w:rsidRPr="00154D95" w:rsidRDefault="00644473" w:rsidP="001F1C02">
      <w:pPr>
        <w:jc w:val="both"/>
        <w:rPr>
          <w:rFonts w:ascii="Arial" w:hAnsi="Arial" w:cs="Arial"/>
        </w:rPr>
      </w:pPr>
      <w:r w:rsidRPr="00154D95">
        <w:rPr>
          <w:rFonts w:ascii="Arial" w:hAnsi="Arial" w:cs="Arial"/>
        </w:rPr>
        <w:br w:type="page"/>
      </w:r>
    </w:p>
    <w:p w14:paraId="7FF2E6F7" w14:textId="77777777" w:rsidR="00644473" w:rsidRDefault="00644473" w:rsidP="001F1C02">
      <w:pPr>
        <w:jc w:val="both"/>
        <w:rPr>
          <w:rFonts w:ascii="Arial" w:hAnsi="Arial" w:cs="Arial"/>
        </w:rPr>
      </w:pPr>
    </w:p>
    <w:p w14:paraId="24939BE6" w14:textId="77777777" w:rsidR="00644473" w:rsidRDefault="00644473" w:rsidP="001F1C02">
      <w:pPr>
        <w:jc w:val="both"/>
        <w:rPr>
          <w:rFonts w:ascii="Arial" w:hAnsi="Arial" w:cs="Arial"/>
        </w:rPr>
      </w:pPr>
    </w:p>
    <w:p w14:paraId="4DD09E4C" w14:textId="77777777" w:rsidR="00644473" w:rsidRDefault="00644473" w:rsidP="001F1C02">
      <w:pPr>
        <w:jc w:val="both"/>
        <w:rPr>
          <w:rFonts w:ascii="Arial" w:hAnsi="Arial" w:cs="Arial"/>
        </w:rPr>
      </w:pPr>
    </w:p>
    <w:p w14:paraId="575597FC" w14:textId="77777777" w:rsidR="00644473" w:rsidRPr="00154D95" w:rsidRDefault="00644473" w:rsidP="001F1C02">
      <w:pPr>
        <w:jc w:val="both"/>
        <w:rPr>
          <w:rFonts w:ascii="Arial" w:hAnsi="Arial" w:cs="Arial"/>
        </w:rPr>
      </w:pPr>
    </w:p>
    <w:p w14:paraId="09B4783D" w14:textId="77777777" w:rsidR="00644473" w:rsidRPr="00154D95" w:rsidRDefault="00644473" w:rsidP="001F1C02">
      <w:pPr>
        <w:jc w:val="both"/>
        <w:rPr>
          <w:rFonts w:ascii="Arial" w:hAnsi="Arial" w:cs="Arial"/>
        </w:rPr>
      </w:pPr>
    </w:p>
    <w:p w14:paraId="6B757FE5" w14:textId="77777777" w:rsidR="00644473" w:rsidRPr="00154D95" w:rsidRDefault="00644473" w:rsidP="001F1C02">
      <w:pPr>
        <w:ind w:right="-36"/>
        <w:jc w:val="center"/>
        <w:rPr>
          <w:rFonts w:ascii="Arial" w:hAnsi="Arial" w:cs="Arial"/>
          <w:b/>
          <w:bCs/>
        </w:rPr>
      </w:pPr>
      <w:r w:rsidRPr="00154D95">
        <w:rPr>
          <w:rFonts w:ascii="Arial" w:hAnsi="Arial" w:cs="Arial"/>
          <w:b/>
          <w:bCs/>
        </w:rPr>
        <w:t>End of Article</w:t>
      </w:r>
      <w:r>
        <w:rPr>
          <w:rFonts w:ascii="Arial" w:hAnsi="Arial" w:cs="Arial"/>
          <w:b/>
          <w:bCs/>
        </w:rPr>
        <w:t xml:space="preserve"> 10</w:t>
      </w:r>
    </w:p>
    <w:p w14:paraId="15B855D3" w14:textId="77777777" w:rsidR="00644473" w:rsidRPr="00154D95" w:rsidRDefault="00644473" w:rsidP="001F1C02">
      <w:pPr>
        <w:jc w:val="center"/>
        <w:rPr>
          <w:rFonts w:ascii="Arial" w:hAnsi="Arial" w:cs="Arial"/>
          <w:b/>
          <w:bCs/>
          <w:i/>
          <w:iCs/>
        </w:rPr>
      </w:pPr>
    </w:p>
    <w:p w14:paraId="5BC14D34" w14:textId="77777777" w:rsidR="00644473" w:rsidRPr="00154D95" w:rsidRDefault="00644473" w:rsidP="001F1C02">
      <w:pPr>
        <w:ind w:right="-36"/>
        <w:jc w:val="both"/>
        <w:rPr>
          <w:rFonts w:ascii="Arial" w:hAnsi="Arial" w:cs="Arial"/>
          <w:i/>
          <w:iCs/>
        </w:rPr>
      </w:pPr>
    </w:p>
    <w:p w14:paraId="21BB9DA8" w14:textId="77777777" w:rsidR="00644473" w:rsidRPr="00154D95" w:rsidRDefault="00644473" w:rsidP="001F1C02">
      <w:pPr>
        <w:ind w:right="-36"/>
        <w:jc w:val="both"/>
        <w:rPr>
          <w:rFonts w:ascii="Arial" w:hAnsi="Arial" w:cs="Arial"/>
          <w:i/>
          <w:iCs/>
        </w:rPr>
        <w:sectPr w:rsidR="00644473" w:rsidRPr="00154D95" w:rsidSect="00D866EF">
          <w:footerReference w:type="default" r:id="rId22"/>
          <w:pgSz w:w="12240" w:h="15840" w:code="1"/>
          <w:pgMar w:top="432" w:right="1152" w:bottom="432" w:left="1152" w:header="432" w:footer="432" w:gutter="0"/>
          <w:pgNumType w:start="1"/>
          <w:cols w:space="720"/>
        </w:sectPr>
      </w:pPr>
    </w:p>
    <w:p w14:paraId="359C00BC" w14:textId="77777777" w:rsidR="00644473" w:rsidRPr="00154D95" w:rsidRDefault="00644473" w:rsidP="001F1C02">
      <w:pPr>
        <w:ind w:right="-36"/>
        <w:jc w:val="center"/>
        <w:rPr>
          <w:rFonts w:ascii="Arial" w:hAnsi="Arial" w:cs="Arial"/>
          <w:b/>
          <w:bCs/>
          <w:sz w:val="24"/>
          <w:szCs w:val="24"/>
        </w:rPr>
      </w:pPr>
      <w:r>
        <w:rPr>
          <w:rFonts w:ascii="Arial" w:hAnsi="Arial" w:cs="Arial"/>
          <w:b/>
          <w:bCs/>
          <w:sz w:val="24"/>
          <w:szCs w:val="24"/>
        </w:rPr>
        <w:lastRenderedPageBreak/>
        <w:t>Article  11</w:t>
      </w:r>
    </w:p>
    <w:p w14:paraId="3CD509CF" w14:textId="77777777" w:rsidR="00644473" w:rsidRPr="00154D95" w:rsidRDefault="00644473" w:rsidP="001F1C02">
      <w:pPr>
        <w:ind w:right="-36"/>
        <w:jc w:val="center"/>
        <w:rPr>
          <w:rFonts w:ascii="Arial" w:hAnsi="Arial" w:cs="Arial"/>
          <w:b/>
          <w:bCs/>
          <w:caps/>
          <w:sz w:val="28"/>
          <w:szCs w:val="28"/>
        </w:rPr>
      </w:pPr>
      <w:r w:rsidRPr="00154D95">
        <w:rPr>
          <w:rFonts w:ascii="Arial" w:hAnsi="Arial" w:cs="Arial"/>
          <w:b/>
          <w:bCs/>
          <w:caps/>
          <w:sz w:val="28"/>
          <w:szCs w:val="28"/>
        </w:rPr>
        <w:t xml:space="preserve">LANDSCAPING </w:t>
      </w:r>
      <w:r w:rsidRPr="00154D95">
        <w:rPr>
          <w:rFonts w:ascii="Arial" w:hAnsi="Arial" w:cs="Arial"/>
          <w:b/>
          <w:bCs/>
          <w:sz w:val="28"/>
          <w:szCs w:val="28"/>
        </w:rPr>
        <w:t>and</w:t>
      </w:r>
      <w:r w:rsidRPr="00154D95">
        <w:rPr>
          <w:rFonts w:ascii="Arial" w:hAnsi="Arial" w:cs="Arial"/>
          <w:b/>
          <w:bCs/>
          <w:caps/>
          <w:sz w:val="28"/>
          <w:szCs w:val="28"/>
        </w:rPr>
        <w:t xml:space="preserve"> SCREENING</w:t>
      </w:r>
    </w:p>
    <w:p w14:paraId="53E6180C" w14:textId="77777777" w:rsidR="00644473" w:rsidRDefault="00644473" w:rsidP="001F1C02">
      <w:pPr>
        <w:jc w:val="both"/>
        <w:rPr>
          <w:rFonts w:ascii="Arial" w:hAnsi="Arial" w:cs="Arial"/>
        </w:rPr>
      </w:pPr>
    </w:p>
    <w:p w14:paraId="3D3579FF" w14:textId="77777777" w:rsidR="00644473" w:rsidRPr="00154D95" w:rsidRDefault="00644473" w:rsidP="001F1C02">
      <w:pPr>
        <w:jc w:val="both"/>
        <w:rPr>
          <w:rFonts w:ascii="Arial" w:hAnsi="Arial" w:cs="Arial"/>
        </w:rPr>
      </w:pPr>
    </w:p>
    <w:p w14:paraId="47960C38" w14:textId="77777777" w:rsidR="00644473" w:rsidRPr="0078400D" w:rsidRDefault="00644473" w:rsidP="008F0AFF">
      <w:pPr>
        <w:shd w:val="clear" w:color="auto" w:fill="FFFFFF"/>
        <w:ind w:left="-180" w:right="-36"/>
        <w:rPr>
          <w:rFonts w:ascii="Arial" w:hAnsi="Arial" w:cs="Arial"/>
          <w:b/>
          <w:bCs/>
          <w:sz w:val="22"/>
          <w:szCs w:val="22"/>
        </w:rPr>
      </w:pPr>
      <w:r w:rsidRPr="0078400D">
        <w:rPr>
          <w:rFonts w:ascii="Arial" w:hAnsi="Arial" w:cs="Arial"/>
          <w:b/>
          <w:bCs/>
          <w:sz w:val="22"/>
          <w:szCs w:val="22"/>
        </w:rPr>
        <w:t>Section  11.1    Purpose</w:t>
      </w:r>
    </w:p>
    <w:p w14:paraId="625F9F5A" w14:textId="77777777" w:rsidR="00644473" w:rsidRPr="0078400D" w:rsidRDefault="00644473" w:rsidP="008F0AFF">
      <w:pPr>
        <w:shd w:val="clear" w:color="auto" w:fill="FFFFFF"/>
        <w:ind w:right="-36"/>
        <w:rPr>
          <w:rFonts w:ascii="Arial" w:hAnsi="Arial" w:cs="Arial"/>
          <w:sz w:val="8"/>
          <w:szCs w:val="8"/>
        </w:rPr>
      </w:pPr>
    </w:p>
    <w:p w14:paraId="097125D4" w14:textId="77777777" w:rsidR="00644473" w:rsidRPr="0078400D" w:rsidRDefault="00644473" w:rsidP="008F0AFF">
      <w:pPr>
        <w:shd w:val="clear" w:color="auto" w:fill="FFFFFF"/>
        <w:ind w:right="-36"/>
        <w:rPr>
          <w:rFonts w:ascii="Arial" w:hAnsi="Arial" w:cs="Arial"/>
        </w:rPr>
      </w:pPr>
      <w:r w:rsidRPr="0078400D">
        <w:rPr>
          <w:rFonts w:ascii="Arial" w:hAnsi="Arial" w:cs="Arial"/>
        </w:rPr>
        <w:t>It is the purpose of this Article is to establish standards and requirements to assure adequate landscaping and screening so that land uses minimize noise, air, and visual pollution; improve the appearance of off-street parking and other vehicular use areas; assure adequate buffering between differing uses; support the desired community character along property adjoining public rights-of-way; prevent soil erosion and soil depletion; and protect and preserve the appearance, character, and value of the community as a whole.</w:t>
      </w:r>
    </w:p>
    <w:p w14:paraId="54C4D93B" w14:textId="77777777" w:rsidR="00644473" w:rsidRPr="0078400D" w:rsidRDefault="00644473" w:rsidP="008F0AFF">
      <w:pPr>
        <w:shd w:val="clear" w:color="auto" w:fill="FFFFFF"/>
        <w:ind w:right="-36"/>
        <w:rPr>
          <w:rFonts w:ascii="Arial" w:hAnsi="Arial" w:cs="Arial"/>
        </w:rPr>
      </w:pPr>
    </w:p>
    <w:p w14:paraId="1ECE9483" w14:textId="77777777" w:rsidR="00644473" w:rsidRPr="0078400D" w:rsidRDefault="00644473" w:rsidP="008F0AFF">
      <w:pPr>
        <w:shd w:val="clear" w:color="auto" w:fill="FFFFFF"/>
        <w:tabs>
          <w:tab w:val="left" w:pos="576"/>
        </w:tabs>
        <w:ind w:left="-180" w:right="-36"/>
        <w:rPr>
          <w:rFonts w:ascii="Arial" w:hAnsi="Arial" w:cs="Arial"/>
          <w:sz w:val="22"/>
          <w:szCs w:val="22"/>
        </w:rPr>
      </w:pPr>
      <w:r w:rsidRPr="0078400D">
        <w:rPr>
          <w:rFonts w:ascii="Arial" w:hAnsi="Arial" w:cs="Arial"/>
          <w:b/>
          <w:bCs/>
          <w:sz w:val="22"/>
          <w:szCs w:val="22"/>
        </w:rPr>
        <w:t>Section  11.2    Uses Subject to This Article</w:t>
      </w:r>
      <w:r w:rsidRPr="0078400D">
        <w:rPr>
          <w:rFonts w:ascii="Arial" w:hAnsi="Arial" w:cs="Arial"/>
          <w:sz w:val="22"/>
          <w:szCs w:val="22"/>
        </w:rPr>
        <w:t xml:space="preserve"> </w:t>
      </w:r>
    </w:p>
    <w:p w14:paraId="76242487" w14:textId="77777777" w:rsidR="00644473" w:rsidRPr="0078400D" w:rsidRDefault="00644473" w:rsidP="008F0AFF">
      <w:pPr>
        <w:shd w:val="clear" w:color="auto" w:fill="FFFFFF"/>
        <w:ind w:right="-36"/>
        <w:rPr>
          <w:rFonts w:ascii="Arial" w:hAnsi="Arial" w:cs="Arial"/>
          <w:sz w:val="8"/>
          <w:szCs w:val="8"/>
        </w:rPr>
      </w:pPr>
    </w:p>
    <w:p w14:paraId="639A3F0F" w14:textId="77777777" w:rsidR="00644473" w:rsidRPr="0078400D" w:rsidRDefault="00644473" w:rsidP="008F0AFF">
      <w:pPr>
        <w:shd w:val="clear" w:color="auto" w:fill="FFFFFF"/>
        <w:tabs>
          <w:tab w:val="left" w:pos="576"/>
        </w:tabs>
        <w:ind w:right="-36"/>
        <w:rPr>
          <w:rFonts w:ascii="Arial" w:hAnsi="Arial" w:cs="Arial"/>
        </w:rPr>
      </w:pPr>
      <w:r w:rsidRPr="0078400D">
        <w:rPr>
          <w:rFonts w:ascii="Arial" w:hAnsi="Arial" w:cs="Arial"/>
        </w:rPr>
        <w:t>The requirements of this Article shall apply to those uses for which site plan approval is required under Article 14, Site Plan Review, and any other use so specified in this Ordinance. This Article shall not apply to single family and two-family dwellings.</w:t>
      </w:r>
    </w:p>
    <w:p w14:paraId="2F721192" w14:textId="77777777" w:rsidR="00644473" w:rsidRPr="0078400D" w:rsidRDefault="00644473" w:rsidP="008F0AFF">
      <w:pPr>
        <w:shd w:val="clear" w:color="auto" w:fill="FFFFFF"/>
        <w:tabs>
          <w:tab w:val="left" w:pos="576"/>
        </w:tabs>
        <w:ind w:right="-36"/>
        <w:rPr>
          <w:rFonts w:ascii="Arial" w:hAnsi="Arial" w:cs="Arial"/>
        </w:rPr>
      </w:pPr>
    </w:p>
    <w:p w14:paraId="4618CFD3" w14:textId="77777777" w:rsidR="00644473" w:rsidRPr="0078400D" w:rsidRDefault="00644473" w:rsidP="008F0AFF">
      <w:pPr>
        <w:shd w:val="clear" w:color="auto" w:fill="FFFFFF"/>
        <w:ind w:left="-180" w:right="-36"/>
        <w:rPr>
          <w:rFonts w:ascii="Arial" w:hAnsi="Arial" w:cs="Arial"/>
          <w:b/>
          <w:bCs/>
          <w:sz w:val="22"/>
          <w:szCs w:val="22"/>
        </w:rPr>
      </w:pPr>
      <w:r w:rsidRPr="0078400D">
        <w:rPr>
          <w:rFonts w:ascii="Arial" w:hAnsi="Arial" w:cs="Arial"/>
          <w:b/>
          <w:bCs/>
          <w:sz w:val="22"/>
          <w:szCs w:val="22"/>
        </w:rPr>
        <w:t>Section  11.3    Landscape Plan Required</w:t>
      </w:r>
    </w:p>
    <w:p w14:paraId="40E9BDED" w14:textId="77777777" w:rsidR="00644473" w:rsidRPr="0078400D" w:rsidRDefault="00644473" w:rsidP="008F0AFF">
      <w:pPr>
        <w:shd w:val="clear" w:color="auto" w:fill="FFFFFF"/>
        <w:ind w:right="-36"/>
        <w:rPr>
          <w:rFonts w:ascii="Arial" w:hAnsi="Arial" w:cs="Arial"/>
          <w:sz w:val="8"/>
          <w:szCs w:val="8"/>
        </w:rPr>
      </w:pPr>
    </w:p>
    <w:p w14:paraId="6227F2A1" w14:textId="77777777" w:rsidR="00644473" w:rsidRPr="0078400D" w:rsidRDefault="00644473" w:rsidP="008F0AFF">
      <w:pPr>
        <w:shd w:val="clear" w:color="auto" w:fill="FFFFFF"/>
        <w:ind w:right="-36"/>
        <w:rPr>
          <w:rFonts w:ascii="Arial" w:hAnsi="Arial" w:cs="Arial"/>
        </w:rPr>
      </w:pPr>
      <w:r w:rsidRPr="0078400D">
        <w:rPr>
          <w:rFonts w:ascii="Arial" w:hAnsi="Arial" w:cs="Arial"/>
          <w:b/>
          <w:bCs/>
        </w:rPr>
        <w:t>A.</w:t>
      </w:r>
      <w:r w:rsidRPr="0078400D">
        <w:rPr>
          <w:rFonts w:ascii="Arial" w:hAnsi="Arial" w:cs="Arial"/>
        </w:rPr>
        <w:t xml:space="preserve">  A detailed landscape plan is required to be submitted as part of a site plan (see Article 14). The plan shall be prepared at a minimum scale of 1” = 100’ and shall identify all buffer areas (see Sections 11.4 and 11.5). The landscape plan shall include, but not necessarily be limited to, the clear delineation of the following:</w:t>
      </w:r>
    </w:p>
    <w:p w14:paraId="3193F9E8" w14:textId="77777777" w:rsidR="00644473" w:rsidRPr="0078400D" w:rsidRDefault="00644473" w:rsidP="008F0AFF">
      <w:pPr>
        <w:shd w:val="clear" w:color="auto" w:fill="FFFFFF"/>
        <w:ind w:left="720" w:right="-36" w:hanging="360"/>
        <w:rPr>
          <w:rFonts w:ascii="Arial" w:hAnsi="Arial" w:cs="Arial"/>
        </w:rPr>
      </w:pPr>
      <w:r w:rsidRPr="0078400D">
        <w:rPr>
          <w:rFonts w:ascii="Arial" w:hAnsi="Arial" w:cs="Arial"/>
        </w:rPr>
        <w:t>1.</w:t>
      </w:r>
      <w:r w:rsidRPr="0078400D">
        <w:rPr>
          <w:rFonts w:ascii="Arial" w:hAnsi="Arial" w:cs="Arial"/>
        </w:rPr>
        <w:tab/>
        <w:t>Proposed plant location, spacing, size</w:t>
      </w:r>
      <w:r>
        <w:rPr>
          <w:rFonts w:ascii="Arial" w:hAnsi="Arial" w:cs="Arial"/>
        </w:rPr>
        <w:t>,</w:t>
      </w:r>
      <w:r w:rsidRPr="0078400D">
        <w:rPr>
          <w:rFonts w:ascii="Arial" w:hAnsi="Arial" w:cs="Arial"/>
        </w:rPr>
        <w:t xml:space="preserve"> common and botanical name, and growth habit of each plant type proposed.</w:t>
      </w:r>
    </w:p>
    <w:p w14:paraId="14E716F2" w14:textId="77777777" w:rsidR="00644473" w:rsidRPr="0078400D" w:rsidRDefault="00644473" w:rsidP="008F0AFF">
      <w:pPr>
        <w:shd w:val="clear" w:color="auto" w:fill="FFFFFF"/>
        <w:ind w:left="720" w:right="-36" w:hanging="360"/>
        <w:rPr>
          <w:rFonts w:ascii="Arial" w:hAnsi="Arial" w:cs="Arial"/>
        </w:rPr>
      </w:pPr>
      <w:r w:rsidRPr="0078400D">
        <w:rPr>
          <w:rFonts w:ascii="Arial" w:hAnsi="Arial" w:cs="Arial"/>
        </w:rPr>
        <w:t>2.</w:t>
      </w:r>
      <w:r w:rsidRPr="0078400D">
        <w:rPr>
          <w:rFonts w:ascii="Arial" w:hAnsi="Arial" w:cs="Arial"/>
        </w:rPr>
        <w:tab/>
        <w:t xml:space="preserve">Identification of grass and other proposed ground cover, including common and botanical name. </w:t>
      </w:r>
    </w:p>
    <w:p w14:paraId="0067F758" w14:textId="77777777" w:rsidR="00644473" w:rsidRPr="0078400D" w:rsidRDefault="00644473" w:rsidP="008F0AFF">
      <w:pPr>
        <w:shd w:val="clear" w:color="auto" w:fill="FFFFFF"/>
        <w:ind w:left="720" w:right="-36" w:hanging="360"/>
        <w:rPr>
          <w:rFonts w:ascii="Arial" w:hAnsi="Arial" w:cs="Arial"/>
        </w:rPr>
      </w:pPr>
      <w:r w:rsidRPr="0078400D">
        <w:rPr>
          <w:rFonts w:ascii="Arial" w:hAnsi="Arial" w:cs="Arial"/>
        </w:rPr>
        <w:t>3.</w:t>
      </w:r>
      <w:r w:rsidRPr="0078400D">
        <w:rPr>
          <w:rFonts w:ascii="Arial" w:hAnsi="Arial" w:cs="Arial"/>
        </w:rPr>
        <w:tab/>
        <w:t>Existing and proposed contours.</w:t>
      </w:r>
    </w:p>
    <w:p w14:paraId="2F888BA4" w14:textId="77777777" w:rsidR="00644473" w:rsidRPr="0078400D" w:rsidRDefault="00644473" w:rsidP="008F0AFF">
      <w:pPr>
        <w:shd w:val="clear" w:color="auto" w:fill="FFFFFF"/>
        <w:ind w:left="720" w:right="-36" w:hanging="360"/>
        <w:rPr>
          <w:rFonts w:ascii="Arial" w:hAnsi="Arial" w:cs="Arial"/>
        </w:rPr>
      </w:pPr>
      <w:r w:rsidRPr="0078400D">
        <w:rPr>
          <w:rFonts w:ascii="Arial" w:hAnsi="Arial" w:cs="Arial"/>
        </w:rPr>
        <w:t>4.</w:t>
      </w:r>
      <w:r w:rsidRPr="0078400D">
        <w:rPr>
          <w:rFonts w:ascii="Arial" w:hAnsi="Arial" w:cs="Arial"/>
        </w:rPr>
        <w:tab/>
        <w:t>Planting and staking details in either text or drawing form to ensure proper installation of proposed plant materials, including significant construction details to r</w:t>
      </w:r>
      <w:r>
        <w:rPr>
          <w:rFonts w:ascii="Arial" w:hAnsi="Arial" w:cs="Arial"/>
        </w:rPr>
        <w:t>esolve specific site conditions</w:t>
      </w:r>
      <w:r w:rsidRPr="0078400D">
        <w:rPr>
          <w:rFonts w:ascii="Arial" w:hAnsi="Arial" w:cs="Arial"/>
        </w:rPr>
        <w:t xml:space="preserve"> such as tree wells to preserve existing trees. </w:t>
      </w:r>
    </w:p>
    <w:p w14:paraId="2461CD8D" w14:textId="77777777" w:rsidR="00644473" w:rsidRPr="0078400D" w:rsidRDefault="00644473" w:rsidP="008F0AFF">
      <w:pPr>
        <w:shd w:val="clear" w:color="auto" w:fill="FFFFFF"/>
        <w:ind w:left="720" w:right="-36" w:hanging="360"/>
        <w:rPr>
          <w:rFonts w:ascii="Arial" w:hAnsi="Arial" w:cs="Arial"/>
        </w:rPr>
      </w:pPr>
      <w:r w:rsidRPr="0078400D">
        <w:rPr>
          <w:rFonts w:ascii="Arial" w:hAnsi="Arial" w:cs="Arial"/>
        </w:rPr>
        <w:t>5.</w:t>
      </w:r>
      <w:r w:rsidRPr="0078400D">
        <w:rPr>
          <w:rFonts w:ascii="Arial" w:hAnsi="Arial" w:cs="Arial"/>
        </w:rPr>
        <w:tab/>
        <w:t>Identification of existing trees and vegetative cover to be preserved and those trees of ten (10) inches or larger in diameter, measured five (5) feet from ground surface, to be removed.</w:t>
      </w:r>
    </w:p>
    <w:p w14:paraId="57175A36" w14:textId="77777777" w:rsidR="00644473" w:rsidRPr="0078400D" w:rsidRDefault="00644473" w:rsidP="008F0AFF">
      <w:pPr>
        <w:shd w:val="clear" w:color="auto" w:fill="FFFFFF"/>
        <w:tabs>
          <w:tab w:val="left" w:pos="1080"/>
        </w:tabs>
        <w:ind w:left="1080" w:right="-36" w:hanging="360"/>
        <w:rPr>
          <w:rFonts w:ascii="Arial" w:hAnsi="Arial" w:cs="Arial"/>
        </w:rPr>
      </w:pPr>
    </w:p>
    <w:p w14:paraId="35ECA81A" w14:textId="77777777" w:rsidR="00644473" w:rsidRPr="0078400D" w:rsidRDefault="00644473" w:rsidP="008F0AFF">
      <w:pPr>
        <w:shd w:val="clear" w:color="auto" w:fill="FFFFFF"/>
        <w:ind w:left="-180" w:right="-36"/>
        <w:rPr>
          <w:rFonts w:ascii="Arial" w:hAnsi="Arial" w:cs="Arial"/>
          <w:b/>
          <w:bCs/>
          <w:sz w:val="22"/>
          <w:szCs w:val="22"/>
        </w:rPr>
      </w:pPr>
      <w:r w:rsidRPr="0078400D">
        <w:rPr>
          <w:rFonts w:ascii="Arial" w:hAnsi="Arial" w:cs="Arial"/>
          <w:b/>
          <w:bCs/>
          <w:sz w:val="22"/>
          <w:szCs w:val="22"/>
        </w:rPr>
        <w:t>Section  11.4    Buffer Areas</w:t>
      </w:r>
    </w:p>
    <w:p w14:paraId="52F9C928" w14:textId="77777777" w:rsidR="00644473" w:rsidRPr="0078400D" w:rsidRDefault="00644473" w:rsidP="008F0AFF">
      <w:pPr>
        <w:shd w:val="clear" w:color="auto" w:fill="FFFFFF"/>
        <w:ind w:right="-36"/>
        <w:rPr>
          <w:rFonts w:ascii="Arial" w:hAnsi="Arial" w:cs="Arial"/>
          <w:sz w:val="8"/>
          <w:szCs w:val="8"/>
        </w:rPr>
      </w:pPr>
    </w:p>
    <w:p w14:paraId="53A6E9F5" w14:textId="77777777" w:rsidR="00644473" w:rsidRPr="0078400D" w:rsidRDefault="00644473" w:rsidP="008F0AFF">
      <w:pPr>
        <w:shd w:val="clear" w:color="auto" w:fill="FFFFFF"/>
        <w:ind w:right="-36"/>
        <w:rPr>
          <w:rFonts w:ascii="Arial" w:hAnsi="Arial" w:cs="Arial"/>
        </w:rPr>
      </w:pPr>
      <w:r w:rsidRPr="0078400D">
        <w:rPr>
          <w:rFonts w:ascii="Arial" w:hAnsi="Arial" w:cs="Arial"/>
          <w:b/>
          <w:bCs/>
        </w:rPr>
        <w:t xml:space="preserve">A.  Side and Rear Yard Buffer Areas:  </w:t>
      </w:r>
      <w:r w:rsidRPr="0078400D">
        <w:rPr>
          <w:rFonts w:ascii="Arial" w:hAnsi="Arial" w:cs="Arial"/>
        </w:rPr>
        <w:t>A buffer area shall be established along all side and rear lot lines. The buffer area shall not be used for storage or used in any other manner except for the purposes of a buffer.</w:t>
      </w:r>
    </w:p>
    <w:p w14:paraId="456A4175" w14:textId="77777777" w:rsidR="00644473" w:rsidRPr="0078400D" w:rsidRDefault="00644473" w:rsidP="008F0AFF">
      <w:pPr>
        <w:ind w:left="720" w:right="-36" w:hanging="360"/>
        <w:rPr>
          <w:rFonts w:ascii="Arial" w:hAnsi="Arial" w:cs="Arial"/>
        </w:rPr>
      </w:pPr>
      <w:r w:rsidRPr="0078400D">
        <w:rPr>
          <w:rFonts w:ascii="Arial" w:hAnsi="Arial" w:cs="Arial"/>
        </w:rPr>
        <w:t>1.</w:t>
      </w:r>
      <w:r w:rsidRPr="0078400D">
        <w:rPr>
          <w:rFonts w:ascii="Arial" w:hAnsi="Arial" w:cs="Arial"/>
        </w:rPr>
        <w:tab/>
        <w:t>The buffer area shall extend from the respective lot line for a width equal to the required yard setback for the principal building, but in no case shall such buffer be less than ten (10) feet in width. The buffer yard shall include a berm or solid wall or fence or a combination thereof, and be of at least (5) feet in height. The buffer area shall be planted and maintained with evergreens such as spruce, pines, or firs, and deciduous trees.</w:t>
      </w:r>
      <w:r w:rsidRPr="0078400D">
        <w:rPr>
          <w:rFonts w:ascii="Arial" w:hAnsi="Arial" w:cs="Arial"/>
          <w:i/>
          <w:iCs/>
          <w:sz w:val="22"/>
          <w:szCs w:val="22"/>
        </w:rPr>
        <w:t xml:space="preserve"> </w:t>
      </w:r>
      <w:r w:rsidRPr="0078400D">
        <w:rPr>
          <w:rFonts w:ascii="Arial" w:hAnsi="Arial" w:cs="Arial"/>
        </w:rPr>
        <w:t>While such plantings need not be evenly spaced, the trees shall be provided at a rate of at least one (1) evergreen tree per thirty (30) linear feet and one (1) deciduous tree per fifty (50) linear feet. Heights of walls shall be measured on the side of the proposed wall/fence having the higher grade. At the time of their planting, evergreen trees shall be a minimum of six (6) feet in height and deciduous trees shall have a caliper of at least two and a half (2 1/2) inches, measured five (5) feet above the ground surface, and be a minimum of twelve (12) feet in height.</w:t>
      </w:r>
    </w:p>
    <w:p w14:paraId="185DFD19" w14:textId="77777777" w:rsidR="00644473" w:rsidRPr="0078400D" w:rsidRDefault="00644473" w:rsidP="008F0AFF">
      <w:pPr>
        <w:ind w:left="1080" w:right="-36" w:hanging="360"/>
        <w:rPr>
          <w:rFonts w:ascii="Arial" w:hAnsi="Arial" w:cs="Arial"/>
        </w:rPr>
      </w:pPr>
      <w:r w:rsidRPr="0078400D">
        <w:rPr>
          <w:rFonts w:ascii="Arial" w:hAnsi="Arial" w:cs="Arial"/>
        </w:rPr>
        <w:t>a.</w:t>
      </w:r>
      <w:r w:rsidRPr="0078400D">
        <w:rPr>
          <w:rFonts w:ascii="Arial" w:hAnsi="Arial" w:cs="Arial"/>
        </w:rPr>
        <w:tab/>
        <w:t>A side and rear yard buffer area need not include a berm, wall or fence where the abutting parcel is in the same District as the buffer yard, except where such a measure is determined necessary during site plan review proceedings to adequately mitigate negative impacts. However, all plant material required by (1) above shall be provided.</w:t>
      </w:r>
    </w:p>
    <w:p w14:paraId="68C36885" w14:textId="77777777" w:rsidR="00644473" w:rsidRPr="00154D95" w:rsidRDefault="00644473" w:rsidP="008F0AFF">
      <w:pPr>
        <w:ind w:right="-36"/>
        <w:rPr>
          <w:rFonts w:ascii="Arial" w:hAnsi="Arial" w:cs="Arial"/>
          <w:sz w:val="8"/>
          <w:szCs w:val="8"/>
        </w:rPr>
      </w:pPr>
    </w:p>
    <w:p w14:paraId="2B8D9840" w14:textId="77777777" w:rsidR="00644473" w:rsidRPr="00154D95" w:rsidRDefault="00644473" w:rsidP="008F0AFF">
      <w:pPr>
        <w:ind w:left="360" w:right="-36" w:hanging="360"/>
        <w:rPr>
          <w:rFonts w:ascii="Arial" w:hAnsi="Arial" w:cs="Arial"/>
        </w:rPr>
      </w:pPr>
      <w:r w:rsidRPr="00154D95">
        <w:rPr>
          <w:rFonts w:ascii="Arial" w:hAnsi="Arial" w:cs="Arial"/>
          <w:b/>
          <w:bCs/>
        </w:rPr>
        <w:t xml:space="preserve">B.  Front Yard Buffer Areas:  </w:t>
      </w:r>
      <w:r w:rsidRPr="00154D95">
        <w:rPr>
          <w:rFonts w:ascii="Arial" w:hAnsi="Arial" w:cs="Arial"/>
        </w:rPr>
        <w:t>The required front yard setback area for the principal building shall be reserved as a buffer area and shall be</w:t>
      </w:r>
      <w:r w:rsidRPr="00154D95">
        <w:rPr>
          <w:rFonts w:ascii="Arial" w:hAnsi="Arial" w:cs="Arial"/>
          <w:b/>
          <w:bCs/>
        </w:rPr>
        <w:t xml:space="preserve"> </w:t>
      </w:r>
      <w:r w:rsidRPr="00154D95">
        <w:rPr>
          <w:rFonts w:ascii="Arial" w:hAnsi="Arial" w:cs="Arial"/>
        </w:rPr>
        <w:t xml:space="preserve">landscaped with a minimum of one (1) tree meeting the minimum size requirements specified in Section </w:t>
      </w:r>
      <w:r>
        <w:rPr>
          <w:rFonts w:ascii="Arial" w:hAnsi="Arial" w:cs="Arial"/>
        </w:rPr>
        <w:t>11.4</w:t>
      </w:r>
      <w:r w:rsidRPr="00154D95">
        <w:rPr>
          <w:rFonts w:ascii="Arial" w:hAnsi="Arial" w:cs="Arial"/>
        </w:rPr>
        <w:t xml:space="preserve"> above for each fifty (50) lineal feet, or portion thereof, of frontage adjoining the road right-of-way. The remainder of the front yard buffer area shall be landscaped in grass, shrubs, trees and/or other ground cover. Access ways from public rights-of-way through required buffer areas shall be permitted, but such access ways shall not be subtracted from the lineal dimension used to determine the minimum number of required trees.</w:t>
      </w:r>
    </w:p>
    <w:p w14:paraId="7216923C" w14:textId="77777777" w:rsidR="00644473" w:rsidRDefault="00644473" w:rsidP="008F0AFF">
      <w:pPr>
        <w:tabs>
          <w:tab w:val="left" w:pos="576"/>
        </w:tabs>
        <w:ind w:left="-180" w:right="-36"/>
        <w:rPr>
          <w:rFonts w:ascii="Arial" w:hAnsi="Arial" w:cs="Arial"/>
          <w:sz w:val="8"/>
          <w:szCs w:val="8"/>
        </w:rPr>
      </w:pPr>
      <w:r w:rsidRPr="00154D95">
        <w:rPr>
          <w:rFonts w:ascii="Arial" w:hAnsi="Arial" w:cs="Arial"/>
          <w:sz w:val="8"/>
          <w:szCs w:val="8"/>
        </w:rPr>
        <w:br w:type="page"/>
      </w:r>
    </w:p>
    <w:p w14:paraId="66F4F078" w14:textId="77777777" w:rsidR="00644473" w:rsidRPr="00F83D86" w:rsidRDefault="00644473" w:rsidP="008F0AFF">
      <w:pPr>
        <w:shd w:val="clear" w:color="auto" w:fill="FFFFFF"/>
        <w:tabs>
          <w:tab w:val="left" w:pos="576"/>
        </w:tabs>
        <w:ind w:left="-180" w:right="-36"/>
        <w:rPr>
          <w:rFonts w:ascii="Arial" w:hAnsi="Arial" w:cs="Arial"/>
          <w:b/>
          <w:bCs/>
          <w:sz w:val="22"/>
          <w:szCs w:val="22"/>
        </w:rPr>
      </w:pPr>
      <w:r w:rsidRPr="00F83D86">
        <w:rPr>
          <w:rFonts w:ascii="Arial" w:hAnsi="Arial" w:cs="Arial"/>
          <w:b/>
          <w:bCs/>
          <w:sz w:val="22"/>
          <w:szCs w:val="22"/>
        </w:rPr>
        <w:lastRenderedPageBreak/>
        <w:t xml:space="preserve">Section  11.5    Parking Lot Landscaping and Screening </w:t>
      </w:r>
    </w:p>
    <w:p w14:paraId="5DBA225B" w14:textId="77777777" w:rsidR="00644473" w:rsidRPr="00F83D86" w:rsidRDefault="00644473" w:rsidP="008F0AFF">
      <w:pPr>
        <w:shd w:val="clear" w:color="auto" w:fill="FFFFFF"/>
        <w:ind w:right="-36"/>
        <w:rPr>
          <w:rFonts w:ascii="Arial" w:hAnsi="Arial" w:cs="Arial"/>
          <w:sz w:val="8"/>
          <w:szCs w:val="8"/>
        </w:rPr>
      </w:pPr>
    </w:p>
    <w:p w14:paraId="48C4D313" w14:textId="77777777" w:rsidR="00644473" w:rsidRPr="00F83D86" w:rsidRDefault="00644473" w:rsidP="008F0AFF">
      <w:pPr>
        <w:shd w:val="clear" w:color="auto" w:fill="FFFFFF"/>
        <w:tabs>
          <w:tab w:val="left" w:pos="576"/>
          <w:tab w:val="left" w:pos="720"/>
        </w:tabs>
        <w:ind w:right="-36"/>
        <w:rPr>
          <w:rFonts w:ascii="Arial" w:hAnsi="Arial" w:cs="Arial"/>
        </w:rPr>
      </w:pPr>
      <w:r w:rsidRPr="00F83D86">
        <w:rPr>
          <w:rFonts w:ascii="Arial" w:hAnsi="Arial" w:cs="Arial"/>
          <w:b/>
          <w:bCs/>
        </w:rPr>
        <w:t xml:space="preserve">A.  </w:t>
      </w:r>
      <w:r w:rsidRPr="00F83D86">
        <w:rPr>
          <w:rFonts w:ascii="Arial" w:hAnsi="Arial" w:cs="Arial"/>
        </w:rPr>
        <w:t>Parking lots shall be landscaped and screened as follows:</w:t>
      </w:r>
    </w:p>
    <w:p w14:paraId="41E26DD3" w14:textId="77777777" w:rsidR="00644473" w:rsidRPr="00F83D86" w:rsidRDefault="00644473" w:rsidP="008F0AFF">
      <w:pPr>
        <w:shd w:val="clear" w:color="auto" w:fill="FFFFFF"/>
        <w:ind w:left="720" w:right="-36" w:hanging="360"/>
        <w:rPr>
          <w:rFonts w:ascii="Arial" w:hAnsi="Arial" w:cs="Arial"/>
        </w:rPr>
      </w:pPr>
      <w:r w:rsidRPr="00F83D86">
        <w:rPr>
          <w:rFonts w:ascii="Arial" w:hAnsi="Arial" w:cs="Arial"/>
        </w:rPr>
        <w:t>1.</w:t>
      </w:r>
      <w:r w:rsidRPr="00F83D86">
        <w:rPr>
          <w:rFonts w:ascii="Arial" w:hAnsi="Arial" w:cs="Arial"/>
        </w:rPr>
        <w:tab/>
        <w:t xml:space="preserve">There shall be provided a minimum of one (1) deciduous tree of at least two and a half (2 1/2) inch caliper for every eight (8) parking spaces or fifty (50) linear feet of parking lot edge, whichever is greater. Such trees shall be located within parking islands or within ten (10) feet of the edge of the parking lot. A minimum distance of three (3) feet shall be </w:t>
      </w:r>
      <w:r>
        <w:rPr>
          <w:rFonts w:ascii="Arial" w:hAnsi="Arial" w:cs="Arial"/>
        </w:rPr>
        <w:t>maintain</w:t>
      </w:r>
      <w:r w:rsidRPr="00F83D86">
        <w:rPr>
          <w:rFonts w:ascii="Arial" w:hAnsi="Arial" w:cs="Arial"/>
        </w:rPr>
        <w:t>ed between proposed tree or shrub plantings and the edge of curbing and pavement.</w:t>
      </w:r>
    </w:p>
    <w:p w14:paraId="269BFD0A" w14:textId="77777777" w:rsidR="00644473" w:rsidRPr="00F83D86" w:rsidRDefault="00644473" w:rsidP="008F0AFF">
      <w:pPr>
        <w:shd w:val="clear" w:color="auto" w:fill="FFFFFF"/>
        <w:ind w:left="720" w:right="-36" w:hanging="360"/>
        <w:rPr>
          <w:rFonts w:ascii="Arial" w:hAnsi="Arial" w:cs="Arial"/>
        </w:rPr>
      </w:pPr>
      <w:r w:rsidRPr="00F83D86">
        <w:rPr>
          <w:rFonts w:ascii="Arial" w:hAnsi="Arial" w:cs="Arial"/>
        </w:rPr>
        <w:t>2.</w:t>
      </w:r>
      <w:r w:rsidRPr="00F83D86">
        <w:rPr>
          <w:rFonts w:ascii="Arial" w:hAnsi="Arial" w:cs="Arial"/>
        </w:rPr>
        <w:tab/>
        <w:t>Whe</w:t>
      </w:r>
      <w:r>
        <w:rPr>
          <w:rFonts w:ascii="Arial" w:hAnsi="Arial" w:cs="Arial"/>
        </w:rPr>
        <w:t>re a parking lot contains ten (10</w:t>
      </w:r>
      <w:r w:rsidRPr="00F83D86">
        <w:rPr>
          <w:rFonts w:ascii="Arial" w:hAnsi="Arial" w:cs="Arial"/>
        </w:rPr>
        <w:t xml:space="preserve">) or more </w:t>
      </w:r>
      <w:r>
        <w:rPr>
          <w:rFonts w:ascii="Arial" w:hAnsi="Arial" w:cs="Arial"/>
        </w:rPr>
        <w:t>parking spaces and is within one hundred (1</w:t>
      </w:r>
      <w:r w:rsidRPr="00F83D86">
        <w:rPr>
          <w:rFonts w:ascii="Arial" w:hAnsi="Arial" w:cs="Arial"/>
        </w:rPr>
        <w:t xml:space="preserve">00) feet of a Conservation or Residential District, or public road, a berm, fence, wall and/or vegetative screen shall be installed to screen views to the parking area. </w:t>
      </w:r>
      <w:r>
        <w:rPr>
          <w:rFonts w:ascii="Arial" w:hAnsi="Arial" w:cs="Arial"/>
        </w:rPr>
        <w:t>All berms and plant material, either individually or in combination,</w:t>
      </w:r>
      <w:r w:rsidRPr="00F83D86">
        <w:rPr>
          <w:rFonts w:ascii="Arial" w:hAnsi="Arial" w:cs="Arial"/>
        </w:rPr>
        <w:t xml:space="preserve"> shall be </w:t>
      </w:r>
      <w:r>
        <w:rPr>
          <w:rFonts w:ascii="Arial" w:hAnsi="Arial" w:cs="Arial"/>
        </w:rPr>
        <w:t xml:space="preserve">of </w:t>
      </w:r>
      <w:r w:rsidRPr="00F83D86">
        <w:rPr>
          <w:rFonts w:ascii="Arial" w:hAnsi="Arial" w:cs="Arial"/>
        </w:rPr>
        <w:t xml:space="preserve">such height and spacing to effectively screen the parking lot border to a minimum height of three (3) feet </w:t>
      </w:r>
      <w:r>
        <w:rPr>
          <w:rFonts w:ascii="Arial" w:hAnsi="Arial" w:cs="Arial"/>
        </w:rPr>
        <w:t>at the time of berm and plant material installation</w:t>
      </w:r>
      <w:r w:rsidRPr="00F83D86">
        <w:rPr>
          <w:rFonts w:ascii="Arial" w:hAnsi="Arial" w:cs="Arial"/>
        </w:rPr>
        <w:t xml:space="preserve">. Shrub materials shall </w:t>
      </w:r>
      <w:r>
        <w:rPr>
          <w:rFonts w:ascii="Arial" w:hAnsi="Arial" w:cs="Arial"/>
        </w:rPr>
        <w:t>be of evergreen or otherwise densely-branched screening character</w:t>
      </w:r>
      <w:r w:rsidRPr="00F83D86">
        <w:rPr>
          <w:rFonts w:ascii="Arial" w:hAnsi="Arial" w:cs="Arial"/>
        </w:rPr>
        <w:t xml:space="preserve">. </w:t>
      </w:r>
    </w:p>
    <w:p w14:paraId="494723C0" w14:textId="77777777" w:rsidR="00644473" w:rsidRPr="00F83D86" w:rsidRDefault="00644473" w:rsidP="008F0AFF">
      <w:pPr>
        <w:shd w:val="clear" w:color="auto" w:fill="FFFFFF"/>
        <w:tabs>
          <w:tab w:val="left" w:pos="576"/>
          <w:tab w:val="left" w:pos="720"/>
        </w:tabs>
        <w:ind w:right="-36"/>
        <w:rPr>
          <w:rFonts w:ascii="Arial" w:hAnsi="Arial" w:cs="Arial"/>
          <w:sz w:val="16"/>
          <w:szCs w:val="16"/>
        </w:rPr>
      </w:pPr>
    </w:p>
    <w:p w14:paraId="493362A7" w14:textId="77777777" w:rsidR="00644473" w:rsidRPr="00F83D86" w:rsidRDefault="00644473" w:rsidP="008F0AFF">
      <w:pPr>
        <w:shd w:val="clear" w:color="auto" w:fill="FFFFFF"/>
        <w:tabs>
          <w:tab w:val="left" w:pos="576"/>
        </w:tabs>
        <w:ind w:left="-180" w:right="-36"/>
        <w:rPr>
          <w:rFonts w:ascii="Arial" w:hAnsi="Arial" w:cs="Arial"/>
          <w:sz w:val="22"/>
          <w:szCs w:val="22"/>
        </w:rPr>
      </w:pPr>
      <w:r w:rsidRPr="00F83D86">
        <w:rPr>
          <w:rFonts w:ascii="Arial" w:hAnsi="Arial" w:cs="Arial"/>
          <w:b/>
          <w:bCs/>
          <w:sz w:val="22"/>
          <w:szCs w:val="22"/>
        </w:rPr>
        <w:t>Section  11.6    Minimum Standards of Landscape Elements</w:t>
      </w:r>
      <w:r w:rsidRPr="00F83D86">
        <w:rPr>
          <w:rFonts w:ascii="Arial" w:hAnsi="Arial" w:cs="Arial"/>
          <w:sz w:val="22"/>
          <w:szCs w:val="22"/>
        </w:rPr>
        <w:t xml:space="preserve"> </w:t>
      </w:r>
    </w:p>
    <w:p w14:paraId="535C7BB4" w14:textId="77777777" w:rsidR="00644473" w:rsidRPr="00F83D86" w:rsidRDefault="00644473" w:rsidP="008F0AFF">
      <w:pPr>
        <w:shd w:val="clear" w:color="auto" w:fill="FFFFFF"/>
        <w:ind w:right="-36"/>
        <w:rPr>
          <w:rFonts w:ascii="Arial" w:hAnsi="Arial" w:cs="Arial"/>
          <w:sz w:val="8"/>
          <w:szCs w:val="8"/>
        </w:rPr>
      </w:pPr>
    </w:p>
    <w:p w14:paraId="1E029CD5" w14:textId="77777777" w:rsidR="00644473" w:rsidRPr="00F83D86" w:rsidRDefault="00644473" w:rsidP="008F0AFF">
      <w:pPr>
        <w:shd w:val="clear" w:color="auto" w:fill="FFFFFF"/>
        <w:ind w:right="-36"/>
        <w:rPr>
          <w:rFonts w:ascii="Arial" w:hAnsi="Arial" w:cs="Arial"/>
        </w:rPr>
      </w:pPr>
      <w:r w:rsidRPr="00F83D86">
        <w:rPr>
          <w:rFonts w:ascii="Arial" w:hAnsi="Arial" w:cs="Arial"/>
          <w:b/>
          <w:bCs/>
        </w:rPr>
        <w:t>A.  Quality and Composition:</w:t>
      </w:r>
      <w:r w:rsidRPr="00F83D86">
        <w:rPr>
          <w:rFonts w:ascii="Arial" w:hAnsi="Arial" w:cs="Arial"/>
        </w:rPr>
        <w:t xml:space="preserve"> Plant material shall be free of insects and diseases, and hardy to the climate. Plant species which are generally considered undesirable due to limited disease tolerance, low wood strength and/or high wood-splitting tendencies, such as boxelder, mulberry, and willows, are prohibited unless specifically authorized by the site plan approving body based on the manner in which the plant material is to be used or located. A mixture of plant material shall be required to protect against insect and disease infestation. </w:t>
      </w:r>
    </w:p>
    <w:p w14:paraId="65475531" w14:textId="77777777" w:rsidR="00644473" w:rsidRPr="00F83D86" w:rsidRDefault="00644473" w:rsidP="008F0AFF">
      <w:pPr>
        <w:shd w:val="clear" w:color="auto" w:fill="FFFFFF"/>
        <w:ind w:right="-36"/>
        <w:rPr>
          <w:rFonts w:ascii="Arial" w:hAnsi="Arial" w:cs="Arial"/>
          <w:sz w:val="8"/>
          <w:szCs w:val="8"/>
        </w:rPr>
      </w:pPr>
    </w:p>
    <w:p w14:paraId="7C9C3361" w14:textId="77777777" w:rsidR="00644473" w:rsidRPr="00F83D86" w:rsidRDefault="00644473" w:rsidP="008F0AFF">
      <w:pPr>
        <w:shd w:val="clear" w:color="auto" w:fill="FFFFFF"/>
        <w:tabs>
          <w:tab w:val="left" w:pos="2160"/>
        </w:tabs>
        <w:ind w:right="-36"/>
        <w:rPr>
          <w:rFonts w:ascii="Arial" w:hAnsi="Arial" w:cs="Arial"/>
        </w:rPr>
      </w:pPr>
      <w:r w:rsidRPr="00F83D86">
        <w:rPr>
          <w:rFonts w:ascii="Arial" w:hAnsi="Arial" w:cs="Arial"/>
          <w:b/>
          <w:bCs/>
        </w:rPr>
        <w:t xml:space="preserve">B.  Existing Trees: </w:t>
      </w:r>
      <w:r w:rsidRPr="00F83D86">
        <w:rPr>
          <w:rFonts w:ascii="Arial" w:hAnsi="Arial" w:cs="Arial"/>
        </w:rPr>
        <w:t>If existing plant material is labeled "To Remain" on site plans by the applicant or required by the site plan approval body, protective techniques such as fencing, placed at the dripline around the perimeter of the plant material, shall be indicated on the site plan. No vehicle or other construction equipment shall be parked or stored within the dripline of any plant material intended to be saved. In the event that existing healthy trees which are used to meet the minimum requirements of this Ordinance, or those labeled to remain are cut down, destroyed, damaged, or excavated at the dripline, as determined by the site plan approving body, the applicant shall replace them with trees that meet Ordinance requirements.</w:t>
      </w:r>
      <w:r>
        <w:rPr>
          <w:rFonts w:ascii="Arial" w:hAnsi="Arial" w:cs="Arial"/>
        </w:rPr>
        <w:t xml:space="preserve"> Such replacement trees shall be planted at a rate of one (1) tree per two (2) inches of tree caliper of the tree cut down, damaged, or otherwise destroyed. </w:t>
      </w:r>
    </w:p>
    <w:p w14:paraId="0F6C16BD" w14:textId="77777777" w:rsidR="00644473" w:rsidRPr="00F83D86" w:rsidRDefault="00644473" w:rsidP="008F0AFF">
      <w:pPr>
        <w:shd w:val="clear" w:color="auto" w:fill="FFFFFF"/>
        <w:tabs>
          <w:tab w:val="left" w:pos="2160"/>
        </w:tabs>
        <w:ind w:right="-36"/>
        <w:rPr>
          <w:rFonts w:ascii="Arial" w:hAnsi="Arial" w:cs="Arial"/>
          <w:sz w:val="16"/>
          <w:szCs w:val="16"/>
        </w:rPr>
      </w:pPr>
    </w:p>
    <w:p w14:paraId="40B105EF" w14:textId="77777777" w:rsidR="00644473" w:rsidRPr="00F83D86" w:rsidRDefault="00644473" w:rsidP="008F0AFF">
      <w:pPr>
        <w:shd w:val="clear" w:color="auto" w:fill="FFFFFF"/>
        <w:ind w:left="-180" w:right="-36"/>
        <w:rPr>
          <w:rFonts w:ascii="Arial" w:hAnsi="Arial" w:cs="Arial"/>
          <w:sz w:val="22"/>
          <w:szCs w:val="22"/>
        </w:rPr>
      </w:pPr>
      <w:r w:rsidRPr="00F83D86">
        <w:rPr>
          <w:rFonts w:ascii="Arial" w:hAnsi="Arial" w:cs="Arial"/>
          <w:b/>
          <w:bCs/>
          <w:sz w:val="22"/>
          <w:szCs w:val="22"/>
        </w:rPr>
        <w:t>Section  11.</w:t>
      </w:r>
      <w:r>
        <w:rPr>
          <w:rFonts w:ascii="Arial" w:hAnsi="Arial" w:cs="Arial"/>
          <w:b/>
          <w:bCs/>
          <w:sz w:val="22"/>
          <w:szCs w:val="22"/>
        </w:rPr>
        <w:t>7    Installation, Maintenance a</w:t>
      </w:r>
      <w:r w:rsidRPr="00F83D86">
        <w:rPr>
          <w:rFonts w:ascii="Arial" w:hAnsi="Arial" w:cs="Arial"/>
          <w:b/>
          <w:bCs/>
          <w:sz w:val="22"/>
          <w:szCs w:val="22"/>
        </w:rPr>
        <w:t>nd Completion</w:t>
      </w:r>
    </w:p>
    <w:p w14:paraId="623D8148" w14:textId="77777777" w:rsidR="00644473" w:rsidRPr="00F83D86" w:rsidRDefault="00644473" w:rsidP="008F0AFF">
      <w:pPr>
        <w:shd w:val="clear" w:color="auto" w:fill="FFFFFF"/>
        <w:ind w:right="-36"/>
        <w:rPr>
          <w:rFonts w:ascii="Arial" w:hAnsi="Arial" w:cs="Arial"/>
          <w:sz w:val="8"/>
          <w:szCs w:val="8"/>
        </w:rPr>
      </w:pPr>
    </w:p>
    <w:p w14:paraId="6C9590BA" w14:textId="77777777" w:rsidR="00644473" w:rsidRPr="00F83D86" w:rsidRDefault="00644473" w:rsidP="008F0AFF">
      <w:pPr>
        <w:shd w:val="clear" w:color="auto" w:fill="FFFFFF"/>
        <w:ind w:right="-36"/>
        <w:rPr>
          <w:rFonts w:ascii="Arial" w:hAnsi="Arial" w:cs="Arial"/>
        </w:rPr>
      </w:pPr>
      <w:r w:rsidRPr="00F83D86">
        <w:rPr>
          <w:rFonts w:ascii="Arial" w:hAnsi="Arial" w:cs="Arial"/>
        </w:rPr>
        <w:t xml:space="preserve">All landscaping required by this Ordinance shall be planted prior to obtaining a Certificate of Occupancy or, where the applicant can demonstrate to the </w:t>
      </w:r>
      <w:r>
        <w:rPr>
          <w:rFonts w:ascii="Arial" w:hAnsi="Arial" w:cs="Arial"/>
        </w:rPr>
        <w:t>Zoning Administrator</w:t>
      </w:r>
      <w:r w:rsidRPr="00F83D86">
        <w:rPr>
          <w:rFonts w:ascii="Arial" w:hAnsi="Arial" w:cs="Arial"/>
        </w:rPr>
        <w:t xml:space="preserve"> that seasonal conditions prohibit the installation of the plant material prior to desired occupancy, the plant material shall be installed within six months of receipt of such Certificate. All landscaping and landscape elements shall be planted, and earth moving or grading performed, in a sound workmanlike manner and according to accepted good planting and grading procedures. All plant material shall be maintained in a healthy condition, and free of refuse and debris. All unhealthy and dead material shall be replaced within one (1) year of damage or death or the next appropriate planting period, whichever comes first.</w:t>
      </w:r>
    </w:p>
    <w:p w14:paraId="40DE2D27" w14:textId="77777777" w:rsidR="00644473" w:rsidRPr="00F83D86" w:rsidRDefault="00644473" w:rsidP="008F0AFF">
      <w:pPr>
        <w:shd w:val="clear" w:color="auto" w:fill="FFFFFF"/>
        <w:tabs>
          <w:tab w:val="left" w:pos="1440"/>
        </w:tabs>
        <w:ind w:right="-36"/>
        <w:rPr>
          <w:rFonts w:ascii="Arial" w:hAnsi="Arial" w:cs="Arial"/>
          <w:sz w:val="16"/>
          <w:szCs w:val="16"/>
        </w:rPr>
      </w:pPr>
    </w:p>
    <w:p w14:paraId="2676F521" w14:textId="77777777" w:rsidR="00644473" w:rsidRPr="00F83D86" w:rsidRDefault="00644473" w:rsidP="008F0AFF">
      <w:pPr>
        <w:shd w:val="clear" w:color="auto" w:fill="FFFFFF"/>
        <w:tabs>
          <w:tab w:val="left" w:pos="1080"/>
        </w:tabs>
        <w:ind w:left="-180" w:right="-36"/>
        <w:rPr>
          <w:rFonts w:ascii="Arial" w:hAnsi="Arial" w:cs="Arial"/>
          <w:b/>
          <w:bCs/>
          <w:sz w:val="22"/>
          <w:szCs w:val="22"/>
        </w:rPr>
      </w:pPr>
      <w:r w:rsidRPr="00F83D86">
        <w:rPr>
          <w:rFonts w:ascii="Arial" w:hAnsi="Arial" w:cs="Arial"/>
          <w:b/>
          <w:bCs/>
          <w:sz w:val="22"/>
          <w:szCs w:val="22"/>
        </w:rPr>
        <w:t>Section  11.8    Fencing and Walls Construction</w:t>
      </w:r>
    </w:p>
    <w:p w14:paraId="3CA6C329" w14:textId="77777777" w:rsidR="00644473" w:rsidRPr="00F83D86" w:rsidRDefault="00644473" w:rsidP="008F0AFF">
      <w:pPr>
        <w:shd w:val="clear" w:color="auto" w:fill="FFFFFF"/>
        <w:ind w:right="-36"/>
        <w:rPr>
          <w:rFonts w:ascii="Arial" w:hAnsi="Arial" w:cs="Arial"/>
          <w:sz w:val="8"/>
          <w:szCs w:val="8"/>
        </w:rPr>
      </w:pPr>
    </w:p>
    <w:p w14:paraId="6499E35E" w14:textId="77777777" w:rsidR="00644473" w:rsidRPr="00F83D86" w:rsidRDefault="00644473" w:rsidP="008F0AFF">
      <w:pPr>
        <w:shd w:val="clear" w:color="auto" w:fill="FFFFFF"/>
        <w:ind w:right="-36"/>
        <w:rPr>
          <w:rFonts w:ascii="Arial" w:hAnsi="Arial" w:cs="Arial"/>
        </w:rPr>
      </w:pPr>
      <w:r w:rsidRPr="00F83D86">
        <w:rPr>
          <w:rFonts w:ascii="Arial" w:hAnsi="Arial" w:cs="Arial"/>
        </w:rPr>
        <w:t>All required fencing and walls shall be constructed and maintained in a sound manner to assure long-term structural integrity and visual character. Site plans shall include all necessary construction details to illustrate compliance with this requirement. The finished side of fencing shall face abutting properties.</w:t>
      </w:r>
    </w:p>
    <w:p w14:paraId="7EB4876E" w14:textId="77777777" w:rsidR="00644473" w:rsidRPr="00F83D86" w:rsidRDefault="00644473" w:rsidP="008F0AFF">
      <w:pPr>
        <w:shd w:val="clear" w:color="auto" w:fill="FFFFFF"/>
        <w:tabs>
          <w:tab w:val="left" w:pos="1440"/>
        </w:tabs>
        <w:ind w:right="-36"/>
        <w:rPr>
          <w:rFonts w:ascii="Arial" w:hAnsi="Arial" w:cs="Arial"/>
          <w:sz w:val="16"/>
          <w:szCs w:val="16"/>
        </w:rPr>
      </w:pPr>
    </w:p>
    <w:p w14:paraId="6EBC7195" w14:textId="77777777" w:rsidR="00644473" w:rsidRPr="00F83D86" w:rsidRDefault="00644473" w:rsidP="008F0AFF">
      <w:pPr>
        <w:shd w:val="clear" w:color="auto" w:fill="FFFFFF"/>
        <w:ind w:left="-180" w:right="-36"/>
        <w:rPr>
          <w:rFonts w:ascii="Arial" w:hAnsi="Arial" w:cs="Arial"/>
          <w:b/>
          <w:bCs/>
          <w:sz w:val="22"/>
          <w:szCs w:val="22"/>
        </w:rPr>
      </w:pPr>
      <w:r w:rsidRPr="00F83D86">
        <w:rPr>
          <w:rFonts w:ascii="Arial" w:hAnsi="Arial" w:cs="Arial"/>
          <w:b/>
          <w:bCs/>
          <w:sz w:val="22"/>
          <w:szCs w:val="22"/>
        </w:rPr>
        <w:t>Section  11.9    Waivers and Modifications</w:t>
      </w:r>
    </w:p>
    <w:p w14:paraId="4E5E4D40" w14:textId="77777777" w:rsidR="00644473" w:rsidRPr="00F83D86" w:rsidRDefault="00644473" w:rsidP="008F0AFF">
      <w:pPr>
        <w:shd w:val="clear" w:color="auto" w:fill="FFFFFF"/>
        <w:ind w:right="-36"/>
        <w:rPr>
          <w:rFonts w:ascii="Arial" w:hAnsi="Arial" w:cs="Arial"/>
          <w:sz w:val="8"/>
          <w:szCs w:val="8"/>
        </w:rPr>
      </w:pPr>
    </w:p>
    <w:p w14:paraId="12C66E4A" w14:textId="77777777" w:rsidR="00644473" w:rsidRPr="00154D95" w:rsidRDefault="00644473" w:rsidP="008F0AFF">
      <w:pPr>
        <w:ind w:right="-36"/>
        <w:rPr>
          <w:rFonts w:ascii="Arial" w:hAnsi="Arial" w:cs="Arial"/>
        </w:rPr>
      </w:pPr>
      <w:r w:rsidRPr="00154D95">
        <w:rPr>
          <w:rFonts w:ascii="Arial" w:hAnsi="Arial" w:cs="Arial"/>
        </w:rPr>
        <w:t>Any of the requirements of this Article may be modified through site plan review proceedings, provided the approving body makes a finding that identifies characteristics of the site or site vicinity that would make required buffer areas, fencing, or screening unnecessary, inappropriate, or ineffective, or where it would impair vision at a driveway or street intersection.</w:t>
      </w:r>
    </w:p>
    <w:p w14:paraId="6181BEC9" w14:textId="77777777" w:rsidR="00644473" w:rsidRDefault="00644473" w:rsidP="001F1C02">
      <w:pPr>
        <w:jc w:val="both"/>
        <w:rPr>
          <w:rFonts w:ascii="Arial" w:hAnsi="Arial" w:cs="Arial"/>
        </w:rPr>
      </w:pPr>
    </w:p>
    <w:p w14:paraId="4980FDCF" w14:textId="77777777" w:rsidR="00644473" w:rsidRPr="00154D95" w:rsidRDefault="00644473" w:rsidP="001F1C02">
      <w:pPr>
        <w:jc w:val="both"/>
        <w:rPr>
          <w:rFonts w:ascii="Arial" w:hAnsi="Arial" w:cs="Arial"/>
        </w:rPr>
      </w:pPr>
    </w:p>
    <w:p w14:paraId="7495D167" w14:textId="77777777" w:rsidR="00644473" w:rsidRPr="00154D95" w:rsidRDefault="00644473" w:rsidP="001F1C02">
      <w:pPr>
        <w:ind w:right="-36"/>
        <w:jc w:val="both"/>
        <w:rPr>
          <w:rFonts w:ascii="Arial" w:hAnsi="Arial" w:cs="Arial"/>
        </w:rPr>
      </w:pPr>
    </w:p>
    <w:p w14:paraId="328F4924" w14:textId="77777777" w:rsidR="00644473" w:rsidRPr="00154D95" w:rsidRDefault="00644473" w:rsidP="001F1C02">
      <w:pPr>
        <w:ind w:right="-36"/>
        <w:jc w:val="center"/>
        <w:rPr>
          <w:rFonts w:ascii="Arial" w:hAnsi="Arial" w:cs="Arial"/>
          <w:b/>
          <w:bCs/>
        </w:rPr>
      </w:pPr>
      <w:r w:rsidRPr="00154D95">
        <w:rPr>
          <w:rFonts w:ascii="Arial" w:hAnsi="Arial" w:cs="Arial"/>
          <w:b/>
          <w:bCs/>
        </w:rPr>
        <w:t>End of Artic</w:t>
      </w:r>
      <w:r>
        <w:rPr>
          <w:rFonts w:ascii="Arial" w:hAnsi="Arial" w:cs="Arial"/>
          <w:b/>
          <w:bCs/>
        </w:rPr>
        <w:t>le 11</w:t>
      </w:r>
    </w:p>
    <w:p w14:paraId="3DF5B322" w14:textId="77777777" w:rsidR="00644473" w:rsidRPr="00154D95" w:rsidRDefault="00644473" w:rsidP="001F1C02">
      <w:pPr>
        <w:ind w:right="-36"/>
        <w:jc w:val="center"/>
        <w:rPr>
          <w:rFonts w:ascii="Arial" w:hAnsi="Arial" w:cs="Arial"/>
          <w:i/>
          <w:iCs/>
          <w:sz w:val="4"/>
          <w:szCs w:val="4"/>
        </w:rPr>
      </w:pPr>
    </w:p>
    <w:p w14:paraId="15E5FD04" w14:textId="77777777" w:rsidR="00644473" w:rsidRPr="00154D95" w:rsidRDefault="00644473" w:rsidP="001F1C02">
      <w:pPr>
        <w:ind w:right="-36"/>
        <w:jc w:val="center"/>
        <w:rPr>
          <w:rFonts w:ascii="Arial" w:hAnsi="Arial" w:cs="Arial"/>
          <w:i/>
          <w:iCs/>
          <w:sz w:val="4"/>
          <w:szCs w:val="4"/>
        </w:rPr>
        <w:sectPr w:rsidR="00644473" w:rsidRPr="00154D95" w:rsidSect="00D866EF">
          <w:footerReference w:type="default" r:id="rId23"/>
          <w:pgSz w:w="12240" w:h="15840" w:code="1"/>
          <w:pgMar w:top="432" w:right="1152" w:bottom="432" w:left="1152" w:header="432" w:footer="432" w:gutter="0"/>
          <w:pgNumType w:start="1"/>
          <w:cols w:space="720"/>
        </w:sectPr>
      </w:pPr>
    </w:p>
    <w:p w14:paraId="332837E1" w14:textId="77777777" w:rsidR="00644473" w:rsidRPr="00154D95" w:rsidRDefault="00644473" w:rsidP="001F1C02">
      <w:pPr>
        <w:ind w:right="-36"/>
        <w:jc w:val="center"/>
        <w:rPr>
          <w:rFonts w:ascii="Arial" w:hAnsi="Arial" w:cs="Arial"/>
          <w:b/>
          <w:bCs/>
          <w:sz w:val="24"/>
          <w:szCs w:val="24"/>
        </w:rPr>
      </w:pPr>
      <w:r>
        <w:rPr>
          <w:rFonts w:ascii="Arial" w:hAnsi="Arial" w:cs="Arial"/>
          <w:b/>
          <w:bCs/>
          <w:sz w:val="24"/>
          <w:szCs w:val="24"/>
        </w:rPr>
        <w:lastRenderedPageBreak/>
        <w:t>Article  12</w:t>
      </w:r>
    </w:p>
    <w:p w14:paraId="28F479C6" w14:textId="77777777" w:rsidR="00644473" w:rsidRPr="00154D95" w:rsidRDefault="00644473" w:rsidP="001F1C02">
      <w:pPr>
        <w:ind w:right="-36"/>
        <w:jc w:val="center"/>
        <w:rPr>
          <w:rFonts w:ascii="Arial" w:hAnsi="Arial" w:cs="Arial"/>
          <w:b/>
          <w:bCs/>
          <w:sz w:val="28"/>
          <w:szCs w:val="28"/>
        </w:rPr>
      </w:pPr>
      <w:r w:rsidRPr="00154D95">
        <w:rPr>
          <w:rFonts w:ascii="Arial" w:hAnsi="Arial" w:cs="Arial"/>
          <w:b/>
          <w:bCs/>
          <w:sz w:val="28"/>
          <w:szCs w:val="28"/>
        </w:rPr>
        <w:t>ENVIRONMENTAL PROTECTION</w:t>
      </w:r>
    </w:p>
    <w:p w14:paraId="45F05BE6" w14:textId="77777777" w:rsidR="00644473" w:rsidRPr="00154D95" w:rsidRDefault="00644473" w:rsidP="001F1C02">
      <w:pPr>
        <w:ind w:right="-36"/>
        <w:rPr>
          <w:rFonts w:ascii="Arial" w:hAnsi="Arial" w:cs="Arial"/>
        </w:rPr>
      </w:pPr>
    </w:p>
    <w:p w14:paraId="31025E86" w14:textId="77777777" w:rsidR="00644473" w:rsidRPr="00154D95" w:rsidRDefault="00644473" w:rsidP="001F1C02">
      <w:pPr>
        <w:ind w:right="-36"/>
        <w:rPr>
          <w:rFonts w:ascii="Arial" w:hAnsi="Arial" w:cs="Arial"/>
        </w:rPr>
      </w:pPr>
    </w:p>
    <w:p w14:paraId="42F0F799" w14:textId="77777777" w:rsidR="00644473" w:rsidRPr="00261AAE" w:rsidRDefault="00644473" w:rsidP="008F0AFF">
      <w:pPr>
        <w:shd w:val="clear" w:color="auto" w:fill="FFFFFF"/>
        <w:ind w:left="-180" w:right="-36"/>
        <w:rPr>
          <w:rFonts w:ascii="Arial" w:hAnsi="Arial" w:cs="Arial"/>
          <w:b/>
          <w:bCs/>
          <w:sz w:val="22"/>
          <w:szCs w:val="22"/>
        </w:rPr>
      </w:pPr>
      <w:r w:rsidRPr="00261AAE">
        <w:rPr>
          <w:rFonts w:ascii="Arial" w:hAnsi="Arial" w:cs="Arial"/>
          <w:b/>
          <w:bCs/>
          <w:sz w:val="22"/>
          <w:szCs w:val="22"/>
        </w:rPr>
        <w:t>Section  12.1    Purpose</w:t>
      </w:r>
    </w:p>
    <w:p w14:paraId="315775E9" w14:textId="77777777" w:rsidR="00644473" w:rsidRPr="00261AAE" w:rsidRDefault="00644473" w:rsidP="008F0AFF">
      <w:pPr>
        <w:shd w:val="clear" w:color="auto" w:fill="FFFFFF"/>
        <w:tabs>
          <w:tab w:val="left" w:pos="2160"/>
        </w:tabs>
        <w:ind w:right="-36"/>
        <w:rPr>
          <w:rFonts w:ascii="Arial" w:hAnsi="Arial" w:cs="Arial"/>
          <w:sz w:val="8"/>
          <w:szCs w:val="8"/>
        </w:rPr>
      </w:pPr>
    </w:p>
    <w:p w14:paraId="03533082" w14:textId="77777777" w:rsidR="00644473" w:rsidRPr="00261AAE" w:rsidRDefault="00644473" w:rsidP="008F0AFF">
      <w:pPr>
        <w:shd w:val="clear" w:color="auto" w:fill="FFFFFF"/>
        <w:ind w:right="-36"/>
        <w:rPr>
          <w:rFonts w:ascii="Arial" w:hAnsi="Arial" w:cs="Arial"/>
        </w:rPr>
      </w:pPr>
      <w:r w:rsidRPr="00261AAE">
        <w:rPr>
          <w:rFonts w:ascii="Arial" w:hAnsi="Arial" w:cs="Arial"/>
        </w:rPr>
        <w:t xml:space="preserve">The purpose of this Article is to promote a healthy environment as it relates to the Township's natural resources; </w:t>
      </w:r>
      <w:r>
        <w:rPr>
          <w:rFonts w:ascii="Arial" w:hAnsi="Arial" w:cs="Arial"/>
        </w:rPr>
        <w:t xml:space="preserve">and </w:t>
      </w:r>
      <w:r w:rsidRPr="00261AAE">
        <w:rPr>
          <w:rFonts w:ascii="Arial" w:hAnsi="Arial" w:cs="Arial"/>
        </w:rPr>
        <w:t>sensitive ecosystems; the quality of the Township's visual environment, including the management of outdoor lighting and its impact upon traffic safety, adjacent land uses and the night sky; and the provision of adequate sewage disposal and potable water. All provisions of this Article apply to all structures, buildings and uses unless otherwise specified.</w:t>
      </w:r>
    </w:p>
    <w:p w14:paraId="29789BEF" w14:textId="77777777" w:rsidR="00644473" w:rsidRPr="00261AAE" w:rsidRDefault="00644473" w:rsidP="008F0AFF">
      <w:pPr>
        <w:shd w:val="clear" w:color="auto" w:fill="FFFFFF"/>
        <w:ind w:right="-36"/>
        <w:rPr>
          <w:rFonts w:ascii="Arial" w:hAnsi="Arial" w:cs="Arial"/>
        </w:rPr>
      </w:pPr>
      <w:r w:rsidRPr="00261AAE">
        <w:rPr>
          <w:rFonts w:ascii="Arial" w:hAnsi="Arial" w:cs="Arial"/>
        </w:rPr>
        <w:t xml:space="preserve"> </w:t>
      </w:r>
    </w:p>
    <w:p w14:paraId="1302D5DA" w14:textId="77777777" w:rsidR="00644473" w:rsidRPr="00261AAE" w:rsidRDefault="00644473" w:rsidP="008F0AFF">
      <w:pPr>
        <w:shd w:val="clear" w:color="auto" w:fill="FFFFFF"/>
        <w:ind w:left="-180" w:right="-36"/>
        <w:rPr>
          <w:rFonts w:ascii="Arial" w:hAnsi="Arial" w:cs="Arial"/>
          <w:b/>
          <w:bCs/>
          <w:sz w:val="22"/>
          <w:szCs w:val="22"/>
        </w:rPr>
      </w:pPr>
      <w:r w:rsidRPr="00261AAE">
        <w:rPr>
          <w:rFonts w:ascii="Arial" w:hAnsi="Arial" w:cs="Arial"/>
          <w:b/>
          <w:bCs/>
          <w:sz w:val="22"/>
          <w:szCs w:val="22"/>
        </w:rPr>
        <w:t>Section  12.2    Natural Resources</w:t>
      </w:r>
    </w:p>
    <w:p w14:paraId="6ED2D53F" w14:textId="77777777" w:rsidR="00644473" w:rsidRPr="00261AAE" w:rsidRDefault="00644473" w:rsidP="008F0AFF">
      <w:pPr>
        <w:shd w:val="clear" w:color="auto" w:fill="FFFFFF"/>
        <w:tabs>
          <w:tab w:val="left" w:pos="2160"/>
        </w:tabs>
        <w:ind w:right="-36"/>
        <w:rPr>
          <w:rFonts w:ascii="Arial" w:hAnsi="Arial" w:cs="Arial"/>
          <w:sz w:val="8"/>
          <w:szCs w:val="8"/>
        </w:rPr>
      </w:pPr>
    </w:p>
    <w:p w14:paraId="294BD5E9" w14:textId="77777777" w:rsidR="00644473" w:rsidRPr="00513F3D" w:rsidRDefault="00644473" w:rsidP="008F0AFF">
      <w:pPr>
        <w:shd w:val="clear" w:color="auto" w:fill="FFFFFF"/>
        <w:ind w:right="-36"/>
        <w:rPr>
          <w:rFonts w:ascii="Arial" w:hAnsi="Arial" w:cs="Arial"/>
        </w:rPr>
      </w:pPr>
      <w:r w:rsidRPr="00154D95">
        <w:rPr>
          <w:rFonts w:ascii="Arial" w:hAnsi="Arial" w:cs="Arial"/>
          <w:b/>
          <w:bCs/>
        </w:rPr>
        <w:t xml:space="preserve">A.  Compliance with Local, County, State, and Federal Regulations: </w:t>
      </w:r>
      <w:r w:rsidRPr="00154D95">
        <w:rPr>
          <w:rFonts w:ascii="Arial" w:hAnsi="Arial" w:cs="Arial"/>
        </w:rPr>
        <w:t xml:space="preserve">All land uses and construction activities shall conform to the provisions of this Ordinance and all </w:t>
      </w:r>
      <w:r>
        <w:rPr>
          <w:rFonts w:ascii="Arial" w:hAnsi="Arial" w:cs="Arial"/>
        </w:rPr>
        <w:t xml:space="preserve">local, </w:t>
      </w:r>
      <w:r w:rsidRPr="00154D95">
        <w:rPr>
          <w:rFonts w:ascii="Arial" w:hAnsi="Arial" w:cs="Arial"/>
        </w:rPr>
        <w:t xml:space="preserve">county, state and federal regulations including, but not </w:t>
      </w:r>
      <w:r w:rsidRPr="00513F3D">
        <w:rPr>
          <w:rFonts w:ascii="Arial" w:hAnsi="Arial" w:cs="Arial"/>
        </w:rPr>
        <w:t>limited to:</w:t>
      </w:r>
    </w:p>
    <w:p w14:paraId="5D5A2795" w14:textId="77777777" w:rsidR="00644473" w:rsidRPr="00513F3D" w:rsidRDefault="00644473" w:rsidP="008F0AFF">
      <w:pPr>
        <w:shd w:val="clear" w:color="auto" w:fill="FFFFFF"/>
        <w:ind w:left="720" w:right="-36" w:hanging="360"/>
        <w:rPr>
          <w:rFonts w:ascii="Arial" w:hAnsi="Arial" w:cs="Arial"/>
        </w:rPr>
      </w:pPr>
      <w:r w:rsidRPr="00513F3D">
        <w:rPr>
          <w:rFonts w:ascii="Arial" w:hAnsi="Arial" w:cs="Arial"/>
        </w:rPr>
        <w:t>1.</w:t>
      </w:r>
      <w:r w:rsidRPr="00513F3D">
        <w:rPr>
          <w:rFonts w:ascii="Arial" w:hAnsi="Arial" w:cs="Arial"/>
        </w:rPr>
        <w:tab/>
        <w:t>Applicable fire safety and emergency vehicle access requirements of the State Construction Code and State Fire Marshall.</w:t>
      </w:r>
    </w:p>
    <w:p w14:paraId="66AD5418" w14:textId="77777777" w:rsidR="00644473" w:rsidRPr="00513F3D" w:rsidRDefault="00644473" w:rsidP="008F0AFF">
      <w:pPr>
        <w:shd w:val="clear" w:color="auto" w:fill="FFFFFF"/>
        <w:ind w:left="720" w:right="-36" w:hanging="360"/>
        <w:rPr>
          <w:rFonts w:ascii="Arial" w:hAnsi="Arial" w:cs="Arial"/>
        </w:rPr>
      </w:pPr>
      <w:r w:rsidRPr="00513F3D">
        <w:rPr>
          <w:rFonts w:ascii="Arial" w:hAnsi="Arial" w:cs="Arial"/>
        </w:rPr>
        <w:t>2.</w:t>
      </w:r>
      <w:r w:rsidRPr="00513F3D">
        <w:rPr>
          <w:rFonts w:ascii="Arial" w:hAnsi="Arial" w:cs="Arial"/>
        </w:rPr>
        <w:tab/>
        <w:t>Requirements of the Michigan Department of Consumer and Industry Services and the Roscommon County Health Department.</w:t>
      </w:r>
    </w:p>
    <w:p w14:paraId="22801C2D" w14:textId="77777777" w:rsidR="00644473" w:rsidRPr="00513F3D" w:rsidRDefault="00644473" w:rsidP="008F0AFF">
      <w:pPr>
        <w:shd w:val="clear" w:color="auto" w:fill="FFFFFF"/>
        <w:ind w:left="720" w:right="-36" w:hanging="360"/>
        <w:rPr>
          <w:rFonts w:ascii="Arial" w:hAnsi="Arial" w:cs="Arial"/>
        </w:rPr>
      </w:pPr>
      <w:r w:rsidRPr="00513F3D">
        <w:rPr>
          <w:rFonts w:ascii="Arial" w:hAnsi="Arial" w:cs="Arial"/>
        </w:rPr>
        <w:t>3.</w:t>
      </w:r>
      <w:r w:rsidRPr="00513F3D">
        <w:rPr>
          <w:rFonts w:ascii="Arial" w:hAnsi="Arial" w:cs="Arial"/>
        </w:rPr>
        <w:tab/>
        <w:t>Requirements of the Michigan Department of Environmental Quality including those applying to air and water quality protection, wetlands, stream crossings, fills in or near water bodies or in flood plains, and waste disposal.</w:t>
      </w:r>
    </w:p>
    <w:p w14:paraId="27C59CB4" w14:textId="77777777" w:rsidR="00644473" w:rsidRPr="00513F3D" w:rsidRDefault="00644473" w:rsidP="008F0AFF">
      <w:pPr>
        <w:shd w:val="clear" w:color="auto" w:fill="FFFFFF"/>
        <w:ind w:left="720" w:right="-36" w:hanging="360"/>
        <w:rPr>
          <w:rFonts w:ascii="Arial" w:hAnsi="Arial" w:cs="Arial"/>
        </w:rPr>
      </w:pPr>
      <w:r w:rsidRPr="00513F3D">
        <w:rPr>
          <w:rFonts w:ascii="Arial" w:hAnsi="Arial" w:cs="Arial"/>
        </w:rPr>
        <w:t>4.</w:t>
      </w:r>
      <w:r w:rsidRPr="00513F3D">
        <w:rPr>
          <w:rFonts w:ascii="Arial" w:hAnsi="Arial" w:cs="Arial"/>
        </w:rPr>
        <w:tab/>
      </w:r>
      <w:r>
        <w:rPr>
          <w:rFonts w:ascii="Arial" w:hAnsi="Arial" w:cs="Arial"/>
        </w:rPr>
        <w:t>R</w:t>
      </w:r>
      <w:r w:rsidRPr="00513F3D">
        <w:rPr>
          <w:rFonts w:ascii="Arial" w:hAnsi="Arial" w:cs="Arial"/>
        </w:rPr>
        <w:t>egulations related to loading/unloading, transport, storage, use and/or disposal of hazardous substances including fuels and other flammable liquids.</w:t>
      </w:r>
    </w:p>
    <w:p w14:paraId="63195B43" w14:textId="77777777" w:rsidR="00644473" w:rsidRPr="00513F3D" w:rsidRDefault="00644473" w:rsidP="008F0AFF">
      <w:pPr>
        <w:shd w:val="clear" w:color="auto" w:fill="FFFFFF"/>
        <w:tabs>
          <w:tab w:val="left" w:pos="2160"/>
        </w:tabs>
        <w:ind w:left="720" w:right="-36" w:hanging="360"/>
        <w:rPr>
          <w:rFonts w:ascii="Arial" w:hAnsi="Arial" w:cs="Arial"/>
        </w:rPr>
      </w:pPr>
      <w:r w:rsidRPr="00513F3D">
        <w:rPr>
          <w:rFonts w:ascii="Arial" w:hAnsi="Arial" w:cs="Arial"/>
        </w:rPr>
        <w:t>5.</w:t>
      </w:r>
      <w:r w:rsidRPr="00513F3D">
        <w:rPr>
          <w:rFonts w:ascii="Arial" w:hAnsi="Arial" w:cs="Arial"/>
        </w:rPr>
        <w:tab/>
        <w:t>Requirements of the Federal Communications Commission.</w:t>
      </w:r>
    </w:p>
    <w:p w14:paraId="5ECF0A2E" w14:textId="77777777" w:rsidR="00644473" w:rsidRPr="00513F3D" w:rsidRDefault="00644473" w:rsidP="008F0AFF">
      <w:pPr>
        <w:shd w:val="clear" w:color="auto" w:fill="FFFFFF"/>
        <w:tabs>
          <w:tab w:val="left" w:pos="2160"/>
        </w:tabs>
        <w:ind w:right="-36"/>
        <w:rPr>
          <w:rFonts w:ascii="Arial" w:hAnsi="Arial" w:cs="Arial"/>
          <w:sz w:val="8"/>
          <w:szCs w:val="8"/>
        </w:rPr>
      </w:pPr>
    </w:p>
    <w:p w14:paraId="47C675AE" w14:textId="77777777" w:rsidR="00644473" w:rsidRPr="00513F3D" w:rsidRDefault="00644473" w:rsidP="008F0AFF">
      <w:pPr>
        <w:shd w:val="clear" w:color="auto" w:fill="FFFFFF"/>
        <w:tabs>
          <w:tab w:val="left" w:pos="1440"/>
        </w:tabs>
        <w:ind w:left="1440" w:right="-36" w:hanging="1440"/>
        <w:rPr>
          <w:rFonts w:ascii="Arial" w:hAnsi="Arial" w:cs="Arial"/>
          <w:b/>
          <w:bCs/>
        </w:rPr>
      </w:pPr>
      <w:r w:rsidRPr="00513F3D">
        <w:rPr>
          <w:rFonts w:ascii="Arial" w:hAnsi="Arial" w:cs="Arial"/>
          <w:b/>
          <w:bCs/>
        </w:rPr>
        <w:t>B.  Discharges and Flammable/Hazardous Materials</w:t>
      </w:r>
    </w:p>
    <w:p w14:paraId="239D6E6D" w14:textId="77777777" w:rsidR="00644473" w:rsidRPr="00513F3D" w:rsidRDefault="00644473" w:rsidP="008F0AFF">
      <w:pPr>
        <w:shd w:val="clear" w:color="auto" w:fill="FFFFFF"/>
        <w:tabs>
          <w:tab w:val="left" w:pos="2160"/>
          <w:tab w:val="left" w:pos="9720"/>
        </w:tabs>
        <w:spacing w:line="240" w:lineRule="atLeast"/>
        <w:ind w:left="720" w:right="54" w:hanging="360"/>
        <w:rPr>
          <w:rFonts w:ascii="Arial" w:hAnsi="Arial" w:cs="Arial"/>
        </w:rPr>
      </w:pPr>
      <w:r w:rsidRPr="00513F3D">
        <w:rPr>
          <w:rFonts w:ascii="Arial" w:hAnsi="Arial" w:cs="Arial"/>
        </w:rPr>
        <w:t>1.</w:t>
      </w:r>
      <w:r w:rsidRPr="00513F3D">
        <w:rPr>
          <w:rFonts w:ascii="Arial" w:hAnsi="Arial" w:cs="Arial"/>
        </w:rPr>
        <w:tab/>
        <w:t>No dust or noxious, odorous matter shall be discernible at or beyond the property line. Any atmospheric discharge requiring a permit from the Michigan Department of Environmental Quality or federal government shall have said permit(s) as a condition of approval for such use. This subsection shall not apply to farm operations in compliance with most current published Generally Accepted Agricultural Management Practices of the Michigan Commission of Agriculture.</w:t>
      </w:r>
    </w:p>
    <w:p w14:paraId="69A219BF" w14:textId="77777777" w:rsidR="00644473" w:rsidRPr="00513F3D" w:rsidRDefault="00644473" w:rsidP="008F0AFF">
      <w:pPr>
        <w:shd w:val="clear" w:color="auto" w:fill="FFFFFF"/>
        <w:tabs>
          <w:tab w:val="left" w:pos="2160"/>
        </w:tabs>
        <w:ind w:left="720" w:right="-36" w:hanging="360"/>
        <w:rPr>
          <w:rFonts w:ascii="Arial" w:hAnsi="Arial" w:cs="Arial"/>
        </w:rPr>
      </w:pPr>
      <w:r w:rsidRPr="00513F3D">
        <w:rPr>
          <w:rFonts w:ascii="Arial" w:hAnsi="Arial" w:cs="Arial"/>
        </w:rPr>
        <w:t>2</w:t>
      </w:r>
      <w:r w:rsidRPr="00513F3D">
        <w:rPr>
          <w:rFonts w:ascii="Arial" w:hAnsi="Arial" w:cs="Arial"/>
        </w:rPr>
        <w:tab/>
        <w:t>It shall be unlawful to discharge any materials in such a way or of such nature or temperature as can contaminate any surface waters, land or aquifers, or otherwise cause the emission of dangerous or objectionable elements.</w:t>
      </w:r>
    </w:p>
    <w:p w14:paraId="0AC29F8A" w14:textId="77777777" w:rsidR="00644473" w:rsidRPr="00513F3D" w:rsidRDefault="00644473" w:rsidP="008F0AFF">
      <w:pPr>
        <w:shd w:val="clear" w:color="auto" w:fill="FFFFFF"/>
        <w:tabs>
          <w:tab w:val="left" w:pos="2160"/>
        </w:tabs>
        <w:ind w:right="-36"/>
        <w:rPr>
          <w:rFonts w:ascii="Arial" w:hAnsi="Arial" w:cs="Arial"/>
          <w:sz w:val="8"/>
          <w:szCs w:val="8"/>
        </w:rPr>
      </w:pPr>
    </w:p>
    <w:p w14:paraId="676F1ADE" w14:textId="77777777" w:rsidR="00644473" w:rsidRPr="00513F3D" w:rsidRDefault="00644473" w:rsidP="008F0AFF">
      <w:pPr>
        <w:shd w:val="clear" w:color="auto" w:fill="FFFFFF"/>
        <w:tabs>
          <w:tab w:val="left" w:pos="1440"/>
        </w:tabs>
        <w:ind w:left="1440" w:right="-36" w:hanging="1440"/>
        <w:rPr>
          <w:rFonts w:ascii="Arial" w:hAnsi="Arial" w:cs="Arial"/>
          <w:b/>
          <w:bCs/>
        </w:rPr>
      </w:pPr>
      <w:r w:rsidRPr="00513F3D">
        <w:rPr>
          <w:rFonts w:ascii="Arial" w:hAnsi="Arial" w:cs="Arial"/>
          <w:b/>
          <w:bCs/>
        </w:rPr>
        <w:t>C.  Sensitive Lands:</w:t>
      </w:r>
    </w:p>
    <w:p w14:paraId="2C669728" w14:textId="77777777" w:rsidR="00644473" w:rsidRPr="00513F3D" w:rsidRDefault="00644473" w:rsidP="008F0AFF">
      <w:pPr>
        <w:shd w:val="clear" w:color="auto" w:fill="FFFFFF"/>
        <w:ind w:left="720" w:right="-36" w:hanging="360"/>
        <w:rPr>
          <w:rFonts w:ascii="Arial" w:hAnsi="Arial" w:cs="Arial"/>
        </w:rPr>
      </w:pPr>
      <w:r w:rsidRPr="00513F3D">
        <w:rPr>
          <w:rFonts w:ascii="Arial" w:hAnsi="Arial" w:cs="Arial"/>
        </w:rPr>
        <w:t>1.</w:t>
      </w:r>
      <w:r w:rsidRPr="00513F3D">
        <w:rPr>
          <w:rFonts w:ascii="Arial" w:hAnsi="Arial" w:cs="Arial"/>
        </w:rPr>
        <w:tab/>
        <w:t>Where a portion of a parcel is characterized by sensitive or fragile environmental features, including wetlands, hydric soils, or flood plains, new development on the parcel shall only occur on those portions of the parcel void of such features where reasonably feasible.</w:t>
      </w:r>
    </w:p>
    <w:p w14:paraId="76C1B192" w14:textId="77777777" w:rsidR="00644473" w:rsidRPr="00513F3D" w:rsidRDefault="00644473" w:rsidP="008F0AFF">
      <w:pPr>
        <w:shd w:val="clear" w:color="auto" w:fill="FFFFFF"/>
        <w:ind w:left="720" w:right="-36" w:hanging="360"/>
        <w:rPr>
          <w:rFonts w:ascii="Arial" w:hAnsi="Arial" w:cs="Arial"/>
        </w:rPr>
      </w:pPr>
      <w:r w:rsidRPr="00513F3D">
        <w:rPr>
          <w:rFonts w:ascii="Arial" w:hAnsi="Arial" w:cs="Arial"/>
        </w:rPr>
        <w:t>2.</w:t>
      </w:r>
      <w:r w:rsidRPr="00513F3D">
        <w:rPr>
          <w:rFonts w:ascii="Arial" w:hAnsi="Arial" w:cs="Arial"/>
        </w:rPr>
        <w:tab/>
        <w:t>Except where required to do so by state or federal law, the Township shall not approve any land use which requires a county, state, or federal permit until such permit has been obtained and satisfactory evidence has been submitted verifying the acquisition of the necessary permits, or satisfactory evidence has been submitted to the approving body verifying the acquisition of such permit is not necessary.</w:t>
      </w:r>
    </w:p>
    <w:p w14:paraId="7FC61849" w14:textId="77777777" w:rsidR="00644473" w:rsidRPr="00513F3D" w:rsidRDefault="00644473" w:rsidP="008F0AFF">
      <w:pPr>
        <w:shd w:val="clear" w:color="auto" w:fill="FFFFFF"/>
        <w:ind w:left="720" w:right="-36" w:hanging="360"/>
        <w:rPr>
          <w:rFonts w:ascii="Arial" w:hAnsi="Arial" w:cs="Arial"/>
        </w:rPr>
      </w:pPr>
      <w:r w:rsidRPr="00513F3D">
        <w:rPr>
          <w:rFonts w:ascii="Arial" w:hAnsi="Arial" w:cs="Arial"/>
        </w:rPr>
        <w:t>3.</w:t>
      </w:r>
      <w:r w:rsidRPr="00513F3D">
        <w:rPr>
          <w:rFonts w:ascii="Arial" w:hAnsi="Arial" w:cs="Arial"/>
        </w:rPr>
        <w:tab/>
        <w:t>The Township may require mitigation measures be taken to replace those resources disturbed or destroyed by a land use, or to otherwise lessen the impact of a new land use upon natural resources and sensitive areas.</w:t>
      </w:r>
    </w:p>
    <w:p w14:paraId="6D9E983C" w14:textId="77777777" w:rsidR="00644473" w:rsidRPr="00513F3D" w:rsidRDefault="00644473" w:rsidP="008F0AFF">
      <w:pPr>
        <w:shd w:val="clear" w:color="auto" w:fill="FFFFFF"/>
        <w:tabs>
          <w:tab w:val="left" w:pos="2160"/>
        </w:tabs>
        <w:ind w:right="-36"/>
        <w:rPr>
          <w:rFonts w:ascii="Arial" w:hAnsi="Arial" w:cs="Arial"/>
          <w:sz w:val="8"/>
          <w:szCs w:val="8"/>
        </w:rPr>
      </w:pPr>
    </w:p>
    <w:p w14:paraId="78432F67" w14:textId="77777777" w:rsidR="00644473" w:rsidRPr="00513F3D" w:rsidRDefault="00644473" w:rsidP="008F0AFF">
      <w:pPr>
        <w:shd w:val="clear" w:color="auto" w:fill="FFFFFF"/>
        <w:ind w:right="-36"/>
        <w:rPr>
          <w:rFonts w:ascii="Arial" w:hAnsi="Arial" w:cs="Arial"/>
        </w:rPr>
      </w:pPr>
      <w:r w:rsidRPr="00513F3D">
        <w:rPr>
          <w:rFonts w:ascii="Arial" w:hAnsi="Arial" w:cs="Arial"/>
          <w:b/>
          <w:bCs/>
        </w:rPr>
        <w:t>D.  Clearing, Grading, and Drainage:</w:t>
      </w:r>
      <w:r w:rsidRPr="00513F3D">
        <w:rPr>
          <w:rFonts w:ascii="Arial" w:hAnsi="Arial" w:cs="Arial"/>
        </w:rPr>
        <w:t xml:space="preserve"> In order to protect soil resources, adjacent properties, roads, and public watercourses, and to provide for adequate drainage of surface water, the following rules shall apply to all construction activities requiring permits pursuant to this Ordinance.</w:t>
      </w:r>
    </w:p>
    <w:p w14:paraId="447E7B21" w14:textId="77777777" w:rsidR="00644473" w:rsidRPr="00513F3D" w:rsidRDefault="00644473" w:rsidP="008F0AFF">
      <w:pPr>
        <w:shd w:val="clear" w:color="auto" w:fill="FFFFFF"/>
        <w:ind w:left="720" w:right="-36" w:hanging="360"/>
        <w:rPr>
          <w:rFonts w:ascii="Arial" w:hAnsi="Arial" w:cs="Arial"/>
        </w:rPr>
      </w:pPr>
      <w:r w:rsidRPr="00513F3D">
        <w:rPr>
          <w:rFonts w:ascii="Arial" w:hAnsi="Arial" w:cs="Arial"/>
        </w:rPr>
        <w:t>1.</w:t>
      </w:r>
      <w:r w:rsidRPr="00513F3D">
        <w:rPr>
          <w:rFonts w:ascii="Arial" w:hAnsi="Arial" w:cs="Arial"/>
        </w:rPr>
        <w:tab/>
      </w:r>
      <w:r w:rsidRPr="00D40AFE">
        <w:rPr>
          <w:rFonts w:ascii="Arial" w:hAnsi="Arial" w:cs="Arial"/>
          <w:u w:val="single"/>
        </w:rPr>
        <w:t>Removal of Topsoil</w:t>
      </w:r>
      <w:r w:rsidRPr="00513F3D">
        <w:rPr>
          <w:rFonts w:ascii="Arial" w:hAnsi="Arial" w:cs="Arial"/>
        </w:rPr>
        <w:t>:  Stripping and removal of topsoil from a site is prohibited prior to the completion of all approved site improvements and the seeding, sodding, and landscaping of all disturbed areas except where expressly authorized as part of an approved site plan. “Disturbed areas” shall be interpreted to mean any area of a lot which is altered by grading or other construction activities and which area is not proposed to be paved or otherwise built upon.</w:t>
      </w:r>
      <w:r>
        <w:rPr>
          <w:rFonts w:ascii="Arial" w:hAnsi="Arial" w:cs="Arial"/>
        </w:rPr>
        <w:t xml:space="preserve"> This subsection (1) shall not apply in the case of a single family dwelling for which a Zoning Permit and Building Permit has been issued, provided the topsoil to be removed is limited to the immediate area of the proposed site improvements according to such permits.</w:t>
      </w:r>
    </w:p>
    <w:p w14:paraId="43466C71" w14:textId="77777777" w:rsidR="00644473" w:rsidRDefault="00644473" w:rsidP="008F0AFF">
      <w:pPr>
        <w:shd w:val="clear" w:color="auto" w:fill="FFFFFF"/>
        <w:ind w:left="720" w:right="-36" w:hanging="360"/>
        <w:rPr>
          <w:rFonts w:ascii="Arial" w:hAnsi="Arial" w:cs="Arial"/>
        </w:rPr>
      </w:pPr>
      <w:r w:rsidRPr="00513F3D">
        <w:rPr>
          <w:rFonts w:ascii="Arial" w:hAnsi="Arial" w:cs="Arial"/>
          <w:sz w:val="8"/>
          <w:szCs w:val="8"/>
        </w:rPr>
        <w:br w:type="page"/>
      </w:r>
      <w:r w:rsidRPr="00513F3D">
        <w:rPr>
          <w:rFonts w:ascii="Arial" w:hAnsi="Arial" w:cs="Arial"/>
        </w:rPr>
        <w:lastRenderedPageBreak/>
        <w:t>2.</w:t>
      </w:r>
      <w:r w:rsidRPr="00513F3D">
        <w:rPr>
          <w:rFonts w:ascii="Arial" w:hAnsi="Arial" w:cs="Arial"/>
        </w:rPr>
        <w:tab/>
      </w:r>
      <w:r w:rsidRPr="00C842CE">
        <w:rPr>
          <w:rFonts w:ascii="Arial" w:hAnsi="Arial" w:cs="Arial"/>
          <w:u w:val="single"/>
        </w:rPr>
        <w:t>Drainage/</w:t>
      </w:r>
      <w:r w:rsidRPr="00D40AFE">
        <w:rPr>
          <w:rFonts w:ascii="Arial" w:hAnsi="Arial" w:cs="Arial"/>
          <w:u w:val="single"/>
        </w:rPr>
        <w:t>Flow Restrictions</w:t>
      </w:r>
      <w:r w:rsidRPr="00513F3D">
        <w:rPr>
          <w:rFonts w:ascii="Arial" w:hAnsi="Arial" w:cs="Arial"/>
        </w:rPr>
        <w:t xml:space="preserve">:  </w:t>
      </w:r>
    </w:p>
    <w:p w14:paraId="7FBB0184" w14:textId="77777777" w:rsidR="00644473" w:rsidRDefault="00644473" w:rsidP="008F0AFF">
      <w:pPr>
        <w:shd w:val="clear" w:color="auto" w:fill="FFFFFF"/>
        <w:ind w:left="1080" w:right="-36" w:hanging="360"/>
        <w:rPr>
          <w:rFonts w:ascii="Arial" w:hAnsi="Arial" w:cs="Arial"/>
        </w:rPr>
      </w:pPr>
      <w:r w:rsidRPr="00BA547F">
        <w:rPr>
          <w:rFonts w:ascii="Arial" w:hAnsi="Arial" w:cs="Arial"/>
        </w:rPr>
        <w:t>a.</w:t>
      </w:r>
      <w:r w:rsidRPr="00BA547F">
        <w:rPr>
          <w:rFonts w:ascii="Arial" w:hAnsi="Arial" w:cs="Arial"/>
        </w:rPr>
        <w:tab/>
        <w:t>Temporary and permanent grade surface of ground areas surrounding a building or structure shall</w:t>
      </w:r>
      <w:r w:rsidRPr="00513F3D">
        <w:rPr>
          <w:rFonts w:ascii="Arial" w:hAnsi="Arial" w:cs="Arial"/>
        </w:rPr>
        <w:t xml:space="preserve"> be designed and landscaped such that surface waters flow away from the building or structure</w:t>
      </w:r>
      <w:r>
        <w:rPr>
          <w:rFonts w:ascii="Arial" w:hAnsi="Arial" w:cs="Arial"/>
        </w:rPr>
        <w:t>.</w:t>
      </w:r>
    </w:p>
    <w:p w14:paraId="44361652" w14:textId="77777777" w:rsidR="00644473" w:rsidRDefault="00644473" w:rsidP="008F0AFF">
      <w:pPr>
        <w:shd w:val="clear" w:color="auto" w:fill="FFFFFF"/>
        <w:ind w:left="1080" w:right="-36" w:hanging="360"/>
        <w:rPr>
          <w:rFonts w:ascii="Arial" w:hAnsi="Arial" w:cs="Arial"/>
        </w:rPr>
      </w:pPr>
      <w:r>
        <w:rPr>
          <w:rFonts w:ascii="Arial" w:hAnsi="Arial" w:cs="Arial"/>
        </w:rPr>
        <w:t>b.</w:t>
      </w:r>
      <w:r>
        <w:rPr>
          <w:rFonts w:ascii="Arial" w:hAnsi="Arial" w:cs="Arial"/>
        </w:rPr>
        <w:tab/>
        <w:t xml:space="preserve">It shall be prohibited to increase the rate or quantity of runoff upon </w:t>
      </w:r>
      <w:r w:rsidRPr="00513F3D">
        <w:rPr>
          <w:rFonts w:ascii="Arial" w:hAnsi="Arial" w:cs="Arial"/>
        </w:rPr>
        <w:t xml:space="preserve">adjacent properties or public roads, </w:t>
      </w:r>
      <w:r>
        <w:rPr>
          <w:rFonts w:ascii="Arial" w:hAnsi="Arial" w:cs="Arial"/>
        </w:rPr>
        <w:t>to cause</w:t>
      </w:r>
      <w:r w:rsidRPr="00513F3D">
        <w:rPr>
          <w:rFonts w:ascii="Arial" w:hAnsi="Arial" w:cs="Arial"/>
        </w:rPr>
        <w:t xml:space="preserve"> erosion or filling of a roadside ditch,</w:t>
      </w:r>
      <w:r w:rsidRPr="00C842CE">
        <w:rPr>
          <w:rFonts w:ascii="Arial" w:hAnsi="Arial" w:cs="Arial"/>
        </w:rPr>
        <w:t xml:space="preserve"> </w:t>
      </w:r>
      <w:r>
        <w:rPr>
          <w:rFonts w:ascii="Arial" w:hAnsi="Arial" w:cs="Arial"/>
        </w:rPr>
        <w:t>stream or other water body,</w:t>
      </w:r>
      <w:r w:rsidRPr="00513F3D">
        <w:rPr>
          <w:rFonts w:ascii="Arial" w:hAnsi="Arial" w:cs="Arial"/>
        </w:rPr>
        <w:t xml:space="preserve"> </w:t>
      </w:r>
      <w:r>
        <w:rPr>
          <w:rFonts w:ascii="Arial" w:hAnsi="Arial" w:cs="Arial"/>
        </w:rPr>
        <w:t>to block</w:t>
      </w:r>
      <w:r w:rsidRPr="00513F3D">
        <w:rPr>
          <w:rFonts w:ascii="Arial" w:hAnsi="Arial" w:cs="Arial"/>
        </w:rPr>
        <w:t xml:space="preserve"> a public watercourse, or </w:t>
      </w:r>
      <w:r>
        <w:rPr>
          <w:rFonts w:ascii="Arial" w:hAnsi="Arial" w:cs="Arial"/>
        </w:rPr>
        <w:t>create</w:t>
      </w:r>
      <w:r w:rsidRPr="00513F3D">
        <w:rPr>
          <w:rFonts w:ascii="Arial" w:hAnsi="Arial" w:cs="Arial"/>
        </w:rPr>
        <w:t xml:space="preserve"> standing water over a sewage disposal drainage field.</w:t>
      </w:r>
    </w:p>
    <w:p w14:paraId="6A031AE2" w14:textId="77777777" w:rsidR="00644473" w:rsidRPr="005F22BA" w:rsidRDefault="00644473" w:rsidP="008F0AFF">
      <w:pPr>
        <w:pStyle w:val="BodyText2"/>
        <w:tabs>
          <w:tab w:val="left" w:pos="2160"/>
        </w:tabs>
        <w:ind w:left="0"/>
        <w:rPr>
          <w:sz w:val="16"/>
          <w:szCs w:val="16"/>
        </w:rPr>
      </w:pPr>
    </w:p>
    <w:p w14:paraId="142B3ACD" w14:textId="77777777" w:rsidR="00644473" w:rsidRPr="00513F3D" w:rsidRDefault="00644473" w:rsidP="008F0AFF">
      <w:pPr>
        <w:shd w:val="clear" w:color="auto" w:fill="FFFFFF"/>
        <w:ind w:left="-180" w:right="-36"/>
        <w:rPr>
          <w:rFonts w:ascii="Arial" w:hAnsi="Arial" w:cs="Arial"/>
          <w:b/>
          <w:bCs/>
          <w:sz w:val="22"/>
          <w:szCs w:val="22"/>
        </w:rPr>
      </w:pPr>
      <w:r w:rsidRPr="00513F3D">
        <w:rPr>
          <w:rFonts w:ascii="Arial" w:hAnsi="Arial" w:cs="Arial"/>
          <w:b/>
          <w:bCs/>
          <w:sz w:val="22"/>
          <w:szCs w:val="22"/>
        </w:rPr>
        <w:t>Section  12.3    Potable Water and Sewage Disposal</w:t>
      </w:r>
    </w:p>
    <w:p w14:paraId="597B9720" w14:textId="77777777" w:rsidR="00644473" w:rsidRPr="00513F3D" w:rsidRDefault="00644473" w:rsidP="008F0AFF">
      <w:pPr>
        <w:shd w:val="clear" w:color="auto" w:fill="FFFFFF"/>
        <w:tabs>
          <w:tab w:val="left" w:pos="2160"/>
        </w:tabs>
        <w:ind w:right="-36"/>
        <w:rPr>
          <w:rFonts w:ascii="Arial" w:hAnsi="Arial" w:cs="Arial"/>
          <w:sz w:val="8"/>
          <w:szCs w:val="8"/>
        </w:rPr>
      </w:pPr>
    </w:p>
    <w:p w14:paraId="7561797E" w14:textId="77777777" w:rsidR="00644473" w:rsidRPr="00C842CE" w:rsidRDefault="00644473" w:rsidP="008F0AFF">
      <w:pPr>
        <w:shd w:val="clear" w:color="auto" w:fill="FFFFFF"/>
        <w:ind w:right="-36"/>
        <w:rPr>
          <w:rFonts w:ascii="Arial" w:hAnsi="Arial" w:cs="Arial"/>
        </w:rPr>
      </w:pPr>
      <w:r w:rsidRPr="00C842CE">
        <w:rPr>
          <w:rFonts w:ascii="Arial" w:hAnsi="Arial" w:cs="Arial"/>
        </w:rPr>
        <w:t xml:space="preserve">Any building intended for human occupancy and used for dwelling, businesses, industrial, recreational, or institutional purposes shall not be erected, altered, used or moved upon any premises unless said building shall be provided with a potable water supply and waste water disposal system that ensures a safe and effective means of collection, treatment, and disposal of generated wastes. All sewage disposal and potable water facilities shall be constructed and maintained in accordance with the requirements and standards of the Roscommon County Health Department as well as those of other applicable local, county, state, or federal agencies. </w:t>
      </w:r>
    </w:p>
    <w:p w14:paraId="377ED2EE" w14:textId="77777777" w:rsidR="00644473" w:rsidRPr="005F22BA" w:rsidRDefault="00644473" w:rsidP="008F0AFF">
      <w:pPr>
        <w:pStyle w:val="BodyText2"/>
        <w:tabs>
          <w:tab w:val="left" w:pos="2160"/>
        </w:tabs>
        <w:ind w:left="0"/>
        <w:rPr>
          <w:sz w:val="16"/>
          <w:szCs w:val="16"/>
        </w:rPr>
      </w:pPr>
    </w:p>
    <w:p w14:paraId="176ECD8E" w14:textId="77777777" w:rsidR="00644473" w:rsidRPr="00513F3D" w:rsidRDefault="00644473" w:rsidP="008F0AFF">
      <w:pPr>
        <w:shd w:val="clear" w:color="auto" w:fill="FFFFFF"/>
        <w:ind w:left="-180" w:right="-36"/>
        <w:rPr>
          <w:rFonts w:ascii="Arial" w:hAnsi="Arial" w:cs="Arial"/>
          <w:sz w:val="22"/>
          <w:szCs w:val="22"/>
        </w:rPr>
      </w:pPr>
      <w:r w:rsidRPr="00513F3D">
        <w:rPr>
          <w:rFonts w:ascii="Arial" w:hAnsi="Arial" w:cs="Arial"/>
          <w:b/>
          <w:bCs/>
          <w:sz w:val="22"/>
          <w:szCs w:val="22"/>
        </w:rPr>
        <w:t>Section  12.4    Lighting</w:t>
      </w:r>
    </w:p>
    <w:p w14:paraId="10D072F1" w14:textId="77777777" w:rsidR="00644473" w:rsidRPr="00513F3D" w:rsidRDefault="00644473" w:rsidP="008F0AFF">
      <w:pPr>
        <w:shd w:val="clear" w:color="auto" w:fill="FFFFFF"/>
        <w:tabs>
          <w:tab w:val="left" w:pos="2160"/>
        </w:tabs>
        <w:ind w:right="-36"/>
        <w:rPr>
          <w:rFonts w:ascii="Arial" w:hAnsi="Arial" w:cs="Arial"/>
          <w:sz w:val="8"/>
          <w:szCs w:val="8"/>
        </w:rPr>
      </w:pPr>
    </w:p>
    <w:p w14:paraId="27D63D6D" w14:textId="77777777" w:rsidR="00644473" w:rsidRPr="00513F3D" w:rsidRDefault="00644473" w:rsidP="008F0AFF">
      <w:pPr>
        <w:shd w:val="clear" w:color="auto" w:fill="FFFFFF"/>
        <w:tabs>
          <w:tab w:val="left" w:pos="360"/>
          <w:tab w:val="left" w:pos="2160"/>
        </w:tabs>
        <w:ind w:right="-36"/>
        <w:rPr>
          <w:rFonts w:ascii="Arial" w:hAnsi="Arial" w:cs="Arial"/>
        </w:rPr>
      </w:pPr>
      <w:r w:rsidRPr="00513F3D">
        <w:rPr>
          <w:rFonts w:ascii="Arial" w:hAnsi="Arial" w:cs="Arial"/>
          <w:b/>
          <w:bCs/>
        </w:rPr>
        <w:t>A.</w:t>
      </w:r>
      <w:r w:rsidRPr="00513F3D">
        <w:rPr>
          <w:rFonts w:ascii="Arial" w:hAnsi="Arial" w:cs="Arial"/>
          <w:b/>
          <w:bCs/>
        </w:rPr>
        <w:tab/>
      </w:r>
      <w:r w:rsidRPr="00513F3D">
        <w:rPr>
          <w:rFonts w:ascii="Arial" w:hAnsi="Arial" w:cs="Arial"/>
        </w:rPr>
        <w:t>No lighting shall in any way impair the safe movement of traffic on any road.</w:t>
      </w:r>
    </w:p>
    <w:p w14:paraId="60FF4913" w14:textId="77777777" w:rsidR="00644473" w:rsidRPr="00513F3D" w:rsidRDefault="00644473" w:rsidP="008F0AFF">
      <w:pPr>
        <w:shd w:val="clear" w:color="auto" w:fill="FFFFFF"/>
        <w:tabs>
          <w:tab w:val="left" w:pos="2160"/>
        </w:tabs>
        <w:ind w:right="-36"/>
        <w:rPr>
          <w:rFonts w:ascii="Arial" w:hAnsi="Arial" w:cs="Arial"/>
          <w:sz w:val="8"/>
          <w:szCs w:val="8"/>
        </w:rPr>
      </w:pPr>
    </w:p>
    <w:p w14:paraId="3CA34CDF" w14:textId="77777777" w:rsidR="00644473" w:rsidRPr="00513F3D" w:rsidRDefault="00644473" w:rsidP="008F0AFF">
      <w:pPr>
        <w:shd w:val="clear" w:color="auto" w:fill="FFFFFF"/>
        <w:tabs>
          <w:tab w:val="left" w:pos="360"/>
          <w:tab w:val="left" w:pos="2160"/>
        </w:tabs>
        <w:ind w:right="-36"/>
        <w:rPr>
          <w:rFonts w:ascii="Arial" w:hAnsi="Arial" w:cs="Arial"/>
        </w:rPr>
      </w:pPr>
      <w:r w:rsidRPr="00513F3D">
        <w:rPr>
          <w:rFonts w:ascii="Arial" w:hAnsi="Arial" w:cs="Arial"/>
          <w:b/>
          <w:bCs/>
        </w:rPr>
        <w:t>B.</w:t>
      </w:r>
      <w:r w:rsidRPr="00513F3D">
        <w:rPr>
          <w:rFonts w:ascii="Arial" w:hAnsi="Arial" w:cs="Arial"/>
        </w:rPr>
        <w:tab/>
        <w:t>Lighting associated with a commercial, industrial, or other non-residential uses shall comply with the following:</w:t>
      </w:r>
    </w:p>
    <w:p w14:paraId="5FC8E139" w14:textId="77777777" w:rsidR="00644473" w:rsidRPr="00513F3D" w:rsidRDefault="00644473" w:rsidP="008F0AFF">
      <w:pPr>
        <w:pStyle w:val="BodyText"/>
        <w:shd w:val="clear" w:color="auto" w:fill="FFFFFF"/>
        <w:tabs>
          <w:tab w:val="left" w:pos="2160"/>
        </w:tabs>
        <w:spacing w:after="0"/>
        <w:ind w:left="720" w:hanging="360"/>
        <w:rPr>
          <w:rFonts w:ascii="Arial" w:hAnsi="Arial" w:cs="Arial"/>
        </w:rPr>
      </w:pPr>
      <w:r w:rsidRPr="00513F3D">
        <w:rPr>
          <w:rFonts w:ascii="Arial" w:hAnsi="Arial" w:cs="Arial"/>
        </w:rPr>
        <w:t>1.</w:t>
      </w:r>
      <w:r w:rsidRPr="00513F3D">
        <w:rPr>
          <w:rFonts w:ascii="Arial" w:hAnsi="Arial" w:cs="Arial"/>
        </w:rPr>
        <w:tab/>
        <w:t xml:space="preserve">A wall, fence, or berm, at least four (4) feet in height, shall be erected to prevent headlight glare from shining onto adjacent residential property. Such wall/fence shall in no way impair safe vertical or horizontal sight distance for moving vehicles. </w:t>
      </w:r>
    </w:p>
    <w:p w14:paraId="38753C39" w14:textId="77777777" w:rsidR="00644473" w:rsidRPr="00513F3D" w:rsidRDefault="00644473" w:rsidP="008F0AFF">
      <w:pPr>
        <w:shd w:val="clear" w:color="auto" w:fill="FFFFFF"/>
        <w:ind w:left="720" w:right="-36" w:hanging="360"/>
        <w:rPr>
          <w:rFonts w:ascii="Arial" w:hAnsi="Arial" w:cs="Arial"/>
        </w:rPr>
      </w:pPr>
      <w:r w:rsidRPr="00EE06A5">
        <w:rPr>
          <w:rFonts w:ascii="Arial" w:hAnsi="Arial" w:cs="Arial"/>
        </w:rPr>
        <w:t>2.</w:t>
      </w:r>
      <w:r w:rsidRPr="00EE06A5">
        <w:rPr>
          <w:rFonts w:ascii="Arial" w:hAnsi="Arial" w:cs="Arial"/>
        </w:rPr>
        <w:tab/>
      </w:r>
      <w:r>
        <w:rPr>
          <w:rFonts w:ascii="Arial" w:hAnsi="Arial" w:cs="Arial"/>
        </w:rPr>
        <w:t>Exterior lighting shall be designed and</w:t>
      </w:r>
      <w:r w:rsidRPr="00513F3D">
        <w:rPr>
          <w:rFonts w:ascii="Arial" w:hAnsi="Arial" w:cs="Arial"/>
        </w:rPr>
        <w:t xml:space="preserve"> installed</w:t>
      </w:r>
      <w:r>
        <w:rPr>
          <w:rFonts w:ascii="Arial" w:hAnsi="Arial" w:cs="Arial"/>
        </w:rPr>
        <w:t xml:space="preserve"> so</w:t>
      </w:r>
      <w:r w:rsidRPr="00513F3D">
        <w:rPr>
          <w:rFonts w:ascii="Arial" w:hAnsi="Arial" w:cs="Arial"/>
        </w:rPr>
        <w:t xml:space="preserve"> that the surface of the source of light shall be hooded or louvered to the greatest exten</w:t>
      </w:r>
      <w:r>
        <w:rPr>
          <w:rFonts w:ascii="Arial" w:hAnsi="Arial" w:cs="Arial"/>
        </w:rPr>
        <w:t>t practical to ensure</w:t>
      </w:r>
      <w:r w:rsidRPr="00513F3D">
        <w:rPr>
          <w:rFonts w:ascii="Arial" w:hAnsi="Arial" w:cs="Arial"/>
        </w:rPr>
        <w:t xml:space="preserve"> that:</w:t>
      </w:r>
    </w:p>
    <w:p w14:paraId="04941B7F" w14:textId="77777777" w:rsidR="00644473" w:rsidRPr="007121F4" w:rsidRDefault="00644473" w:rsidP="008F0AFF">
      <w:pPr>
        <w:shd w:val="clear" w:color="auto" w:fill="FFFFFF"/>
        <w:ind w:left="1080" w:right="-36" w:hanging="360"/>
        <w:rPr>
          <w:rFonts w:ascii="Arial" w:hAnsi="Arial" w:cs="Arial"/>
        </w:rPr>
      </w:pPr>
      <w:r w:rsidRPr="007121F4">
        <w:rPr>
          <w:rFonts w:ascii="Arial" w:hAnsi="Arial" w:cs="Arial"/>
        </w:rPr>
        <w:t>a.</w:t>
      </w:r>
      <w:r w:rsidRPr="007121F4">
        <w:rPr>
          <w:rFonts w:ascii="Arial" w:hAnsi="Arial" w:cs="Arial"/>
        </w:rPr>
        <w:tab/>
        <w:t xml:space="preserve">all emitted light is directed downward </w:t>
      </w:r>
      <w:r>
        <w:rPr>
          <w:rFonts w:ascii="Arial" w:hAnsi="Arial" w:cs="Arial"/>
        </w:rPr>
        <w:t>onto</w:t>
      </w:r>
      <w:r w:rsidRPr="007121F4">
        <w:rPr>
          <w:rFonts w:ascii="Arial" w:hAnsi="Arial" w:cs="Arial"/>
        </w:rPr>
        <w:t xml:space="preserve"> the lot or parcel upon which the light source is located.</w:t>
      </w:r>
    </w:p>
    <w:p w14:paraId="40EF80DF" w14:textId="77777777" w:rsidR="00644473" w:rsidRPr="00513F3D" w:rsidRDefault="00644473" w:rsidP="008F0AFF">
      <w:pPr>
        <w:shd w:val="clear" w:color="auto" w:fill="FFFFFF"/>
        <w:ind w:left="1080" w:right="-36" w:hanging="360"/>
        <w:rPr>
          <w:rFonts w:ascii="Arial" w:hAnsi="Arial" w:cs="Arial"/>
        </w:rPr>
      </w:pPr>
      <w:r w:rsidRPr="00513F3D">
        <w:rPr>
          <w:rFonts w:ascii="Arial" w:hAnsi="Arial" w:cs="Arial"/>
        </w:rPr>
        <w:t>b.</w:t>
      </w:r>
      <w:r w:rsidRPr="00513F3D">
        <w:rPr>
          <w:rFonts w:ascii="Arial" w:hAnsi="Arial" w:cs="Arial"/>
        </w:rPr>
        <w:tab/>
        <w:t>light sources shall not be visible from beyond the lot lines and shall be so arranged to reflect light away from adjacent properties.</w:t>
      </w:r>
    </w:p>
    <w:p w14:paraId="3F2FCB85" w14:textId="77777777" w:rsidR="00644473" w:rsidRPr="00513F3D" w:rsidRDefault="00644473" w:rsidP="008F0AFF">
      <w:pPr>
        <w:shd w:val="clear" w:color="auto" w:fill="FFFFFF"/>
        <w:ind w:left="1080" w:right="-36" w:hanging="360"/>
        <w:rPr>
          <w:rFonts w:ascii="Arial" w:hAnsi="Arial" w:cs="Arial"/>
        </w:rPr>
      </w:pPr>
      <w:r w:rsidRPr="00513F3D">
        <w:rPr>
          <w:rFonts w:ascii="Arial" w:hAnsi="Arial" w:cs="Arial"/>
        </w:rPr>
        <w:t>c.</w:t>
      </w:r>
      <w:r w:rsidRPr="00513F3D">
        <w:rPr>
          <w:rFonts w:ascii="Arial" w:hAnsi="Arial" w:cs="Arial"/>
        </w:rPr>
        <w:tab/>
        <w:t>no more than one foot candle power of light shall cross a lot line five (5) feet above the ground.</w:t>
      </w:r>
    </w:p>
    <w:p w14:paraId="279F855C" w14:textId="77777777" w:rsidR="00644473" w:rsidRPr="00513F3D" w:rsidRDefault="00644473" w:rsidP="008F0AFF">
      <w:pPr>
        <w:pStyle w:val="BodyText"/>
        <w:shd w:val="clear" w:color="auto" w:fill="FFFFFF"/>
        <w:tabs>
          <w:tab w:val="left" w:pos="2160"/>
        </w:tabs>
        <w:spacing w:after="0"/>
        <w:ind w:left="720" w:hanging="360"/>
        <w:rPr>
          <w:rFonts w:ascii="Arial" w:hAnsi="Arial" w:cs="Arial"/>
        </w:rPr>
      </w:pPr>
      <w:r>
        <w:rPr>
          <w:rFonts w:ascii="Arial" w:hAnsi="Arial" w:cs="Arial"/>
        </w:rPr>
        <w:t>3</w:t>
      </w:r>
      <w:r w:rsidRPr="00513F3D">
        <w:rPr>
          <w:rFonts w:ascii="Arial" w:hAnsi="Arial" w:cs="Arial"/>
        </w:rPr>
        <w:t>.</w:t>
      </w:r>
      <w:r w:rsidRPr="00513F3D">
        <w:rPr>
          <w:rFonts w:ascii="Arial" w:hAnsi="Arial" w:cs="Arial"/>
        </w:rPr>
        <w:tab/>
      </w:r>
      <w:r>
        <w:rPr>
          <w:rFonts w:ascii="Arial" w:hAnsi="Arial" w:cs="Arial"/>
        </w:rPr>
        <w:t>Subsections (1) and (2) above shall not apply to o</w:t>
      </w:r>
      <w:r w:rsidRPr="00513F3D">
        <w:rPr>
          <w:rFonts w:ascii="Arial" w:hAnsi="Arial" w:cs="Arial"/>
        </w:rPr>
        <w:t xml:space="preserve">utdoor recreation and amusement areas, and similar outdoor use of light, provided the lighting is designed with baffling and glare guards to ensure that no more than one foot candle power of light shall cross a lot line five (5) feet above the ground in a Residential District, and such lighting is turned off during hours the facility is closed to the public. </w:t>
      </w:r>
    </w:p>
    <w:p w14:paraId="2DCBDE4F" w14:textId="77777777" w:rsidR="00644473" w:rsidRPr="00513F3D" w:rsidRDefault="00644473" w:rsidP="008F0AFF">
      <w:pPr>
        <w:shd w:val="clear" w:color="auto" w:fill="FFFFFF"/>
        <w:tabs>
          <w:tab w:val="left" w:pos="2160"/>
        </w:tabs>
        <w:ind w:right="-36"/>
        <w:rPr>
          <w:rFonts w:ascii="Arial" w:hAnsi="Arial" w:cs="Arial"/>
          <w:sz w:val="8"/>
          <w:szCs w:val="8"/>
        </w:rPr>
      </w:pPr>
    </w:p>
    <w:p w14:paraId="011C45E9" w14:textId="77777777" w:rsidR="00644473" w:rsidRPr="00513F3D" w:rsidRDefault="00644473" w:rsidP="008F0AFF">
      <w:pPr>
        <w:shd w:val="clear" w:color="auto" w:fill="FFFFFF"/>
        <w:tabs>
          <w:tab w:val="left" w:pos="360"/>
          <w:tab w:val="left" w:pos="2160"/>
        </w:tabs>
        <w:ind w:right="-36"/>
        <w:rPr>
          <w:rFonts w:ascii="Arial" w:hAnsi="Arial" w:cs="Arial"/>
        </w:rPr>
      </w:pPr>
      <w:r>
        <w:rPr>
          <w:rFonts w:ascii="Arial" w:hAnsi="Arial" w:cs="Arial"/>
          <w:b/>
          <w:bCs/>
        </w:rPr>
        <w:t>C</w:t>
      </w:r>
      <w:r w:rsidRPr="00513F3D">
        <w:rPr>
          <w:rFonts w:ascii="Arial" w:hAnsi="Arial" w:cs="Arial"/>
          <w:b/>
          <w:bCs/>
        </w:rPr>
        <w:t>.</w:t>
      </w:r>
      <w:r w:rsidRPr="00513F3D">
        <w:rPr>
          <w:rFonts w:ascii="Arial" w:hAnsi="Arial" w:cs="Arial"/>
        </w:rPr>
        <w:tab/>
        <w:t xml:space="preserve">Lighting </w:t>
      </w:r>
      <w:r>
        <w:rPr>
          <w:rFonts w:ascii="Arial" w:hAnsi="Arial" w:cs="Arial"/>
        </w:rPr>
        <w:t xml:space="preserve">within platted subdivisions, site condominiums, and multiple family developments, </w:t>
      </w:r>
      <w:r w:rsidRPr="00513F3D">
        <w:rPr>
          <w:rFonts w:ascii="Arial" w:hAnsi="Arial" w:cs="Arial"/>
        </w:rPr>
        <w:t>shall comply with the following:</w:t>
      </w:r>
    </w:p>
    <w:p w14:paraId="34B29A84" w14:textId="77777777" w:rsidR="00644473" w:rsidRPr="00513F3D" w:rsidRDefault="00644473" w:rsidP="008F0AFF">
      <w:pPr>
        <w:shd w:val="clear" w:color="auto" w:fill="FFFFFF"/>
        <w:ind w:left="720" w:right="-36" w:hanging="360"/>
        <w:rPr>
          <w:rFonts w:ascii="Arial" w:hAnsi="Arial" w:cs="Arial"/>
        </w:rPr>
      </w:pPr>
      <w:r>
        <w:rPr>
          <w:rFonts w:ascii="Arial" w:hAnsi="Arial" w:cs="Arial"/>
        </w:rPr>
        <w:t>1</w:t>
      </w:r>
      <w:r w:rsidRPr="00EE06A5">
        <w:rPr>
          <w:rFonts w:ascii="Arial" w:hAnsi="Arial" w:cs="Arial"/>
        </w:rPr>
        <w:t>.</w:t>
      </w:r>
      <w:r w:rsidRPr="00EE06A5">
        <w:rPr>
          <w:rFonts w:ascii="Arial" w:hAnsi="Arial" w:cs="Arial"/>
        </w:rPr>
        <w:tab/>
      </w:r>
      <w:r>
        <w:rPr>
          <w:rFonts w:ascii="Arial" w:hAnsi="Arial" w:cs="Arial"/>
        </w:rPr>
        <w:t>Exterior lighting in excess of six (6) feet above the ground below shall be designed and</w:t>
      </w:r>
      <w:r w:rsidRPr="00513F3D">
        <w:rPr>
          <w:rFonts w:ascii="Arial" w:hAnsi="Arial" w:cs="Arial"/>
        </w:rPr>
        <w:t xml:space="preserve"> installed</w:t>
      </w:r>
      <w:r>
        <w:rPr>
          <w:rFonts w:ascii="Arial" w:hAnsi="Arial" w:cs="Arial"/>
        </w:rPr>
        <w:t xml:space="preserve"> so</w:t>
      </w:r>
      <w:r w:rsidRPr="00513F3D">
        <w:rPr>
          <w:rFonts w:ascii="Arial" w:hAnsi="Arial" w:cs="Arial"/>
        </w:rPr>
        <w:t xml:space="preserve"> that the surface of the source of light shall be hooded or louvered to the greatest exten</w:t>
      </w:r>
      <w:r>
        <w:rPr>
          <w:rFonts w:ascii="Arial" w:hAnsi="Arial" w:cs="Arial"/>
        </w:rPr>
        <w:t>t practical to ensure</w:t>
      </w:r>
      <w:r w:rsidRPr="00513F3D">
        <w:rPr>
          <w:rFonts w:ascii="Arial" w:hAnsi="Arial" w:cs="Arial"/>
        </w:rPr>
        <w:t xml:space="preserve"> that</w:t>
      </w:r>
      <w:r>
        <w:rPr>
          <w:rFonts w:ascii="Arial" w:hAnsi="Arial" w:cs="Arial"/>
        </w:rPr>
        <w:t xml:space="preserve"> </w:t>
      </w:r>
      <w:r w:rsidRPr="007121F4">
        <w:rPr>
          <w:rFonts w:ascii="Arial" w:hAnsi="Arial" w:cs="Arial"/>
        </w:rPr>
        <w:t xml:space="preserve">all emitted light is directed downward </w:t>
      </w:r>
      <w:r>
        <w:rPr>
          <w:rFonts w:ascii="Arial" w:hAnsi="Arial" w:cs="Arial"/>
        </w:rPr>
        <w:t>on</w:t>
      </w:r>
      <w:r w:rsidRPr="007121F4">
        <w:rPr>
          <w:rFonts w:ascii="Arial" w:hAnsi="Arial" w:cs="Arial"/>
        </w:rPr>
        <w:t>to the lot upon which the light source is located</w:t>
      </w:r>
      <w:r>
        <w:rPr>
          <w:rFonts w:ascii="Arial" w:hAnsi="Arial" w:cs="Arial"/>
        </w:rPr>
        <w:t>, and that the light source</w:t>
      </w:r>
      <w:r w:rsidRPr="00513F3D">
        <w:rPr>
          <w:rFonts w:ascii="Arial" w:hAnsi="Arial" w:cs="Arial"/>
        </w:rPr>
        <w:t xml:space="preserve"> shall not be visible from beyond the lot lines and shall be so arranged to reflect light away from adjacent properties.</w:t>
      </w:r>
    </w:p>
    <w:p w14:paraId="42DE8D80" w14:textId="77777777" w:rsidR="00644473" w:rsidRPr="00513F3D" w:rsidRDefault="00644473" w:rsidP="008F0AFF">
      <w:pPr>
        <w:shd w:val="clear" w:color="auto" w:fill="FFFFFF"/>
        <w:ind w:left="720" w:right="-36" w:hanging="360"/>
        <w:rPr>
          <w:rFonts w:ascii="Arial" w:hAnsi="Arial" w:cs="Arial"/>
        </w:rPr>
      </w:pPr>
      <w:r>
        <w:rPr>
          <w:rFonts w:ascii="Arial" w:hAnsi="Arial" w:cs="Arial"/>
        </w:rPr>
        <w:t>2.</w:t>
      </w:r>
      <w:r>
        <w:rPr>
          <w:rFonts w:ascii="Arial" w:hAnsi="Arial" w:cs="Arial"/>
        </w:rPr>
        <w:tab/>
        <w:t>N</w:t>
      </w:r>
      <w:r w:rsidRPr="00513F3D">
        <w:rPr>
          <w:rFonts w:ascii="Arial" w:hAnsi="Arial" w:cs="Arial"/>
        </w:rPr>
        <w:t>o more than one foot candle power of light shall cross a lot line five (5) feet above the ground</w:t>
      </w:r>
      <w:r>
        <w:rPr>
          <w:rFonts w:ascii="Arial" w:hAnsi="Arial" w:cs="Arial"/>
        </w:rPr>
        <w:t>, excluding light emitted from an approved neighborhood street lighting system</w:t>
      </w:r>
      <w:r w:rsidRPr="00513F3D">
        <w:rPr>
          <w:rFonts w:ascii="Arial" w:hAnsi="Arial" w:cs="Arial"/>
        </w:rPr>
        <w:t>.</w:t>
      </w:r>
    </w:p>
    <w:p w14:paraId="6EE73AC8" w14:textId="77777777" w:rsidR="00644473" w:rsidRPr="005F22BA" w:rsidRDefault="00644473" w:rsidP="008F0AFF">
      <w:pPr>
        <w:pStyle w:val="BodyText2"/>
        <w:tabs>
          <w:tab w:val="left" w:pos="2160"/>
        </w:tabs>
        <w:ind w:left="0"/>
        <w:rPr>
          <w:sz w:val="16"/>
          <w:szCs w:val="16"/>
        </w:rPr>
      </w:pPr>
    </w:p>
    <w:p w14:paraId="37C6F38F" w14:textId="77777777" w:rsidR="00644473" w:rsidRPr="00513F3D" w:rsidRDefault="00644473" w:rsidP="008F0AFF">
      <w:pPr>
        <w:shd w:val="clear" w:color="auto" w:fill="FFFFFF"/>
        <w:ind w:left="-180" w:right="-36"/>
        <w:rPr>
          <w:rFonts w:ascii="Arial" w:hAnsi="Arial" w:cs="Arial"/>
          <w:b/>
          <w:bCs/>
          <w:sz w:val="22"/>
          <w:szCs w:val="22"/>
        </w:rPr>
      </w:pPr>
      <w:r w:rsidRPr="00513F3D">
        <w:rPr>
          <w:rFonts w:ascii="Arial" w:hAnsi="Arial" w:cs="Arial"/>
          <w:b/>
          <w:bCs/>
          <w:sz w:val="22"/>
          <w:szCs w:val="22"/>
        </w:rPr>
        <w:t>Section  12.5   Vibration</w:t>
      </w:r>
    </w:p>
    <w:p w14:paraId="667A73D0" w14:textId="77777777" w:rsidR="00644473" w:rsidRPr="00154D95" w:rsidRDefault="00644473" w:rsidP="008F0AFF">
      <w:pPr>
        <w:tabs>
          <w:tab w:val="left" w:pos="2160"/>
        </w:tabs>
        <w:ind w:right="-36"/>
        <w:rPr>
          <w:rFonts w:ascii="Arial" w:hAnsi="Arial" w:cs="Arial"/>
          <w:sz w:val="8"/>
          <w:szCs w:val="8"/>
        </w:rPr>
      </w:pPr>
    </w:p>
    <w:p w14:paraId="02B9DB9E" w14:textId="77777777" w:rsidR="00644473" w:rsidRDefault="00644473" w:rsidP="008F0AFF">
      <w:pPr>
        <w:pStyle w:val="BodyText2"/>
        <w:tabs>
          <w:tab w:val="left" w:pos="2160"/>
        </w:tabs>
        <w:ind w:left="0"/>
      </w:pPr>
      <w:r>
        <w:t>The operation of any land use including equipment and devices associated therewith, that creates</w:t>
      </w:r>
      <w:r w:rsidRPr="00154D95">
        <w:t xml:space="preserve"> vibration</w:t>
      </w:r>
      <w:r>
        <w:t>s</w:t>
      </w:r>
      <w:r w:rsidRPr="00154D95">
        <w:t xml:space="preserve"> </w:t>
      </w:r>
      <w:r>
        <w:t>that are</w:t>
      </w:r>
      <w:r w:rsidRPr="00154D95">
        <w:t xml:space="preserve"> typically discernible by human senses at or beyond the lot</w:t>
      </w:r>
      <w:r>
        <w:t xml:space="preserve"> line</w:t>
      </w:r>
      <w:r w:rsidRPr="00154D95">
        <w:t xml:space="preserve"> of the source</w:t>
      </w:r>
      <w:r>
        <w:t>,</w:t>
      </w:r>
      <w:r w:rsidRPr="00154D95">
        <w:t xml:space="preserve"> </w:t>
      </w:r>
      <w:r>
        <w:t>is</w:t>
      </w:r>
      <w:r w:rsidRPr="00154D95">
        <w:t xml:space="preserve"> prohibited. For the purposes of this Section, “typically discernible by human senses” means vibrational motion of such character to cause a normal person to be aware of the vibration by such direct means as, but not limited to, sensation by touch or observation of moving objects.</w:t>
      </w:r>
    </w:p>
    <w:p w14:paraId="2F2AE2D7" w14:textId="77777777" w:rsidR="00644473" w:rsidRPr="005F22BA" w:rsidRDefault="00644473" w:rsidP="008F0AFF">
      <w:pPr>
        <w:pStyle w:val="BodyText2"/>
        <w:tabs>
          <w:tab w:val="left" w:pos="2160"/>
        </w:tabs>
        <w:ind w:left="0"/>
        <w:rPr>
          <w:sz w:val="16"/>
          <w:szCs w:val="16"/>
        </w:rPr>
      </w:pPr>
    </w:p>
    <w:p w14:paraId="1B4D0C8E" w14:textId="77777777" w:rsidR="00644473" w:rsidRPr="00513F3D" w:rsidRDefault="00644473" w:rsidP="008F0AFF">
      <w:pPr>
        <w:shd w:val="clear" w:color="auto" w:fill="FFFFFF"/>
        <w:ind w:left="-180" w:right="-36"/>
        <w:rPr>
          <w:rFonts w:ascii="Arial" w:hAnsi="Arial" w:cs="Arial"/>
          <w:b/>
          <w:bCs/>
          <w:sz w:val="22"/>
          <w:szCs w:val="22"/>
        </w:rPr>
      </w:pPr>
      <w:r w:rsidRPr="00513F3D">
        <w:rPr>
          <w:rFonts w:ascii="Arial" w:hAnsi="Arial" w:cs="Arial"/>
          <w:b/>
          <w:bCs/>
          <w:sz w:val="22"/>
          <w:szCs w:val="22"/>
        </w:rPr>
        <w:t>Section  12.6   Glare and Heat</w:t>
      </w:r>
    </w:p>
    <w:p w14:paraId="75E761C6" w14:textId="77777777" w:rsidR="00644473" w:rsidRPr="00513F3D" w:rsidRDefault="00644473" w:rsidP="008F0AFF">
      <w:pPr>
        <w:shd w:val="clear" w:color="auto" w:fill="FFFFFF"/>
        <w:tabs>
          <w:tab w:val="left" w:pos="2160"/>
        </w:tabs>
        <w:ind w:right="-36"/>
        <w:rPr>
          <w:rFonts w:ascii="Arial" w:hAnsi="Arial" w:cs="Arial"/>
          <w:sz w:val="8"/>
          <w:szCs w:val="8"/>
        </w:rPr>
      </w:pPr>
    </w:p>
    <w:p w14:paraId="489EDFFE" w14:textId="77777777" w:rsidR="00644473" w:rsidRPr="00513F3D" w:rsidRDefault="00644473" w:rsidP="008F0AFF">
      <w:pPr>
        <w:shd w:val="clear" w:color="auto" w:fill="FFFFFF"/>
        <w:tabs>
          <w:tab w:val="left" w:pos="2160"/>
        </w:tabs>
        <w:ind w:right="-36"/>
        <w:rPr>
          <w:rFonts w:ascii="Arial" w:hAnsi="Arial" w:cs="Arial"/>
        </w:rPr>
      </w:pPr>
      <w:r w:rsidRPr="00513F3D">
        <w:rPr>
          <w:rFonts w:ascii="Arial" w:hAnsi="Arial" w:cs="Arial"/>
        </w:rPr>
        <w:t>Any operation which produces glare or heat shall be conducted within an enclosed building or other enclosure so as to be completely imperceptible from any point beyond the lot lines of the lot upon which the source of glare or heat is located.</w:t>
      </w:r>
    </w:p>
    <w:p w14:paraId="1203DEE1" w14:textId="77777777" w:rsidR="00644473" w:rsidRDefault="00644473" w:rsidP="001F1C02">
      <w:pPr>
        <w:tabs>
          <w:tab w:val="left" w:pos="2160"/>
        </w:tabs>
        <w:rPr>
          <w:rFonts w:ascii="Arial" w:hAnsi="Arial" w:cs="Arial"/>
        </w:rPr>
      </w:pPr>
    </w:p>
    <w:p w14:paraId="398A1BC8" w14:textId="77777777" w:rsidR="00644473" w:rsidRDefault="00644473" w:rsidP="001F1C02">
      <w:pPr>
        <w:tabs>
          <w:tab w:val="left" w:pos="2160"/>
        </w:tabs>
        <w:rPr>
          <w:rFonts w:ascii="Arial" w:hAnsi="Arial" w:cs="Arial"/>
        </w:rPr>
      </w:pPr>
    </w:p>
    <w:p w14:paraId="02588A6C" w14:textId="77777777" w:rsidR="00644473" w:rsidRPr="00154D95" w:rsidRDefault="00644473" w:rsidP="001F1C02">
      <w:pPr>
        <w:tabs>
          <w:tab w:val="left" w:pos="2160"/>
        </w:tabs>
        <w:ind w:right="-36"/>
        <w:jc w:val="center"/>
        <w:rPr>
          <w:rFonts w:ascii="Arial" w:hAnsi="Arial" w:cs="Arial"/>
          <w:b/>
          <w:bCs/>
        </w:rPr>
      </w:pPr>
      <w:r>
        <w:rPr>
          <w:rFonts w:ascii="Arial" w:hAnsi="Arial" w:cs="Arial"/>
          <w:b/>
          <w:bCs/>
        </w:rPr>
        <w:t>End of Article 12</w:t>
      </w:r>
    </w:p>
    <w:p w14:paraId="19C2FEA5" w14:textId="77777777" w:rsidR="00644473" w:rsidRPr="005F22BA" w:rsidRDefault="00644473" w:rsidP="001F1C02">
      <w:pPr>
        <w:tabs>
          <w:tab w:val="left" w:pos="2160"/>
        </w:tabs>
        <w:jc w:val="center"/>
        <w:rPr>
          <w:rFonts w:ascii="Arial" w:hAnsi="Arial" w:cs="Arial"/>
          <w:b/>
          <w:bCs/>
          <w:i/>
          <w:iCs/>
          <w:sz w:val="8"/>
          <w:szCs w:val="8"/>
        </w:rPr>
      </w:pPr>
    </w:p>
    <w:p w14:paraId="68AFB644" w14:textId="77777777" w:rsidR="00644473" w:rsidRPr="005F22BA" w:rsidRDefault="00644473" w:rsidP="001F1C02">
      <w:pPr>
        <w:tabs>
          <w:tab w:val="left" w:pos="2160"/>
        </w:tabs>
        <w:ind w:right="-36"/>
        <w:rPr>
          <w:rFonts w:ascii="Arial" w:hAnsi="Arial" w:cs="Arial"/>
          <w:b/>
          <w:bCs/>
          <w:sz w:val="8"/>
          <w:szCs w:val="8"/>
        </w:rPr>
        <w:sectPr w:rsidR="00644473" w:rsidRPr="005F22BA" w:rsidSect="00D866EF">
          <w:headerReference w:type="default" r:id="rId24"/>
          <w:footerReference w:type="default" r:id="rId25"/>
          <w:pgSz w:w="12240" w:h="15840" w:code="1"/>
          <w:pgMar w:top="432" w:right="1152" w:bottom="432" w:left="1152" w:header="432" w:footer="432" w:gutter="0"/>
          <w:pgNumType w:start="1"/>
          <w:cols w:space="720"/>
        </w:sectPr>
      </w:pPr>
    </w:p>
    <w:p w14:paraId="37F033A2" w14:textId="77777777" w:rsidR="00644473" w:rsidRPr="0073469E" w:rsidRDefault="00644473" w:rsidP="001F1C02">
      <w:pPr>
        <w:ind w:right="-36"/>
        <w:jc w:val="center"/>
        <w:rPr>
          <w:rFonts w:ascii="Arial" w:hAnsi="Arial" w:cs="Arial"/>
          <w:b/>
          <w:bCs/>
          <w:sz w:val="24"/>
          <w:szCs w:val="24"/>
        </w:rPr>
      </w:pPr>
      <w:r w:rsidRPr="0073469E">
        <w:rPr>
          <w:rFonts w:ascii="Arial" w:hAnsi="Arial" w:cs="Arial"/>
          <w:b/>
          <w:bCs/>
          <w:sz w:val="24"/>
          <w:szCs w:val="24"/>
        </w:rPr>
        <w:lastRenderedPageBreak/>
        <w:t>Article 13</w:t>
      </w:r>
    </w:p>
    <w:p w14:paraId="14F99B08" w14:textId="77777777" w:rsidR="00644473" w:rsidRPr="0073469E" w:rsidRDefault="00644473" w:rsidP="001F1C02">
      <w:pPr>
        <w:ind w:right="-36"/>
        <w:jc w:val="center"/>
        <w:rPr>
          <w:rFonts w:ascii="Arial" w:hAnsi="Arial" w:cs="Arial"/>
          <w:b/>
          <w:bCs/>
          <w:sz w:val="28"/>
          <w:szCs w:val="28"/>
        </w:rPr>
      </w:pPr>
      <w:r w:rsidRPr="0073469E">
        <w:rPr>
          <w:rFonts w:ascii="Arial" w:hAnsi="Arial" w:cs="Arial"/>
          <w:b/>
          <w:bCs/>
          <w:sz w:val="28"/>
          <w:szCs w:val="28"/>
        </w:rPr>
        <w:t xml:space="preserve">ACCESS </w:t>
      </w:r>
      <w:r>
        <w:rPr>
          <w:rFonts w:ascii="Arial" w:hAnsi="Arial" w:cs="Arial"/>
          <w:b/>
          <w:bCs/>
          <w:sz w:val="28"/>
          <w:szCs w:val="28"/>
        </w:rPr>
        <w:t>and PRIVATE ROADS</w:t>
      </w:r>
    </w:p>
    <w:p w14:paraId="46BD38D4" w14:textId="77777777" w:rsidR="00644473" w:rsidRPr="0073469E" w:rsidRDefault="00644473" w:rsidP="001F1C02">
      <w:pPr>
        <w:jc w:val="both"/>
        <w:rPr>
          <w:rFonts w:ascii="Arial" w:hAnsi="Arial" w:cs="Arial"/>
        </w:rPr>
      </w:pPr>
    </w:p>
    <w:p w14:paraId="6439FC53" w14:textId="77777777" w:rsidR="00644473" w:rsidRPr="0073469E" w:rsidRDefault="00644473" w:rsidP="008F0AFF">
      <w:pPr>
        <w:spacing w:line="240" w:lineRule="atLeast"/>
        <w:ind w:left="-180" w:right="54"/>
        <w:rPr>
          <w:rFonts w:ascii="Arial" w:hAnsi="Arial" w:cs="Arial"/>
          <w:b/>
          <w:bCs/>
          <w:sz w:val="22"/>
          <w:szCs w:val="22"/>
        </w:rPr>
      </w:pPr>
      <w:r w:rsidRPr="0073469E">
        <w:rPr>
          <w:rFonts w:ascii="Arial" w:hAnsi="Arial" w:cs="Arial"/>
          <w:b/>
          <w:bCs/>
          <w:sz w:val="22"/>
          <w:szCs w:val="22"/>
        </w:rPr>
        <w:t>Section  13.1    Purpose</w:t>
      </w:r>
    </w:p>
    <w:p w14:paraId="1F91D7CB" w14:textId="77777777" w:rsidR="00644473" w:rsidRPr="0073469E" w:rsidRDefault="00644473" w:rsidP="008F0AFF">
      <w:pPr>
        <w:ind w:right="58"/>
        <w:rPr>
          <w:rFonts w:ascii="Arial" w:hAnsi="Arial" w:cs="Arial"/>
          <w:sz w:val="8"/>
          <w:szCs w:val="8"/>
        </w:rPr>
      </w:pPr>
    </w:p>
    <w:p w14:paraId="39103FD8" w14:textId="77777777" w:rsidR="00644473" w:rsidRPr="0073469E" w:rsidRDefault="00644473" w:rsidP="008F0AFF">
      <w:pPr>
        <w:spacing w:line="240" w:lineRule="atLeast"/>
        <w:ind w:right="54"/>
        <w:rPr>
          <w:rFonts w:ascii="Arial" w:hAnsi="Arial" w:cs="Arial"/>
        </w:rPr>
      </w:pPr>
      <w:r w:rsidRPr="0073469E">
        <w:rPr>
          <w:rFonts w:ascii="Arial" w:hAnsi="Arial" w:cs="Arial"/>
        </w:rPr>
        <w:t>The purpose of this Article is to provide regulations and standards that will facilitate safe, practical and efficient traffic movement and vehicular access in the Township, including provisions addressing the design, construction and maintenance of private roads. The standards contained herein are intended to protect the public health, safety, and welfare, including minimizing congestion and potential fo</w:t>
      </w:r>
      <w:r>
        <w:rPr>
          <w:rFonts w:ascii="Arial" w:hAnsi="Arial" w:cs="Arial"/>
        </w:rPr>
        <w:t>r accidents, and better assure</w:t>
      </w:r>
      <w:r w:rsidRPr="0073469E">
        <w:rPr>
          <w:rFonts w:ascii="Arial" w:hAnsi="Arial" w:cs="Arial"/>
        </w:rPr>
        <w:t xml:space="preserve"> accessibility to property under emergency conditions. The regulations and standards of this Article apply to all properties in the Township unless specified otherwise, and shall be applied in addition to the requirements of the Michigan Department of Transportation, Roscommon County Road Commission, and other provisions of this Ordinance.</w:t>
      </w:r>
    </w:p>
    <w:p w14:paraId="3F6E04AE" w14:textId="77777777" w:rsidR="00644473" w:rsidRPr="0073469E" w:rsidRDefault="00644473" w:rsidP="008F0AFF">
      <w:pPr>
        <w:spacing w:line="240" w:lineRule="atLeast"/>
        <w:ind w:right="54"/>
        <w:rPr>
          <w:rFonts w:ascii="Arial" w:hAnsi="Arial" w:cs="Arial"/>
          <w:b/>
          <w:bCs/>
          <w:u w:val="single"/>
        </w:rPr>
      </w:pPr>
    </w:p>
    <w:p w14:paraId="7AB65E6D" w14:textId="77777777" w:rsidR="00644473" w:rsidRPr="0073469E" w:rsidRDefault="00644473" w:rsidP="008F0AFF">
      <w:pPr>
        <w:ind w:left="-180" w:right="-36"/>
        <w:rPr>
          <w:rFonts w:ascii="Arial" w:hAnsi="Arial" w:cs="Arial"/>
          <w:b/>
          <w:bCs/>
          <w:sz w:val="22"/>
          <w:szCs w:val="22"/>
        </w:rPr>
      </w:pPr>
      <w:r w:rsidRPr="0073469E">
        <w:rPr>
          <w:rFonts w:ascii="Arial" w:hAnsi="Arial" w:cs="Arial"/>
          <w:b/>
          <w:bCs/>
          <w:sz w:val="22"/>
          <w:szCs w:val="22"/>
        </w:rPr>
        <w:t>Section  13.2     Lots to Have Access</w:t>
      </w:r>
    </w:p>
    <w:p w14:paraId="415165EC" w14:textId="77777777" w:rsidR="00644473" w:rsidRPr="0073469E" w:rsidRDefault="00644473" w:rsidP="008F0AFF">
      <w:pPr>
        <w:ind w:right="-36"/>
        <w:rPr>
          <w:rFonts w:ascii="Arial" w:hAnsi="Arial" w:cs="Arial"/>
          <w:sz w:val="8"/>
          <w:szCs w:val="8"/>
        </w:rPr>
      </w:pPr>
    </w:p>
    <w:p w14:paraId="6ABFDEFB" w14:textId="77777777" w:rsidR="00644473" w:rsidRPr="0073469E" w:rsidRDefault="00644473" w:rsidP="008F0AFF">
      <w:pPr>
        <w:ind w:right="-36"/>
        <w:rPr>
          <w:rFonts w:ascii="Arial" w:hAnsi="Arial" w:cs="Arial"/>
        </w:rPr>
      </w:pPr>
      <w:r w:rsidRPr="0073469E">
        <w:rPr>
          <w:rFonts w:ascii="Arial" w:hAnsi="Arial" w:cs="Arial"/>
        </w:rPr>
        <w:t>All parcels or lots hereinafter created in the Township shall have frontage on a public road, or private road constructed and approved according to this Ordinance, and take their access from such frontage so as to provide safe, convenient access for fire protection, other emergency vehicles, and any required off-street parking. This Section shall not apply to buildings and activities associated with a farm operation.</w:t>
      </w:r>
    </w:p>
    <w:p w14:paraId="5DDA31A0" w14:textId="77777777" w:rsidR="00644473" w:rsidRPr="0073469E" w:rsidRDefault="00644473" w:rsidP="008F0AFF">
      <w:pPr>
        <w:ind w:right="-36"/>
        <w:rPr>
          <w:rFonts w:ascii="Arial" w:hAnsi="Arial" w:cs="Arial"/>
          <w:sz w:val="8"/>
          <w:szCs w:val="8"/>
        </w:rPr>
      </w:pPr>
    </w:p>
    <w:p w14:paraId="16AEBD4A" w14:textId="77777777" w:rsidR="00644473" w:rsidRPr="0073469E" w:rsidRDefault="00644473" w:rsidP="008F0AFF">
      <w:pPr>
        <w:ind w:left="-180" w:right="-36"/>
        <w:rPr>
          <w:rFonts w:ascii="Arial" w:hAnsi="Arial" w:cs="Arial"/>
          <w:b/>
          <w:bCs/>
          <w:sz w:val="22"/>
          <w:szCs w:val="22"/>
        </w:rPr>
      </w:pPr>
      <w:r w:rsidRPr="0073469E">
        <w:rPr>
          <w:rFonts w:ascii="Arial" w:hAnsi="Arial" w:cs="Arial"/>
          <w:b/>
          <w:bCs/>
          <w:sz w:val="22"/>
          <w:szCs w:val="22"/>
        </w:rPr>
        <w:t>Section  13.3     Driveways</w:t>
      </w:r>
    </w:p>
    <w:p w14:paraId="48A08484" w14:textId="77777777" w:rsidR="00644473" w:rsidRPr="0073469E" w:rsidRDefault="00644473" w:rsidP="008F0AFF">
      <w:pPr>
        <w:ind w:right="-36"/>
        <w:rPr>
          <w:rFonts w:ascii="Arial" w:hAnsi="Arial" w:cs="Arial"/>
          <w:sz w:val="8"/>
          <w:szCs w:val="8"/>
        </w:rPr>
      </w:pPr>
    </w:p>
    <w:p w14:paraId="5108A47A" w14:textId="77777777" w:rsidR="00644473" w:rsidRPr="0073469E" w:rsidRDefault="00644473" w:rsidP="008F0AFF">
      <w:pPr>
        <w:ind w:right="-36"/>
        <w:rPr>
          <w:rFonts w:ascii="Arial" w:hAnsi="Arial" w:cs="Arial"/>
        </w:rPr>
      </w:pPr>
      <w:r w:rsidRPr="0073469E">
        <w:rPr>
          <w:rFonts w:ascii="Arial" w:hAnsi="Arial" w:cs="Arial"/>
          <w:b/>
          <w:bCs/>
        </w:rPr>
        <w:t>A.  Approval Required:</w:t>
      </w:r>
      <w:r w:rsidRPr="0073469E">
        <w:rPr>
          <w:rFonts w:ascii="Arial" w:hAnsi="Arial" w:cs="Arial"/>
        </w:rPr>
        <w:t xml:space="preserve">  All plans for structures to be erected, altered, moved or reconstructed, and use of premises, shall contain a plan for the proposed driveway access to the premises which shall be part of the plot plan or site plan pursuant to Article 14. No such plan shall be approved unless </w:t>
      </w:r>
      <w:r>
        <w:rPr>
          <w:rFonts w:ascii="Arial" w:hAnsi="Arial" w:cs="Arial"/>
        </w:rPr>
        <w:t>driveway access is onto a</w:t>
      </w:r>
      <w:r w:rsidRPr="0073469E">
        <w:rPr>
          <w:rFonts w:ascii="Arial" w:hAnsi="Arial" w:cs="Arial"/>
        </w:rPr>
        <w:t xml:space="preserve"> public or </w:t>
      </w:r>
      <w:r>
        <w:rPr>
          <w:rFonts w:ascii="Arial" w:hAnsi="Arial" w:cs="Arial"/>
        </w:rPr>
        <w:t xml:space="preserve">approved </w:t>
      </w:r>
      <w:r w:rsidRPr="0073469E">
        <w:rPr>
          <w:rFonts w:ascii="Arial" w:hAnsi="Arial" w:cs="Arial"/>
        </w:rPr>
        <w:t xml:space="preserve">private road. </w:t>
      </w:r>
    </w:p>
    <w:p w14:paraId="539AC512" w14:textId="77777777" w:rsidR="00644473" w:rsidRPr="0073469E" w:rsidRDefault="00644473" w:rsidP="008F0AFF">
      <w:pPr>
        <w:ind w:right="-36"/>
        <w:rPr>
          <w:rFonts w:ascii="Arial" w:hAnsi="Arial" w:cs="Arial"/>
          <w:sz w:val="8"/>
          <w:szCs w:val="8"/>
        </w:rPr>
      </w:pPr>
    </w:p>
    <w:p w14:paraId="73871AD4" w14:textId="77777777" w:rsidR="00644473" w:rsidRPr="0073469E" w:rsidRDefault="00644473" w:rsidP="008F0AFF">
      <w:pPr>
        <w:ind w:right="-36"/>
        <w:rPr>
          <w:rFonts w:ascii="Arial" w:hAnsi="Arial" w:cs="Arial"/>
        </w:rPr>
      </w:pPr>
      <w:r w:rsidRPr="0073469E">
        <w:rPr>
          <w:rFonts w:ascii="Arial" w:hAnsi="Arial" w:cs="Arial"/>
          <w:b/>
          <w:bCs/>
        </w:rPr>
        <w:t>B.  Standards:</w:t>
      </w:r>
      <w:r w:rsidRPr="0073469E">
        <w:rPr>
          <w:rFonts w:ascii="Arial" w:hAnsi="Arial" w:cs="Arial"/>
        </w:rPr>
        <w:t xml:space="preserve">  Driveways shall</w:t>
      </w:r>
      <w:r w:rsidRPr="00D352FE">
        <w:rPr>
          <w:rFonts w:ascii="Arial" w:hAnsi="Arial" w:cs="Arial"/>
        </w:rPr>
        <w:t xml:space="preserve"> </w:t>
      </w:r>
      <w:r w:rsidRPr="0073469E">
        <w:rPr>
          <w:rFonts w:ascii="Arial" w:hAnsi="Arial" w:cs="Arial"/>
        </w:rPr>
        <w:t>meet the following</w:t>
      </w:r>
      <w:r>
        <w:rPr>
          <w:rFonts w:ascii="Arial" w:hAnsi="Arial" w:cs="Arial"/>
        </w:rPr>
        <w:t xml:space="preserve"> minimum </w:t>
      </w:r>
      <w:r w:rsidRPr="0073469E">
        <w:rPr>
          <w:rFonts w:ascii="Arial" w:hAnsi="Arial" w:cs="Arial"/>
        </w:rPr>
        <w:t>standards:</w:t>
      </w:r>
    </w:p>
    <w:p w14:paraId="211D284F" w14:textId="77777777" w:rsidR="00644473" w:rsidRPr="0073469E" w:rsidRDefault="00644473" w:rsidP="008F0AFF">
      <w:pPr>
        <w:ind w:left="720" w:right="-36" w:hanging="360"/>
        <w:rPr>
          <w:rFonts w:ascii="Arial" w:hAnsi="Arial" w:cs="Arial"/>
        </w:rPr>
      </w:pPr>
      <w:r w:rsidRPr="0073469E">
        <w:rPr>
          <w:rFonts w:ascii="Arial" w:hAnsi="Arial" w:cs="Arial"/>
        </w:rPr>
        <w:t>1.</w:t>
      </w:r>
      <w:r w:rsidRPr="0073469E">
        <w:rPr>
          <w:rFonts w:ascii="Arial" w:hAnsi="Arial" w:cs="Arial"/>
        </w:rPr>
        <w:tab/>
        <w:t>Driveways shall be within ten (10) degrees</w:t>
      </w:r>
      <w:r w:rsidRPr="0073469E">
        <w:rPr>
          <w:rFonts w:ascii="Arial" w:hAnsi="Arial" w:cs="Arial"/>
          <w:sz w:val="22"/>
          <w:szCs w:val="22"/>
        </w:rPr>
        <w:t xml:space="preserve"> </w:t>
      </w:r>
      <w:r w:rsidRPr="0073469E">
        <w:rPr>
          <w:rFonts w:ascii="Arial" w:hAnsi="Arial" w:cs="Arial"/>
        </w:rPr>
        <w:t>of perpendicular to the road.</w:t>
      </w:r>
    </w:p>
    <w:p w14:paraId="76A02AC0" w14:textId="77777777" w:rsidR="00644473" w:rsidRPr="0073469E" w:rsidRDefault="00644473" w:rsidP="008F0AFF">
      <w:pPr>
        <w:ind w:left="720" w:right="-36" w:hanging="360"/>
        <w:rPr>
          <w:rFonts w:ascii="Arial" w:hAnsi="Arial" w:cs="Arial"/>
        </w:rPr>
      </w:pPr>
      <w:r w:rsidRPr="0073469E">
        <w:rPr>
          <w:rFonts w:ascii="Arial" w:hAnsi="Arial" w:cs="Arial"/>
        </w:rPr>
        <w:t>2.</w:t>
      </w:r>
      <w:r w:rsidRPr="0073469E">
        <w:rPr>
          <w:rFonts w:ascii="Arial" w:hAnsi="Arial" w:cs="Arial"/>
        </w:rPr>
        <w:tab/>
        <w:t>No driveway shall serve more than one (1) single family dwelling unless specifically approved otherwise.</w:t>
      </w:r>
    </w:p>
    <w:p w14:paraId="7994EF99" w14:textId="77777777" w:rsidR="00644473" w:rsidRPr="0073469E" w:rsidRDefault="00644473" w:rsidP="008F0AFF">
      <w:pPr>
        <w:ind w:left="720" w:right="-36" w:hanging="360"/>
        <w:rPr>
          <w:rFonts w:ascii="Arial" w:hAnsi="Arial" w:cs="Arial"/>
        </w:rPr>
      </w:pPr>
      <w:r w:rsidRPr="0073469E">
        <w:rPr>
          <w:rFonts w:ascii="Arial" w:hAnsi="Arial" w:cs="Arial"/>
        </w:rPr>
        <w:t>3.</w:t>
      </w:r>
      <w:r w:rsidRPr="0073469E">
        <w:rPr>
          <w:rFonts w:ascii="Arial" w:hAnsi="Arial" w:cs="Arial"/>
        </w:rPr>
        <w:tab/>
        <w:t xml:space="preserve">Residential driveways shall be a minimum of ten (10) feet in clear unobstructed width, be clear and unobstructed to a minimum height of fifteen (15) feet, and have a </w:t>
      </w:r>
      <w:r>
        <w:rPr>
          <w:rFonts w:ascii="Arial" w:hAnsi="Arial" w:cs="Arial"/>
        </w:rPr>
        <w:t xml:space="preserve">sand, gravel, stone, or paved </w:t>
      </w:r>
      <w:r w:rsidRPr="0073469E">
        <w:rPr>
          <w:rFonts w:ascii="Arial" w:hAnsi="Arial" w:cs="Arial"/>
        </w:rPr>
        <w:t xml:space="preserve">surface </w:t>
      </w:r>
      <w:r>
        <w:rPr>
          <w:rFonts w:ascii="Arial" w:hAnsi="Arial" w:cs="Arial"/>
        </w:rPr>
        <w:t>to facilitate</w:t>
      </w:r>
      <w:r w:rsidRPr="0073469E">
        <w:rPr>
          <w:rFonts w:ascii="Arial" w:hAnsi="Arial" w:cs="Arial"/>
        </w:rPr>
        <w:t xml:space="preserve"> emergency access.</w:t>
      </w:r>
    </w:p>
    <w:p w14:paraId="61B8B77E" w14:textId="77777777" w:rsidR="00644473" w:rsidRPr="0073469E" w:rsidRDefault="00644473" w:rsidP="008F0AFF">
      <w:pPr>
        <w:tabs>
          <w:tab w:val="left" w:pos="2160"/>
        </w:tabs>
        <w:ind w:left="720" w:right="-36" w:hanging="360"/>
        <w:rPr>
          <w:rFonts w:ascii="Arial" w:hAnsi="Arial" w:cs="Arial"/>
        </w:rPr>
      </w:pPr>
      <w:r w:rsidRPr="0073469E">
        <w:rPr>
          <w:rFonts w:ascii="Arial" w:hAnsi="Arial" w:cs="Arial"/>
        </w:rPr>
        <w:t>4.</w:t>
      </w:r>
      <w:r w:rsidRPr="0073469E">
        <w:rPr>
          <w:rFonts w:ascii="Arial" w:hAnsi="Arial" w:cs="Arial"/>
        </w:rPr>
        <w:tab/>
        <w:t xml:space="preserve">Non-residential driveway ingress and egress points shall not be closer than one-hundred (100) feet to the intersection of any two (2) roads or closer than one hundred (100) feet to an adjacent driveway, except upon a finding by the site plan approving body that lesser separation distances shall not undermine the public health, safety and welfare based on </w:t>
      </w:r>
      <w:r>
        <w:rPr>
          <w:rFonts w:ascii="Arial" w:hAnsi="Arial" w:cs="Arial"/>
        </w:rPr>
        <w:t xml:space="preserve">vehicle speeds, </w:t>
      </w:r>
      <w:r w:rsidRPr="0073469E">
        <w:rPr>
          <w:rFonts w:ascii="Arial" w:hAnsi="Arial" w:cs="Arial"/>
        </w:rPr>
        <w:t>projected turning patterns and vehicle trips.</w:t>
      </w:r>
    </w:p>
    <w:p w14:paraId="066440CE" w14:textId="77777777" w:rsidR="00644473" w:rsidRPr="0073469E" w:rsidRDefault="00644473" w:rsidP="008F0AFF">
      <w:pPr>
        <w:tabs>
          <w:tab w:val="left" w:pos="0"/>
        </w:tabs>
        <w:ind w:right="-36"/>
        <w:rPr>
          <w:rFonts w:ascii="Arial" w:hAnsi="Arial" w:cs="Arial"/>
        </w:rPr>
      </w:pPr>
    </w:p>
    <w:p w14:paraId="4F16E51E" w14:textId="77777777" w:rsidR="00644473" w:rsidRPr="0073469E" w:rsidRDefault="00644473" w:rsidP="008F0AFF">
      <w:pPr>
        <w:ind w:left="-180" w:right="-36"/>
        <w:rPr>
          <w:rFonts w:ascii="Arial" w:hAnsi="Arial" w:cs="Arial"/>
          <w:b/>
          <w:bCs/>
          <w:sz w:val="22"/>
          <w:szCs w:val="22"/>
        </w:rPr>
      </w:pPr>
      <w:r w:rsidRPr="0073469E">
        <w:rPr>
          <w:rFonts w:ascii="Arial" w:hAnsi="Arial" w:cs="Arial"/>
          <w:b/>
          <w:bCs/>
          <w:sz w:val="22"/>
          <w:szCs w:val="22"/>
        </w:rPr>
        <w:t>Section  13.4     Clear Vision Zone</w:t>
      </w:r>
    </w:p>
    <w:p w14:paraId="3C609846" w14:textId="77777777" w:rsidR="00644473" w:rsidRPr="0073469E" w:rsidRDefault="00644473" w:rsidP="008F0AFF">
      <w:pPr>
        <w:ind w:right="-36"/>
        <w:rPr>
          <w:rFonts w:ascii="Arial" w:hAnsi="Arial" w:cs="Arial"/>
          <w:sz w:val="8"/>
          <w:szCs w:val="8"/>
        </w:rPr>
      </w:pPr>
    </w:p>
    <w:p w14:paraId="60BE903E" w14:textId="77777777" w:rsidR="00644473" w:rsidRPr="0073469E" w:rsidRDefault="00644473" w:rsidP="008F0AFF">
      <w:pPr>
        <w:ind w:right="-36"/>
        <w:rPr>
          <w:rFonts w:ascii="Arial" w:hAnsi="Arial" w:cs="Arial"/>
        </w:rPr>
      </w:pPr>
      <w:r w:rsidRPr="0073469E">
        <w:rPr>
          <w:rFonts w:ascii="Arial" w:hAnsi="Arial" w:cs="Arial"/>
          <w:b/>
          <w:bCs/>
        </w:rPr>
        <w:t>A.  Corner Lot/Road:</w:t>
      </w:r>
      <w:r w:rsidRPr="0073469E">
        <w:rPr>
          <w:rFonts w:ascii="Arial" w:hAnsi="Arial" w:cs="Arial"/>
        </w:rPr>
        <w:t xml:space="preserve"> No fence, wall, hedge, screen, sign, structure, vegetation or other obstruction shall be located so as to impede vision between the height of two and one-half (2 1/2) and ten (10) feet above road grade on any corner lot</w:t>
      </w:r>
      <w:r>
        <w:rPr>
          <w:rFonts w:ascii="Arial" w:hAnsi="Arial" w:cs="Arial"/>
        </w:rPr>
        <w:t>,</w:t>
      </w:r>
      <w:r w:rsidRPr="0073469E">
        <w:rPr>
          <w:rFonts w:ascii="Arial" w:hAnsi="Arial" w:cs="Arial"/>
        </w:rPr>
        <w:t xml:space="preserve"> within the triangular area formed by the intersection of the two intersecting road right-of-way lines and a diagonal line connecting the</w:t>
      </w:r>
      <w:r>
        <w:rPr>
          <w:rFonts w:ascii="Arial" w:hAnsi="Arial" w:cs="Arial"/>
        </w:rPr>
        <w:t>m at points thirty (3</w:t>
      </w:r>
      <w:r w:rsidRPr="0073469E">
        <w:rPr>
          <w:rFonts w:ascii="Arial" w:hAnsi="Arial" w:cs="Arial"/>
        </w:rPr>
        <w:t xml:space="preserve">0) feet from their intersection (See Figure 13.4-1). </w:t>
      </w:r>
    </w:p>
    <w:p w14:paraId="09B07A10" w14:textId="77777777" w:rsidR="00644473" w:rsidRPr="0073469E" w:rsidRDefault="00644473" w:rsidP="008F0AFF">
      <w:pPr>
        <w:ind w:right="-36"/>
        <w:rPr>
          <w:rFonts w:ascii="Arial" w:hAnsi="Arial" w:cs="Arial"/>
          <w:sz w:val="8"/>
          <w:szCs w:val="8"/>
        </w:rPr>
      </w:pPr>
    </w:p>
    <w:p w14:paraId="52475BA1" w14:textId="77777777" w:rsidR="00644473" w:rsidRDefault="00644473" w:rsidP="008F0AFF">
      <w:pPr>
        <w:ind w:right="-36"/>
        <w:rPr>
          <w:rFonts w:ascii="Arial" w:hAnsi="Arial" w:cs="Arial"/>
        </w:rPr>
      </w:pPr>
      <w:r w:rsidRPr="0073469E">
        <w:rPr>
          <w:rFonts w:ascii="Arial" w:hAnsi="Arial" w:cs="Arial"/>
          <w:b/>
          <w:bCs/>
        </w:rPr>
        <w:t>B.  Driveways:</w:t>
      </w:r>
      <w:r w:rsidRPr="0073469E">
        <w:rPr>
          <w:rFonts w:ascii="Arial" w:hAnsi="Arial" w:cs="Arial"/>
        </w:rPr>
        <w:t xml:space="preserve"> No fence, wall, hedge, screen, sign, structure, vegetation or other obstruction shall be located so as to impede vision between the height of two and one-half (2 1/2) and ten (10) feet above road grade on any lot or parcel within the triangular area formed by the intersecting lines of a driveway edge and road right-of-way line and a diagonal line connecting them at points twenty (20) feet from their intersection (See Figure 13.4-2).</w:t>
      </w:r>
    </w:p>
    <w:p w14:paraId="16930296" w14:textId="77777777" w:rsidR="00644473" w:rsidRDefault="00644473" w:rsidP="001F1C02">
      <w:pPr>
        <w:ind w:right="-36"/>
        <w:jc w:val="both"/>
        <w:rPr>
          <w:rFonts w:ascii="Arial" w:hAnsi="Arial" w:cs="Arial"/>
        </w:rPr>
      </w:pPr>
    </w:p>
    <w:p w14:paraId="20D6F8D4" w14:textId="77777777" w:rsidR="00644473" w:rsidRDefault="00644473" w:rsidP="001F1C02">
      <w:pPr>
        <w:ind w:right="-36"/>
        <w:jc w:val="both"/>
        <w:rPr>
          <w:rFonts w:ascii="Arial" w:hAnsi="Arial" w:cs="Arial"/>
        </w:rPr>
      </w:pPr>
    </w:p>
    <w:p w14:paraId="7214A9AA" w14:textId="77777777" w:rsidR="00644473" w:rsidRDefault="00644473" w:rsidP="001F1C02">
      <w:pPr>
        <w:ind w:right="-36"/>
        <w:jc w:val="both"/>
        <w:rPr>
          <w:rFonts w:ascii="Arial" w:hAnsi="Arial" w:cs="Arial"/>
        </w:rPr>
      </w:pPr>
    </w:p>
    <w:p w14:paraId="1DBDD7FF" w14:textId="77777777" w:rsidR="00644473" w:rsidRPr="00A10E18" w:rsidRDefault="00644473" w:rsidP="001F1C02">
      <w:pPr>
        <w:ind w:right="-36"/>
        <w:jc w:val="center"/>
        <w:rPr>
          <w:rFonts w:ascii="Arial" w:hAnsi="Arial" w:cs="Arial"/>
          <w:i/>
          <w:iCs/>
        </w:rPr>
      </w:pPr>
      <w:r w:rsidRPr="00A10E18">
        <w:rPr>
          <w:rFonts w:ascii="Arial" w:hAnsi="Arial" w:cs="Arial"/>
          <w:i/>
          <w:iCs/>
        </w:rPr>
        <w:t>Balance of Page Blank</w:t>
      </w:r>
    </w:p>
    <w:p w14:paraId="17140138" w14:textId="77777777" w:rsidR="00644473" w:rsidRPr="0073469E" w:rsidRDefault="00644473" w:rsidP="008F0AFF">
      <w:pPr>
        <w:ind w:left="-180"/>
        <w:rPr>
          <w:rFonts w:ascii="Arial" w:hAnsi="Arial" w:cs="Arial"/>
          <w:b/>
          <w:bCs/>
          <w:sz w:val="22"/>
          <w:szCs w:val="22"/>
        </w:rPr>
      </w:pPr>
      <w:r>
        <w:rPr>
          <w:rFonts w:ascii="Arial" w:hAnsi="Arial" w:cs="Arial"/>
        </w:rPr>
        <w:br w:type="page"/>
      </w:r>
      <w:r w:rsidRPr="0073469E">
        <w:rPr>
          <w:rFonts w:ascii="Arial" w:hAnsi="Arial" w:cs="Arial"/>
          <w:b/>
          <w:bCs/>
          <w:sz w:val="22"/>
          <w:szCs w:val="22"/>
        </w:rPr>
        <w:lastRenderedPageBreak/>
        <w:t>Section  13.5    Private Roads</w:t>
      </w:r>
    </w:p>
    <w:p w14:paraId="757F81EE" w14:textId="77777777" w:rsidR="00644473" w:rsidRPr="0073469E" w:rsidRDefault="00644473" w:rsidP="008F0AFF">
      <w:pPr>
        <w:tabs>
          <w:tab w:val="left" w:pos="720"/>
        </w:tabs>
        <w:ind w:left="2520" w:hanging="360"/>
        <w:rPr>
          <w:rFonts w:ascii="Arial" w:hAnsi="Arial" w:cs="Arial"/>
          <w:sz w:val="8"/>
          <w:szCs w:val="8"/>
        </w:rPr>
      </w:pPr>
    </w:p>
    <w:p w14:paraId="37A87754" w14:textId="77777777" w:rsidR="00644473" w:rsidRPr="0073469E" w:rsidRDefault="00644473" w:rsidP="008F0AFF">
      <w:pPr>
        <w:rPr>
          <w:rFonts w:ascii="Arial" w:hAnsi="Arial" w:cs="Arial"/>
        </w:rPr>
      </w:pPr>
      <w:r w:rsidRPr="0073469E">
        <w:rPr>
          <w:rFonts w:ascii="Arial" w:hAnsi="Arial" w:cs="Arial"/>
          <w:b/>
          <w:bCs/>
        </w:rPr>
        <w:t>A.  Private Roads Permitted:</w:t>
      </w:r>
      <w:r w:rsidRPr="0073469E">
        <w:rPr>
          <w:rFonts w:ascii="Arial" w:hAnsi="Arial" w:cs="Arial"/>
        </w:rPr>
        <w:t xml:space="preserve"> Private roads are permitted in Gerrish Township provided such roads comply with the regulations and standards of this Ordinance.</w:t>
      </w:r>
    </w:p>
    <w:p w14:paraId="54F6B2B2" w14:textId="77777777" w:rsidR="00644473" w:rsidRPr="0073469E" w:rsidRDefault="00644473" w:rsidP="008F0AFF">
      <w:pPr>
        <w:tabs>
          <w:tab w:val="left" w:pos="720"/>
        </w:tabs>
        <w:ind w:left="2520" w:hanging="360"/>
        <w:rPr>
          <w:rFonts w:ascii="Arial" w:hAnsi="Arial" w:cs="Arial"/>
          <w:sz w:val="8"/>
          <w:szCs w:val="8"/>
        </w:rPr>
      </w:pPr>
    </w:p>
    <w:p w14:paraId="1732470F" w14:textId="77777777" w:rsidR="00644473" w:rsidRPr="0073469E" w:rsidRDefault="00644473" w:rsidP="008F0AFF">
      <w:pPr>
        <w:rPr>
          <w:rFonts w:ascii="Arial" w:hAnsi="Arial" w:cs="Arial"/>
        </w:rPr>
      </w:pPr>
      <w:r w:rsidRPr="0073469E">
        <w:rPr>
          <w:rFonts w:ascii="Arial" w:hAnsi="Arial" w:cs="Arial"/>
          <w:b/>
          <w:bCs/>
        </w:rPr>
        <w:t>B.  Z</w:t>
      </w:r>
      <w:r>
        <w:rPr>
          <w:rFonts w:ascii="Arial" w:hAnsi="Arial" w:cs="Arial"/>
          <w:b/>
          <w:bCs/>
        </w:rPr>
        <w:t>oning Permit</w:t>
      </w:r>
      <w:r w:rsidRPr="0073469E">
        <w:rPr>
          <w:rFonts w:ascii="Arial" w:hAnsi="Arial" w:cs="Arial"/>
          <w:b/>
          <w:bCs/>
        </w:rPr>
        <w:t xml:space="preserve"> Required:</w:t>
      </w:r>
      <w:r w:rsidRPr="0073469E">
        <w:rPr>
          <w:rFonts w:ascii="Arial" w:hAnsi="Arial" w:cs="Arial"/>
        </w:rPr>
        <w:t xml:space="preserve">  No private road, including a new private road or a private road existing on the effective date of this Ordinance, shall be constructed, extended, improved, or relocated unless a Zoning Permit has been issued for such construction by the Zoning Administrator, after approval of the Township Board. </w:t>
      </w:r>
    </w:p>
    <w:p w14:paraId="7EDCCF9B" w14:textId="77777777" w:rsidR="00644473" w:rsidRPr="0073469E" w:rsidRDefault="00644473" w:rsidP="008F0AFF">
      <w:pPr>
        <w:rPr>
          <w:rFonts w:ascii="Arial" w:hAnsi="Arial" w:cs="Arial"/>
          <w:sz w:val="8"/>
          <w:szCs w:val="8"/>
        </w:rPr>
      </w:pPr>
    </w:p>
    <w:p w14:paraId="7815603F" w14:textId="77777777" w:rsidR="00644473" w:rsidRPr="0073469E" w:rsidRDefault="00644473" w:rsidP="008F0AFF">
      <w:pPr>
        <w:pStyle w:val="BodyTextIndent2"/>
        <w:spacing w:line="240" w:lineRule="auto"/>
        <w:ind w:left="0"/>
      </w:pPr>
      <w:r w:rsidRPr="0073469E">
        <w:rPr>
          <w:b/>
          <w:bCs/>
        </w:rPr>
        <w:t xml:space="preserve">C.  Application for Zoning Permit for </w:t>
      </w:r>
      <w:r>
        <w:rPr>
          <w:b/>
          <w:bCs/>
        </w:rPr>
        <w:t xml:space="preserve">Private </w:t>
      </w:r>
      <w:r w:rsidRPr="0073469E">
        <w:rPr>
          <w:b/>
          <w:bCs/>
        </w:rPr>
        <w:t>Road Construction:</w:t>
      </w:r>
      <w:r w:rsidRPr="0073469E">
        <w:t xml:space="preserve">  Application for a private road shall require site plan approval by the Township Board following the receipt of a recommendation from the Planning Commission, according to Article 14. Approval of such application shall result in the issuance of a Zoning Permit authorizing construction of such road. In addition to the data required by Article 14 for site plan approval, the following additional information shall be provided:</w:t>
      </w:r>
    </w:p>
    <w:p w14:paraId="671A434D" w14:textId="77777777" w:rsidR="00644473" w:rsidRPr="0073469E" w:rsidRDefault="00644473" w:rsidP="008F0AFF">
      <w:pPr>
        <w:ind w:left="720" w:hanging="360"/>
        <w:rPr>
          <w:rFonts w:ascii="Arial" w:hAnsi="Arial" w:cs="Arial"/>
        </w:rPr>
      </w:pPr>
      <w:r w:rsidRPr="0073469E">
        <w:rPr>
          <w:rFonts w:ascii="Arial" w:hAnsi="Arial" w:cs="Arial"/>
        </w:rPr>
        <w:t>1.</w:t>
      </w:r>
      <w:r w:rsidRPr="0073469E">
        <w:rPr>
          <w:rFonts w:ascii="Arial" w:hAnsi="Arial" w:cs="Arial"/>
        </w:rPr>
        <w:tab/>
      </w:r>
      <w:r w:rsidRPr="00633091">
        <w:rPr>
          <w:rFonts w:ascii="Arial" w:hAnsi="Arial" w:cs="Arial"/>
          <w:u w:val="single"/>
        </w:rPr>
        <w:t>Development Plan</w:t>
      </w:r>
      <w:r>
        <w:rPr>
          <w:rFonts w:ascii="Arial" w:hAnsi="Arial" w:cs="Arial"/>
        </w:rPr>
        <w:t xml:space="preserve">: </w:t>
      </w:r>
      <w:r w:rsidRPr="0073469E">
        <w:rPr>
          <w:rFonts w:ascii="Arial" w:hAnsi="Arial" w:cs="Arial"/>
        </w:rPr>
        <w:t>A general property development plan identifying the following:</w:t>
      </w:r>
    </w:p>
    <w:p w14:paraId="7594C8E5" w14:textId="77777777" w:rsidR="00644473" w:rsidRPr="0073469E" w:rsidRDefault="00644473" w:rsidP="008F0AFF">
      <w:pPr>
        <w:ind w:left="1080" w:hanging="360"/>
        <w:rPr>
          <w:rFonts w:ascii="Arial" w:hAnsi="Arial" w:cs="Arial"/>
        </w:rPr>
      </w:pPr>
      <w:r w:rsidRPr="0073469E">
        <w:rPr>
          <w:rFonts w:ascii="Arial" w:hAnsi="Arial" w:cs="Arial"/>
        </w:rPr>
        <w:t>a.</w:t>
      </w:r>
      <w:r w:rsidRPr="0073469E">
        <w:rPr>
          <w:rFonts w:ascii="Arial" w:hAnsi="Arial" w:cs="Arial"/>
        </w:rPr>
        <w:tab/>
        <w:t>Project description, in both narrative and map form, including the location of the proposed private road easement and location of proposed lots to gain access from said private road.</w:t>
      </w:r>
    </w:p>
    <w:p w14:paraId="67EBF6EB" w14:textId="77777777" w:rsidR="00644473" w:rsidRPr="0073469E" w:rsidRDefault="00644473" w:rsidP="008F0AFF">
      <w:pPr>
        <w:ind w:left="1080" w:hanging="360"/>
        <w:rPr>
          <w:rFonts w:ascii="Arial" w:hAnsi="Arial" w:cs="Arial"/>
        </w:rPr>
      </w:pPr>
      <w:r w:rsidRPr="0073469E">
        <w:rPr>
          <w:rFonts w:ascii="Arial" w:hAnsi="Arial" w:cs="Arial"/>
        </w:rPr>
        <w:t>b.</w:t>
      </w:r>
      <w:r w:rsidRPr="0073469E">
        <w:rPr>
          <w:rFonts w:ascii="Arial" w:hAnsi="Arial" w:cs="Arial"/>
        </w:rPr>
        <w:tab/>
        <w:t xml:space="preserve">The legal description of the proposed private road easement. </w:t>
      </w:r>
    </w:p>
    <w:p w14:paraId="626C8DC7" w14:textId="77777777" w:rsidR="00644473" w:rsidRPr="0073469E" w:rsidRDefault="00644473" w:rsidP="008F0AFF">
      <w:pPr>
        <w:ind w:left="1080" w:hanging="360"/>
        <w:rPr>
          <w:rFonts w:ascii="Arial" w:hAnsi="Arial" w:cs="Arial"/>
        </w:rPr>
      </w:pPr>
      <w:r w:rsidRPr="0073469E">
        <w:rPr>
          <w:rFonts w:ascii="Arial" w:hAnsi="Arial" w:cs="Arial"/>
        </w:rPr>
        <w:t>c.</w:t>
      </w:r>
      <w:r w:rsidRPr="0073469E">
        <w:rPr>
          <w:rFonts w:ascii="Arial" w:hAnsi="Arial" w:cs="Arial"/>
        </w:rPr>
        <w:tab/>
        <w:t>Construction plans and drawings illustrating the proposed design and construction features of the proposed road and easement, including existing and proposed elevation contours within all areas to be disturbed or altered by construction. Proposed traffic control measures (including signs) and proposed road names shall also be indicated.</w:t>
      </w:r>
    </w:p>
    <w:p w14:paraId="79880785" w14:textId="77777777" w:rsidR="00644473" w:rsidRPr="0073469E" w:rsidRDefault="00644473" w:rsidP="008F0AFF">
      <w:pPr>
        <w:ind w:left="720" w:hanging="360"/>
        <w:rPr>
          <w:rFonts w:ascii="Arial" w:hAnsi="Arial" w:cs="Arial"/>
        </w:rPr>
      </w:pPr>
      <w:r w:rsidRPr="0073469E">
        <w:rPr>
          <w:rFonts w:ascii="Arial" w:hAnsi="Arial" w:cs="Arial"/>
        </w:rPr>
        <w:t>2.</w:t>
      </w:r>
      <w:r w:rsidRPr="0073469E">
        <w:rPr>
          <w:rFonts w:ascii="Arial" w:hAnsi="Arial" w:cs="Arial"/>
        </w:rPr>
        <w:tab/>
      </w:r>
      <w:r w:rsidRPr="006A378C">
        <w:rPr>
          <w:rFonts w:ascii="Arial" w:hAnsi="Arial" w:cs="Arial"/>
          <w:u w:val="single"/>
        </w:rPr>
        <w:t>Easement</w:t>
      </w:r>
      <w:r>
        <w:rPr>
          <w:rFonts w:ascii="Arial" w:hAnsi="Arial" w:cs="Arial"/>
          <w:u w:val="single"/>
        </w:rPr>
        <w:t xml:space="preserve"> Agreement</w:t>
      </w:r>
      <w:r>
        <w:rPr>
          <w:rFonts w:ascii="Arial" w:hAnsi="Arial" w:cs="Arial"/>
        </w:rPr>
        <w:t xml:space="preserve">: </w:t>
      </w:r>
      <w:r w:rsidRPr="0073469E">
        <w:rPr>
          <w:rFonts w:ascii="Arial" w:hAnsi="Arial" w:cs="Arial"/>
        </w:rPr>
        <w:t>Road easement agreement signed by the applicant/owner(s) to be recorded with the Township Clerk and Roscommon County Register of Deeds providing for:</w:t>
      </w:r>
    </w:p>
    <w:p w14:paraId="72957FA9" w14:textId="77777777" w:rsidR="00644473" w:rsidRPr="0073469E" w:rsidRDefault="00644473" w:rsidP="008F0AFF">
      <w:pPr>
        <w:tabs>
          <w:tab w:val="left" w:pos="720"/>
        </w:tabs>
        <w:ind w:left="1080" w:hanging="360"/>
        <w:rPr>
          <w:rFonts w:ascii="Arial" w:hAnsi="Arial" w:cs="Arial"/>
        </w:rPr>
      </w:pPr>
      <w:r w:rsidRPr="0073469E">
        <w:rPr>
          <w:rFonts w:ascii="Arial" w:hAnsi="Arial" w:cs="Arial"/>
        </w:rPr>
        <w:t>a.</w:t>
      </w:r>
      <w:r w:rsidRPr="0073469E">
        <w:rPr>
          <w:rFonts w:ascii="Arial" w:hAnsi="Arial" w:cs="Arial"/>
        </w:rPr>
        <w:tab/>
        <w:t>Easements to the public for purposes of emergency and other public vehicles, and easements for utilities.</w:t>
      </w:r>
    </w:p>
    <w:p w14:paraId="6C4F6A75" w14:textId="77777777" w:rsidR="00644473" w:rsidRPr="0073469E" w:rsidRDefault="00644473" w:rsidP="008F0AFF">
      <w:pPr>
        <w:tabs>
          <w:tab w:val="left" w:pos="720"/>
        </w:tabs>
        <w:ind w:left="1080" w:hanging="360"/>
        <w:rPr>
          <w:rFonts w:ascii="Arial" w:hAnsi="Arial" w:cs="Arial"/>
        </w:rPr>
      </w:pPr>
      <w:r w:rsidRPr="0073469E">
        <w:rPr>
          <w:rFonts w:ascii="Arial" w:hAnsi="Arial" w:cs="Arial"/>
        </w:rPr>
        <w:t>b.</w:t>
      </w:r>
      <w:r w:rsidRPr="0073469E">
        <w:rPr>
          <w:rFonts w:ascii="Arial" w:hAnsi="Arial" w:cs="Arial"/>
        </w:rPr>
        <w:tab/>
        <w:t>A provision that the owners of any and all of the property using the road shall refrain from prohibiting, restricting, limiting or in any manner interfering with normal ingress and egress and use by any of the other owners. Normal ingress and egress and use shall include use by family, guests, invitees, vendors, tradesman, delivery persons, and others bound to or returning from any of the properties having a need to use the road.</w:t>
      </w:r>
    </w:p>
    <w:p w14:paraId="3DB3F248" w14:textId="77777777" w:rsidR="00644473" w:rsidRPr="0073469E" w:rsidRDefault="00644473" w:rsidP="008F0AFF">
      <w:pPr>
        <w:ind w:left="1080" w:hanging="360"/>
        <w:rPr>
          <w:rFonts w:ascii="Arial" w:hAnsi="Arial" w:cs="Arial"/>
        </w:rPr>
      </w:pPr>
      <w:r w:rsidRPr="0073469E">
        <w:rPr>
          <w:rFonts w:ascii="Arial" w:hAnsi="Arial" w:cs="Arial"/>
        </w:rPr>
        <w:t>c.</w:t>
      </w:r>
      <w:r w:rsidRPr="0073469E">
        <w:rPr>
          <w:rFonts w:ascii="Arial" w:hAnsi="Arial" w:cs="Arial"/>
        </w:rPr>
        <w:tab/>
        <w:t xml:space="preserve">A provision that substantially conforms to the following: </w:t>
      </w:r>
    </w:p>
    <w:p w14:paraId="3B627DA9" w14:textId="77777777" w:rsidR="00644473" w:rsidRPr="0073469E" w:rsidRDefault="00644473" w:rsidP="008F0AFF">
      <w:pPr>
        <w:ind w:left="1080"/>
        <w:rPr>
          <w:rFonts w:ascii="Arial" w:hAnsi="Arial" w:cs="Arial"/>
        </w:rPr>
      </w:pPr>
      <w:r w:rsidRPr="0073469E">
        <w:rPr>
          <w:rFonts w:ascii="Arial" w:hAnsi="Arial" w:cs="Arial"/>
        </w:rPr>
        <w:t>"This parcel of land has private road access across a permanent easement which is a matter of record and a part of the deed. This notice is to make Purchaser aware that this parcel of land has egress and ingress over this easement only. Neither Roscommon County nor Gerrish Township has any responsibility for maintenance or upkeep of any improvement across this easement, except as may be provided by an established special assessment district. Maintenance is the responsibility of the owners of record. The United States mail service and the local school district are not required to traverse this private improvement and may provide service only to the closest public access. (Michigan P.A. 134 of 1972, as amended.)"</w:t>
      </w:r>
    </w:p>
    <w:p w14:paraId="4C7B9D80" w14:textId="77777777" w:rsidR="00644473" w:rsidRPr="0073469E" w:rsidRDefault="00644473" w:rsidP="008F0AFF">
      <w:pPr>
        <w:spacing w:line="240" w:lineRule="atLeast"/>
        <w:ind w:left="720" w:right="54" w:hanging="360"/>
        <w:rPr>
          <w:rFonts w:ascii="Arial" w:hAnsi="Arial" w:cs="Arial"/>
        </w:rPr>
      </w:pPr>
      <w:r>
        <w:rPr>
          <w:rFonts w:ascii="Arial" w:hAnsi="Arial" w:cs="Arial"/>
        </w:rPr>
        <w:t>3</w:t>
      </w:r>
      <w:r w:rsidRPr="0073469E">
        <w:rPr>
          <w:rFonts w:ascii="Arial" w:hAnsi="Arial" w:cs="Arial"/>
        </w:rPr>
        <w:t>.</w:t>
      </w:r>
      <w:r w:rsidRPr="0073469E">
        <w:rPr>
          <w:rFonts w:ascii="Arial" w:hAnsi="Arial" w:cs="Arial"/>
        </w:rPr>
        <w:tab/>
      </w:r>
      <w:r w:rsidRPr="006A378C">
        <w:rPr>
          <w:rFonts w:ascii="Arial" w:hAnsi="Arial" w:cs="Arial"/>
          <w:u w:val="single"/>
        </w:rPr>
        <w:t>Maintenance Agreement</w:t>
      </w:r>
      <w:r>
        <w:rPr>
          <w:rFonts w:ascii="Arial" w:hAnsi="Arial" w:cs="Arial"/>
        </w:rPr>
        <w:t>: Road</w:t>
      </w:r>
      <w:r w:rsidRPr="0073469E">
        <w:rPr>
          <w:rFonts w:ascii="Arial" w:hAnsi="Arial" w:cs="Arial"/>
        </w:rPr>
        <w:t xml:space="preserve"> maintenance agreement signed by applicant/owner(s) to be recorded with the County Register of Deeds providing for:</w:t>
      </w:r>
    </w:p>
    <w:p w14:paraId="3D5620ED" w14:textId="77777777" w:rsidR="00644473" w:rsidRPr="0073469E" w:rsidRDefault="00644473" w:rsidP="008F0AFF">
      <w:pPr>
        <w:tabs>
          <w:tab w:val="left" w:pos="720"/>
        </w:tabs>
        <w:spacing w:line="240" w:lineRule="atLeast"/>
        <w:ind w:left="1080" w:right="54" w:hanging="360"/>
        <w:rPr>
          <w:rFonts w:ascii="Arial" w:hAnsi="Arial" w:cs="Arial"/>
        </w:rPr>
      </w:pPr>
      <w:r>
        <w:rPr>
          <w:rFonts w:ascii="Arial" w:hAnsi="Arial" w:cs="Arial"/>
        </w:rPr>
        <w:t>a.</w:t>
      </w:r>
      <w:r w:rsidRPr="0073469E">
        <w:rPr>
          <w:rFonts w:ascii="Arial" w:hAnsi="Arial" w:cs="Arial"/>
        </w:rPr>
        <w:tab/>
        <w:t>A method of initiating and financing such road in order to keep the road up to properly engineered specifications and free of snow or debris.</w:t>
      </w:r>
    </w:p>
    <w:p w14:paraId="2C39ED61" w14:textId="77777777" w:rsidR="00644473" w:rsidRPr="0073469E" w:rsidRDefault="00644473" w:rsidP="008F0AFF">
      <w:pPr>
        <w:tabs>
          <w:tab w:val="left" w:pos="720"/>
        </w:tabs>
        <w:spacing w:line="240" w:lineRule="atLeast"/>
        <w:ind w:left="1080" w:right="54" w:hanging="360"/>
        <w:rPr>
          <w:rFonts w:ascii="Arial" w:hAnsi="Arial" w:cs="Arial"/>
        </w:rPr>
      </w:pPr>
      <w:r>
        <w:rPr>
          <w:rFonts w:ascii="Arial" w:hAnsi="Arial" w:cs="Arial"/>
        </w:rPr>
        <w:t>b.</w:t>
      </w:r>
      <w:r w:rsidRPr="0073469E">
        <w:rPr>
          <w:rFonts w:ascii="Arial" w:hAnsi="Arial" w:cs="Arial"/>
        </w:rPr>
        <w:tab/>
        <w:t>A workable method of apportioning the costs of maintenance and improvements to current and future owners.</w:t>
      </w:r>
    </w:p>
    <w:p w14:paraId="45546E71" w14:textId="77777777" w:rsidR="00644473" w:rsidRPr="0073469E" w:rsidRDefault="00644473" w:rsidP="008F0AFF">
      <w:pPr>
        <w:ind w:left="1080" w:hanging="360"/>
        <w:rPr>
          <w:rFonts w:ascii="Arial" w:hAnsi="Arial" w:cs="Arial"/>
        </w:rPr>
      </w:pPr>
      <w:r>
        <w:rPr>
          <w:rFonts w:ascii="Arial" w:hAnsi="Arial" w:cs="Arial"/>
        </w:rPr>
        <w:t>c.</w:t>
      </w:r>
      <w:r w:rsidRPr="0073469E">
        <w:rPr>
          <w:rFonts w:ascii="Arial" w:hAnsi="Arial" w:cs="Arial"/>
        </w:rPr>
        <w:tab/>
        <w:t>A notice specifying that the proposed development may be subject to the establishment of a special assessment district by the Township Board, as provided by law, to ensure continued and adequate maintenance of the road in the event the necessary maintenance is not undertaken by the property owners that are served by such road, and that no public funds of the Township shall be used to build, repair, or maintain the private road except through such an assessment district.</w:t>
      </w:r>
    </w:p>
    <w:p w14:paraId="531DB479" w14:textId="77777777" w:rsidR="00644473" w:rsidRPr="0073469E" w:rsidRDefault="00644473" w:rsidP="008F0AFF">
      <w:pPr>
        <w:tabs>
          <w:tab w:val="left" w:pos="720"/>
        </w:tabs>
        <w:rPr>
          <w:rFonts w:ascii="Arial" w:hAnsi="Arial" w:cs="Arial"/>
        </w:rPr>
      </w:pPr>
      <w:r>
        <w:rPr>
          <w:rFonts w:ascii="Arial" w:hAnsi="Arial" w:cs="Arial"/>
          <w:sz w:val="8"/>
          <w:szCs w:val="8"/>
        </w:rPr>
        <w:br w:type="page"/>
      </w:r>
      <w:r w:rsidRPr="0073469E">
        <w:rPr>
          <w:rFonts w:ascii="Arial" w:hAnsi="Arial" w:cs="Arial"/>
          <w:b/>
          <w:bCs/>
        </w:rPr>
        <w:lastRenderedPageBreak/>
        <w:t>D.  Use of Private Road:</w:t>
      </w:r>
      <w:r w:rsidRPr="0073469E">
        <w:rPr>
          <w:rFonts w:ascii="Arial" w:hAnsi="Arial" w:cs="Arial"/>
        </w:rPr>
        <w:t xml:space="preserve"> Upon completion of the construction of a private road as authorized by an approved site plan and Zoning Permit,</w:t>
      </w:r>
      <w:r>
        <w:rPr>
          <w:rFonts w:ascii="Arial" w:hAnsi="Arial" w:cs="Arial"/>
        </w:rPr>
        <w:t xml:space="preserve"> no construction shall be initiated nor shall any Zoning Permit be granted for any structure or use of a lot that relies upon such road for access until the Township Board grants final approval, by motion, for use of the road as stated in the application. The Township Board shall grant such final approval when </w:t>
      </w:r>
      <w:r w:rsidRPr="0073469E">
        <w:rPr>
          <w:rFonts w:ascii="Arial" w:hAnsi="Arial" w:cs="Arial"/>
        </w:rPr>
        <w:t>the following conditions have been met:</w:t>
      </w:r>
    </w:p>
    <w:p w14:paraId="35A1747A" w14:textId="77777777" w:rsidR="00644473" w:rsidRPr="0073469E" w:rsidRDefault="00644473" w:rsidP="008F0AFF">
      <w:pPr>
        <w:ind w:left="720" w:hanging="360"/>
        <w:rPr>
          <w:rFonts w:ascii="Arial" w:hAnsi="Arial" w:cs="Arial"/>
        </w:rPr>
      </w:pPr>
      <w:r w:rsidRPr="0073469E">
        <w:rPr>
          <w:rFonts w:ascii="Arial" w:hAnsi="Arial" w:cs="Arial"/>
        </w:rPr>
        <w:t>1.</w:t>
      </w:r>
      <w:r w:rsidRPr="0073469E">
        <w:rPr>
          <w:rFonts w:ascii="Arial" w:hAnsi="Arial" w:cs="Arial"/>
        </w:rPr>
        <w:tab/>
        <w:t xml:space="preserve">The applicant’s civil engineer shall certify to the Township Board, in writing, that the required improvements were made in accordance with this Article and Ordinance and all approved plans. The applicant’s engineer shall be registered in the State of Michigan. </w:t>
      </w:r>
    </w:p>
    <w:p w14:paraId="0DFE4317" w14:textId="77777777" w:rsidR="00644473" w:rsidRPr="0073469E" w:rsidRDefault="00644473" w:rsidP="008F0AFF">
      <w:pPr>
        <w:ind w:left="720" w:hanging="360"/>
        <w:rPr>
          <w:rFonts w:ascii="Arial" w:hAnsi="Arial" w:cs="Arial"/>
        </w:rPr>
      </w:pPr>
      <w:r w:rsidRPr="0073469E">
        <w:rPr>
          <w:rFonts w:ascii="Arial" w:hAnsi="Arial" w:cs="Arial"/>
        </w:rPr>
        <w:t>2.</w:t>
      </w:r>
      <w:r w:rsidRPr="0073469E">
        <w:rPr>
          <w:rFonts w:ascii="Arial" w:hAnsi="Arial" w:cs="Arial"/>
        </w:rPr>
        <w:tab/>
        <w:t xml:space="preserve">The Township’s engineer has determined that the required improvements were made in accordance with this Article and Ordinance and all approved plans, where requested by the Township Board to perform such an assessment. </w:t>
      </w:r>
    </w:p>
    <w:p w14:paraId="6E6089DE" w14:textId="77777777" w:rsidR="00644473" w:rsidRPr="0073469E" w:rsidRDefault="00644473" w:rsidP="008F0AFF">
      <w:pPr>
        <w:ind w:left="720" w:hanging="360"/>
        <w:rPr>
          <w:rFonts w:ascii="Arial" w:hAnsi="Arial" w:cs="Arial"/>
        </w:rPr>
      </w:pPr>
      <w:r w:rsidRPr="0073469E">
        <w:rPr>
          <w:rFonts w:ascii="Arial" w:hAnsi="Arial" w:cs="Arial"/>
        </w:rPr>
        <w:t>3.</w:t>
      </w:r>
      <w:r w:rsidRPr="0073469E">
        <w:rPr>
          <w:rFonts w:ascii="Arial" w:hAnsi="Arial" w:cs="Arial"/>
        </w:rPr>
        <w:tab/>
        <w:t>The Township Board has received copies of the approved road easement agreement and road maintenance agreement recorded with the Roscommon County Register of Deeds.</w:t>
      </w:r>
    </w:p>
    <w:p w14:paraId="0895F28D" w14:textId="77777777" w:rsidR="00644473" w:rsidRPr="0073469E" w:rsidRDefault="00644473" w:rsidP="008F0AFF">
      <w:pPr>
        <w:rPr>
          <w:rFonts w:ascii="Arial" w:hAnsi="Arial" w:cs="Arial"/>
          <w:sz w:val="8"/>
          <w:szCs w:val="8"/>
        </w:rPr>
      </w:pPr>
    </w:p>
    <w:p w14:paraId="7B86CA16" w14:textId="77777777" w:rsidR="00644473" w:rsidRPr="0073469E" w:rsidRDefault="00644473" w:rsidP="008F0AFF">
      <w:pPr>
        <w:rPr>
          <w:rFonts w:ascii="Arial" w:hAnsi="Arial" w:cs="Arial"/>
        </w:rPr>
      </w:pPr>
      <w:r w:rsidRPr="0073469E">
        <w:rPr>
          <w:rFonts w:ascii="Arial" w:hAnsi="Arial" w:cs="Arial"/>
          <w:b/>
          <w:bCs/>
        </w:rPr>
        <w:t>E.  Design Standards:</w:t>
      </w:r>
      <w:r w:rsidRPr="0073469E">
        <w:rPr>
          <w:rFonts w:ascii="Arial" w:hAnsi="Arial" w:cs="Arial"/>
        </w:rPr>
        <w:t xml:space="preserve"> Private roads shall be constructed according to the following design s</w:t>
      </w:r>
      <w:r>
        <w:rPr>
          <w:rFonts w:ascii="Arial" w:hAnsi="Arial" w:cs="Arial"/>
        </w:rPr>
        <w:t>tandards and those of Table 13.5</w:t>
      </w:r>
      <w:r w:rsidRPr="0073469E">
        <w:rPr>
          <w:rFonts w:ascii="Arial" w:hAnsi="Arial" w:cs="Arial"/>
        </w:rPr>
        <w:t>-1.</w:t>
      </w:r>
    </w:p>
    <w:p w14:paraId="7D03970A" w14:textId="77777777" w:rsidR="00644473" w:rsidRPr="0073469E" w:rsidRDefault="00644473" w:rsidP="008F0AFF">
      <w:pPr>
        <w:ind w:left="720" w:hanging="360"/>
        <w:rPr>
          <w:rFonts w:ascii="Arial" w:hAnsi="Arial" w:cs="Arial"/>
          <w:strike/>
        </w:rPr>
      </w:pPr>
      <w:r w:rsidRPr="0073469E">
        <w:rPr>
          <w:rFonts w:ascii="Arial" w:hAnsi="Arial" w:cs="Arial"/>
        </w:rPr>
        <w:t>1.</w:t>
      </w:r>
      <w:r w:rsidRPr="0073469E">
        <w:rPr>
          <w:rFonts w:ascii="Arial" w:hAnsi="Arial" w:cs="Arial"/>
        </w:rPr>
        <w:tab/>
      </w:r>
      <w:r w:rsidRPr="0073469E">
        <w:rPr>
          <w:rFonts w:ascii="Arial" w:hAnsi="Arial" w:cs="Arial"/>
          <w:u w:val="single"/>
        </w:rPr>
        <w:t>Maximum Length</w:t>
      </w:r>
      <w:r>
        <w:rPr>
          <w:rFonts w:ascii="Arial" w:hAnsi="Arial" w:cs="Arial"/>
          <w:u w:val="single"/>
        </w:rPr>
        <w:t xml:space="preserve"> and Lots Served</w:t>
      </w:r>
      <w:r w:rsidRPr="0073469E">
        <w:rPr>
          <w:rFonts w:ascii="Arial" w:hAnsi="Arial" w:cs="Arial"/>
        </w:rPr>
        <w:t xml:space="preserve">:  </w:t>
      </w:r>
      <w:r>
        <w:rPr>
          <w:rFonts w:ascii="Arial" w:hAnsi="Arial" w:cs="Arial"/>
        </w:rPr>
        <w:t>No dead-ended private road segment shall exceed one thousand (1,000) feet in length nor serve more than</w:t>
      </w:r>
      <w:r w:rsidRPr="0073469E">
        <w:rPr>
          <w:rFonts w:ascii="Arial" w:hAnsi="Arial" w:cs="Arial"/>
        </w:rPr>
        <w:t xml:space="preserve"> twenty-four (24) lots or dwelling units</w:t>
      </w:r>
      <w:r>
        <w:rPr>
          <w:rFonts w:ascii="Arial" w:hAnsi="Arial" w:cs="Arial"/>
        </w:rPr>
        <w:t>.</w:t>
      </w:r>
    </w:p>
    <w:p w14:paraId="0DC64DF3" w14:textId="77777777" w:rsidR="00644473" w:rsidRPr="0073469E" w:rsidRDefault="00644473" w:rsidP="008F0AFF">
      <w:pPr>
        <w:ind w:left="720" w:hanging="360"/>
        <w:rPr>
          <w:rFonts w:ascii="Arial" w:hAnsi="Arial" w:cs="Arial"/>
        </w:rPr>
      </w:pPr>
      <w:r w:rsidRPr="0073469E">
        <w:rPr>
          <w:rFonts w:ascii="Arial" w:hAnsi="Arial" w:cs="Arial"/>
        </w:rPr>
        <w:t>2.</w:t>
      </w:r>
      <w:r w:rsidRPr="0073469E">
        <w:rPr>
          <w:rFonts w:ascii="Arial" w:hAnsi="Arial" w:cs="Arial"/>
        </w:rPr>
        <w:tab/>
      </w:r>
      <w:r w:rsidRPr="0073469E">
        <w:rPr>
          <w:rFonts w:ascii="Arial" w:hAnsi="Arial" w:cs="Arial"/>
          <w:u w:val="single"/>
        </w:rPr>
        <w:t>Intersection Design Standards</w:t>
      </w:r>
      <w:r w:rsidRPr="0073469E">
        <w:rPr>
          <w:rFonts w:ascii="Arial" w:hAnsi="Arial" w:cs="Arial"/>
        </w:rPr>
        <w:t>:  Private roads that intersect with existing or proposed private roads or public street rights-of-way sh</w:t>
      </w:r>
      <w:r>
        <w:rPr>
          <w:rFonts w:ascii="Arial" w:hAnsi="Arial" w:cs="Arial"/>
        </w:rPr>
        <w:t>all</w:t>
      </w:r>
      <w:r w:rsidRPr="0073469E">
        <w:rPr>
          <w:rFonts w:ascii="Arial" w:hAnsi="Arial" w:cs="Arial"/>
        </w:rPr>
        <w:t xml:space="preserve"> intersect at a ninety degree (90</w:t>
      </w:r>
      <w:r w:rsidRPr="0073469E">
        <w:rPr>
          <w:rFonts w:ascii="Arial" w:hAnsi="Arial" w:cs="Arial"/>
          <w:vertAlign w:val="superscript"/>
        </w:rPr>
        <w:t>0</w:t>
      </w:r>
      <w:r w:rsidRPr="0073469E">
        <w:rPr>
          <w:rFonts w:ascii="Arial" w:hAnsi="Arial" w:cs="Arial"/>
        </w:rPr>
        <w:t xml:space="preserve">) angle. </w:t>
      </w:r>
    </w:p>
    <w:p w14:paraId="0BA92BBD" w14:textId="77777777" w:rsidR="00644473" w:rsidRPr="0073469E" w:rsidRDefault="00644473" w:rsidP="008F0AFF">
      <w:pPr>
        <w:ind w:left="720" w:hanging="360"/>
        <w:rPr>
          <w:rFonts w:ascii="Arial" w:hAnsi="Arial" w:cs="Arial"/>
        </w:rPr>
      </w:pPr>
      <w:r w:rsidRPr="0073469E">
        <w:rPr>
          <w:rFonts w:ascii="Arial" w:hAnsi="Arial" w:cs="Arial"/>
        </w:rPr>
        <w:t>3.</w:t>
      </w:r>
      <w:r w:rsidRPr="0073469E">
        <w:rPr>
          <w:rFonts w:ascii="Arial" w:hAnsi="Arial" w:cs="Arial"/>
        </w:rPr>
        <w:tab/>
      </w:r>
      <w:r w:rsidRPr="008020A9">
        <w:rPr>
          <w:rFonts w:ascii="Arial" w:hAnsi="Arial" w:cs="Arial"/>
          <w:u w:val="single"/>
        </w:rPr>
        <w:t xml:space="preserve">Minimum </w:t>
      </w:r>
      <w:r w:rsidRPr="0073469E">
        <w:rPr>
          <w:rFonts w:ascii="Arial" w:hAnsi="Arial" w:cs="Arial"/>
          <w:u w:val="single"/>
        </w:rPr>
        <w:t>Intersection Offsets from Public Streets</w:t>
      </w:r>
      <w:r w:rsidRPr="0073469E">
        <w:rPr>
          <w:rFonts w:ascii="Arial" w:hAnsi="Arial" w:cs="Arial"/>
        </w:rPr>
        <w:t xml:space="preserve">: Proposed private roads shall align directly across from, or be offset at least two-hundred-fifty (250) feet from, public or private road intersections on the opposite side of the street, measured centerline to centerline. </w:t>
      </w:r>
    </w:p>
    <w:p w14:paraId="73FF9792" w14:textId="77777777" w:rsidR="00644473" w:rsidRPr="0073469E" w:rsidRDefault="00644473" w:rsidP="008F0AFF">
      <w:pPr>
        <w:ind w:left="720" w:hanging="360"/>
        <w:rPr>
          <w:rFonts w:ascii="Arial" w:hAnsi="Arial" w:cs="Arial"/>
        </w:rPr>
      </w:pPr>
      <w:r w:rsidRPr="0073469E">
        <w:rPr>
          <w:rFonts w:ascii="Arial" w:hAnsi="Arial" w:cs="Arial"/>
        </w:rPr>
        <w:t>4.</w:t>
      </w:r>
      <w:r w:rsidRPr="0073469E">
        <w:rPr>
          <w:rFonts w:ascii="Arial" w:hAnsi="Arial" w:cs="Arial"/>
        </w:rPr>
        <w:tab/>
      </w:r>
      <w:r w:rsidRPr="0073469E">
        <w:rPr>
          <w:rFonts w:ascii="Arial" w:hAnsi="Arial" w:cs="Arial"/>
          <w:u w:val="single"/>
        </w:rPr>
        <w:t>Minimum Offsets along Private Roads</w:t>
      </w:r>
      <w:r w:rsidRPr="0073469E">
        <w:rPr>
          <w:rFonts w:ascii="Arial" w:hAnsi="Arial" w:cs="Arial"/>
        </w:rPr>
        <w:t>:  Private roads shall align directly across from other private roads or be offset at least one-hundred-fifty (150) feet</w:t>
      </w:r>
      <w:r>
        <w:rPr>
          <w:rFonts w:ascii="Arial" w:hAnsi="Arial" w:cs="Arial"/>
        </w:rPr>
        <w:t>,</w:t>
      </w:r>
      <w:r w:rsidRPr="0073469E">
        <w:rPr>
          <w:rFonts w:ascii="Arial" w:hAnsi="Arial" w:cs="Arial"/>
        </w:rPr>
        <w:t xml:space="preserve"> measured centerline to centerline.</w:t>
      </w:r>
    </w:p>
    <w:p w14:paraId="2F66B8CC" w14:textId="77777777" w:rsidR="00644473" w:rsidRPr="0073469E" w:rsidRDefault="00644473" w:rsidP="008F0AFF">
      <w:pPr>
        <w:ind w:left="720" w:hanging="360"/>
        <w:rPr>
          <w:rFonts w:ascii="Arial" w:hAnsi="Arial" w:cs="Arial"/>
        </w:rPr>
      </w:pPr>
      <w:r w:rsidRPr="0073469E">
        <w:rPr>
          <w:rFonts w:ascii="Arial" w:hAnsi="Arial" w:cs="Arial"/>
        </w:rPr>
        <w:t>5.</w:t>
      </w:r>
      <w:r w:rsidRPr="0073469E">
        <w:rPr>
          <w:rFonts w:ascii="Arial" w:hAnsi="Arial" w:cs="Arial"/>
        </w:rPr>
        <w:tab/>
      </w:r>
      <w:r w:rsidRPr="0073469E">
        <w:rPr>
          <w:rFonts w:ascii="Arial" w:hAnsi="Arial" w:cs="Arial"/>
          <w:u w:val="single"/>
        </w:rPr>
        <w:t>Vertical Clearance</w:t>
      </w:r>
      <w:r w:rsidRPr="0073469E">
        <w:rPr>
          <w:rFonts w:ascii="Arial" w:hAnsi="Arial" w:cs="Arial"/>
        </w:rPr>
        <w:t>:  In order to provide adequate access for emergency vehicles, fifteen (15) feet of overhead clearance shall be provided within the width of the road surface.</w:t>
      </w:r>
    </w:p>
    <w:p w14:paraId="12CC2E39" w14:textId="77777777" w:rsidR="00644473" w:rsidRPr="0073469E" w:rsidRDefault="00644473" w:rsidP="008F0AFF">
      <w:pPr>
        <w:ind w:left="720" w:hanging="360"/>
        <w:rPr>
          <w:rFonts w:ascii="Arial" w:hAnsi="Arial" w:cs="Arial"/>
        </w:rPr>
      </w:pPr>
      <w:r w:rsidRPr="0073469E">
        <w:rPr>
          <w:rFonts w:ascii="Arial" w:hAnsi="Arial" w:cs="Arial"/>
        </w:rPr>
        <w:t>6.</w:t>
      </w:r>
      <w:r w:rsidRPr="0073469E">
        <w:rPr>
          <w:rFonts w:ascii="Arial" w:hAnsi="Arial" w:cs="Arial"/>
        </w:rPr>
        <w:tab/>
      </w:r>
      <w:r w:rsidRPr="0073469E">
        <w:rPr>
          <w:rFonts w:ascii="Arial" w:hAnsi="Arial" w:cs="Arial"/>
          <w:u w:val="single"/>
        </w:rPr>
        <w:t>Road Names and Signs</w:t>
      </w:r>
      <w:r w:rsidRPr="0073469E">
        <w:rPr>
          <w:rFonts w:ascii="Arial" w:hAnsi="Arial" w:cs="Arial"/>
        </w:rPr>
        <w:t xml:space="preserve">:  All private roads shall be posted with clearly visible road names. These signs shall contrast in terms of color with public street signs, </w:t>
      </w:r>
      <w:r>
        <w:rPr>
          <w:rFonts w:ascii="Arial" w:hAnsi="Arial" w:cs="Arial"/>
        </w:rPr>
        <w:t xml:space="preserve">shall comply with County Road Commission regulations, </w:t>
      </w:r>
      <w:r w:rsidRPr="0073469E">
        <w:rPr>
          <w:rFonts w:ascii="Arial" w:hAnsi="Arial" w:cs="Arial"/>
        </w:rPr>
        <w:t>and shall clearly</w:t>
      </w:r>
      <w:r>
        <w:rPr>
          <w:rFonts w:ascii="Arial" w:hAnsi="Arial" w:cs="Arial"/>
        </w:rPr>
        <w:t xml:space="preserve"> indicate the road is private. </w:t>
      </w:r>
      <w:r w:rsidRPr="0073469E">
        <w:rPr>
          <w:rFonts w:ascii="Arial" w:hAnsi="Arial" w:cs="Arial"/>
        </w:rPr>
        <w:t xml:space="preserve">All signs within the private road easement shall be identified on the site plan and be in accordance with the Michigan Manual of Uniform Traffic Control Devices, unless the Township Board approves another type of design for consistency with the character of the development. Street signs shall be provided at all intersections. </w:t>
      </w:r>
    </w:p>
    <w:p w14:paraId="3E15F874" w14:textId="77777777" w:rsidR="00644473" w:rsidRPr="0073469E" w:rsidRDefault="00644473" w:rsidP="008F0AFF">
      <w:pPr>
        <w:tabs>
          <w:tab w:val="left" w:pos="1080"/>
        </w:tabs>
        <w:ind w:left="720" w:hanging="360"/>
        <w:rPr>
          <w:rFonts w:ascii="Arial" w:hAnsi="Arial" w:cs="Arial"/>
        </w:rPr>
      </w:pPr>
      <w:r w:rsidRPr="0073469E">
        <w:rPr>
          <w:rFonts w:ascii="Arial" w:hAnsi="Arial" w:cs="Arial"/>
        </w:rPr>
        <w:t>7.</w:t>
      </w:r>
      <w:r w:rsidRPr="0073469E">
        <w:rPr>
          <w:rFonts w:ascii="Arial" w:hAnsi="Arial" w:cs="Arial"/>
        </w:rPr>
        <w:tab/>
      </w:r>
      <w:r w:rsidRPr="0073469E">
        <w:rPr>
          <w:rFonts w:ascii="Arial" w:hAnsi="Arial" w:cs="Arial"/>
          <w:u w:val="single"/>
        </w:rPr>
        <w:t>Drainage</w:t>
      </w:r>
      <w:r w:rsidRPr="0073469E">
        <w:rPr>
          <w:rFonts w:ascii="Arial" w:hAnsi="Arial" w:cs="Arial"/>
        </w:rPr>
        <w:t>:  The private road easement and road shall be adequately drained so as to prevent flooding or erosion of the roadway.  Ditches shall be located within the private road easement.  Road drainage shall be constructed so that the runoff water shall not be discharged upon the land of another property owner unless the water is following an established watercourse. The discharged water onto adjoining properties shall not exceed the normal pre-development rate.  Underground crossroad drainage shall be provided where the proposed private road crosses a stream or other drainage course.  Connection to county drains shall be approved by the County Drain Commissioner.  Connection to roadside ditches within public road rights-of-way shall be approved by the County Road Commission.</w:t>
      </w:r>
    </w:p>
    <w:p w14:paraId="6BE9595F" w14:textId="77777777" w:rsidR="00644473" w:rsidRPr="0073469E" w:rsidRDefault="00644473" w:rsidP="008F0AFF">
      <w:pPr>
        <w:rPr>
          <w:rFonts w:ascii="Arial" w:hAnsi="Arial" w:cs="Arial"/>
          <w:sz w:val="8"/>
          <w:szCs w:val="8"/>
        </w:rPr>
      </w:pPr>
    </w:p>
    <w:p w14:paraId="72168C8B" w14:textId="77777777" w:rsidR="00644473" w:rsidRPr="0073469E" w:rsidRDefault="00644473" w:rsidP="008F0AFF">
      <w:pPr>
        <w:rPr>
          <w:rFonts w:ascii="Arial" w:hAnsi="Arial" w:cs="Arial"/>
        </w:rPr>
      </w:pPr>
      <w:r w:rsidRPr="0073469E">
        <w:rPr>
          <w:rFonts w:ascii="Arial" w:hAnsi="Arial" w:cs="Arial"/>
          <w:b/>
          <w:bCs/>
        </w:rPr>
        <w:t>F.  Waiver of Design Standards :</w:t>
      </w:r>
      <w:r w:rsidRPr="0073469E">
        <w:rPr>
          <w:rFonts w:ascii="Arial" w:hAnsi="Arial" w:cs="Arial"/>
        </w:rPr>
        <w:t xml:space="preserve"> Private roads shall be constructed according to the standards of subsection (E) above except that the Township Board may consider </w:t>
      </w:r>
      <w:r w:rsidRPr="0073469E">
        <w:rPr>
          <w:rFonts w:ascii="Arial" w:hAnsi="Arial" w:cs="Arial"/>
          <w:sz w:val="19"/>
          <w:szCs w:val="19"/>
        </w:rPr>
        <w:t>alternative design standards that an applicant may propose and, upon finding such alternatives provide equal or greater structural stability and longevity and do not undermine the public health, safety and welfare, may appro</w:t>
      </w:r>
      <w:r>
        <w:rPr>
          <w:rFonts w:ascii="Arial" w:hAnsi="Arial" w:cs="Arial"/>
          <w:sz w:val="19"/>
          <w:szCs w:val="19"/>
        </w:rPr>
        <w:t>ve</w:t>
      </w:r>
      <w:r w:rsidRPr="0073469E">
        <w:rPr>
          <w:rFonts w:ascii="Arial" w:hAnsi="Arial" w:cs="Arial"/>
          <w:sz w:val="19"/>
          <w:szCs w:val="19"/>
        </w:rPr>
        <w:t xml:space="preserve"> </w:t>
      </w:r>
      <w:r>
        <w:rPr>
          <w:rFonts w:ascii="Arial" w:hAnsi="Arial" w:cs="Arial"/>
          <w:sz w:val="19"/>
          <w:szCs w:val="19"/>
        </w:rPr>
        <w:t>such alternatives</w:t>
      </w:r>
      <w:r w:rsidRPr="0073469E">
        <w:rPr>
          <w:rFonts w:ascii="Arial" w:hAnsi="Arial" w:cs="Arial"/>
          <w:sz w:val="19"/>
          <w:szCs w:val="19"/>
        </w:rPr>
        <w:t xml:space="preserve"> after consultation with the Township Engineer. Sufficient engineering data shall be submitted to substantiate the proposed alternative and </w:t>
      </w:r>
      <w:r>
        <w:rPr>
          <w:rFonts w:ascii="Arial" w:hAnsi="Arial" w:cs="Arial"/>
          <w:sz w:val="19"/>
          <w:szCs w:val="19"/>
        </w:rPr>
        <w:t>their</w:t>
      </w:r>
      <w:r w:rsidRPr="0073469E">
        <w:rPr>
          <w:rFonts w:ascii="Arial" w:hAnsi="Arial" w:cs="Arial"/>
          <w:sz w:val="19"/>
          <w:szCs w:val="19"/>
        </w:rPr>
        <w:t xml:space="preserve"> merits. </w:t>
      </w:r>
    </w:p>
    <w:p w14:paraId="661A9439" w14:textId="77777777" w:rsidR="00644473" w:rsidRPr="0073469E" w:rsidRDefault="00644473" w:rsidP="008F0AFF">
      <w:pPr>
        <w:ind w:left="360" w:hanging="360"/>
        <w:rPr>
          <w:rFonts w:ascii="Arial" w:hAnsi="Arial" w:cs="Arial"/>
          <w:sz w:val="8"/>
          <w:szCs w:val="8"/>
        </w:rPr>
      </w:pPr>
    </w:p>
    <w:p w14:paraId="24B545EC" w14:textId="77777777" w:rsidR="00644473" w:rsidRPr="0073469E" w:rsidRDefault="00644473" w:rsidP="008F0AFF">
      <w:pPr>
        <w:rPr>
          <w:rFonts w:ascii="Arial" w:hAnsi="Arial" w:cs="Arial"/>
          <w:b/>
          <w:bCs/>
        </w:rPr>
      </w:pPr>
      <w:r w:rsidRPr="0073469E">
        <w:rPr>
          <w:rFonts w:ascii="Arial" w:hAnsi="Arial" w:cs="Arial"/>
          <w:b/>
          <w:bCs/>
        </w:rPr>
        <w:t>G.  Existing Nonconforming Private Roads</w:t>
      </w:r>
    </w:p>
    <w:p w14:paraId="594821D6" w14:textId="77777777" w:rsidR="00644473" w:rsidRPr="0073469E" w:rsidRDefault="00644473" w:rsidP="008F0AFF">
      <w:pPr>
        <w:ind w:left="720" w:hanging="360"/>
        <w:rPr>
          <w:rFonts w:ascii="Arial" w:hAnsi="Arial" w:cs="Arial"/>
        </w:rPr>
      </w:pPr>
      <w:r w:rsidRPr="0073469E">
        <w:rPr>
          <w:rFonts w:ascii="Arial" w:hAnsi="Arial" w:cs="Arial"/>
        </w:rPr>
        <w:t>1.</w:t>
      </w:r>
      <w:r w:rsidRPr="0073469E">
        <w:rPr>
          <w:rFonts w:ascii="Arial" w:hAnsi="Arial" w:cs="Arial"/>
        </w:rPr>
        <w:tab/>
      </w:r>
      <w:r w:rsidRPr="0073469E">
        <w:rPr>
          <w:rFonts w:ascii="Arial" w:hAnsi="Arial" w:cs="Arial"/>
          <w:u w:val="single"/>
        </w:rPr>
        <w:t>Maintenance</w:t>
      </w:r>
      <w:r>
        <w:rPr>
          <w:rFonts w:ascii="Arial" w:hAnsi="Arial" w:cs="Arial"/>
          <w:u w:val="single"/>
        </w:rPr>
        <w:t xml:space="preserve"> and Existing Lots</w:t>
      </w:r>
      <w:r w:rsidRPr="0073469E">
        <w:rPr>
          <w:rFonts w:ascii="Arial" w:hAnsi="Arial" w:cs="Arial"/>
        </w:rPr>
        <w:t>: Private roads which were lawful prior to the adoption of this Ordinance</w:t>
      </w:r>
      <w:r>
        <w:rPr>
          <w:rFonts w:ascii="Arial" w:hAnsi="Arial" w:cs="Arial"/>
        </w:rPr>
        <w:t xml:space="preserve"> or amendment thereto, but that is</w:t>
      </w:r>
      <w:r w:rsidRPr="0073469E">
        <w:rPr>
          <w:rFonts w:ascii="Arial" w:hAnsi="Arial" w:cs="Arial"/>
        </w:rPr>
        <w:t xml:space="preserve"> inconsistent with the standards herein, may continue and undergo routine maintenance for safety purposes. </w:t>
      </w:r>
      <w:r>
        <w:rPr>
          <w:rFonts w:ascii="Arial" w:hAnsi="Arial" w:cs="Arial"/>
        </w:rPr>
        <w:t xml:space="preserve">The erection of new dwellings or other principal buildings on </w:t>
      </w:r>
      <w:r w:rsidRPr="0073469E">
        <w:rPr>
          <w:rFonts w:ascii="Arial" w:hAnsi="Arial" w:cs="Arial"/>
        </w:rPr>
        <w:t xml:space="preserve">existing lots which front along </w:t>
      </w:r>
      <w:r>
        <w:rPr>
          <w:rFonts w:ascii="Arial" w:hAnsi="Arial" w:cs="Arial"/>
        </w:rPr>
        <w:t>such private road is permitted if the road is</w:t>
      </w:r>
      <w:r w:rsidRPr="0073469E">
        <w:rPr>
          <w:rFonts w:ascii="Arial" w:hAnsi="Arial" w:cs="Arial"/>
        </w:rPr>
        <w:t xml:space="preserve"> found by the Township Board to be reasonably capable of providing sufficient access for the uses intended to be served by such road. </w:t>
      </w:r>
    </w:p>
    <w:p w14:paraId="3F46E3F0" w14:textId="77777777" w:rsidR="00644473" w:rsidRDefault="00644473" w:rsidP="008F0AFF">
      <w:pPr>
        <w:ind w:left="720" w:hanging="360"/>
        <w:rPr>
          <w:rFonts w:ascii="Arial" w:hAnsi="Arial" w:cs="Arial"/>
        </w:rPr>
      </w:pPr>
      <w:r>
        <w:rPr>
          <w:rFonts w:ascii="Arial" w:hAnsi="Arial" w:cs="Arial"/>
        </w:rPr>
        <w:t>2</w:t>
      </w:r>
      <w:r w:rsidRPr="0073469E">
        <w:rPr>
          <w:rFonts w:ascii="Arial" w:hAnsi="Arial" w:cs="Arial"/>
        </w:rPr>
        <w:t>.</w:t>
      </w:r>
      <w:r w:rsidRPr="0073469E">
        <w:rPr>
          <w:rFonts w:ascii="Arial" w:hAnsi="Arial" w:cs="Arial"/>
        </w:rPr>
        <w:tab/>
      </w:r>
      <w:r w:rsidRPr="0073469E">
        <w:rPr>
          <w:rFonts w:ascii="Arial" w:hAnsi="Arial" w:cs="Arial"/>
          <w:u w:val="single"/>
        </w:rPr>
        <w:t>Extensions</w:t>
      </w:r>
      <w:r w:rsidRPr="0073469E">
        <w:rPr>
          <w:rFonts w:ascii="Arial" w:hAnsi="Arial" w:cs="Arial"/>
        </w:rPr>
        <w:t xml:space="preserve">: No private road that was lawful prior to the adoption of this Ordinance or amendment thereto, but </w:t>
      </w:r>
      <w:r>
        <w:rPr>
          <w:rFonts w:ascii="Arial" w:hAnsi="Arial" w:cs="Arial"/>
        </w:rPr>
        <w:t>that</w:t>
      </w:r>
      <w:r w:rsidRPr="0073469E">
        <w:rPr>
          <w:rFonts w:ascii="Arial" w:hAnsi="Arial" w:cs="Arial"/>
        </w:rPr>
        <w:t xml:space="preserve"> is inconsistent with the standards herein, shall be extended in length, or be subject to an increase in the number of building sites through the partitioning of land along such road or road extension, excep</w:t>
      </w:r>
      <w:r>
        <w:rPr>
          <w:rFonts w:ascii="Arial" w:hAnsi="Arial" w:cs="Arial"/>
        </w:rPr>
        <w:t xml:space="preserve">t upon a finding that the road </w:t>
      </w:r>
      <w:r w:rsidRPr="0073469E">
        <w:rPr>
          <w:rFonts w:ascii="Arial" w:hAnsi="Arial" w:cs="Arial"/>
        </w:rPr>
        <w:t>will be capable of providing adequate year round access for emergency vehicles. The Township Board may require improvements of such road</w:t>
      </w:r>
      <w:r>
        <w:rPr>
          <w:rFonts w:ascii="Arial" w:hAnsi="Arial" w:cs="Arial"/>
        </w:rPr>
        <w:t xml:space="preserve"> as a condition of the establishment of new building sites</w:t>
      </w:r>
      <w:r w:rsidRPr="0073469E">
        <w:rPr>
          <w:rFonts w:ascii="Arial" w:hAnsi="Arial" w:cs="Arial"/>
        </w:rPr>
        <w:t>.</w:t>
      </w:r>
    </w:p>
    <w:p w14:paraId="1DA335D2" w14:textId="77777777" w:rsidR="00644473" w:rsidRPr="00D021D7" w:rsidRDefault="00644473" w:rsidP="001F1C02">
      <w:pPr>
        <w:jc w:val="center"/>
        <w:rPr>
          <w:rFonts w:ascii="Arial" w:hAnsi="Arial" w:cs="Arial"/>
          <w:b/>
          <w:bCs/>
          <w:sz w:val="22"/>
          <w:szCs w:val="22"/>
        </w:rPr>
      </w:pPr>
      <w:r>
        <w:rPr>
          <w:rFonts w:ascii="Arial" w:hAnsi="Arial" w:cs="Arial"/>
          <w:sz w:val="8"/>
          <w:szCs w:val="8"/>
        </w:rPr>
        <w:br w:type="page"/>
      </w:r>
      <w:r w:rsidRPr="00D021D7">
        <w:rPr>
          <w:rFonts w:ascii="Arial" w:hAnsi="Arial" w:cs="Arial"/>
          <w:b/>
          <w:bCs/>
          <w:sz w:val="22"/>
          <w:szCs w:val="22"/>
        </w:rPr>
        <w:lastRenderedPageBreak/>
        <w:t>Table 13.5-1</w:t>
      </w:r>
      <w:r>
        <w:rPr>
          <w:rFonts w:ascii="Arial" w:hAnsi="Arial" w:cs="Arial"/>
          <w:b/>
          <w:bCs/>
          <w:sz w:val="22"/>
          <w:szCs w:val="22"/>
        </w:rPr>
        <w:t xml:space="preserve">: </w:t>
      </w:r>
      <w:r w:rsidRPr="00D021D7">
        <w:rPr>
          <w:rFonts w:ascii="Arial" w:hAnsi="Arial" w:cs="Arial"/>
          <w:b/>
          <w:bCs/>
          <w:sz w:val="22"/>
          <w:szCs w:val="22"/>
        </w:rPr>
        <w:t>Private Road Design Standards</w:t>
      </w:r>
      <w:r w:rsidRPr="00D021D7">
        <w:rPr>
          <w:rFonts w:ascii="Arial" w:hAnsi="Arial" w:cs="Arial"/>
          <w:b/>
          <w:bCs/>
          <w:sz w:val="22"/>
          <w:szCs w:val="22"/>
          <w:vertAlign w:val="superscript"/>
        </w:rPr>
        <w:t>1</w:t>
      </w:r>
    </w:p>
    <w:p w14:paraId="195485A5" w14:textId="77777777" w:rsidR="00644473" w:rsidRPr="0073469E" w:rsidRDefault="00644473" w:rsidP="001F1C02">
      <w:pPr>
        <w:rPr>
          <w:rFonts w:ascii="Arial" w:hAnsi="Arial" w:cs="Arial"/>
          <w:sz w:val="8"/>
          <w:szCs w:val="8"/>
        </w:rPr>
      </w:pPr>
    </w:p>
    <w:tbl>
      <w:tblPr>
        <w:tblW w:w="10224"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4"/>
        <w:gridCol w:w="2880"/>
        <w:gridCol w:w="2880"/>
        <w:gridCol w:w="2880"/>
      </w:tblGrid>
      <w:tr w:rsidR="00644473" w:rsidRPr="0073469E" w14:paraId="73B847B9" w14:textId="77777777">
        <w:tc>
          <w:tcPr>
            <w:tcW w:w="1584" w:type="dxa"/>
          </w:tcPr>
          <w:p w14:paraId="5A97C1F0" w14:textId="77777777" w:rsidR="00644473" w:rsidRPr="0073469E" w:rsidRDefault="00644473" w:rsidP="00893656">
            <w:pPr>
              <w:jc w:val="center"/>
              <w:rPr>
                <w:rFonts w:ascii="Arial" w:hAnsi="Arial" w:cs="Arial"/>
                <w:sz w:val="8"/>
                <w:szCs w:val="8"/>
              </w:rPr>
            </w:pPr>
          </w:p>
          <w:p w14:paraId="0AF7FA78" w14:textId="77777777" w:rsidR="00644473" w:rsidRPr="0073469E" w:rsidRDefault="00644473" w:rsidP="00893656">
            <w:pPr>
              <w:jc w:val="center"/>
              <w:rPr>
                <w:rFonts w:ascii="Arial" w:hAnsi="Arial" w:cs="Arial"/>
                <w:b/>
                <w:bCs/>
              </w:rPr>
            </w:pPr>
            <w:r w:rsidRPr="0073469E">
              <w:rPr>
                <w:rFonts w:ascii="Arial" w:hAnsi="Arial" w:cs="Arial"/>
                <w:b/>
                <w:bCs/>
              </w:rPr>
              <w:t>Design and</w:t>
            </w:r>
          </w:p>
          <w:p w14:paraId="66507EBF" w14:textId="77777777" w:rsidR="00644473" w:rsidRPr="0073469E" w:rsidRDefault="00644473" w:rsidP="00893656">
            <w:pPr>
              <w:jc w:val="center"/>
              <w:rPr>
                <w:rFonts w:ascii="Arial" w:hAnsi="Arial" w:cs="Arial"/>
                <w:b/>
                <w:bCs/>
              </w:rPr>
            </w:pPr>
            <w:r w:rsidRPr="0073469E">
              <w:rPr>
                <w:rFonts w:ascii="Arial" w:hAnsi="Arial" w:cs="Arial"/>
                <w:b/>
                <w:bCs/>
              </w:rPr>
              <w:t>Construction</w:t>
            </w:r>
          </w:p>
          <w:p w14:paraId="391B4539" w14:textId="77777777" w:rsidR="00644473" w:rsidRPr="0073469E" w:rsidRDefault="00644473" w:rsidP="00893656">
            <w:pPr>
              <w:jc w:val="center"/>
              <w:rPr>
                <w:rFonts w:ascii="Arial" w:hAnsi="Arial" w:cs="Arial"/>
                <w:b/>
                <w:bCs/>
              </w:rPr>
            </w:pPr>
            <w:r w:rsidRPr="0073469E">
              <w:rPr>
                <w:rFonts w:ascii="Arial" w:hAnsi="Arial" w:cs="Arial"/>
                <w:b/>
                <w:bCs/>
              </w:rPr>
              <w:t>Standards</w:t>
            </w:r>
          </w:p>
        </w:tc>
        <w:tc>
          <w:tcPr>
            <w:tcW w:w="2880" w:type="dxa"/>
          </w:tcPr>
          <w:p w14:paraId="663B5B65" w14:textId="77777777" w:rsidR="00644473" w:rsidRPr="0073469E" w:rsidRDefault="00644473" w:rsidP="00893656">
            <w:pPr>
              <w:ind w:left="-90" w:right="-90"/>
              <w:jc w:val="center"/>
              <w:rPr>
                <w:rFonts w:ascii="Arial" w:hAnsi="Arial" w:cs="Arial"/>
                <w:b/>
                <w:bCs/>
              </w:rPr>
            </w:pPr>
            <w:r w:rsidRPr="0073469E">
              <w:rPr>
                <w:rFonts w:ascii="Arial" w:hAnsi="Arial" w:cs="Arial"/>
                <w:b/>
                <w:bCs/>
              </w:rPr>
              <w:t>Class 3 Road</w:t>
            </w:r>
          </w:p>
          <w:p w14:paraId="0E2E1AAB" w14:textId="77777777" w:rsidR="00644473" w:rsidRPr="0073469E" w:rsidRDefault="00644473" w:rsidP="00893656">
            <w:pPr>
              <w:jc w:val="center"/>
              <w:rPr>
                <w:rFonts w:ascii="Arial" w:hAnsi="Arial" w:cs="Arial"/>
                <w:b/>
                <w:bCs/>
              </w:rPr>
            </w:pPr>
            <w:r w:rsidRPr="0073469E">
              <w:rPr>
                <w:rFonts w:ascii="Arial" w:hAnsi="Arial" w:cs="Arial"/>
                <w:b/>
                <w:bCs/>
              </w:rPr>
              <w:t>(Serves no more than 3 dwellings or lots.)</w:t>
            </w:r>
          </w:p>
        </w:tc>
        <w:tc>
          <w:tcPr>
            <w:tcW w:w="2880" w:type="dxa"/>
          </w:tcPr>
          <w:p w14:paraId="19C1D7F5" w14:textId="77777777" w:rsidR="00644473" w:rsidRPr="0073469E" w:rsidRDefault="00644473" w:rsidP="00893656">
            <w:pPr>
              <w:ind w:left="-90" w:right="-90"/>
              <w:jc w:val="center"/>
              <w:rPr>
                <w:rFonts w:ascii="Arial" w:hAnsi="Arial" w:cs="Arial"/>
                <w:b/>
                <w:bCs/>
              </w:rPr>
            </w:pPr>
            <w:r w:rsidRPr="0073469E">
              <w:rPr>
                <w:rFonts w:ascii="Arial" w:hAnsi="Arial" w:cs="Arial"/>
                <w:b/>
                <w:bCs/>
              </w:rPr>
              <w:t>Class 2 Road</w:t>
            </w:r>
          </w:p>
          <w:p w14:paraId="3C869092" w14:textId="77777777" w:rsidR="00644473" w:rsidRPr="0073469E" w:rsidRDefault="00644473" w:rsidP="00893656">
            <w:pPr>
              <w:ind w:left="-90" w:right="-90"/>
              <w:jc w:val="center"/>
              <w:rPr>
                <w:rFonts w:ascii="Arial" w:hAnsi="Arial" w:cs="Arial"/>
                <w:b/>
                <w:bCs/>
              </w:rPr>
            </w:pPr>
            <w:r w:rsidRPr="0073469E">
              <w:rPr>
                <w:rFonts w:ascii="Arial" w:hAnsi="Arial" w:cs="Arial"/>
                <w:b/>
                <w:bCs/>
              </w:rPr>
              <w:t>(Serves 4 – 9</w:t>
            </w:r>
          </w:p>
          <w:p w14:paraId="1164FE38" w14:textId="77777777" w:rsidR="00644473" w:rsidRPr="0073469E" w:rsidRDefault="00644473" w:rsidP="00893656">
            <w:pPr>
              <w:ind w:left="-90" w:right="-90"/>
              <w:jc w:val="center"/>
              <w:rPr>
                <w:rFonts w:ascii="Arial" w:hAnsi="Arial" w:cs="Arial"/>
                <w:b/>
                <w:bCs/>
              </w:rPr>
            </w:pPr>
            <w:r w:rsidRPr="0073469E">
              <w:rPr>
                <w:rFonts w:ascii="Arial" w:hAnsi="Arial" w:cs="Arial"/>
                <w:b/>
                <w:bCs/>
              </w:rPr>
              <w:t>dwellings or lots.)</w:t>
            </w:r>
          </w:p>
        </w:tc>
        <w:tc>
          <w:tcPr>
            <w:tcW w:w="2880" w:type="dxa"/>
          </w:tcPr>
          <w:p w14:paraId="6A796144" w14:textId="77777777" w:rsidR="00644473" w:rsidRPr="0073469E" w:rsidRDefault="00644473" w:rsidP="00893656">
            <w:pPr>
              <w:jc w:val="center"/>
              <w:rPr>
                <w:rFonts w:ascii="Arial" w:hAnsi="Arial" w:cs="Arial"/>
                <w:b/>
                <w:bCs/>
              </w:rPr>
            </w:pPr>
            <w:r w:rsidRPr="0073469E">
              <w:rPr>
                <w:rFonts w:ascii="Arial" w:hAnsi="Arial" w:cs="Arial"/>
                <w:b/>
                <w:bCs/>
              </w:rPr>
              <w:t>Class 1 Road</w:t>
            </w:r>
          </w:p>
          <w:p w14:paraId="4D954D03" w14:textId="77777777" w:rsidR="00644473" w:rsidRPr="0073469E" w:rsidRDefault="00644473" w:rsidP="00893656">
            <w:pPr>
              <w:jc w:val="center"/>
              <w:rPr>
                <w:rFonts w:ascii="Arial" w:hAnsi="Arial" w:cs="Arial"/>
                <w:b/>
                <w:bCs/>
              </w:rPr>
            </w:pPr>
            <w:r w:rsidRPr="0073469E">
              <w:rPr>
                <w:rFonts w:ascii="Arial" w:hAnsi="Arial" w:cs="Arial"/>
                <w:b/>
                <w:bCs/>
              </w:rPr>
              <w:t>(Serves 10 or more dwellings or lots.)</w:t>
            </w:r>
          </w:p>
        </w:tc>
      </w:tr>
      <w:tr w:rsidR="00644473" w:rsidRPr="00A10E18" w14:paraId="0688CA65" w14:textId="77777777">
        <w:tc>
          <w:tcPr>
            <w:tcW w:w="1584" w:type="dxa"/>
          </w:tcPr>
          <w:p w14:paraId="7FA48A07" w14:textId="77777777" w:rsidR="00644473" w:rsidRPr="00A10E18" w:rsidRDefault="00644473" w:rsidP="00893656">
            <w:pPr>
              <w:ind w:left="-90" w:right="-72"/>
              <w:jc w:val="center"/>
              <w:rPr>
                <w:rFonts w:ascii="Arial" w:hAnsi="Arial" w:cs="Arial"/>
                <w:b/>
                <w:bCs/>
                <w:sz w:val="4"/>
                <w:szCs w:val="4"/>
              </w:rPr>
            </w:pPr>
          </w:p>
        </w:tc>
        <w:tc>
          <w:tcPr>
            <w:tcW w:w="2880" w:type="dxa"/>
          </w:tcPr>
          <w:p w14:paraId="66501844" w14:textId="77777777" w:rsidR="00644473" w:rsidRPr="00A10E18" w:rsidRDefault="00644473" w:rsidP="00893656">
            <w:pPr>
              <w:jc w:val="center"/>
              <w:rPr>
                <w:rFonts w:ascii="Arial" w:hAnsi="Arial" w:cs="Arial"/>
                <w:sz w:val="4"/>
                <w:szCs w:val="4"/>
              </w:rPr>
            </w:pPr>
          </w:p>
        </w:tc>
        <w:tc>
          <w:tcPr>
            <w:tcW w:w="2880" w:type="dxa"/>
          </w:tcPr>
          <w:p w14:paraId="29BFCDEF" w14:textId="77777777" w:rsidR="00644473" w:rsidRPr="00A10E18" w:rsidRDefault="00644473" w:rsidP="00893656">
            <w:pPr>
              <w:jc w:val="center"/>
              <w:rPr>
                <w:rFonts w:ascii="Arial" w:hAnsi="Arial" w:cs="Arial"/>
                <w:sz w:val="4"/>
                <w:szCs w:val="4"/>
              </w:rPr>
            </w:pPr>
          </w:p>
        </w:tc>
        <w:tc>
          <w:tcPr>
            <w:tcW w:w="2880" w:type="dxa"/>
          </w:tcPr>
          <w:p w14:paraId="3E4C0C83" w14:textId="77777777" w:rsidR="00644473" w:rsidRPr="00A10E18" w:rsidRDefault="00644473" w:rsidP="00893656">
            <w:pPr>
              <w:jc w:val="center"/>
              <w:rPr>
                <w:rFonts w:ascii="Arial" w:hAnsi="Arial" w:cs="Arial"/>
                <w:sz w:val="4"/>
                <w:szCs w:val="4"/>
              </w:rPr>
            </w:pPr>
          </w:p>
        </w:tc>
      </w:tr>
      <w:tr w:rsidR="00644473" w:rsidRPr="0073469E" w14:paraId="11C7624E" w14:textId="77777777">
        <w:tc>
          <w:tcPr>
            <w:tcW w:w="1584" w:type="dxa"/>
          </w:tcPr>
          <w:p w14:paraId="48C93F23" w14:textId="77777777" w:rsidR="00644473" w:rsidRPr="0073469E" w:rsidRDefault="00644473" w:rsidP="00893656">
            <w:pPr>
              <w:ind w:left="-90" w:right="-72"/>
              <w:jc w:val="center"/>
              <w:rPr>
                <w:rFonts w:ascii="Arial" w:hAnsi="Arial" w:cs="Arial"/>
                <w:b/>
                <w:bCs/>
              </w:rPr>
            </w:pPr>
            <w:r w:rsidRPr="0073469E">
              <w:rPr>
                <w:rFonts w:ascii="Arial" w:hAnsi="Arial" w:cs="Arial"/>
                <w:b/>
                <w:bCs/>
              </w:rPr>
              <w:t>Min. Easement Width</w:t>
            </w:r>
          </w:p>
        </w:tc>
        <w:tc>
          <w:tcPr>
            <w:tcW w:w="2880" w:type="dxa"/>
          </w:tcPr>
          <w:p w14:paraId="6B87EF43" w14:textId="77777777" w:rsidR="00644473" w:rsidRPr="0073469E" w:rsidRDefault="00644473" w:rsidP="00893656">
            <w:pPr>
              <w:jc w:val="center"/>
              <w:rPr>
                <w:rFonts w:ascii="Arial" w:hAnsi="Arial" w:cs="Arial"/>
                <w:sz w:val="8"/>
                <w:szCs w:val="8"/>
              </w:rPr>
            </w:pPr>
          </w:p>
          <w:p w14:paraId="58F2DD77" w14:textId="77777777" w:rsidR="00644473" w:rsidRPr="0073469E" w:rsidRDefault="00644473" w:rsidP="00893656">
            <w:pPr>
              <w:jc w:val="center"/>
              <w:rPr>
                <w:rFonts w:ascii="Arial" w:hAnsi="Arial" w:cs="Arial"/>
              </w:rPr>
            </w:pPr>
            <w:r>
              <w:rPr>
                <w:rFonts w:ascii="Arial" w:hAnsi="Arial" w:cs="Arial"/>
              </w:rPr>
              <w:t>66</w:t>
            </w:r>
            <w:r w:rsidRPr="0073469E">
              <w:rPr>
                <w:rFonts w:ascii="Arial" w:hAnsi="Arial" w:cs="Arial"/>
              </w:rPr>
              <w:t>’</w:t>
            </w:r>
          </w:p>
        </w:tc>
        <w:tc>
          <w:tcPr>
            <w:tcW w:w="2880" w:type="dxa"/>
          </w:tcPr>
          <w:p w14:paraId="78270F72" w14:textId="77777777" w:rsidR="00644473" w:rsidRPr="0073469E" w:rsidRDefault="00644473" w:rsidP="00893656">
            <w:pPr>
              <w:jc w:val="center"/>
              <w:rPr>
                <w:rFonts w:ascii="Arial" w:hAnsi="Arial" w:cs="Arial"/>
                <w:sz w:val="8"/>
                <w:szCs w:val="8"/>
              </w:rPr>
            </w:pPr>
          </w:p>
          <w:p w14:paraId="0D8873DD" w14:textId="77777777" w:rsidR="00644473" w:rsidRPr="0073469E" w:rsidRDefault="00644473" w:rsidP="00893656">
            <w:pPr>
              <w:jc w:val="center"/>
              <w:rPr>
                <w:rFonts w:ascii="Arial" w:hAnsi="Arial" w:cs="Arial"/>
              </w:rPr>
            </w:pPr>
            <w:r w:rsidRPr="0073469E">
              <w:rPr>
                <w:rFonts w:ascii="Arial" w:hAnsi="Arial" w:cs="Arial"/>
              </w:rPr>
              <w:t>66’</w:t>
            </w:r>
          </w:p>
        </w:tc>
        <w:tc>
          <w:tcPr>
            <w:tcW w:w="2880" w:type="dxa"/>
          </w:tcPr>
          <w:p w14:paraId="46D1AB0B" w14:textId="77777777" w:rsidR="00644473" w:rsidRPr="0073469E" w:rsidRDefault="00644473" w:rsidP="00893656">
            <w:pPr>
              <w:jc w:val="center"/>
              <w:rPr>
                <w:rFonts w:ascii="Arial" w:hAnsi="Arial" w:cs="Arial"/>
                <w:sz w:val="8"/>
                <w:szCs w:val="8"/>
              </w:rPr>
            </w:pPr>
          </w:p>
          <w:p w14:paraId="749BA2F4" w14:textId="77777777" w:rsidR="00644473" w:rsidRPr="0073469E" w:rsidRDefault="00644473" w:rsidP="00893656">
            <w:pPr>
              <w:jc w:val="center"/>
              <w:rPr>
                <w:rFonts w:ascii="Arial" w:hAnsi="Arial" w:cs="Arial"/>
              </w:rPr>
            </w:pPr>
            <w:r w:rsidRPr="0073469E">
              <w:rPr>
                <w:rFonts w:ascii="Arial" w:hAnsi="Arial" w:cs="Arial"/>
              </w:rPr>
              <w:t>66’</w:t>
            </w:r>
          </w:p>
        </w:tc>
      </w:tr>
      <w:tr w:rsidR="00644473" w:rsidRPr="0073469E" w14:paraId="38FDE806" w14:textId="77777777">
        <w:tc>
          <w:tcPr>
            <w:tcW w:w="1584" w:type="dxa"/>
          </w:tcPr>
          <w:p w14:paraId="291300F6" w14:textId="77777777" w:rsidR="00644473" w:rsidRPr="0073469E" w:rsidRDefault="00644473" w:rsidP="00893656">
            <w:pPr>
              <w:jc w:val="center"/>
              <w:rPr>
                <w:rFonts w:ascii="Arial" w:hAnsi="Arial" w:cs="Arial"/>
                <w:b/>
                <w:bCs/>
              </w:rPr>
            </w:pPr>
            <w:r w:rsidRPr="0073469E">
              <w:rPr>
                <w:rFonts w:ascii="Arial" w:hAnsi="Arial" w:cs="Arial"/>
                <w:b/>
                <w:bCs/>
              </w:rPr>
              <w:t>Minimum Surface and</w:t>
            </w:r>
          </w:p>
          <w:p w14:paraId="5918A0CD" w14:textId="77777777" w:rsidR="00644473" w:rsidRPr="0073469E" w:rsidRDefault="00644473" w:rsidP="00893656">
            <w:pPr>
              <w:jc w:val="center"/>
              <w:rPr>
                <w:rFonts w:ascii="Arial" w:hAnsi="Arial" w:cs="Arial"/>
                <w:b/>
                <w:bCs/>
              </w:rPr>
            </w:pPr>
            <w:r w:rsidRPr="0073469E">
              <w:rPr>
                <w:rFonts w:ascii="Arial" w:hAnsi="Arial" w:cs="Arial"/>
                <w:b/>
                <w:bCs/>
              </w:rPr>
              <w:t>Base Width</w:t>
            </w:r>
          </w:p>
        </w:tc>
        <w:tc>
          <w:tcPr>
            <w:tcW w:w="2880" w:type="dxa"/>
          </w:tcPr>
          <w:p w14:paraId="20DDC499" w14:textId="77777777" w:rsidR="00644473" w:rsidRPr="0073469E" w:rsidRDefault="00644473" w:rsidP="00893656">
            <w:pPr>
              <w:jc w:val="center"/>
              <w:rPr>
                <w:rFonts w:ascii="Arial" w:hAnsi="Arial" w:cs="Arial"/>
              </w:rPr>
            </w:pPr>
            <w:r w:rsidRPr="0073469E">
              <w:rPr>
                <w:rFonts w:ascii="Arial" w:hAnsi="Arial" w:cs="Arial"/>
              </w:rPr>
              <w:t>15’, with 20’ wide and 60’ long</w:t>
            </w:r>
            <w:r>
              <w:rPr>
                <w:rFonts w:ascii="Arial" w:hAnsi="Arial" w:cs="Arial"/>
              </w:rPr>
              <w:t xml:space="preserve"> </w:t>
            </w:r>
            <w:r w:rsidRPr="0073469E">
              <w:rPr>
                <w:rFonts w:ascii="Arial" w:hAnsi="Arial" w:cs="Arial"/>
              </w:rPr>
              <w:t>passing flares</w:t>
            </w:r>
          </w:p>
          <w:p w14:paraId="76CBD92D" w14:textId="77777777" w:rsidR="00644473" w:rsidRPr="0073469E" w:rsidRDefault="00644473" w:rsidP="00893656">
            <w:pPr>
              <w:jc w:val="center"/>
              <w:rPr>
                <w:rFonts w:ascii="Arial" w:hAnsi="Arial" w:cs="Arial"/>
              </w:rPr>
            </w:pPr>
            <w:r w:rsidRPr="0073469E">
              <w:rPr>
                <w:rFonts w:ascii="Arial" w:hAnsi="Arial" w:cs="Arial"/>
              </w:rPr>
              <w:t>every 300’</w:t>
            </w:r>
          </w:p>
        </w:tc>
        <w:tc>
          <w:tcPr>
            <w:tcW w:w="2880" w:type="dxa"/>
          </w:tcPr>
          <w:p w14:paraId="05578B03" w14:textId="77777777" w:rsidR="00644473" w:rsidRPr="0073469E" w:rsidRDefault="00644473" w:rsidP="00893656">
            <w:pPr>
              <w:jc w:val="center"/>
              <w:rPr>
                <w:rFonts w:ascii="Arial" w:hAnsi="Arial" w:cs="Arial"/>
                <w:sz w:val="8"/>
                <w:szCs w:val="8"/>
              </w:rPr>
            </w:pPr>
          </w:p>
          <w:p w14:paraId="0A7CA8B7" w14:textId="77777777" w:rsidR="00644473" w:rsidRPr="0073469E" w:rsidRDefault="00644473" w:rsidP="00893656">
            <w:pPr>
              <w:jc w:val="center"/>
              <w:rPr>
                <w:rFonts w:ascii="Arial" w:hAnsi="Arial" w:cs="Arial"/>
              </w:rPr>
            </w:pPr>
            <w:r w:rsidRPr="0073469E">
              <w:rPr>
                <w:rFonts w:ascii="Arial" w:hAnsi="Arial" w:cs="Arial"/>
              </w:rPr>
              <w:t>20’</w:t>
            </w:r>
          </w:p>
        </w:tc>
        <w:tc>
          <w:tcPr>
            <w:tcW w:w="2880" w:type="dxa"/>
          </w:tcPr>
          <w:p w14:paraId="6B6137EA" w14:textId="77777777" w:rsidR="00644473" w:rsidRPr="0073469E" w:rsidRDefault="00644473" w:rsidP="00893656">
            <w:pPr>
              <w:jc w:val="center"/>
              <w:rPr>
                <w:rFonts w:ascii="Arial" w:hAnsi="Arial" w:cs="Arial"/>
                <w:sz w:val="8"/>
                <w:szCs w:val="8"/>
              </w:rPr>
            </w:pPr>
          </w:p>
          <w:p w14:paraId="0BAAF822" w14:textId="77777777" w:rsidR="00644473" w:rsidRPr="0073469E" w:rsidRDefault="00644473" w:rsidP="00893656">
            <w:pPr>
              <w:jc w:val="center"/>
              <w:rPr>
                <w:rFonts w:ascii="Arial" w:hAnsi="Arial" w:cs="Arial"/>
              </w:rPr>
            </w:pPr>
            <w:r w:rsidRPr="0073469E">
              <w:rPr>
                <w:rFonts w:ascii="Arial" w:hAnsi="Arial" w:cs="Arial"/>
              </w:rPr>
              <w:t>County Road Commission Standards.</w:t>
            </w:r>
          </w:p>
        </w:tc>
      </w:tr>
      <w:tr w:rsidR="00644473" w:rsidRPr="0073469E" w14:paraId="2C0D35B9" w14:textId="77777777">
        <w:tc>
          <w:tcPr>
            <w:tcW w:w="1584" w:type="dxa"/>
          </w:tcPr>
          <w:p w14:paraId="7FBB0671" w14:textId="77777777" w:rsidR="00644473" w:rsidRPr="0073469E" w:rsidRDefault="00644473" w:rsidP="00893656">
            <w:pPr>
              <w:jc w:val="center"/>
              <w:rPr>
                <w:rFonts w:ascii="Arial" w:hAnsi="Arial" w:cs="Arial"/>
                <w:b/>
                <w:bCs/>
                <w:sz w:val="8"/>
                <w:szCs w:val="8"/>
              </w:rPr>
            </w:pPr>
          </w:p>
          <w:p w14:paraId="44F31C34" w14:textId="77777777" w:rsidR="00644473" w:rsidRDefault="00644473" w:rsidP="00893656">
            <w:pPr>
              <w:jc w:val="center"/>
              <w:rPr>
                <w:rFonts w:ascii="Arial" w:hAnsi="Arial" w:cs="Arial"/>
                <w:b/>
                <w:bCs/>
              </w:rPr>
            </w:pPr>
          </w:p>
          <w:p w14:paraId="3D8DDA2C" w14:textId="77777777" w:rsidR="00644473" w:rsidRPr="0073469E" w:rsidRDefault="00644473" w:rsidP="00893656">
            <w:pPr>
              <w:jc w:val="center"/>
              <w:rPr>
                <w:rFonts w:ascii="Arial" w:hAnsi="Arial" w:cs="Arial"/>
                <w:b/>
                <w:bCs/>
              </w:rPr>
            </w:pPr>
            <w:r w:rsidRPr="0073469E">
              <w:rPr>
                <w:rFonts w:ascii="Arial" w:hAnsi="Arial" w:cs="Arial"/>
                <w:b/>
                <w:bCs/>
              </w:rPr>
              <w:t>Surface</w:t>
            </w:r>
          </w:p>
          <w:p w14:paraId="05F79750" w14:textId="77777777" w:rsidR="00644473" w:rsidRPr="0073469E" w:rsidRDefault="00644473" w:rsidP="00893656">
            <w:pPr>
              <w:jc w:val="center"/>
              <w:rPr>
                <w:rFonts w:ascii="Arial" w:hAnsi="Arial" w:cs="Arial"/>
                <w:b/>
                <w:bCs/>
              </w:rPr>
            </w:pPr>
            <w:r w:rsidRPr="0073469E">
              <w:rPr>
                <w:rFonts w:ascii="Arial" w:hAnsi="Arial" w:cs="Arial"/>
                <w:b/>
                <w:bCs/>
              </w:rPr>
              <w:t>And Base</w:t>
            </w:r>
          </w:p>
          <w:p w14:paraId="06749CED" w14:textId="77777777" w:rsidR="00644473" w:rsidRPr="0073469E" w:rsidRDefault="00644473" w:rsidP="00893656">
            <w:pPr>
              <w:jc w:val="center"/>
              <w:rPr>
                <w:rFonts w:ascii="Arial" w:hAnsi="Arial" w:cs="Arial"/>
                <w:b/>
                <w:bCs/>
              </w:rPr>
            </w:pPr>
            <w:r w:rsidRPr="0073469E">
              <w:rPr>
                <w:rFonts w:ascii="Arial" w:hAnsi="Arial" w:cs="Arial"/>
                <w:b/>
                <w:bCs/>
              </w:rPr>
              <w:t>Materials and Thickness</w:t>
            </w:r>
          </w:p>
        </w:tc>
        <w:tc>
          <w:tcPr>
            <w:tcW w:w="2880" w:type="dxa"/>
          </w:tcPr>
          <w:p w14:paraId="42B4E0CD" w14:textId="77777777" w:rsidR="00644473" w:rsidRDefault="00644473" w:rsidP="00893656">
            <w:pPr>
              <w:jc w:val="center"/>
              <w:rPr>
                <w:rFonts w:ascii="Arial" w:hAnsi="Arial" w:cs="Arial"/>
              </w:rPr>
            </w:pPr>
          </w:p>
          <w:p w14:paraId="3020F4DC" w14:textId="77777777" w:rsidR="00644473" w:rsidRPr="0073469E" w:rsidRDefault="00644473" w:rsidP="00893656">
            <w:pPr>
              <w:jc w:val="center"/>
              <w:rPr>
                <w:rFonts w:ascii="Arial" w:hAnsi="Arial" w:cs="Arial"/>
              </w:rPr>
            </w:pPr>
            <w:r w:rsidRPr="0073469E">
              <w:rPr>
                <w:rFonts w:ascii="Arial" w:hAnsi="Arial" w:cs="Arial"/>
              </w:rPr>
              <w:t>County Road Commission Standards, but no bituminous/concrete paving is required.</w:t>
            </w:r>
          </w:p>
        </w:tc>
        <w:tc>
          <w:tcPr>
            <w:tcW w:w="2880" w:type="dxa"/>
          </w:tcPr>
          <w:p w14:paraId="7B5E7455" w14:textId="77777777" w:rsidR="00644473" w:rsidRPr="0073469E" w:rsidRDefault="00644473" w:rsidP="00893656">
            <w:pPr>
              <w:jc w:val="center"/>
              <w:rPr>
                <w:rFonts w:ascii="Arial" w:hAnsi="Arial" w:cs="Arial"/>
              </w:rPr>
            </w:pPr>
            <w:r w:rsidRPr="0073469E">
              <w:rPr>
                <w:rFonts w:ascii="Arial" w:hAnsi="Arial" w:cs="Arial"/>
              </w:rPr>
              <w:t>County Road Commission Standard</w:t>
            </w:r>
            <w:r>
              <w:rPr>
                <w:rFonts w:ascii="Arial" w:hAnsi="Arial" w:cs="Arial"/>
              </w:rPr>
              <w:t>s plus</w:t>
            </w:r>
            <w:r w:rsidRPr="0073469E">
              <w:rPr>
                <w:rFonts w:ascii="Arial" w:hAnsi="Arial" w:cs="Arial"/>
              </w:rPr>
              <w:t xml:space="preserve"> additional 2” of compacted gravel, but no bituminous/concrete paving is required. The additional gravel is not required if paving is applied. </w:t>
            </w:r>
          </w:p>
        </w:tc>
        <w:tc>
          <w:tcPr>
            <w:tcW w:w="2880" w:type="dxa"/>
          </w:tcPr>
          <w:p w14:paraId="71A1EDF7" w14:textId="77777777" w:rsidR="00644473" w:rsidRDefault="00644473" w:rsidP="00893656">
            <w:pPr>
              <w:jc w:val="center"/>
              <w:rPr>
                <w:rFonts w:ascii="Arial" w:hAnsi="Arial" w:cs="Arial"/>
              </w:rPr>
            </w:pPr>
          </w:p>
          <w:p w14:paraId="6C331E21" w14:textId="77777777" w:rsidR="00644473" w:rsidRDefault="00644473" w:rsidP="00893656">
            <w:pPr>
              <w:jc w:val="center"/>
              <w:rPr>
                <w:rFonts w:ascii="Arial" w:hAnsi="Arial" w:cs="Arial"/>
              </w:rPr>
            </w:pPr>
          </w:p>
          <w:p w14:paraId="0017CC82" w14:textId="77777777" w:rsidR="00644473" w:rsidRPr="0073469E" w:rsidRDefault="00644473" w:rsidP="00893656">
            <w:pPr>
              <w:jc w:val="center"/>
              <w:rPr>
                <w:rFonts w:ascii="Arial" w:hAnsi="Arial" w:cs="Arial"/>
              </w:rPr>
            </w:pPr>
            <w:r w:rsidRPr="0073469E">
              <w:rPr>
                <w:rFonts w:ascii="Arial" w:hAnsi="Arial" w:cs="Arial"/>
              </w:rPr>
              <w:t>County Road Commission Standards.</w:t>
            </w:r>
          </w:p>
        </w:tc>
      </w:tr>
      <w:tr w:rsidR="00644473" w:rsidRPr="0073469E" w14:paraId="0CE9B292" w14:textId="77777777">
        <w:tc>
          <w:tcPr>
            <w:tcW w:w="1584" w:type="dxa"/>
          </w:tcPr>
          <w:p w14:paraId="11D2D147" w14:textId="77777777" w:rsidR="00644473" w:rsidRPr="0073469E" w:rsidRDefault="00644473" w:rsidP="00893656">
            <w:pPr>
              <w:jc w:val="center"/>
              <w:rPr>
                <w:rFonts w:ascii="Arial" w:hAnsi="Arial" w:cs="Arial"/>
                <w:b/>
                <w:bCs/>
              </w:rPr>
            </w:pPr>
            <w:r w:rsidRPr="0073469E">
              <w:rPr>
                <w:rFonts w:ascii="Arial" w:hAnsi="Arial" w:cs="Arial"/>
                <w:b/>
                <w:bCs/>
              </w:rPr>
              <w:t>Horizontal Road</w:t>
            </w:r>
          </w:p>
          <w:p w14:paraId="5FB35474" w14:textId="77777777" w:rsidR="00644473" w:rsidRPr="0073469E" w:rsidRDefault="00644473" w:rsidP="00893656">
            <w:pPr>
              <w:jc w:val="center"/>
              <w:rPr>
                <w:rFonts w:ascii="Arial" w:hAnsi="Arial" w:cs="Arial"/>
                <w:b/>
                <w:bCs/>
              </w:rPr>
            </w:pPr>
            <w:r w:rsidRPr="0073469E">
              <w:rPr>
                <w:rFonts w:ascii="Arial" w:hAnsi="Arial" w:cs="Arial"/>
                <w:b/>
                <w:bCs/>
              </w:rPr>
              <w:t>Grades</w:t>
            </w:r>
          </w:p>
        </w:tc>
        <w:tc>
          <w:tcPr>
            <w:tcW w:w="2880" w:type="dxa"/>
          </w:tcPr>
          <w:p w14:paraId="7DBBC0CD" w14:textId="77777777" w:rsidR="00644473" w:rsidRPr="0073469E" w:rsidRDefault="00644473" w:rsidP="00893656">
            <w:pPr>
              <w:ind w:left="-90" w:right="-72"/>
              <w:jc w:val="center"/>
              <w:rPr>
                <w:rFonts w:ascii="Arial" w:hAnsi="Arial" w:cs="Arial"/>
              </w:rPr>
            </w:pPr>
            <w:r w:rsidRPr="0073469E">
              <w:rPr>
                <w:rFonts w:ascii="Arial" w:hAnsi="Arial" w:cs="Arial"/>
              </w:rPr>
              <w:t>Min. 0.5%; Max. 20%,</w:t>
            </w:r>
            <w:r>
              <w:rPr>
                <w:rFonts w:ascii="Arial" w:hAnsi="Arial" w:cs="Arial"/>
              </w:rPr>
              <w:t xml:space="preserve"> </w:t>
            </w:r>
            <w:r w:rsidRPr="0073469E">
              <w:rPr>
                <w:rFonts w:ascii="Arial" w:hAnsi="Arial" w:cs="Arial"/>
              </w:rPr>
              <w:t>provided grades</w:t>
            </w:r>
            <w:r>
              <w:rPr>
                <w:rFonts w:ascii="Arial" w:hAnsi="Arial" w:cs="Arial"/>
              </w:rPr>
              <w:t xml:space="preserve"> </w:t>
            </w:r>
            <w:r w:rsidRPr="0073469E">
              <w:rPr>
                <w:rFonts w:ascii="Arial" w:hAnsi="Arial" w:cs="Arial"/>
              </w:rPr>
              <w:t>exceeding 15%</w:t>
            </w:r>
            <w:r>
              <w:rPr>
                <w:rFonts w:ascii="Arial" w:hAnsi="Arial" w:cs="Arial"/>
              </w:rPr>
              <w:t xml:space="preserve"> </w:t>
            </w:r>
            <w:r w:rsidRPr="0073469E">
              <w:rPr>
                <w:rFonts w:ascii="Arial" w:hAnsi="Arial" w:cs="Arial"/>
              </w:rPr>
              <w:t>do not exceed</w:t>
            </w:r>
            <w:r>
              <w:rPr>
                <w:rFonts w:ascii="Arial" w:hAnsi="Arial" w:cs="Arial"/>
              </w:rPr>
              <w:t xml:space="preserve"> </w:t>
            </w:r>
            <w:r w:rsidRPr="0073469E">
              <w:rPr>
                <w:rFonts w:ascii="Arial" w:hAnsi="Arial" w:cs="Arial"/>
              </w:rPr>
              <w:t>200’ in length.</w:t>
            </w:r>
          </w:p>
        </w:tc>
        <w:tc>
          <w:tcPr>
            <w:tcW w:w="2880" w:type="dxa"/>
          </w:tcPr>
          <w:p w14:paraId="26E0706F" w14:textId="77777777" w:rsidR="00644473" w:rsidRPr="0073469E" w:rsidRDefault="00644473" w:rsidP="00893656">
            <w:pPr>
              <w:ind w:left="-90" w:right="-72"/>
              <w:jc w:val="center"/>
              <w:rPr>
                <w:rFonts w:ascii="Arial" w:hAnsi="Arial" w:cs="Arial"/>
              </w:rPr>
            </w:pPr>
            <w:r w:rsidRPr="0073469E">
              <w:rPr>
                <w:rFonts w:ascii="Arial" w:hAnsi="Arial" w:cs="Arial"/>
              </w:rPr>
              <w:t>Min. 0.5%; Max. 20%,</w:t>
            </w:r>
            <w:r>
              <w:rPr>
                <w:rFonts w:ascii="Arial" w:hAnsi="Arial" w:cs="Arial"/>
              </w:rPr>
              <w:t xml:space="preserve"> </w:t>
            </w:r>
            <w:r w:rsidRPr="0073469E">
              <w:rPr>
                <w:rFonts w:ascii="Arial" w:hAnsi="Arial" w:cs="Arial"/>
              </w:rPr>
              <w:t>provided grades</w:t>
            </w:r>
            <w:r>
              <w:rPr>
                <w:rFonts w:ascii="Arial" w:hAnsi="Arial" w:cs="Arial"/>
              </w:rPr>
              <w:t xml:space="preserve"> </w:t>
            </w:r>
            <w:r w:rsidRPr="0073469E">
              <w:rPr>
                <w:rFonts w:ascii="Arial" w:hAnsi="Arial" w:cs="Arial"/>
              </w:rPr>
              <w:t>exceeding 15%</w:t>
            </w:r>
            <w:r>
              <w:rPr>
                <w:rFonts w:ascii="Arial" w:hAnsi="Arial" w:cs="Arial"/>
              </w:rPr>
              <w:t xml:space="preserve"> </w:t>
            </w:r>
            <w:r w:rsidRPr="0073469E">
              <w:rPr>
                <w:rFonts w:ascii="Arial" w:hAnsi="Arial" w:cs="Arial"/>
              </w:rPr>
              <w:t xml:space="preserve"> do not exceed</w:t>
            </w:r>
            <w:r>
              <w:rPr>
                <w:rFonts w:ascii="Arial" w:hAnsi="Arial" w:cs="Arial"/>
              </w:rPr>
              <w:t xml:space="preserve"> </w:t>
            </w:r>
            <w:r w:rsidRPr="0073469E">
              <w:rPr>
                <w:rFonts w:ascii="Arial" w:hAnsi="Arial" w:cs="Arial"/>
              </w:rPr>
              <w:t xml:space="preserve"> 200’ in length.</w:t>
            </w:r>
          </w:p>
        </w:tc>
        <w:tc>
          <w:tcPr>
            <w:tcW w:w="2880" w:type="dxa"/>
          </w:tcPr>
          <w:p w14:paraId="0B4624D3" w14:textId="77777777" w:rsidR="00644473" w:rsidRPr="001426D9" w:rsidRDefault="00644473" w:rsidP="00893656">
            <w:pPr>
              <w:jc w:val="center"/>
              <w:rPr>
                <w:rFonts w:ascii="Arial" w:hAnsi="Arial" w:cs="Arial"/>
                <w:sz w:val="8"/>
                <w:szCs w:val="8"/>
              </w:rPr>
            </w:pPr>
          </w:p>
          <w:p w14:paraId="1CFF659B" w14:textId="77777777" w:rsidR="00644473" w:rsidRPr="0073469E" w:rsidRDefault="00644473" w:rsidP="00893656">
            <w:pPr>
              <w:jc w:val="center"/>
              <w:rPr>
                <w:rFonts w:ascii="Arial" w:hAnsi="Arial" w:cs="Arial"/>
              </w:rPr>
            </w:pPr>
            <w:r w:rsidRPr="0073469E">
              <w:rPr>
                <w:rFonts w:ascii="Arial" w:hAnsi="Arial" w:cs="Arial"/>
              </w:rPr>
              <w:t>Roscommon County Road Commission Standards.</w:t>
            </w:r>
          </w:p>
        </w:tc>
      </w:tr>
      <w:tr w:rsidR="00644473" w:rsidRPr="0073469E" w14:paraId="1F224D3B" w14:textId="77777777">
        <w:tc>
          <w:tcPr>
            <w:tcW w:w="1584" w:type="dxa"/>
          </w:tcPr>
          <w:p w14:paraId="7C74348C" w14:textId="77777777" w:rsidR="00644473" w:rsidRPr="0073469E" w:rsidRDefault="00644473" w:rsidP="00893656">
            <w:pPr>
              <w:jc w:val="center"/>
              <w:rPr>
                <w:rFonts w:ascii="Arial" w:hAnsi="Arial" w:cs="Arial"/>
                <w:sz w:val="8"/>
                <w:szCs w:val="8"/>
              </w:rPr>
            </w:pPr>
          </w:p>
          <w:p w14:paraId="1110D0D4" w14:textId="77777777" w:rsidR="00644473" w:rsidRPr="0073469E" w:rsidRDefault="00644473" w:rsidP="00893656">
            <w:pPr>
              <w:jc w:val="center"/>
              <w:rPr>
                <w:rFonts w:ascii="Arial" w:hAnsi="Arial" w:cs="Arial"/>
                <w:b/>
                <w:bCs/>
              </w:rPr>
            </w:pPr>
            <w:r w:rsidRPr="0073469E">
              <w:rPr>
                <w:rFonts w:ascii="Arial" w:hAnsi="Arial" w:cs="Arial"/>
                <w:b/>
                <w:bCs/>
              </w:rPr>
              <w:t xml:space="preserve">Vertical </w:t>
            </w:r>
          </w:p>
          <w:p w14:paraId="4D281321" w14:textId="77777777" w:rsidR="00644473" w:rsidRPr="0073469E" w:rsidRDefault="00644473" w:rsidP="00893656">
            <w:pPr>
              <w:jc w:val="center"/>
              <w:rPr>
                <w:rFonts w:ascii="Arial" w:hAnsi="Arial" w:cs="Arial"/>
                <w:b/>
                <w:bCs/>
              </w:rPr>
            </w:pPr>
            <w:r w:rsidRPr="0073469E">
              <w:rPr>
                <w:rFonts w:ascii="Arial" w:hAnsi="Arial" w:cs="Arial"/>
                <w:b/>
                <w:bCs/>
              </w:rPr>
              <w:t>Curves</w:t>
            </w:r>
          </w:p>
        </w:tc>
        <w:tc>
          <w:tcPr>
            <w:tcW w:w="2880" w:type="dxa"/>
          </w:tcPr>
          <w:p w14:paraId="1572C915" w14:textId="77777777" w:rsidR="00644473" w:rsidRPr="0073469E" w:rsidRDefault="00644473" w:rsidP="00893656">
            <w:pPr>
              <w:jc w:val="center"/>
              <w:rPr>
                <w:rFonts w:ascii="Arial" w:hAnsi="Arial" w:cs="Arial"/>
                <w:sz w:val="8"/>
                <w:szCs w:val="8"/>
              </w:rPr>
            </w:pPr>
          </w:p>
          <w:p w14:paraId="6F98FA46" w14:textId="77777777" w:rsidR="00644473" w:rsidRPr="0073469E" w:rsidRDefault="00644473" w:rsidP="00893656">
            <w:pPr>
              <w:jc w:val="center"/>
              <w:rPr>
                <w:rFonts w:ascii="Arial" w:hAnsi="Arial" w:cs="Arial"/>
              </w:rPr>
            </w:pPr>
            <w:r>
              <w:rPr>
                <w:rFonts w:ascii="Arial" w:hAnsi="Arial" w:cs="Arial"/>
              </w:rPr>
              <w:t xml:space="preserve">Minimum </w:t>
            </w:r>
            <w:r w:rsidRPr="0073469E">
              <w:rPr>
                <w:rFonts w:ascii="Arial" w:hAnsi="Arial" w:cs="Arial"/>
              </w:rPr>
              <w:t>75’ long for grade</w:t>
            </w:r>
            <w:r>
              <w:rPr>
                <w:rFonts w:ascii="Arial" w:hAnsi="Arial" w:cs="Arial"/>
              </w:rPr>
              <w:t xml:space="preserve"> </w:t>
            </w:r>
            <w:r w:rsidRPr="0073469E">
              <w:rPr>
                <w:rFonts w:ascii="Arial" w:hAnsi="Arial" w:cs="Arial"/>
              </w:rPr>
              <w:t xml:space="preserve"> changes of 3.0%</w:t>
            </w:r>
            <w:r>
              <w:rPr>
                <w:rFonts w:ascii="Arial" w:hAnsi="Arial" w:cs="Arial"/>
              </w:rPr>
              <w:t xml:space="preserve"> </w:t>
            </w:r>
            <w:r w:rsidRPr="0073469E">
              <w:rPr>
                <w:rFonts w:ascii="Arial" w:hAnsi="Arial" w:cs="Arial"/>
              </w:rPr>
              <w:t>or more.</w:t>
            </w:r>
          </w:p>
        </w:tc>
        <w:tc>
          <w:tcPr>
            <w:tcW w:w="2880" w:type="dxa"/>
          </w:tcPr>
          <w:p w14:paraId="5AC652DA" w14:textId="77777777" w:rsidR="00644473" w:rsidRPr="0073469E" w:rsidRDefault="00644473" w:rsidP="00893656">
            <w:pPr>
              <w:jc w:val="center"/>
              <w:rPr>
                <w:rFonts w:ascii="Arial" w:hAnsi="Arial" w:cs="Arial"/>
              </w:rPr>
            </w:pPr>
            <w:r>
              <w:rPr>
                <w:rFonts w:ascii="Arial" w:hAnsi="Arial" w:cs="Arial"/>
              </w:rPr>
              <w:t xml:space="preserve">Minimum </w:t>
            </w:r>
            <w:r w:rsidRPr="0073469E">
              <w:rPr>
                <w:rFonts w:ascii="Arial" w:hAnsi="Arial" w:cs="Arial"/>
              </w:rPr>
              <w:t>75’ long for grade</w:t>
            </w:r>
          </w:p>
          <w:p w14:paraId="0565661E" w14:textId="77777777" w:rsidR="00644473" w:rsidRPr="0073469E" w:rsidRDefault="00644473" w:rsidP="00893656">
            <w:pPr>
              <w:jc w:val="center"/>
              <w:rPr>
                <w:rFonts w:ascii="Arial" w:hAnsi="Arial" w:cs="Arial"/>
              </w:rPr>
            </w:pPr>
            <w:r w:rsidRPr="0073469E">
              <w:rPr>
                <w:rFonts w:ascii="Arial" w:hAnsi="Arial" w:cs="Arial"/>
              </w:rPr>
              <w:t xml:space="preserve"> changes of 3.0%</w:t>
            </w:r>
            <w:r>
              <w:rPr>
                <w:rFonts w:ascii="Arial" w:hAnsi="Arial" w:cs="Arial"/>
              </w:rPr>
              <w:t xml:space="preserve"> </w:t>
            </w:r>
            <w:r w:rsidRPr="0073469E">
              <w:rPr>
                <w:rFonts w:ascii="Arial" w:hAnsi="Arial" w:cs="Arial"/>
              </w:rPr>
              <w:t>or more.</w:t>
            </w:r>
          </w:p>
        </w:tc>
        <w:tc>
          <w:tcPr>
            <w:tcW w:w="2880" w:type="dxa"/>
          </w:tcPr>
          <w:p w14:paraId="1E0B361D" w14:textId="77777777" w:rsidR="00644473" w:rsidRPr="0073469E" w:rsidRDefault="00644473" w:rsidP="00893656">
            <w:pPr>
              <w:jc w:val="center"/>
              <w:rPr>
                <w:rFonts w:ascii="Arial" w:hAnsi="Arial" w:cs="Arial"/>
                <w:sz w:val="8"/>
                <w:szCs w:val="8"/>
              </w:rPr>
            </w:pPr>
          </w:p>
          <w:p w14:paraId="2F27A644" w14:textId="77777777" w:rsidR="00644473" w:rsidRPr="0073469E" w:rsidRDefault="00644473" w:rsidP="00893656">
            <w:pPr>
              <w:jc w:val="center"/>
              <w:rPr>
                <w:rFonts w:ascii="Arial" w:hAnsi="Arial" w:cs="Arial"/>
              </w:rPr>
            </w:pPr>
            <w:r>
              <w:rPr>
                <w:rFonts w:ascii="Arial" w:hAnsi="Arial" w:cs="Arial"/>
              </w:rPr>
              <w:t xml:space="preserve">Minimum </w:t>
            </w:r>
            <w:r w:rsidRPr="0073469E">
              <w:rPr>
                <w:rFonts w:ascii="Arial" w:hAnsi="Arial" w:cs="Arial"/>
              </w:rPr>
              <w:t>100’ long for grade changes of 2.0% or more.</w:t>
            </w:r>
          </w:p>
        </w:tc>
      </w:tr>
      <w:tr w:rsidR="00644473" w:rsidRPr="0073469E" w14:paraId="39C0A557" w14:textId="77777777">
        <w:tc>
          <w:tcPr>
            <w:tcW w:w="1584" w:type="dxa"/>
          </w:tcPr>
          <w:p w14:paraId="01F991B3" w14:textId="77777777" w:rsidR="00644473" w:rsidRPr="0073469E" w:rsidRDefault="00644473" w:rsidP="00893656">
            <w:pPr>
              <w:ind w:left="-90" w:right="-72"/>
              <w:jc w:val="center"/>
              <w:rPr>
                <w:rFonts w:ascii="Arial" w:hAnsi="Arial" w:cs="Arial"/>
                <w:b/>
                <w:bCs/>
              </w:rPr>
            </w:pPr>
            <w:r w:rsidRPr="0073469E">
              <w:rPr>
                <w:rFonts w:ascii="Arial" w:hAnsi="Arial" w:cs="Arial"/>
                <w:b/>
                <w:bCs/>
              </w:rPr>
              <w:t>Horizontal</w:t>
            </w:r>
          </w:p>
          <w:p w14:paraId="5E573B85" w14:textId="77777777" w:rsidR="00644473" w:rsidRPr="0073469E" w:rsidRDefault="00644473" w:rsidP="00893656">
            <w:pPr>
              <w:ind w:left="-90" w:right="-72"/>
              <w:jc w:val="center"/>
              <w:rPr>
                <w:rFonts w:ascii="Arial" w:hAnsi="Arial" w:cs="Arial"/>
                <w:b/>
                <w:bCs/>
              </w:rPr>
            </w:pPr>
            <w:r w:rsidRPr="0073469E">
              <w:rPr>
                <w:rFonts w:ascii="Arial" w:hAnsi="Arial" w:cs="Arial"/>
                <w:b/>
                <w:bCs/>
              </w:rPr>
              <w:t>Roadway</w:t>
            </w:r>
          </w:p>
          <w:p w14:paraId="53933FB3" w14:textId="77777777" w:rsidR="00644473" w:rsidRPr="0073469E" w:rsidRDefault="00644473" w:rsidP="00893656">
            <w:pPr>
              <w:ind w:left="-90" w:right="-72"/>
              <w:jc w:val="center"/>
              <w:rPr>
                <w:rFonts w:ascii="Arial" w:hAnsi="Arial" w:cs="Arial"/>
                <w:b/>
                <w:bCs/>
              </w:rPr>
            </w:pPr>
            <w:r w:rsidRPr="0073469E">
              <w:rPr>
                <w:rFonts w:ascii="Arial" w:hAnsi="Arial" w:cs="Arial"/>
                <w:b/>
                <w:bCs/>
              </w:rPr>
              <w:t>Curves</w:t>
            </w:r>
          </w:p>
        </w:tc>
        <w:tc>
          <w:tcPr>
            <w:tcW w:w="2880" w:type="dxa"/>
          </w:tcPr>
          <w:p w14:paraId="52FF9376" w14:textId="77777777" w:rsidR="00644473" w:rsidRPr="0073469E" w:rsidRDefault="00644473" w:rsidP="00893656">
            <w:pPr>
              <w:jc w:val="center"/>
              <w:rPr>
                <w:rFonts w:ascii="Arial" w:hAnsi="Arial" w:cs="Arial"/>
                <w:sz w:val="8"/>
                <w:szCs w:val="8"/>
              </w:rPr>
            </w:pPr>
          </w:p>
          <w:p w14:paraId="31C9031D" w14:textId="77777777" w:rsidR="00644473" w:rsidRPr="0073469E" w:rsidRDefault="00644473" w:rsidP="00893656">
            <w:pPr>
              <w:jc w:val="center"/>
              <w:rPr>
                <w:rFonts w:ascii="Arial" w:hAnsi="Arial" w:cs="Arial"/>
              </w:rPr>
            </w:pPr>
            <w:r>
              <w:rPr>
                <w:rFonts w:ascii="Arial" w:hAnsi="Arial" w:cs="Arial"/>
              </w:rPr>
              <w:t>Minimum</w:t>
            </w:r>
            <w:r w:rsidRPr="0073469E">
              <w:rPr>
                <w:rFonts w:ascii="Arial" w:hAnsi="Arial" w:cs="Arial"/>
              </w:rPr>
              <w:t xml:space="preserve"> 100’ from</w:t>
            </w:r>
          </w:p>
          <w:p w14:paraId="078942EF" w14:textId="77777777" w:rsidR="00644473" w:rsidRPr="0073469E" w:rsidRDefault="00644473" w:rsidP="00893656">
            <w:pPr>
              <w:jc w:val="center"/>
              <w:rPr>
                <w:rFonts w:ascii="Arial" w:hAnsi="Arial" w:cs="Arial"/>
              </w:rPr>
            </w:pPr>
            <w:r w:rsidRPr="0073469E">
              <w:rPr>
                <w:rFonts w:ascii="Arial" w:hAnsi="Arial" w:cs="Arial"/>
              </w:rPr>
              <w:t>centerline radius.</w:t>
            </w:r>
          </w:p>
        </w:tc>
        <w:tc>
          <w:tcPr>
            <w:tcW w:w="2880" w:type="dxa"/>
          </w:tcPr>
          <w:p w14:paraId="37D984AB" w14:textId="77777777" w:rsidR="00644473" w:rsidRPr="0073469E" w:rsidRDefault="00644473" w:rsidP="00893656">
            <w:pPr>
              <w:jc w:val="center"/>
              <w:rPr>
                <w:rFonts w:ascii="Arial" w:hAnsi="Arial" w:cs="Arial"/>
                <w:sz w:val="8"/>
                <w:szCs w:val="8"/>
              </w:rPr>
            </w:pPr>
          </w:p>
          <w:p w14:paraId="2EC376A7" w14:textId="77777777" w:rsidR="00644473" w:rsidRPr="0073469E" w:rsidRDefault="00644473" w:rsidP="00893656">
            <w:pPr>
              <w:jc w:val="center"/>
              <w:rPr>
                <w:rFonts w:ascii="Arial" w:hAnsi="Arial" w:cs="Arial"/>
              </w:rPr>
            </w:pPr>
            <w:r>
              <w:rPr>
                <w:rFonts w:ascii="Arial" w:hAnsi="Arial" w:cs="Arial"/>
              </w:rPr>
              <w:t>Minimum</w:t>
            </w:r>
            <w:r w:rsidRPr="0073469E">
              <w:rPr>
                <w:rFonts w:ascii="Arial" w:hAnsi="Arial" w:cs="Arial"/>
              </w:rPr>
              <w:t xml:space="preserve"> 100’ from</w:t>
            </w:r>
          </w:p>
          <w:p w14:paraId="1BABB90A" w14:textId="77777777" w:rsidR="00644473" w:rsidRPr="0073469E" w:rsidRDefault="00644473" w:rsidP="00893656">
            <w:pPr>
              <w:jc w:val="center"/>
              <w:rPr>
                <w:rFonts w:ascii="Arial" w:hAnsi="Arial" w:cs="Arial"/>
              </w:rPr>
            </w:pPr>
            <w:r w:rsidRPr="0073469E">
              <w:rPr>
                <w:rFonts w:ascii="Arial" w:hAnsi="Arial" w:cs="Arial"/>
              </w:rPr>
              <w:t>centerline radius.</w:t>
            </w:r>
          </w:p>
        </w:tc>
        <w:tc>
          <w:tcPr>
            <w:tcW w:w="2880" w:type="dxa"/>
          </w:tcPr>
          <w:p w14:paraId="25E67C57" w14:textId="77777777" w:rsidR="00644473" w:rsidRPr="0073469E" w:rsidRDefault="00644473" w:rsidP="00893656">
            <w:pPr>
              <w:jc w:val="center"/>
              <w:rPr>
                <w:rFonts w:ascii="Arial" w:hAnsi="Arial" w:cs="Arial"/>
                <w:sz w:val="8"/>
                <w:szCs w:val="8"/>
              </w:rPr>
            </w:pPr>
          </w:p>
          <w:p w14:paraId="163CE8EE" w14:textId="77777777" w:rsidR="00644473" w:rsidRPr="0073469E" w:rsidRDefault="00644473" w:rsidP="00893656">
            <w:pPr>
              <w:jc w:val="center"/>
              <w:rPr>
                <w:rFonts w:ascii="Arial" w:hAnsi="Arial" w:cs="Arial"/>
              </w:rPr>
            </w:pPr>
            <w:r>
              <w:rPr>
                <w:rFonts w:ascii="Arial" w:hAnsi="Arial" w:cs="Arial"/>
              </w:rPr>
              <w:t>Minimum 15</w:t>
            </w:r>
            <w:r w:rsidRPr="0073469E">
              <w:rPr>
                <w:rFonts w:ascii="Arial" w:hAnsi="Arial" w:cs="Arial"/>
              </w:rPr>
              <w:t>0’ from centerline radius.</w:t>
            </w:r>
          </w:p>
        </w:tc>
      </w:tr>
      <w:tr w:rsidR="00644473" w:rsidRPr="0073469E" w14:paraId="49BE71FB" w14:textId="77777777">
        <w:tc>
          <w:tcPr>
            <w:tcW w:w="1584" w:type="dxa"/>
          </w:tcPr>
          <w:p w14:paraId="2E93BAE5" w14:textId="77777777" w:rsidR="00644473" w:rsidRPr="0073469E" w:rsidRDefault="00644473" w:rsidP="0067341B">
            <w:pPr>
              <w:jc w:val="center"/>
              <w:rPr>
                <w:rFonts w:ascii="Arial" w:hAnsi="Arial" w:cs="Arial"/>
                <w:sz w:val="8"/>
                <w:szCs w:val="8"/>
              </w:rPr>
            </w:pPr>
          </w:p>
          <w:p w14:paraId="7475B72F" w14:textId="77777777" w:rsidR="00644473" w:rsidRPr="0073469E" w:rsidRDefault="00644473" w:rsidP="00893656">
            <w:pPr>
              <w:jc w:val="center"/>
              <w:rPr>
                <w:rFonts w:ascii="Arial" w:hAnsi="Arial" w:cs="Arial"/>
                <w:b/>
                <w:bCs/>
              </w:rPr>
            </w:pPr>
            <w:r w:rsidRPr="0073469E">
              <w:rPr>
                <w:rFonts w:ascii="Arial" w:hAnsi="Arial" w:cs="Arial"/>
                <w:b/>
                <w:bCs/>
              </w:rPr>
              <w:t>Turn</w:t>
            </w:r>
          </w:p>
          <w:p w14:paraId="630177AA" w14:textId="77777777" w:rsidR="00644473" w:rsidRPr="0073469E" w:rsidRDefault="00644473" w:rsidP="00893656">
            <w:pPr>
              <w:jc w:val="center"/>
              <w:rPr>
                <w:rFonts w:ascii="Arial" w:hAnsi="Arial" w:cs="Arial"/>
                <w:b/>
                <w:bCs/>
              </w:rPr>
            </w:pPr>
            <w:r w:rsidRPr="0073469E">
              <w:rPr>
                <w:rFonts w:ascii="Arial" w:hAnsi="Arial" w:cs="Arial"/>
                <w:b/>
                <w:bCs/>
              </w:rPr>
              <w:t>Arounds</w:t>
            </w:r>
          </w:p>
        </w:tc>
        <w:tc>
          <w:tcPr>
            <w:tcW w:w="2880" w:type="dxa"/>
          </w:tcPr>
          <w:p w14:paraId="4A589CAF" w14:textId="77777777" w:rsidR="00644473" w:rsidRPr="0073469E" w:rsidRDefault="00644473" w:rsidP="00893656">
            <w:pPr>
              <w:jc w:val="center"/>
              <w:rPr>
                <w:rFonts w:ascii="Arial" w:hAnsi="Arial" w:cs="Arial"/>
              </w:rPr>
            </w:pPr>
            <w:r w:rsidRPr="0073469E">
              <w:rPr>
                <w:rFonts w:ascii="Arial" w:hAnsi="Arial" w:cs="Arial"/>
              </w:rPr>
              <w:t xml:space="preserve"> “T” turnaround</w:t>
            </w:r>
            <w:r>
              <w:rPr>
                <w:rFonts w:ascii="Arial" w:hAnsi="Arial" w:cs="Arial"/>
              </w:rPr>
              <w:t xml:space="preserve"> or cul-de-sac</w:t>
            </w:r>
            <w:r w:rsidRPr="0073469E">
              <w:rPr>
                <w:rFonts w:ascii="Arial" w:hAnsi="Arial" w:cs="Arial"/>
              </w:rPr>
              <w:t xml:space="preserve"> is required, subject to review of the Fire Department. </w:t>
            </w:r>
          </w:p>
        </w:tc>
        <w:tc>
          <w:tcPr>
            <w:tcW w:w="2880" w:type="dxa"/>
          </w:tcPr>
          <w:p w14:paraId="447FBCF1" w14:textId="77777777" w:rsidR="00644473" w:rsidRPr="0073469E" w:rsidRDefault="00644473" w:rsidP="00A607E2">
            <w:pPr>
              <w:jc w:val="center"/>
              <w:rPr>
                <w:rFonts w:ascii="Arial" w:hAnsi="Arial" w:cs="Arial"/>
              </w:rPr>
            </w:pPr>
            <w:r w:rsidRPr="0073469E">
              <w:rPr>
                <w:rFonts w:ascii="Arial" w:hAnsi="Arial" w:cs="Arial"/>
              </w:rPr>
              <w:t xml:space="preserve"> “T” turnaround</w:t>
            </w:r>
            <w:r>
              <w:rPr>
                <w:rFonts w:ascii="Arial" w:hAnsi="Arial" w:cs="Arial"/>
              </w:rPr>
              <w:t xml:space="preserve"> or cul-de-sac</w:t>
            </w:r>
            <w:r w:rsidRPr="0073469E">
              <w:rPr>
                <w:rFonts w:ascii="Arial" w:hAnsi="Arial" w:cs="Arial"/>
              </w:rPr>
              <w:t xml:space="preserve"> is required, subject to review of the Fire Department. </w:t>
            </w:r>
          </w:p>
        </w:tc>
        <w:tc>
          <w:tcPr>
            <w:tcW w:w="2880" w:type="dxa"/>
          </w:tcPr>
          <w:p w14:paraId="73803B72" w14:textId="77777777" w:rsidR="00644473" w:rsidRPr="0073469E" w:rsidRDefault="00644473" w:rsidP="0067341B">
            <w:pPr>
              <w:jc w:val="center"/>
              <w:rPr>
                <w:rFonts w:ascii="Arial" w:hAnsi="Arial" w:cs="Arial"/>
                <w:sz w:val="8"/>
                <w:szCs w:val="8"/>
              </w:rPr>
            </w:pPr>
          </w:p>
          <w:p w14:paraId="197572B6" w14:textId="77777777" w:rsidR="00644473" w:rsidRPr="0073469E" w:rsidRDefault="00644473" w:rsidP="00893656">
            <w:pPr>
              <w:jc w:val="center"/>
              <w:rPr>
                <w:rFonts w:ascii="Arial" w:hAnsi="Arial" w:cs="Arial"/>
              </w:rPr>
            </w:pPr>
            <w:r w:rsidRPr="0073469E">
              <w:rPr>
                <w:rFonts w:ascii="Arial" w:hAnsi="Arial" w:cs="Arial"/>
              </w:rPr>
              <w:t>Roscommon County Road Commission Standards.</w:t>
            </w:r>
          </w:p>
        </w:tc>
      </w:tr>
    </w:tbl>
    <w:p w14:paraId="2A277710" w14:textId="77777777" w:rsidR="00644473" w:rsidRPr="0073469E" w:rsidRDefault="00644473" w:rsidP="001F1C02">
      <w:pPr>
        <w:rPr>
          <w:rFonts w:ascii="Arial" w:hAnsi="Arial" w:cs="Arial"/>
          <w:sz w:val="8"/>
          <w:szCs w:val="8"/>
        </w:rPr>
      </w:pPr>
    </w:p>
    <w:p w14:paraId="470F623A" w14:textId="77777777" w:rsidR="00644473" w:rsidRDefault="00644473" w:rsidP="001F1C02">
      <w:pPr>
        <w:ind w:left="180" w:right="-90" w:hanging="270"/>
        <w:jc w:val="both"/>
        <w:rPr>
          <w:rFonts w:ascii="Arial" w:hAnsi="Arial" w:cs="Arial"/>
          <w:sz w:val="19"/>
          <w:szCs w:val="19"/>
        </w:rPr>
      </w:pPr>
      <w:r>
        <w:rPr>
          <w:rFonts w:ascii="Arial" w:hAnsi="Arial" w:cs="Arial"/>
          <w:sz w:val="19"/>
          <w:szCs w:val="19"/>
        </w:rPr>
        <w:t xml:space="preserve">1. </w:t>
      </w:r>
      <w:r>
        <w:rPr>
          <w:rFonts w:ascii="Arial" w:hAnsi="Arial" w:cs="Arial"/>
          <w:sz w:val="19"/>
          <w:szCs w:val="19"/>
        </w:rPr>
        <w:tab/>
        <w:t>See Section 13.5</w:t>
      </w:r>
      <w:r w:rsidRPr="0073469E">
        <w:rPr>
          <w:rFonts w:ascii="Arial" w:hAnsi="Arial" w:cs="Arial"/>
          <w:sz w:val="19"/>
          <w:szCs w:val="19"/>
        </w:rPr>
        <w:t xml:space="preserve">(E) for additional design standards. The standards of the Roscommon County Road Commission shall apply in the event the standards of this Article do not address a matter in question. </w:t>
      </w:r>
    </w:p>
    <w:p w14:paraId="34381480" w14:textId="77777777" w:rsidR="00644473" w:rsidRDefault="00644473" w:rsidP="001F1C02">
      <w:pPr>
        <w:ind w:left="180" w:right="-90" w:hanging="270"/>
        <w:jc w:val="both"/>
        <w:rPr>
          <w:rFonts w:ascii="Arial" w:hAnsi="Arial" w:cs="Arial"/>
          <w:sz w:val="19"/>
          <w:szCs w:val="19"/>
        </w:rPr>
        <w:sectPr w:rsidR="00644473" w:rsidSect="00893656">
          <w:headerReference w:type="default" r:id="rId26"/>
          <w:footerReference w:type="default" r:id="rId27"/>
          <w:pgSz w:w="12240" w:h="15840" w:code="1"/>
          <w:pgMar w:top="1008" w:right="1152" w:bottom="1008" w:left="1152" w:header="432" w:footer="432" w:gutter="0"/>
          <w:pgNumType w:start="1"/>
          <w:cols w:space="720"/>
          <w:docGrid w:linePitch="360"/>
        </w:sectPr>
      </w:pPr>
    </w:p>
    <w:p w14:paraId="66774CA3" w14:textId="77777777" w:rsidR="00644473" w:rsidRPr="00D021D7" w:rsidRDefault="00644473" w:rsidP="001F1C02">
      <w:pPr>
        <w:ind w:left="180" w:right="-90" w:hanging="270"/>
        <w:jc w:val="both"/>
        <w:rPr>
          <w:rFonts w:ascii="Arial" w:hAnsi="Arial" w:cs="Arial"/>
          <w:sz w:val="24"/>
          <w:szCs w:val="24"/>
        </w:rPr>
      </w:pPr>
    </w:p>
    <w:p w14:paraId="09C3F6C3" w14:textId="77777777" w:rsidR="00644473" w:rsidRPr="00D021D7" w:rsidRDefault="00644473" w:rsidP="001F1C02">
      <w:pPr>
        <w:ind w:left="180" w:right="-90" w:hanging="270"/>
        <w:jc w:val="both"/>
        <w:rPr>
          <w:rFonts w:ascii="Arial" w:hAnsi="Arial" w:cs="Arial"/>
          <w:sz w:val="24"/>
          <w:szCs w:val="24"/>
        </w:rPr>
      </w:pPr>
    </w:p>
    <w:p w14:paraId="3DDE5FBF" w14:textId="77777777" w:rsidR="00644473" w:rsidRPr="00D021D7" w:rsidRDefault="00644473" w:rsidP="001F1C02">
      <w:pPr>
        <w:jc w:val="center"/>
        <w:rPr>
          <w:rFonts w:ascii="Arial" w:hAnsi="Arial" w:cs="Arial"/>
          <w:b/>
          <w:bCs/>
          <w:sz w:val="22"/>
          <w:szCs w:val="22"/>
        </w:rPr>
      </w:pPr>
      <w:r w:rsidRPr="00D021D7">
        <w:rPr>
          <w:rFonts w:ascii="Arial" w:hAnsi="Arial" w:cs="Arial"/>
          <w:b/>
          <w:bCs/>
          <w:sz w:val="22"/>
          <w:szCs w:val="22"/>
        </w:rPr>
        <w:t>Figure  13.4-1</w:t>
      </w:r>
    </w:p>
    <w:p w14:paraId="170BF21D" w14:textId="77777777" w:rsidR="00644473" w:rsidRPr="00D021D7" w:rsidRDefault="00644473" w:rsidP="001F1C02">
      <w:pPr>
        <w:jc w:val="center"/>
        <w:rPr>
          <w:rFonts w:ascii="Arial" w:hAnsi="Arial" w:cs="Arial"/>
          <w:b/>
          <w:bCs/>
          <w:sz w:val="22"/>
          <w:szCs w:val="22"/>
        </w:rPr>
      </w:pPr>
      <w:r w:rsidRPr="00D021D7">
        <w:rPr>
          <w:rFonts w:ascii="Arial" w:hAnsi="Arial" w:cs="Arial"/>
          <w:b/>
          <w:bCs/>
          <w:sz w:val="22"/>
          <w:szCs w:val="22"/>
        </w:rPr>
        <w:t>Clear Vision Area Along Road Intersections</w:t>
      </w:r>
    </w:p>
    <w:p w14:paraId="40540034" w14:textId="77777777" w:rsidR="00644473" w:rsidRPr="0073469E" w:rsidRDefault="00644473" w:rsidP="001F1C02">
      <w:pPr>
        <w:rPr>
          <w:rFonts w:ascii="Arial" w:hAnsi="Arial" w:cs="Arial"/>
          <w:sz w:val="8"/>
          <w:szCs w:val="8"/>
        </w:rPr>
      </w:pPr>
    </w:p>
    <w:p w14:paraId="7198912C" w14:textId="77777777" w:rsidR="00644473" w:rsidRPr="0073469E" w:rsidRDefault="00BD0D9A" w:rsidP="001F1C02">
      <w:pPr>
        <w:jc w:val="center"/>
        <w:rPr>
          <w:rFonts w:ascii="Arial" w:hAnsi="Arial" w:cs="Arial"/>
        </w:rPr>
      </w:pPr>
      <w:r>
        <w:rPr>
          <w:rFonts w:ascii="Arial" w:hAnsi="Arial" w:cs="Arial"/>
          <w:noProof/>
        </w:rPr>
        <w:drawing>
          <wp:inline distT="0" distB="0" distL="0" distR="0" wp14:anchorId="542822B8" wp14:editId="22C8CE2D">
            <wp:extent cx="3476625" cy="1990725"/>
            <wp:effectExtent l="0" t="0" r="9525" b="9525"/>
            <wp:docPr id="1" name="Picture 1" descr="CV_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_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76625" cy="1990725"/>
                    </a:xfrm>
                    <a:prstGeom prst="rect">
                      <a:avLst/>
                    </a:prstGeom>
                    <a:noFill/>
                    <a:ln>
                      <a:noFill/>
                    </a:ln>
                  </pic:spPr>
                </pic:pic>
              </a:graphicData>
            </a:graphic>
          </wp:inline>
        </w:drawing>
      </w:r>
    </w:p>
    <w:p w14:paraId="05062D5D" w14:textId="77777777" w:rsidR="00644473" w:rsidRPr="00D021D7" w:rsidRDefault="00644473" w:rsidP="001F1C02">
      <w:pPr>
        <w:jc w:val="center"/>
        <w:rPr>
          <w:rFonts w:ascii="Arial" w:hAnsi="Arial" w:cs="Arial"/>
          <w:sz w:val="24"/>
          <w:szCs w:val="24"/>
        </w:rPr>
      </w:pPr>
      <w:r>
        <w:rPr>
          <w:rFonts w:ascii="Arial" w:hAnsi="Arial" w:cs="Arial"/>
        </w:rPr>
        <w:br w:type="column"/>
      </w:r>
    </w:p>
    <w:p w14:paraId="5906FD4F" w14:textId="77777777" w:rsidR="00644473" w:rsidRPr="00D021D7" w:rsidRDefault="00644473" w:rsidP="001F1C02">
      <w:pPr>
        <w:jc w:val="center"/>
        <w:rPr>
          <w:rFonts w:ascii="Arial" w:hAnsi="Arial" w:cs="Arial"/>
          <w:sz w:val="24"/>
          <w:szCs w:val="24"/>
        </w:rPr>
      </w:pPr>
    </w:p>
    <w:p w14:paraId="7C30A633" w14:textId="77777777" w:rsidR="00644473" w:rsidRPr="00D021D7" w:rsidRDefault="00644473" w:rsidP="001F1C02">
      <w:pPr>
        <w:jc w:val="center"/>
        <w:rPr>
          <w:rFonts w:ascii="Arial" w:hAnsi="Arial" w:cs="Arial"/>
          <w:b/>
          <w:bCs/>
          <w:sz w:val="22"/>
          <w:szCs w:val="22"/>
        </w:rPr>
      </w:pPr>
      <w:r w:rsidRPr="00D021D7">
        <w:rPr>
          <w:rFonts w:ascii="Arial" w:hAnsi="Arial" w:cs="Arial"/>
          <w:b/>
          <w:bCs/>
          <w:sz w:val="22"/>
          <w:szCs w:val="22"/>
        </w:rPr>
        <w:t>Figure 13.4-2</w:t>
      </w:r>
    </w:p>
    <w:p w14:paraId="7164DEF2" w14:textId="77777777" w:rsidR="00644473" w:rsidRPr="00D021D7" w:rsidRDefault="00644473" w:rsidP="001F1C02">
      <w:pPr>
        <w:jc w:val="center"/>
        <w:rPr>
          <w:rFonts w:ascii="Arial" w:hAnsi="Arial" w:cs="Arial"/>
          <w:b/>
          <w:bCs/>
          <w:sz w:val="22"/>
          <w:szCs w:val="22"/>
        </w:rPr>
      </w:pPr>
      <w:r w:rsidRPr="00D021D7">
        <w:rPr>
          <w:rFonts w:ascii="Arial" w:hAnsi="Arial" w:cs="Arial"/>
          <w:b/>
          <w:bCs/>
          <w:sz w:val="22"/>
          <w:szCs w:val="22"/>
        </w:rPr>
        <w:t>Clear Vision Area for Driveways</w:t>
      </w:r>
    </w:p>
    <w:p w14:paraId="45C9E3D3" w14:textId="77777777" w:rsidR="00644473" w:rsidRPr="0073469E" w:rsidRDefault="00644473" w:rsidP="001F1C02">
      <w:pPr>
        <w:rPr>
          <w:rFonts w:ascii="Arial" w:hAnsi="Arial" w:cs="Arial"/>
          <w:sz w:val="8"/>
          <w:szCs w:val="8"/>
        </w:rPr>
      </w:pPr>
    </w:p>
    <w:p w14:paraId="6D35DD82" w14:textId="77777777" w:rsidR="00644473" w:rsidRPr="0073469E" w:rsidRDefault="00BD0D9A" w:rsidP="001F1C02">
      <w:pPr>
        <w:jc w:val="center"/>
        <w:rPr>
          <w:rFonts w:ascii="Arial" w:hAnsi="Arial" w:cs="Arial"/>
          <w:i/>
          <w:iCs/>
          <w:sz w:val="18"/>
          <w:szCs w:val="18"/>
        </w:rPr>
      </w:pPr>
      <w:r>
        <w:rPr>
          <w:rFonts w:ascii="Arial" w:hAnsi="Arial" w:cs="Arial"/>
          <w:noProof/>
        </w:rPr>
        <w:drawing>
          <wp:inline distT="0" distB="0" distL="0" distR="0" wp14:anchorId="0C9A6C51" wp14:editId="1B3A1C58">
            <wp:extent cx="3019425" cy="2457450"/>
            <wp:effectExtent l="0" t="0" r="9525" b="0"/>
            <wp:docPr id="2" name="Picture 2" descr="CV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_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19425" cy="2457450"/>
                    </a:xfrm>
                    <a:prstGeom prst="rect">
                      <a:avLst/>
                    </a:prstGeom>
                    <a:noFill/>
                    <a:ln>
                      <a:noFill/>
                    </a:ln>
                  </pic:spPr>
                </pic:pic>
              </a:graphicData>
            </a:graphic>
          </wp:inline>
        </w:drawing>
      </w:r>
    </w:p>
    <w:p w14:paraId="467FA57C" w14:textId="77777777" w:rsidR="00644473" w:rsidRDefault="00644473" w:rsidP="001F1C02">
      <w:pPr>
        <w:jc w:val="center"/>
        <w:rPr>
          <w:rFonts w:ascii="Arial" w:hAnsi="Arial" w:cs="Arial"/>
          <w:i/>
          <w:iCs/>
          <w:sz w:val="18"/>
          <w:szCs w:val="18"/>
        </w:rPr>
        <w:sectPr w:rsidR="00644473" w:rsidSect="00893656">
          <w:type w:val="continuous"/>
          <w:pgSz w:w="12240" w:h="15840" w:code="1"/>
          <w:pgMar w:top="1008" w:right="1152" w:bottom="1008" w:left="1152" w:header="432" w:footer="432" w:gutter="0"/>
          <w:cols w:num="2" w:space="432"/>
          <w:docGrid w:linePitch="360"/>
        </w:sectPr>
      </w:pPr>
    </w:p>
    <w:p w14:paraId="29FC5732" w14:textId="77777777" w:rsidR="00644473" w:rsidRDefault="00644473" w:rsidP="001F1C02">
      <w:pPr>
        <w:jc w:val="center"/>
        <w:rPr>
          <w:rFonts w:ascii="Arial" w:hAnsi="Arial" w:cs="Arial"/>
          <w:b/>
          <w:bCs/>
        </w:rPr>
        <w:sectPr w:rsidR="00644473" w:rsidSect="00893656">
          <w:type w:val="continuous"/>
          <w:pgSz w:w="12240" w:h="15840" w:code="1"/>
          <w:pgMar w:top="1008" w:right="1152" w:bottom="1008" w:left="1152" w:header="432" w:footer="432" w:gutter="0"/>
          <w:cols w:num="2" w:space="432"/>
          <w:docGrid w:linePitch="360"/>
        </w:sectPr>
      </w:pPr>
    </w:p>
    <w:p w14:paraId="50A9E823" w14:textId="77777777" w:rsidR="00644473" w:rsidRDefault="00644473" w:rsidP="001F1C02">
      <w:pPr>
        <w:jc w:val="center"/>
        <w:rPr>
          <w:rFonts w:ascii="Arial" w:hAnsi="Arial" w:cs="Arial"/>
          <w:b/>
          <w:bCs/>
        </w:rPr>
      </w:pPr>
    </w:p>
    <w:p w14:paraId="213B71CA" w14:textId="77777777" w:rsidR="00644473" w:rsidRPr="0073469E" w:rsidRDefault="00644473" w:rsidP="001F1C02">
      <w:pPr>
        <w:jc w:val="center"/>
        <w:rPr>
          <w:rFonts w:ascii="Arial" w:hAnsi="Arial" w:cs="Arial"/>
          <w:b/>
          <w:bCs/>
        </w:rPr>
      </w:pPr>
      <w:r>
        <w:rPr>
          <w:rFonts w:ascii="Arial" w:hAnsi="Arial" w:cs="Arial"/>
          <w:b/>
          <w:bCs/>
        </w:rPr>
        <w:t>End of Article 13</w:t>
      </w:r>
    </w:p>
    <w:p w14:paraId="00891B84" w14:textId="77777777" w:rsidR="00644473" w:rsidRPr="00D021D7" w:rsidRDefault="00644473" w:rsidP="001F1C02">
      <w:pPr>
        <w:jc w:val="center"/>
        <w:rPr>
          <w:rFonts w:ascii="Arial" w:hAnsi="Arial" w:cs="Arial"/>
          <w:i/>
          <w:iCs/>
          <w:sz w:val="8"/>
          <w:szCs w:val="8"/>
        </w:rPr>
      </w:pPr>
    </w:p>
    <w:p w14:paraId="26F15538" w14:textId="77777777" w:rsidR="00644473" w:rsidRPr="00D021D7" w:rsidRDefault="00644473" w:rsidP="001F1C02">
      <w:pPr>
        <w:jc w:val="center"/>
        <w:rPr>
          <w:rFonts w:ascii="Arial" w:hAnsi="Arial" w:cs="Arial"/>
          <w:i/>
          <w:iCs/>
          <w:sz w:val="8"/>
          <w:szCs w:val="8"/>
        </w:rPr>
        <w:sectPr w:rsidR="00644473" w:rsidRPr="00D021D7" w:rsidSect="00893656">
          <w:type w:val="continuous"/>
          <w:pgSz w:w="12240" w:h="15840" w:code="1"/>
          <w:pgMar w:top="1008" w:right="1152" w:bottom="1008" w:left="1152" w:header="432" w:footer="432" w:gutter="0"/>
          <w:cols w:space="432"/>
          <w:docGrid w:linePitch="360"/>
        </w:sectPr>
      </w:pPr>
    </w:p>
    <w:p w14:paraId="135F1D04" w14:textId="77777777" w:rsidR="00644473" w:rsidRPr="0073469E" w:rsidRDefault="00644473" w:rsidP="001F1C02">
      <w:pPr>
        <w:jc w:val="center"/>
      </w:pPr>
    </w:p>
    <w:p w14:paraId="42E8CF00" w14:textId="77777777" w:rsidR="00644473" w:rsidRPr="000C7D99" w:rsidRDefault="00644473" w:rsidP="0067341B">
      <w:pPr>
        <w:tabs>
          <w:tab w:val="left" w:pos="1170"/>
        </w:tabs>
        <w:jc w:val="center"/>
        <w:rPr>
          <w:rFonts w:ascii="Arial" w:hAnsi="Arial" w:cs="Arial"/>
          <w:b/>
          <w:bCs/>
          <w:sz w:val="24"/>
          <w:szCs w:val="24"/>
        </w:rPr>
      </w:pPr>
      <w:r>
        <w:rPr>
          <w:rFonts w:ascii="Arial" w:hAnsi="Arial" w:cs="Arial"/>
          <w:b/>
          <w:bCs/>
          <w:sz w:val="24"/>
          <w:szCs w:val="24"/>
        </w:rPr>
        <w:t xml:space="preserve">Article </w:t>
      </w:r>
      <w:r w:rsidRPr="000C7D99">
        <w:rPr>
          <w:rFonts w:ascii="Arial" w:hAnsi="Arial" w:cs="Arial"/>
          <w:b/>
          <w:bCs/>
          <w:sz w:val="24"/>
          <w:szCs w:val="24"/>
        </w:rPr>
        <w:t xml:space="preserve"> </w:t>
      </w:r>
      <w:r>
        <w:rPr>
          <w:rFonts w:ascii="Arial" w:hAnsi="Arial" w:cs="Arial"/>
          <w:b/>
          <w:bCs/>
          <w:sz w:val="24"/>
          <w:szCs w:val="24"/>
        </w:rPr>
        <w:t>1</w:t>
      </w:r>
      <w:r w:rsidRPr="000C7D99">
        <w:rPr>
          <w:rFonts w:ascii="Arial" w:hAnsi="Arial" w:cs="Arial"/>
          <w:b/>
          <w:bCs/>
          <w:sz w:val="24"/>
          <w:szCs w:val="24"/>
        </w:rPr>
        <w:t>4</w:t>
      </w:r>
    </w:p>
    <w:p w14:paraId="7859F918" w14:textId="77777777" w:rsidR="00644473" w:rsidRPr="00590544" w:rsidRDefault="00644473" w:rsidP="0067341B">
      <w:pPr>
        <w:jc w:val="center"/>
        <w:rPr>
          <w:rFonts w:ascii="Arial" w:hAnsi="Arial" w:cs="Arial"/>
          <w:b/>
          <w:bCs/>
          <w:sz w:val="28"/>
          <w:szCs w:val="28"/>
        </w:rPr>
      </w:pPr>
      <w:r w:rsidRPr="00590544">
        <w:rPr>
          <w:rFonts w:ascii="Arial" w:hAnsi="Arial" w:cs="Arial"/>
          <w:b/>
          <w:bCs/>
          <w:sz w:val="28"/>
          <w:szCs w:val="28"/>
        </w:rPr>
        <w:t>SITE PLAN REVIEW</w:t>
      </w:r>
    </w:p>
    <w:p w14:paraId="2EB5F7D2" w14:textId="77777777" w:rsidR="00644473" w:rsidRPr="001F6A93" w:rsidRDefault="00644473" w:rsidP="0067341B">
      <w:pPr>
        <w:jc w:val="both"/>
        <w:rPr>
          <w:rFonts w:ascii="Arial" w:hAnsi="Arial" w:cs="Arial"/>
          <w:sz w:val="16"/>
          <w:szCs w:val="16"/>
        </w:rPr>
      </w:pPr>
    </w:p>
    <w:p w14:paraId="15F0EE8F" w14:textId="77777777" w:rsidR="00644473" w:rsidRPr="001F6A93" w:rsidRDefault="00644473" w:rsidP="0067341B">
      <w:pPr>
        <w:jc w:val="both"/>
        <w:rPr>
          <w:rFonts w:ascii="Arial" w:hAnsi="Arial" w:cs="Arial"/>
          <w:sz w:val="16"/>
          <w:szCs w:val="16"/>
        </w:rPr>
      </w:pPr>
    </w:p>
    <w:p w14:paraId="56FCB16D" w14:textId="77777777" w:rsidR="00644473" w:rsidRPr="000C7D99" w:rsidRDefault="00644473" w:rsidP="008F0AFF">
      <w:pPr>
        <w:ind w:left="-180"/>
        <w:rPr>
          <w:rFonts w:ascii="Arial" w:hAnsi="Arial" w:cs="Arial"/>
          <w:b/>
          <w:bCs/>
          <w:sz w:val="22"/>
          <w:szCs w:val="22"/>
        </w:rPr>
      </w:pPr>
      <w:r w:rsidRPr="000C7D99">
        <w:rPr>
          <w:rFonts w:ascii="Arial" w:hAnsi="Arial" w:cs="Arial"/>
          <w:b/>
          <w:bCs/>
          <w:sz w:val="22"/>
          <w:szCs w:val="22"/>
        </w:rPr>
        <w:t>Section  14.1     Purpose</w:t>
      </w:r>
    </w:p>
    <w:p w14:paraId="372F7565" w14:textId="77777777" w:rsidR="00644473" w:rsidRPr="000C7D99" w:rsidRDefault="00644473" w:rsidP="008F0AFF">
      <w:pPr>
        <w:ind w:right="54"/>
        <w:rPr>
          <w:rFonts w:ascii="Arial" w:hAnsi="Arial" w:cs="Arial"/>
          <w:sz w:val="8"/>
          <w:szCs w:val="8"/>
        </w:rPr>
      </w:pPr>
    </w:p>
    <w:p w14:paraId="32B77284" w14:textId="77777777" w:rsidR="00644473" w:rsidRPr="000C7D99" w:rsidRDefault="00644473" w:rsidP="008F0AFF">
      <w:pPr>
        <w:ind w:right="54"/>
        <w:rPr>
          <w:rFonts w:ascii="Arial" w:hAnsi="Arial" w:cs="Arial"/>
        </w:rPr>
      </w:pPr>
      <w:r w:rsidRPr="000C7D99">
        <w:rPr>
          <w:rFonts w:ascii="Arial" w:hAnsi="Arial" w:cs="Arial"/>
        </w:rPr>
        <w:t xml:space="preserve">It is the purpose of this </w:t>
      </w:r>
      <w:r>
        <w:rPr>
          <w:rFonts w:ascii="Arial" w:hAnsi="Arial" w:cs="Arial"/>
        </w:rPr>
        <w:t>Article</w:t>
      </w:r>
      <w:r w:rsidRPr="000C7D99">
        <w:rPr>
          <w:rFonts w:ascii="Arial" w:hAnsi="Arial" w:cs="Arial"/>
        </w:rPr>
        <w:t xml:space="preserve"> to specify standards, application and data requirements, and the review process that shall be followed in the preparation of site plans as required by this Ordinance. These requirements are incorporated into the </w:t>
      </w:r>
      <w:r>
        <w:rPr>
          <w:rFonts w:ascii="Arial" w:hAnsi="Arial" w:cs="Arial"/>
        </w:rPr>
        <w:t>Zoning Permit</w:t>
      </w:r>
      <w:r w:rsidRPr="000C7D99">
        <w:rPr>
          <w:rFonts w:ascii="Arial" w:hAnsi="Arial" w:cs="Arial"/>
        </w:rPr>
        <w:t xml:space="preserve"> application process to ensure that the appropriate bodies are afforded an opportunity to review and evaluate proposed uses and development of sites with regard to such considerations as parking, vehicular and pedestrian circulation, drainage, landscaping and screening, signage, lighting, environmental and community character protection, and conformance with all applicable provisions and standards of this Ordinance.</w:t>
      </w:r>
      <w:r>
        <w:rPr>
          <w:rFonts w:ascii="Arial" w:hAnsi="Arial" w:cs="Arial"/>
        </w:rPr>
        <w:t xml:space="preserve"> This Article establishes a review process that requires the application materials to be subject to Planning Commission approval except in the case of a Special Land Use, in which case the application materials shall be subject to final action by the Township Board after receiving a recommendation from the Planning Commission.</w:t>
      </w:r>
    </w:p>
    <w:p w14:paraId="42B10F17" w14:textId="77777777" w:rsidR="00644473" w:rsidRPr="001F6A93" w:rsidRDefault="00644473" w:rsidP="008F0AFF">
      <w:pPr>
        <w:ind w:left="360" w:hanging="360"/>
        <w:rPr>
          <w:rFonts w:ascii="Arial" w:hAnsi="Arial" w:cs="Arial"/>
          <w:sz w:val="16"/>
          <w:szCs w:val="16"/>
        </w:rPr>
      </w:pPr>
    </w:p>
    <w:p w14:paraId="1D9CB6BB" w14:textId="77777777" w:rsidR="00644473" w:rsidRPr="000C7D99" w:rsidRDefault="00644473" w:rsidP="008F0AFF">
      <w:pPr>
        <w:ind w:left="-180" w:right="54"/>
        <w:rPr>
          <w:rFonts w:ascii="Arial" w:hAnsi="Arial" w:cs="Arial"/>
          <w:b/>
          <w:bCs/>
          <w:sz w:val="22"/>
          <w:szCs w:val="22"/>
        </w:rPr>
      </w:pPr>
      <w:r w:rsidRPr="000C7D99">
        <w:rPr>
          <w:rFonts w:ascii="Arial" w:hAnsi="Arial" w:cs="Arial"/>
          <w:b/>
          <w:bCs/>
          <w:sz w:val="22"/>
          <w:szCs w:val="22"/>
        </w:rPr>
        <w:t>Section  14.2     Site Plan Approval Required</w:t>
      </w:r>
    </w:p>
    <w:p w14:paraId="201AE174" w14:textId="77777777" w:rsidR="00644473" w:rsidRPr="000C7D99" w:rsidRDefault="00644473" w:rsidP="008F0AFF">
      <w:pPr>
        <w:ind w:right="54"/>
        <w:rPr>
          <w:rFonts w:ascii="Arial" w:hAnsi="Arial" w:cs="Arial"/>
          <w:sz w:val="8"/>
          <w:szCs w:val="8"/>
        </w:rPr>
      </w:pPr>
    </w:p>
    <w:p w14:paraId="4247D77D" w14:textId="77777777" w:rsidR="00644473" w:rsidRDefault="00644473" w:rsidP="008F0AFF">
      <w:pPr>
        <w:ind w:right="54"/>
        <w:rPr>
          <w:rFonts w:ascii="Arial" w:hAnsi="Arial" w:cs="Arial"/>
        </w:rPr>
      </w:pPr>
      <w:r w:rsidRPr="000C7D99">
        <w:rPr>
          <w:rFonts w:ascii="Arial" w:hAnsi="Arial" w:cs="Arial"/>
          <w:b/>
          <w:bCs/>
        </w:rPr>
        <w:t>A.  Uses Requiring Site Plan Approval:</w:t>
      </w:r>
      <w:r>
        <w:rPr>
          <w:rFonts w:ascii="Arial" w:hAnsi="Arial" w:cs="Arial"/>
        </w:rPr>
        <w:t xml:space="preserve"> Except as provided by subsection (1) below, site plan approval is required</w:t>
      </w:r>
      <w:r w:rsidRPr="000C7D99">
        <w:rPr>
          <w:rFonts w:ascii="Arial" w:hAnsi="Arial" w:cs="Arial"/>
        </w:rPr>
        <w:t xml:space="preserve"> prior to the Zoning Administrator’s issuance of a </w:t>
      </w:r>
      <w:r>
        <w:rPr>
          <w:rFonts w:ascii="Arial" w:hAnsi="Arial" w:cs="Arial"/>
        </w:rPr>
        <w:t>Zoning Permit</w:t>
      </w:r>
      <w:r w:rsidRPr="000C7D99">
        <w:rPr>
          <w:rFonts w:ascii="Arial" w:hAnsi="Arial" w:cs="Arial"/>
        </w:rPr>
        <w:t xml:space="preserve"> for </w:t>
      </w:r>
      <w:r>
        <w:rPr>
          <w:rFonts w:ascii="Arial" w:hAnsi="Arial" w:cs="Arial"/>
        </w:rPr>
        <w:t xml:space="preserve">all authorized uses including, but not limited to, commercial and industrial uses, special land uses, and condominium and platted subdivisions. </w:t>
      </w:r>
    </w:p>
    <w:p w14:paraId="5922A0AA" w14:textId="77777777" w:rsidR="00644473" w:rsidRPr="000C7D99" w:rsidRDefault="00644473" w:rsidP="008F0AFF">
      <w:pPr>
        <w:ind w:left="720" w:right="54" w:hanging="360"/>
        <w:rPr>
          <w:rFonts w:ascii="Arial" w:hAnsi="Arial" w:cs="Arial"/>
        </w:rPr>
      </w:pPr>
      <w:r>
        <w:rPr>
          <w:rFonts w:ascii="Arial" w:hAnsi="Arial" w:cs="Arial"/>
        </w:rPr>
        <w:t>1.</w:t>
      </w:r>
      <w:r>
        <w:rPr>
          <w:rFonts w:ascii="Arial" w:hAnsi="Arial" w:cs="Arial"/>
        </w:rPr>
        <w:tab/>
      </w:r>
      <w:r w:rsidRPr="001F6A93">
        <w:rPr>
          <w:rFonts w:ascii="Arial" w:hAnsi="Arial" w:cs="Arial"/>
          <w:u w:val="single"/>
        </w:rPr>
        <w:t>Exceptions</w:t>
      </w:r>
      <w:r>
        <w:rPr>
          <w:rFonts w:ascii="Arial" w:hAnsi="Arial" w:cs="Arial"/>
        </w:rPr>
        <w:t xml:space="preserve">: Site plan approval shall not be required for farm buildings and </w:t>
      </w:r>
      <w:r w:rsidRPr="000C7D99">
        <w:rPr>
          <w:rFonts w:ascii="Arial" w:hAnsi="Arial" w:cs="Arial"/>
        </w:rPr>
        <w:t xml:space="preserve">single family </w:t>
      </w:r>
      <w:r>
        <w:rPr>
          <w:rFonts w:ascii="Arial" w:hAnsi="Arial" w:cs="Arial"/>
        </w:rPr>
        <w:t xml:space="preserve">and two-family </w:t>
      </w:r>
      <w:r w:rsidRPr="000C7D99">
        <w:rPr>
          <w:rFonts w:ascii="Arial" w:hAnsi="Arial" w:cs="Arial"/>
        </w:rPr>
        <w:t>dwellings and accessory uses and structures the</w:t>
      </w:r>
      <w:r>
        <w:rPr>
          <w:rFonts w:ascii="Arial" w:hAnsi="Arial" w:cs="Arial"/>
        </w:rPr>
        <w:t>reto, including temporary dwellings</w:t>
      </w:r>
      <w:r w:rsidRPr="000C7D99">
        <w:rPr>
          <w:rFonts w:ascii="Arial" w:hAnsi="Arial" w:cs="Arial"/>
        </w:rPr>
        <w:t xml:space="preserve">. See Sec. </w:t>
      </w:r>
      <w:r>
        <w:rPr>
          <w:rFonts w:ascii="Arial" w:hAnsi="Arial" w:cs="Arial"/>
        </w:rPr>
        <w:t>2.4(B)</w:t>
      </w:r>
      <w:r w:rsidRPr="000C7D99">
        <w:rPr>
          <w:rFonts w:ascii="Arial" w:hAnsi="Arial" w:cs="Arial"/>
        </w:rPr>
        <w:t xml:space="preserve"> regarding plot plan </w:t>
      </w:r>
      <w:r>
        <w:rPr>
          <w:rFonts w:ascii="Arial" w:hAnsi="Arial" w:cs="Arial"/>
        </w:rPr>
        <w:t>approval</w:t>
      </w:r>
      <w:r w:rsidRPr="000C7D99">
        <w:rPr>
          <w:rFonts w:ascii="Arial" w:hAnsi="Arial" w:cs="Arial"/>
        </w:rPr>
        <w:t xml:space="preserve"> for single family </w:t>
      </w:r>
      <w:r>
        <w:rPr>
          <w:rFonts w:ascii="Arial" w:hAnsi="Arial" w:cs="Arial"/>
        </w:rPr>
        <w:t xml:space="preserve">and two-family </w:t>
      </w:r>
      <w:r w:rsidRPr="000C7D99">
        <w:rPr>
          <w:rFonts w:ascii="Arial" w:hAnsi="Arial" w:cs="Arial"/>
        </w:rPr>
        <w:t>dwellings and accessory uses and structures the</w:t>
      </w:r>
      <w:r>
        <w:rPr>
          <w:rFonts w:ascii="Arial" w:hAnsi="Arial" w:cs="Arial"/>
        </w:rPr>
        <w:t>reto</w:t>
      </w:r>
      <w:r w:rsidRPr="000C7D99">
        <w:rPr>
          <w:rFonts w:ascii="Arial" w:hAnsi="Arial" w:cs="Arial"/>
        </w:rPr>
        <w:t>.</w:t>
      </w:r>
    </w:p>
    <w:p w14:paraId="207A73D3" w14:textId="77777777" w:rsidR="00644473" w:rsidRPr="001F6A93" w:rsidRDefault="00644473" w:rsidP="008F0AFF">
      <w:pPr>
        <w:ind w:left="360" w:hanging="360"/>
        <w:rPr>
          <w:rFonts w:ascii="Arial" w:hAnsi="Arial" w:cs="Arial"/>
          <w:sz w:val="16"/>
          <w:szCs w:val="16"/>
        </w:rPr>
      </w:pPr>
    </w:p>
    <w:p w14:paraId="14BA25DE" w14:textId="77777777" w:rsidR="00644473" w:rsidRPr="001F6A93" w:rsidRDefault="00644473" w:rsidP="008F0A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b/>
          <w:bCs/>
          <w:sz w:val="22"/>
          <w:szCs w:val="22"/>
        </w:rPr>
      </w:pPr>
      <w:r w:rsidRPr="001F6A93">
        <w:rPr>
          <w:rFonts w:ascii="Arial" w:hAnsi="Arial" w:cs="Arial"/>
          <w:b/>
          <w:bCs/>
          <w:sz w:val="22"/>
          <w:szCs w:val="22"/>
        </w:rPr>
        <w:t>Section  14.3     Review Procedures</w:t>
      </w:r>
    </w:p>
    <w:p w14:paraId="444B82AD" w14:textId="77777777" w:rsidR="00644473" w:rsidRPr="00154D95" w:rsidRDefault="00644473" w:rsidP="008F0AFF">
      <w:pPr>
        <w:ind w:left="360" w:hanging="360"/>
        <w:rPr>
          <w:rFonts w:ascii="Arial" w:hAnsi="Arial" w:cs="Arial"/>
          <w:sz w:val="8"/>
          <w:szCs w:val="8"/>
        </w:rPr>
      </w:pPr>
    </w:p>
    <w:p w14:paraId="1FE0F633" w14:textId="77777777" w:rsidR="00644473" w:rsidRPr="00154D95" w:rsidRDefault="00644473" w:rsidP="008F0AFF">
      <w:pPr>
        <w:tabs>
          <w:tab w:val="left" w:pos="360"/>
        </w:tabs>
        <w:rPr>
          <w:rFonts w:ascii="Arial" w:hAnsi="Arial" w:cs="Arial"/>
        </w:rPr>
      </w:pPr>
      <w:r w:rsidRPr="00154D95">
        <w:rPr>
          <w:rFonts w:ascii="Arial" w:hAnsi="Arial" w:cs="Arial"/>
          <w:b/>
          <w:bCs/>
        </w:rPr>
        <w:t>A.</w:t>
      </w:r>
      <w:r w:rsidRPr="00154D95">
        <w:rPr>
          <w:rFonts w:ascii="Arial" w:hAnsi="Arial" w:cs="Arial"/>
          <w:b/>
          <w:bCs/>
        </w:rPr>
        <w:tab/>
        <w:t xml:space="preserve">Preliminary Site Plan Required: </w:t>
      </w:r>
      <w:r w:rsidRPr="00154D95">
        <w:rPr>
          <w:rFonts w:ascii="Arial" w:hAnsi="Arial" w:cs="Arial"/>
        </w:rPr>
        <w:t>Prior to preparing a detailed final site plan and seeking approval of such final site plan, the applicant shall seek approval of a preliminary site plan for the purpose of receiving approval of the general design and layout of the project. A</w:t>
      </w:r>
      <w:r w:rsidRPr="00154D95">
        <w:rPr>
          <w:rFonts w:ascii="Arial" w:hAnsi="Arial" w:cs="Arial"/>
          <w:b/>
          <w:bCs/>
        </w:rPr>
        <w:t xml:space="preserve"> </w:t>
      </w:r>
      <w:r w:rsidRPr="00154D95">
        <w:rPr>
          <w:rFonts w:ascii="Arial" w:hAnsi="Arial" w:cs="Arial"/>
        </w:rPr>
        <w:t>preliminary site plan</w:t>
      </w:r>
      <w:r>
        <w:rPr>
          <w:rFonts w:ascii="Arial" w:hAnsi="Arial" w:cs="Arial"/>
        </w:rPr>
        <w:t xml:space="preserve"> shall be reviewed and acted upon in the same manner as a final site plan, as delineated in subsections (B) – (E) below. </w:t>
      </w:r>
    </w:p>
    <w:p w14:paraId="1451C3B8" w14:textId="77777777" w:rsidR="00644473" w:rsidRDefault="00644473" w:rsidP="008F0AFF">
      <w:pPr>
        <w:ind w:left="720" w:hanging="360"/>
        <w:rPr>
          <w:rFonts w:ascii="Arial" w:hAnsi="Arial" w:cs="Arial"/>
        </w:rPr>
      </w:pPr>
      <w:r w:rsidRPr="00154D95">
        <w:rPr>
          <w:rFonts w:ascii="Arial" w:hAnsi="Arial" w:cs="Arial"/>
        </w:rPr>
        <w:t>1.</w:t>
      </w:r>
      <w:r w:rsidRPr="00154D95">
        <w:rPr>
          <w:rFonts w:ascii="Arial" w:hAnsi="Arial" w:cs="Arial"/>
        </w:rPr>
        <w:tab/>
      </w:r>
      <w:r w:rsidRPr="00992AD2">
        <w:rPr>
          <w:rFonts w:ascii="Arial" w:hAnsi="Arial" w:cs="Arial"/>
          <w:u w:val="single"/>
        </w:rPr>
        <w:t>Level of Detail</w:t>
      </w:r>
      <w:r>
        <w:rPr>
          <w:rFonts w:ascii="Arial" w:hAnsi="Arial" w:cs="Arial"/>
        </w:rPr>
        <w:t xml:space="preserve">: </w:t>
      </w:r>
      <w:r w:rsidRPr="00154D95">
        <w:rPr>
          <w:rFonts w:ascii="Arial" w:hAnsi="Arial" w:cs="Arial"/>
        </w:rPr>
        <w:t>The preliminary site plan shall be prepared according to the manner and information required for a final s</w:t>
      </w:r>
      <w:r>
        <w:rPr>
          <w:rFonts w:ascii="Arial" w:hAnsi="Arial" w:cs="Arial"/>
        </w:rPr>
        <w:t>ite plan pursuant to Section 14.3(B</w:t>
      </w:r>
      <w:r w:rsidRPr="00154D95">
        <w:rPr>
          <w:rFonts w:ascii="Arial" w:hAnsi="Arial" w:cs="Arial"/>
        </w:rPr>
        <w:t xml:space="preserve">), except that detailed construction drawings to address specific site improvements are not necessary. However, the detail of the </w:t>
      </w:r>
      <w:r>
        <w:rPr>
          <w:rFonts w:ascii="Arial" w:hAnsi="Arial" w:cs="Arial"/>
        </w:rPr>
        <w:t>preliminary</w:t>
      </w:r>
      <w:r w:rsidRPr="00154D95">
        <w:rPr>
          <w:rFonts w:ascii="Arial" w:hAnsi="Arial" w:cs="Arial"/>
        </w:rPr>
        <w:t xml:space="preserve"> information shall adequately portray the </w:t>
      </w:r>
      <w:r>
        <w:rPr>
          <w:rFonts w:ascii="Arial" w:hAnsi="Arial" w:cs="Arial"/>
        </w:rPr>
        <w:t xml:space="preserve">arrangement and </w:t>
      </w:r>
      <w:r w:rsidRPr="00154D95">
        <w:rPr>
          <w:rFonts w:ascii="Arial" w:hAnsi="Arial" w:cs="Arial"/>
        </w:rPr>
        <w:t>feasibility of critical components of the project such as, but not limited to, storm water management</w:t>
      </w:r>
      <w:r>
        <w:rPr>
          <w:rFonts w:ascii="Arial" w:hAnsi="Arial" w:cs="Arial"/>
        </w:rPr>
        <w:t xml:space="preserve"> including flow direction and preliminary location of detention/retention basins;</w:t>
      </w:r>
      <w:r w:rsidRPr="00154D95">
        <w:rPr>
          <w:rFonts w:ascii="Arial" w:hAnsi="Arial" w:cs="Arial"/>
        </w:rPr>
        <w:t xml:space="preserve"> grading</w:t>
      </w:r>
      <w:r>
        <w:rPr>
          <w:rFonts w:ascii="Arial" w:hAnsi="Arial" w:cs="Arial"/>
        </w:rPr>
        <w:t xml:space="preserve"> including limits of clearing and proposed contours;</w:t>
      </w:r>
      <w:r w:rsidRPr="00154D95">
        <w:rPr>
          <w:rFonts w:ascii="Arial" w:hAnsi="Arial" w:cs="Arial"/>
        </w:rPr>
        <w:t xml:space="preserve"> vehicular circulat</w:t>
      </w:r>
      <w:r>
        <w:rPr>
          <w:rFonts w:ascii="Arial" w:hAnsi="Arial" w:cs="Arial"/>
        </w:rPr>
        <w:t>ion including road alignments, parking spaces and parking circulation; lot areas and lot lines; signage; and landscaping.</w:t>
      </w:r>
      <w:r w:rsidRPr="00154D95">
        <w:rPr>
          <w:rFonts w:ascii="Arial" w:hAnsi="Arial" w:cs="Arial"/>
        </w:rPr>
        <w:t xml:space="preserve"> </w:t>
      </w:r>
    </w:p>
    <w:p w14:paraId="1FCE1E5F" w14:textId="77777777" w:rsidR="00644473" w:rsidRDefault="00644473" w:rsidP="008F0AFF">
      <w:pPr>
        <w:ind w:left="1080" w:hanging="360"/>
        <w:rPr>
          <w:rFonts w:ascii="Arial" w:hAnsi="Arial" w:cs="Arial"/>
        </w:rPr>
      </w:pPr>
      <w:r>
        <w:rPr>
          <w:rFonts w:ascii="Arial" w:hAnsi="Arial" w:cs="Arial"/>
        </w:rPr>
        <w:t>a.</w:t>
      </w:r>
      <w:r>
        <w:rPr>
          <w:rFonts w:ascii="Arial" w:hAnsi="Arial" w:cs="Arial"/>
        </w:rPr>
        <w:tab/>
      </w:r>
      <w:r w:rsidRPr="00154D95">
        <w:rPr>
          <w:rFonts w:ascii="Arial" w:hAnsi="Arial" w:cs="Arial"/>
        </w:rPr>
        <w:t xml:space="preserve">A preliminary site </w:t>
      </w:r>
      <w:r>
        <w:rPr>
          <w:rFonts w:ascii="Arial" w:hAnsi="Arial" w:cs="Arial"/>
        </w:rPr>
        <w:t xml:space="preserve">plan </w:t>
      </w:r>
      <w:r w:rsidRPr="00154D95">
        <w:rPr>
          <w:rFonts w:ascii="Arial" w:hAnsi="Arial" w:cs="Arial"/>
        </w:rPr>
        <w:t xml:space="preserve">shall be evaluated according to the level of information required at the preliminary plan level. A preliminary plan shall be approved if it contains the information required by, and is in compliance with this Ordinance, the conditions imposed pursuant to this Ordinance, other </w:t>
      </w:r>
      <w:r>
        <w:rPr>
          <w:rFonts w:ascii="Arial" w:hAnsi="Arial" w:cs="Arial"/>
        </w:rPr>
        <w:t>Township</w:t>
      </w:r>
      <w:r w:rsidRPr="00154D95">
        <w:rPr>
          <w:rFonts w:ascii="Arial" w:hAnsi="Arial" w:cs="Arial"/>
        </w:rPr>
        <w:t xml:space="preserve"> planning documents, other applicable ordinances, a</w:t>
      </w:r>
      <w:r>
        <w:rPr>
          <w:rFonts w:ascii="Arial" w:hAnsi="Arial" w:cs="Arial"/>
        </w:rPr>
        <w:t>nd state and federal statutes.</w:t>
      </w:r>
    </w:p>
    <w:p w14:paraId="416FE2A7" w14:textId="77777777" w:rsidR="00644473" w:rsidRDefault="00644473" w:rsidP="008F0AFF">
      <w:pPr>
        <w:ind w:left="720" w:hanging="360"/>
        <w:rPr>
          <w:rFonts w:ascii="Arial" w:hAnsi="Arial" w:cs="Arial"/>
        </w:rPr>
      </w:pPr>
      <w:r>
        <w:rPr>
          <w:rFonts w:ascii="Arial" w:hAnsi="Arial" w:cs="Arial"/>
        </w:rPr>
        <w:t>2</w:t>
      </w:r>
      <w:r w:rsidRPr="00154D95">
        <w:rPr>
          <w:rFonts w:ascii="Arial" w:hAnsi="Arial" w:cs="Arial"/>
        </w:rPr>
        <w:t>.</w:t>
      </w:r>
      <w:r w:rsidRPr="00154D95">
        <w:rPr>
          <w:rFonts w:ascii="Arial" w:hAnsi="Arial" w:cs="Arial"/>
        </w:rPr>
        <w:tab/>
      </w:r>
      <w:r w:rsidRPr="00992AD2">
        <w:rPr>
          <w:rFonts w:ascii="Arial" w:hAnsi="Arial" w:cs="Arial"/>
          <w:u w:val="single"/>
        </w:rPr>
        <w:t>Approval Period</w:t>
      </w:r>
      <w:r>
        <w:rPr>
          <w:rFonts w:ascii="Arial" w:hAnsi="Arial" w:cs="Arial"/>
        </w:rPr>
        <w:t xml:space="preserve">: </w:t>
      </w:r>
      <w:r w:rsidRPr="00154D95">
        <w:rPr>
          <w:rFonts w:ascii="Arial" w:hAnsi="Arial" w:cs="Arial"/>
        </w:rPr>
        <w:t>Approval of the preliminary site plan is valid for a period of one (1) year</w:t>
      </w:r>
      <w:r>
        <w:rPr>
          <w:rFonts w:ascii="Arial" w:hAnsi="Arial" w:cs="Arial"/>
        </w:rPr>
        <w:t xml:space="preserve"> except where this Ordinance expressly authorizes otherwise</w:t>
      </w:r>
      <w:r w:rsidRPr="00154D95">
        <w:rPr>
          <w:rFonts w:ascii="Arial" w:hAnsi="Arial" w:cs="Arial"/>
        </w:rPr>
        <w:t xml:space="preserve">. If a complete final site plan has not been submitted during this period, the approval of the preliminary site plan shall be null and void. This time limit may be extended by the </w:t>
      </w:r>
      <w:r>
        <w:rPr>
          <w:rFonts w:ascii="Arial" w:hAnsi="Arial" w:cs="Arial"/>
        </w:rPr>
        <w:t>site plan approval body</w:t>
      </w:r>
      <w:r w:rsidRPr="00154D95">
        <w:rPr>
          <w:rFonts w:ascii="Arial" w:hAnsi="Arial" w:cs="Arial"/>
        </w:rPr>
        <w:t xml:space="preserve"> upon its finding that no substantial changes have occurred to ordinance regulations, abutting properties, or other conditions that suggest revisions to the layout and/or design of the development. In the case of an expired preliminary site plan that is not granted an extension of time, such plan shall not undergo review or action except upon a wholly new application according to Section </w:t>
      </w:r>
      <w:r>
        <w:rPr>
          <w:rFonts w:ascii="Arial" w:hAnsi="Arial" w:cs="Arial"/>
        </w:rPr>
        <w:t>14.</w:t>
      </w:r>
      <w:r w:rsidRPr="00154D95">
        <w:rPr>
          <w:rFonts w:ascii="Arial" w:hAnsi="Arial" w:cs="Arial"/>
        </w:rPr>
        <w:t>3.</w:t>
      </w:r>
    </w:p>
    <w:p w14:paraId="7C56E6B9" w14:textId="77777777" w:rsidR="00644473" w:rsidRPr="00F805E6" w:rsidRDefault="00644473" w:rsidP="008F0AFF">
      <w:pPr>
        <w:ind w:left="720" w:hanging="360"/>
        <w:rPr>
          <w:rFonts w:ascii="Arial" w:hAnsi="Arial" w:cs="Arial"/>
        </w:rPr>
      </w:pPr>
      <w:r>
        <w:rPr>
          <w:rFonts w:ascii="Arial" w:hAnsi="Arial" w:cs="Arial"/>
        </w:rPr>
        <w:t>3</w:t>
      </w:r>
      <w:r w:rsidRPr="00F805E6">
        <w:rPr>
          <w:rFonts w:ascii="Arial" w:hAnsi="Arial" w:cs="Arial"/>
        </w:rPr>
        <w:t>.</w:t>
      </w:r>
      <w:r w:rsidRPr="00F805E6">
        <w:rPr>
          <w:rFonts w:ascii="Arial" w:hAnsi="Arial" w:cs="Arial"/>
        </w:rPr>
        <w:tab/>
      </w:r>
      <w:r>
        <w:rPr>
          <w:rFonts w:ascii="Arial" w:hAnsi="Arial" w:cs="Arial"/>
          <w:u w:val="single"/>
        </w:rPr>
        <w:t>Sketch</w:t>
      </w:r>
      <w:r w:rsidRPr="00F805E6">
        <w:rPr>
          <w:rFonts w:ascii="Arial" w:hAnsi="Arial" w:cs="Arial"/>
          <w:u w:val="single"/>
        </w:rPr>
        <w:t xml:space="preserve"> Plan</w:t>
      </w:r>
      <w:r>
        <w:rPr>
          <w:rFonts w:ascii="Arial" w:hAnsi="Arial" w:cs="Arial"/>
          <w:u w:val="single"/>
        </w:rPr>
        <w:t xml:space="preserve"> Option</w:t>
      </w:r>
      <w:r w:rsidRPr="00F805E6">
        <w:rPr>
          <w:rFonts w:ascii="Arial" w:hAnsi="Arial" w:cs="Arial"/>
        </w:rPr>
        <w:t xml:space="preserve">: Prior to the submission of a preliminary </w:t>
      </w:r>
      <w:r>
        <w:rPr>
          <w:rFonts w:ascii="Arial" w:hAnsi="Arial" w:cs="Arial"/>
        </w:rPr>
        <w:t>site plan, an</w:t>
      </w:r>
      <w:r w:rsidRPr="00F805E6">
        <w:rPr>
          <w:rFonts w:ascii="Arial" w:hAnsi="Arial" w:cs="Arial"/>
        </w:rPr>
        <w:t xml:space="preserve"> applicant may </w:t>
      </w:r>
      <w:r>
        <w:rPr>
          <w:rFonts w:ascii="Arial" w:hAnsi="Arial" w:cs="Arial"/>
        </w:rPr>
        <w:t xml:space="preserve">submit a sketch plan of </w:t>
      </w:r>
      <w:r w:rsidRPr="00F805E6">
        <w:rPr>
          <w:rFonts w:ascii="Arial" w:hAnsi="Arial" w:cs="Arial"/>
        </w:rPr>
        <w:t xml:space="preserve">the proposed development </w:t>
      </w:r>
      <w:r>
        <w:rPr>
          <w:rFonts w:ascii="Arial" w:hAnsi="Arial" w:cs="Arial"/>
        </w:rPr>
        <w:t xml:space="preserve">which identifies basic development features such as property location and lot lines and the general location of proposed buildings, roads, and parking areas. The purpose of such submittal is for the applicant to receive initial feedback from the Planning Commission regarding the appropriateness of the proposal prior to moving forward with the preparation of a more detailed preliminary site plan. Given that critical development information is not required for a sketch plan such as storm water management, grading, road design, and the limits of grading and clearing, </w:t>
      </w:r>
      <w:r>
        <w:rPr>
          <w:rFonts w:ascii="Arial" w:hAnsi="Arial" w:cs="Arial"/>
        </w:rPr>
        <w:lastRenderedPageBreak/>
        <w:t>comments offered in the course of reviewing a sketch plan</w:t>
      </w:r>
      <w:r w:rsidRPr="00F805E6">
        <w:rPr>
          <w:rFonts w:ascii="Arial" w:hAnsi="Arial" w:cs="Arial"/>
        </w:rPr>
        <w:t xml:space="preserve"> shall not be legally binding</w:t>
      </w:r>
      <w:r>
        <w:rPr>
          <w:rFonts w:ascii="Arial" w:hAnsi="Arial" w:cs="Arial"/>
        </w:rPr>
        <w:t xml:space="preserve"> nor be interpreted as assuring a specific action on any subsequent preliminary application submitted</w:t>
      </w:r>
      <w:r w:rsidRPr="00F805E6">
        <w:rPr>
          <w:rFonts w:ascii="Arial" w:hAnsi="Arial" w:cs="Arial"/>
        </w:rPr>
        <w:t xml:space="preserve">. </w:t>
      </w:r>
    </w:p>
    <w:p w14:paraId="2CDE410B" w14:textId="77777777" w:rsidR="00644473" w:rsidRPr="00154D95" w:rsidRDefault="00644473" w:rsidP="0067341B">
      <w:pPr>
        <w:ind w:left="360" w:hanging="360"/>
        <w:jc w:val="both"/>
        <w:rPr>
          <w:rFonts w:ascii="Arial" w:hAnsi="Arial" w:cs="Arial"/>
          <w:sz w:val="8"/>
          <w:szCs w:val="8"/>
        </w:rPr>
      </w:pPr>
    </w:p>
    <w:p w14:paraId="657203F5" w14:textId="77777777" w:rsidR="00644473" w:rsidRDefault="00644473" w:rsidP="008F0AFF">
      <w:pPr>
        <w:tabs>
          <w:tab w:val="left" w:pos="360"/>
        </w:tabs>
        <w:rPr>
          <w:rFonts w:ascii="Arial" w:hAnsi="Arial" w:cs="Arial"/>
        </w:rPr>
      </w:pPr>
      <w:r>
        <w:rPr>
          <w:rFonts w:ascii="Arial" w:hAnsi="Arial" w:cs="Arial"/>
          <w:b/>
          <w:bCs/>
        </w:rPr>
        <w:t>B</w:t>
      </w:r>
      <w:r w:rsidRPr="00154D95">
        <w:rPr>
          <w:rFonts w:ascii="Arial" w:hAnsi="Arial" w:cs="Arial"/>
          <w:b/>
          <w:bCs/>
        </w:rPr>
        <w:t>.</w:t>
      </w:r>
      <w:r w:rsidRPr="00154D95">
        <w:rPr>
          <w:rFonts w:ascii="Arial" w:hAnsi="Arial" w:cs="Arial"/>
          <w:b/>
          <w:bCs/>
        </w:rPr>
        <w:tab/>
        <w:t>Final Site Plan Application Submittal, Distribution and Data:</w:t>
      </w:r>
      <w:r>
        <w:rPr>
          <w:rFonts w:ascii="Arial" w:hAnsi="Arial" w:cs="Arial"/>
        </w:rPr>
        <w:t xml:space="preserve">  </w:t>
      </w:r>
      <w:r w:rsidR="00E649BF" w:rsidRPr="00E649BF">
        <w:rPr>
          <w:rFonts w:ascii="Arial" w:hAnsi="Arial" w:cs="Arial"/>
          <w:u w:val="single"/>
        </w:rPr>
        <w:t xml:space="preserve">Ten </w:t>
      </w:r>
      <w:r w:rsidRPr="00E649BF">
        <w:rPr>
          <w:rFonts w:ascii="Arial" w:hAnsi="Arial" w:cs="Arial"/>
          <w:u w:val="single"/>
        </w:rPr>
        <w:t>(</w:t>
      </w:r>
      <w:r w:rsidR="00E649BF" w:rsidRPr="00E649BF">
        <w:rPr>
          <w:rFonts w:ascii="Arial" w:hAnsi="Arial" w:cs="Arial"/>
          <w:u w:val="single"/>
        </w:rPr>
        <w:t>10</w:t>
      </w:r>
      <w:r w:rsidRPr="00E649BF">
        <w:rPr>
          <w:rFonts w:ascii="Arial" w:hAnsi="Arial" w:cs="Arial"/>
          <w:u w:val="single"/>
        </w:rPr>
        <w:t>)</w:t>
      </w:r>
      <w:r w:rsidRPr="00154D95">
        <w:rPr>
          <w:rFonts w:ascii="Arial" w:hAnsi="Arial" w:cs="Arial"/>
        </w:rPr>
        <w:t xml:space="preserve"> copies of a final site plan application shall be submitted to the </w:t>
      </w:r>
      <w:r>
        <w:rPr>
          <w:rFonts w:ascii="Arial" w:hAnsi="Arial" w:cs="Arial"/>
        </w:rPr>
        <w:t>Zoning Administrator along with any application fees</w:t>
      </w:r>
      <w:r w:rsidRPr="00154D95">
        <w:rPr>
          <w:rFonts w:ascii="Arial" w:hAnsi="Arial" w:cs="Arial"/>
        </w:rPr>
        <w:t xml:space="preserve">. The application shall consist of a form available from the </w:t>
      </w:r>
      <w:r>
        <w:rPr>
          <w:rFonts w:ascii="Arial" w:hAnsi="Arial" w:cs="Arial"/>
        </w:rPr>
        <w:t>Zoning Administrator</w:t>
      </w:r>
      <w:r w:rsidRPr="00154D95">
        <w:rPr>
          <w:rFonts w:ascii="Arial" w:hAnsi="Arial" w:cs="Arial"/>
        </w:rPr>
        <w:t xml:space="preserve">, and the final site plan itself. Upon receipt of the application materials, the </w:t>
      </w:r>
      <w:r>
        <w:rPr>
          <w:rFonts w:ascii="Arial" w:hAnsi="Arial" w:cs="Arial"/>
        </w:rPr>
        <w:t>Zoning Administrator</w:t>
      </w:r>
      <w:r w:rsidRPr="00154D95">
        <w:rPr>
          <w:rFonts w:ascii="Arial" w:hAnsi="Arial" w:cs="Arial"/>
        </w:rPr>
        <w:t xml:space="preserve"> shall record the date of their receipt and transmit copies to the Planning Commission</w:t>
      </w:r>
      <w:r>
        <w:rPr>
          <w:rFonts w:ascii="Arial" w:hAnsi="Arial" w:cs="Arial"/>
        </w:rPr>
        <w:t>, Township Board,</w:t>
      </w:r>
      <w:r w:rsidRPr="00154D95">
        <w:rPr>
          <w:rFonts w:ascii="Arial" w:hAnsi="Arial" w:cs="Arial"/>
        </w:rPr>
        <w:t xml:space="preserve"> and other agencies or individuals selected to review such plans including but not necessarily limited to </w:t>
      </w:r>
      <w:r>
        <w:rPr>
          <w:rFonts w:ascii="Arial" w:hAnsi="Arial" w:cs="Arial"/>
        </w:rPr>
        <w:t>Township</w:t>
      </w:r>
      <w:r w:rsidRPr="00154D95">
        <w:rPr>
          <w:rFonts w:ascii="Arial" w:hAnsi="Arial" w:cs="Arial"/>
        </w:rPr>
        <w:t xml:space="preserve"> departments and staff, </w:t>
      </w:r>
      <w:r>
        <w:rPr>
          <w:rFonts w:ascii="Arial" w:hAnsi="Arial" w:cs="Arial"/>
        </w:rPr>
        <w:t xml:space="preserve">engineering and planning </w:t>
      </w:r>
      <w:r w:rsidRPr="00154D95">
        <w:rPr>
          <w:rFonts w:ascii="Arial" w:hAnsi="Arial" w:cs="Arial"/>
        </w:rPr>
        <w:t xml:space="preserve">consultants, </w:t>
      </w:r>
      <w:r>
        <w:rPr>
          <w:rFonts w:ascii="Arial" w:hAnsi="Arial" w:cs="Arial"/>
        </w:rPr>
        <w:t xml:space="preserve">and the </w:t>
      </w:r>
      <w:r w:rsidRPr="00154D95">
        <w:rPr>
          <w:rFonts w:ascii="Arial" w:hAnsi="Arial" w:cs="Arial"/>
        </w:rPr>
        <w:t xml:space="preserve">County </w:t>
      </w:r>
      <w:r>
        <w:rPr>
          <w:rFonts w:ascii="Arial" w:hAnsi="Arial" w:cs="Arial"/>
        </w:rPr>
        <w:t xml:space="preserve">Road Commission and </w:t>
      </w:r>
      <w:r w:rsidRPr="00154D95">
        <w:rPr>
          <w:rFonts w:ascii="Arial" w:hAnsi="Arial" w:cs="Arial"/>
        </w:rPr>
        <w:t>Drain Commissioner</w:t>
      </w:r>
      <w:r>
        <w:rPr>
          <w:rFonts w:ascii="Arial" w:hAnsi="Arial" w:cs="Arial"/>
        </w:rPr>
        <w:t xml:space="preserve">. </w:t>
      </w:r>
      <w:r w:rsidRPr="00154D95">
        <w:rPr>
          <w:rFonts w:ascii="Arial" w:hAnsi="Arial" w:cs="Arial"/>
        </w:rPr>
        <w:t xml:space="preserve">The </w:t>
      </w:r>
      <w:r>
        <w:rPr>
          <w:rFonts w:ascii="Arial" w:hAnsi="Arial" w:cs="Arial"/>
        </w:rPr>
        <w:t>Zoning Administrator</w:t>
      </w:r>
      <w:r w:rsidRPr="00154D95">
        <w:rPr>
          <w:rFonts w:ascii="Arial" w:hAnsi="Arial" w:cs="Arial"/>
        </w:rPr>
        <w:t xml:space="preserve"> shall request all reviewing agencies to respond within twenty (20) days of rec</w:t>
      </w:r>
      <w:r>
        <w:rPr>
          <w:rFonts w:ascii="Arial" w:hAnsi="Arial" w:cs="Arial"/>
        </w:rPr>
        <w:t>eipt of the materials. T</w:t>
      </w:r>
      <w:r w:rsidRPr="00154D95">
        <w:rPr>
          <w:rFonts w:ascii="Arial" w:hAnsi="Arial" w:cs="Arial"/>
        </w:rPr>
        <w:t xml:space="preserve">he Planning Commission need not delay </w:t>
      </w:r>
      <w:r>
        <w:rPr>
          <w:rFonts w:ascii="Arial" w:hAnsi="Arial" w:cs="Arial"/>
        </w:rPr>
        <w:t xml:space="preserve">taking </w:t>
      </w:r>
      <w:r w:rsidRPr="00154D95">
        <w:rPr>
          <w:rFonts w:ascii="Arial" w:hAnsi="Arial" w:cs="Arial"/>
        </w:rPr>
        <w:t xml:space="preserve">action on the application if such response has not been received within </w:t>
      </w:r>
      <w:r>
        <w:rPr>
          <w:rFonts w:ascii="Arial" w:hAnsi="Arial" w:cs="Arial"/>
        </w:rPr>
        <w:t>such</w:t>
      </w:r>
      <w:r w:rsidRPr="00154D95">
        <w:rPr>
          <w:rFonts w:ascii="Arial" w:hAnsi="Arial" w:cs="Arial"/>
        </w:rPr>
        <w:t xml:space="preserve"> period. </w:t>
      </w:r>
    </w:p>
    <w:p w14:paraId="620EBA59" w14:textId="77777777" w:rsidR="00E649BF" w:rsidRPr="00E649BF" w:rsidRDefault="00E649BF" w:rsidP="008F0AFF">
      <w:pPr>
        <w:tabs>
          <w:tab w:val="left" w:pos="360"/>
        </w:tabs>
        <w:rPr>
          <w:rFonts w:ascii="Arial" w:hAnsi="Arial" w:cs="Arial"/>
          <w:b/>
        </w:rPr>
      </w:pPr>
      <w:r w:rsidRPr="00E649BF">
        <w:rPr>
          <w:rFonts w:ascii="Arial" w:hAnsi="Arial" w:cs="Arial"/>
          <w:b/>
        </w:rPr>
        <w:t>(Amended by Ordinance XXXXI-2 9-25-14)</w:t>
      </w:r>
    </w:p>
    <w:p w14:paraId="6A0FDB32" w14:textId="77777777" w:rsidR="00644473" w:rsidRDefault="00644473" w:rsidP="008F0AFF">
      <w:pPr>
        <w:ind w:left="720" w:hanging="360"/>
        <w:rPr>
          <w:rFonts w:ascii="Arial" w:hAnsi="Arial" w:cs="Arial"/>
        </w:rPr>
      </w:pPr>
      <w:r>
        <w:rPr>
          <w:rFonts w:ascii="Arial" w:hAnsi="Arial" w:cs="Arial"/>
        </w:rPr>
        <w:t>1.</w:t>
      </w:r>
      <w:r>
        <w:rPr>
          <w:rFonts w:ascii="Arial" w:hAnsi="Arial" w:cs="Arial"/>
        </w:rPr>
        <w:tab/>
      </w:r>
      <w:r w:rsidRPr="00154D95">
        <w:rPr>
          <w:rFonts w:ascii="Arial" w:hAnsi="Arial" w:cs="Arial"/>
        </w:rPr>
        <w:t>The site plan shall be provided on a professional quality draw</w:t>
      </w:r>
      <w:r>
        <w:rPr>
          <w:rFonts w:ascii="Arial" w:hAnsi="Arial" w:cs="Arial"/>
        </w:rPr>
        <w:t>ing of scale not less than 1" = 10</w:t>
      </w:r>
      <w:r w:rsidRPr="00154D95">
        <w:rPr>
          <w:rFonts w:ascii="Arial" w:hAnsi="Arial" w:cs="Arial"/>
        </w:rPr>
        <w:t xml:space="preserve">0' and shall clearly present the required information. All information depicted shall be designed by a professional engineer, land surveyor, or landscape architect licensed in Michigan and shall bear the seal and signature of the licensed individual. The site plan shall present all necessary information in a clear and comprehensible fashion and be of such clarity and detail to permit </w:t>
      </w:r>
      <w:r>
        <w:rPr>
          <w:rFonts w:ascii="Arial" w:hAnsi="Arial" w:cs="Arial"/>
        </w:rPr>
        <w:t xml:space="preserve">determination of its conformance to this Ordinance and </w:t>
      </w:r>
      <w:r w:rsidRPr="00154D95">
        <w:rPr>
          <w:rFonts w:ascii="Arial" w:hAnsi="Arial" w:cs="Arial"/>
        </w:rPr>
        <w:t xml:space="preserve">the satisfactory construction of the project, if approved, to ensure public health, safety and welfare. </w:t>
      </w:r>
    </w:p>
    <w:p w14:paraId="7D58F875" w14:textId="77777777" w:rsidR="00644473" w:rsidRPr="00154D95" w:rsidRDefault="00644473" w:rsidP="008F0AFF">
      <w:pPr>
        <w:ind w:left="720" w:hanging="360"/>
        <w:rPr>
          <w:rFonts w:ascii="Arial" w:hAnsi="Arial" w:cs="Arial"/>
        </w:rPr>
      </w:pPr>
      <w:r>
        <w:rPr>
          <w:rFonts w:ascii="Arial" w:hAnsi="Arial" w:cs="Arial"/>
        </w:rPr>
        <w:t>2.</w:t>
      </w:r>
      <w:r>
        <w:rPr>
          <w:rFonts w:ascii="Arial" w:hAnsi="Arial" w:cs="Arial"/>
        </w:rPr>
        <w:tab/>
      </w:r>
      <w:r w:rsidRPr="00154D95">
        <w:rPr>
          <w:rFonts w:ascii="Arial" w:hAnsi="Arial" w:cs="Arial"/>
        </w:rPr>
        <w:t>A final site plan shall include, at a minimum, the following</w:t>
      </w:r>
      <w:r>
        <w:rPr>
          <w:rFonts w:ascii="Arial" w:hAnsi="Arial" w:cs="Arial"/>
        </w:rPr>
        <w:t xml:space="preserve"> except where the Planning Commission determines, upon a request by the applicant, that the waiving of specific submittal items identified below, due to the particular character of proposed development or site or surrounding conditions, shall not undermine officials’ ability to effectively evaluate the extent to which the site plan complies with the standards of this Ordinance and protect the public health, safety and welfare</w:t>
      </w:r>
      <w:r w:rsidRPr="00154D95">
        <w:rPr>
          <w:rFonts w:ascii="Arial" w:hAnsi="Arial" w:cs="Arial"/>
        </w:rPr>
        <w:t>:</w:t>
      </w:r>
    </w:p>
    <w:p w14:paraId="5940A4E7" w14:textId="77777777" w:rsidR="00644473" w:rsidRPr="00154D95" w:rsidRDefault="00644473" w:rsidP="008F0AFF">
      <w:pPr>
        <w:ind w:left="1080" w:hanging="360"/>
        <w:rPr>
          <w:rFonts w:ascii="Arial" w:hAnsi="Arial" w:cs="Arial"/>
        </w:rPr>
      </w:pPr>
      <w:r>
        <w:rPr>
          <w:rFonts w:ascii="Arial" w:hAnsi="Arial" w:cs="Arial"/>
        </w:rPr>
        <w:t>a</w:t>
      </w:r>
      <w:r w:rsidRPr="00154D95">
        <w:rPr>
          <w:rFonts w:ascii="Arial" w:hAnsi="Arial" w:cs="Arial"/>
        </w:rPr>
        <w:t>.</w:t>
      </w:r>
      <w:r w:rsidRPr="00154D95">
        <w:rPr>
          <w:rFonts w:ascii="Arial" w:hAnsi="Arial" w:cs="Arial"/>
        </w:rPr>
        <w:tab/>
      </w:r>
      <w:r>
        <w:rPr>
          <w:rFonts w:ascii="Arial" w:hAnsi="Arial" w:cs="Arial"/>
        </w:rPr>
        <w:t>The</w:t>
      </w:r>
      <w:r w:rsidRPr="00154D95">
        <w:rPr>
          <w:rFonts w:ascii="Arial" w:hAnsi="Arial" w:cs="Arial"/>
        </w:rPr>
        <w:t xml:space="preserve"> applicant's full name, address and phone number, and the name and address of the person and firm who prepared the plan and the date on which each drawing contained within was prepared or last revised.</w:t>
      </w:r>
    </w:p>
    <w:p w14:paraId="20030A43" w14:textId="77777777" w:rsidR="00644473" w:rsidRPr="00154D95" w:rsidRDefault="00644473" w:rsidP="008F0AFF">
      <w:pPr>
        <w:tabs>
          <w:tab w:val="left" w:pos="720"/>
        </w:tabs>
        <w:ind w:left="1080" w:hanging="360"/>
        <w:rPr>
          <w:rFonts w:ascii="Arial" w:hAnsi="Arial" w:cs="Arial"/>
        </w:rPr>
      </w:pPr>
      <w:r>
        <w:rPr>
          <w:rFonts w:ascii="Arial" w:hAnsi="Arial" w:cs="Arial"/>
        </w:rPr>
        <w:t>b</w:t>
      </w:r>
      <w:r w:rsidRPr="00154D95">
        <w:rPr>
          <w:rFonts w:ascii="Arial" w:hAnsi="Arial" w:cs="Arial"/>
        </w:rPr>
        <w:t>.</w:t>
      </w:r>
      <w:r w:rsidRPr="00154D95">
        <w:rPr>
          <w:rFonts w:ascii="Arial" w:hAnsi="Arial" w:cs="Arial"/>
        </w:rPr>
        <w:tab/>
        <w:t xml:space="preserve">A vicinity sketch showing the location of the site in relation to the surrounding road system for a minimum distance of </w:t>
      </w:r>
      <w:r>
        <w:rPr>
          <w:rFonts w:ascii="Arial" w:hAnsi="Arial" w:cs="Arial"/>
        </w:rPr>
        <w:t>one-quarter mile</w:t>
      </w:r>
      <w:r w:rsidRPr="00154D95">
        <w:rPr>
          <w:rFonts w:ascii="Arial" w:hAnsi="Arial" w:cs="Arial"/>
        </w:rPr>
        <w:t xml:space="preserve"> in all directions. The vicinity sketch, or other component of the site plan materials, shall also identify the existing zoning classification and current use of all properties within three hundred (300) feet in every direction of the proposed use, including land uses on the opposite side of any road</w:t>
      </w:r>
      <w:r>
        <w:rPr>
          <w:rFonts w:ascii="Arial" w:hAnsi="Arial" w:cs="Arial"/>
        </w:rPr>
        <w:t>, and the location of all structures and buildings within one-hundred (100) feet of the property</w:t>
      </w:r>
      <w:r w:rsidRPr="00154D95">
        <w:rPr>
          <w:rFonts w:ascii="Arial" w:hAnsi="Arial" w:cs="Arial"/>
        </w:rPr>
        <w:t>.</w:t>
      </w:r>
    </w:p>
    <w:p w14:paraId="2FAD65BC" w14:textId="77777777" w:rsidR="00644473" w:rsidRPr="00154D95" w:rsidRDefault="00644473" w:rsidP="008F0AFF">
      <w:pPr>
        <w:tabs>
          <w:tab w:val="left" w:pos="720"/>
        </w:tabs>
        <w:ind w:left="1080" w:hanging="360"/>
        <w:rPr>
          <w:rFonts w:ascii="Arial" w:hAnsi="Arial" w:cs="Arial"/>
        </w:rPr>
      </w:pPr>
      <w:r>
        <w:rPr>
          <w:rFonts w:ascii="Arial" w:hAnsi="Arial" w:cs="Arial"/>
        </w:rPr>
        <w:t>c</w:t>
      </w:r>
      <w:r w:rsidRPr="00154D95">
        <w:rPr>
          <w:rFonts w:ascii="Arial" w:hAnsi="Arial" w:cs="Arial"/>
        </w:rPr>
        <w:t>.</w:t>
      </w:r>
      <w:r w:rsidRPr="00154D95">
        <w:rPr>
          <w:rFonts w:ascii="Arial" w:hAnsi="Arial" w:cs="Arial"/>
        </w:rPr>
        <w:tab/>
        <w:t xml:space="preserve">A property line survey, correlated with a legal description, showing property line dimensions and bearings, lot area, graphic scale, and a north arrow. </w:t>
      </w:r>
    </w:p>
    <w:p w14:paraId="2A24BC62" w14:textId="77777777" w:rsidR="00644473" w:rsidRPr="00154D95" w:rsidRDefault="00644473" w:rsidP="008F0AFF">
      <w:pPr>
        <w:tabs>
          <w:tab w:val="left" w:pos="720"/>
        </w:tabs>
        <w:ind w:left="1080" w:hanging="360"/>
        <w:rPr>
          <w:rFonts w:ascii="Arial" w:hAnsi="Arial" w:cs="Arial"/>
        </w:rPr>
      </w:pPr>
      <w:r>
        <w:rPr>
          <w:rFonts w:ascii="Arial" w:hAnsi="Arial" w:cs="Arial"/>
        </w:rPr>
        <w:t>d</w:t>
      </w:r>
      <w:r w:rsidRPr="00154D95">
        <w:rPr>
          <w:rFonts w:ascii="Arial" w:hAnsi="Arial" w:cs="Arial"/>
        </w:rPr>
        <w:t>.</w:t>
      </w:r>
      <w:r w:rsidRPr="00154D95">
        <w:rPr>
          <w:rFonts w:ascii="Arial" w:hAnsi="Arial" w:cs="Arial"/>
        </w:rPr>
        <w:tab/>
        <w:t>Existing uses, buildings, structures, roads,</w:t>
      </w:r>
      <w:r>
        <w:rPr>
          <w:rFonts w:ascii="Arial" w:hAnsi="Arial" w:cs="Arial"/>
        </w:rPr>
        <w:t xml:space="preserve"> easements</w:t>
      </w:r>
      <w:r w:rsidRPr="00154D95">
        <w:rPr>
          <w:rFonts w:ascii="Arial" w:hAnsi="Arial" w:cs="Arial"/>
        </w:rPr>
        <w:t xml:space="preserve"> and all other existing site improvements, with a designation as to which are to be retained, removed, or otherwise altered</w:t>
      </w:r>
      <w:r>
        <w:rPr>
          <w:rFonts w:ascii="Arial" w:hAnsi="Arial" w:cs="Arial"/>
        </w:rPr>
        <w:t>, and the delineation of any driveways or other curb cuts within one-hundred (100) feet of the property</w:t>
      </w:r>
      <w:r w:rsidRPr="00154D95">
        <w:rPr>
          <w:rFonts w:ascii="Arial" w:hAnsi="Arial" w:cs="Arial"/>
        </w:rPr>
        <w:t xml:space="preserve">. </w:t>
      </w:r>
    </w:p>
    <w:p w14:paraId="5E5BC255" w14:textId="77777777" w:rsidR="00644473" w:rsidRPr="00154D95" w:rsidRDefault="00644473" w:rsidP="008F0AFF">
      <w:pPr>
        <w:tabs>
          <w:tab w:val="left" w:pos="720"/>
        </w:tabs>
        <w:ind w:left="1080" w:hanging="360"/>
        <w:rPr>
          <w:rFonts w:ascii="Arial" w:hAnsi="Arial" w:cs="Arial"/>
        </w:rPr>
      </w:pPr>
      <w:r>
        <w:rPr>
          <w:rFonts w:ascii="Arial" w:hAnsi="Arial" w:cs="Arial"/>
        </w:rPr>
        <w:t>e</w:t>
      </w:r>
      <w:r w:rsidRPr="00154D95">
        <w:rPr>
          <w:rFonts w:ascii="Arial" w:hAnsi="Arial" w:cs="Arial"/>
        </w:rPr>
        <w:t>.</w:t>
      </w:r>
      <w:r w:rsidRPr="00154D95">
        <w:rPr>
          <w:rFonts w:ascii="Arial" w:hAnsi="Arial" w:cs="Arial"/>
        </w:rPr>
        <w:tab/>
        <w:t>Existing natural features on and within three-hundred (300) feet of the site including woodlands; wetlands; drainage courses, water bodies,</w:t>
      </w:r>
      <w:r>
        <w:rPr>
          <w:rFonts w:ascii="Arial" w:hAnsi="Arial" w:cs="Arial"/>
        </w:rPr>
        <w:t xml:space="preserve"> and 100-year flood plain areas; </w:t>
      </w:r>
      <w:r w:rsidRPr="00154D95">
        <w:rPr>
          <w:rFonts w:ascii="Arial" w:hAnsi="Arial" w:cs="Arial"/>
        </w:rPr>
        <w:t>topography at no greater than two-foot contour intervals; and soils by type and drainage features according to the County Soil Survey or well</w:t>
      </w:r>
      <w:r>
        <w:rPr>
          <w:rFonts w:ascii="Arial" w:hAnsi="Arial" w:cs="Arial"/>
        </w:rPr>
        <w:t>/boring</w:t>
      </w:r>
      <w:r w:rsidRPr="00154D95">
        <w:rPr>
          <w:rFonts w:ascii="Arial" w:hAnsi="Arial" w:cs="Arial"/>
        </w:rPr>
        <w:t xml:space="preserve"> logs. The</w:t>
      </w:r>
      <w:r>
        <w:rPr>
          <w:rFonts w:ascii="Arial" w:hAnsi="Arial" w:cs="Arial"/>
        </w:rPr>
        <w:t xml:space="preserve"> location of all trees of ten inches (10</w:t>
      </w:r>
      <w:r w:rsidRPr="00154D95">
        <w:rPr>
          <w:rFonts w:ascii="Arial" w:hAnsi="Arial" w:cs="Arial"/>
        </w:rPr>
        <w:t>”) or greater in diameter</w:t>
      </w:r>
      <w:r>
        <w:rPr>
          <w:rFonts w:ascii="Arial" w:hAnsi="Arial" w:cs="Arial"/>
        </w:rPr>
        <w:t xml:space="preserve"> not otherwise part of a woodland area</w:t>
      </w:r>
      <w:r w:rsidRPr="00154D95">
        <w:rPr>
          <w:rFonts w:ascii="Arial" w:hAnsi="Arial" w:cs="Arial"/>
        </w:rPr>
        <w:t>, measured at five feet (5’) above ground surface, shall be identified by size and type.</w:t>
      </w:r>
    </w:p>
    <w:p w14:paraId="013B22B4" w14:textId="77777777" w:rsidR="00644473" w:rsidRPr="00154D95" w:rsidRDefault="00644473" w:rsidP="008F0AFF">
      <w:pPr>
        <w:tabs>
          <w:tab w:val="left" w:pos="720"/>
        </w:tabs>
        <w:ind w:left="1080" w:hanging="360"/>
        <w:rPr>
          <w:rFonts w:ascii="Arial" w:hAnsi="Arial" w:cs="Arial"/>
        </w:rPr>
      </w:pPr>
      <w:r>
        <w:rPr>
          <w:rFonts w:ascii="Arial" w:hAnsi="Arial" w:cs="Arial"/>
        </w:rPr>
        <w:t>f</w:t>
      </w:r>
      <w:r w:rsidRPr="00154D95">
        <w:rPr>
          <w:rFonts w:ascii="Arial" w:hAnsi="Arial" w:cs="Arial"/>
        </w:rPr>
        <w:t>.</w:t>
      </w:r>
      <w:r w:rsidRPr="00154D95">
        <w:rPr>
          <w:rFonts w:ascii="Arial" w:hAnsi="Arial" w:cs="Arial"/>
        </w:rPr>
        <w:tab/>
        <w:t>Required front, side and rear yard setbacks for principal buildings in the district.</w:t>
      </w:r>
    </w:p>
    <w:p w14:paraId="54AF157A" w14:textId="77777777" w:rsidR="00644473" w:rsidRPr="00154D95" w:rsidRDefault="00644473" w:rsidP="008F0AFF">
      <w:pPr>
        <w:tabs>
          <w:tab w:val="left" w:pos="720"/>
        </w:tabs>
        <w:ind w:left="1080" w:hanging="360"/>
        <w:rPr>
          <w:rFonts w:ascii="Arial" w:hAnsi="Arial" w:cs="Arial"/>
        </w:rPr>
      </w:pPr>
      <w:r>
        <w:rPr>
          <w:rFonts w:ascii="Arial" w:hAnsi="Arial" w:cs="Arial"/>
        </w:rPr>
        <w:t>g</w:t>
      </w:r>
      <w:r w:rsidRPr="00154D95">
        <w:rPr>
          <w:rFonts w:ascii="Arial" w:hAnsi="Arial" w:cs="Arial"/>
        </w:rPr>
        <w:t>.</w:t>
      </w:r>
      <w:r w:rsidRPr="00154D95">
        <w:rPr>
          <w:rFonts w:ascii="Arial" w:hAnsi="Arial" w:cs="Arial"/>
        </w:rPr>
        <w:tab/>
        <w:t xml:space="preserve">Proposed uses, buildings, structures, and lots, including a project </w:t>
      </w:r>
      <w:r>
        <w:rPr>
          <w:rFonts w:ascii="Arial" w:hAnsi="Arial" w:cs="Arial"/>
        </w:rPr>
        <w:t>narrative</w:t>
      </w:r>
      <w:r w:rsidRPr="00154D95">
        <w:rPr>
          <w:rFonts w:ascii="Arial" w:hAnsi="Arial" w:cs="Arial"/>
        </w:rPr>
        <w:t xml:space="preserve"> that addresses the intended use of the prop</w:t>
      </w:r>
      <w:r>
        <w:rPr>
          <w:rFonts w:ascii="Arial" w:hAnsi="Arial" w:cs="Arial"/>
        </w:rPr>
        <w:t>erty and each building proposed; the acreage devoted to each use if multiple uses are proposed;</w:t>
      </w:r>
      <w:r w:rsidRPr="00154D95">
        <w:rPr>
          <w:rFonts w:ascii="Arial" w:hAnsi="Arial" w:cs="Arial"/>
        </w:rPr>
        <w:t xml:space="preserve"> the total number of dwelling units</w:t>
      </w:r>
      <w:r>
        <w:rPr>
          <w:rFonts w:ascii="Arial" w:hAnsi="Arial" w:cs="Arial"/>
        </w:rPr>
        <w:t xml:space="preserve"> and density for each housing type and for the project as a whole;</w:t>
      </w:r>
      <w:r w:rsidRPr="00154D95">
        <w:rPr>
          <w:rFonts w:ascii="Arial" w:hAnsi="Arial" w:cs="Arial"/>
        </w:rPr>
        <w:t xml:space="preserve"> total and usable floor area of each building</w:t>
      </w:r>
      <w:r>
        <w:rPr>
          <w:rFonts w:ascii="Arial" w:hAnsi="Arial" w:cs="Arial"/>
        </w:rPr>
        <w:t>; carports or garages;</w:t>
      </w:r>
      <w:r w:rsidRPr="00154D95">
        <w:rPr>
          <w:rFonts w:ascii="Arial" w:hAnsi="Arial" w:cs="Arial"/>
        </w:rPr>
        <w:t xml:space="preserve"> amount</w:t>
      </w:r>
      <w:r>
        <w:rPr>
          <w:rFonts w:ascii="Arial" w:hAnsi="Arial" w:cs="Arial"/>
        </w:rPr>
        <w:t xml:space="preserve"> of recreational and open space and</w:t>
      </w:r>
      <w:r w:rsidRPr="00154D95">
        <w:rPr>
          <w:rFonts w:ascii="Arial" w:hAnsi="Arial" w:cs="Arial"/>
        </w:rPr>
        <w:t xml:space="preserve"> type of recre</w:t>
      </w:r>
      <w:r>
        <w:rPr>
          <w:rFonts w:ascii="Arial" w:hAnsi="Arial" w:cs="Arial"/>
        </w:rPr>
        <w:t>ation facilities to be provided;</w:t>
      </w:r>
      <w:r w:rsidRPr="00154D95">
        <w:rPr>
          <w:rFonts w:ascii="Arial" w:hAnsi="Arial" w:cs="Arial"/>
        </w:rPr>
        <w:t xml:space="preserve"> </w:t>
      </w:r>
      <w:r>
        <w:rPr>
          <w:rFonts w:ascii="Arial" w:hAnsi="Arial" w:cs="Arial"/>
        </w:rPr>
        <w:t xml:space="preserve">computations associated with the number of parking spaces required and provided, </w:t>
      </w:r>
      <w:r w:rsidRPr="00154D95">
        <w:rPr>
          <w:rFonts w:ascii="Arial" w:hAnsi="Arial" w:cs="Arial"/>
        </w:rPr>
        <w:t>and related information as pertinent or otherwise required by this Ordinance.</w:t>
      </w:r>
    </w:p>
    <w:p w14:paraId="5BD7CB1A" w14:textId="77777777" w:rsidR="00644473" w:rsidRPr="00154D95" w:rsidRDefault="00644473" w:rsidP="008F0AFF">
      <w:pPr>
        <w:tabs>
          <w:tab w:val="left" w:pos="720"/>
        </w:tabs>
        <w:ind w:left="1080" w:hanging="360"/>
        <w:rPr>
          <w:rFonts w:ascii="Arial" w:hAnsi="Arial" w:cs="Arial"/>
        </w:rPr>
      </w:pPr>
      <w:r>
        <w:rPr>
          <w:rFonts w:ascii="Arial" w:hAnsi="Arial" w:cs="Arial"/>
        </w:rPr>
        <w:t>h</w:t>
      </w:r>
      <w:r w:rsidRPr="00154D95">
        <w:rPr>
          <w:rFonts w:ascii="Arial" w:hAnsi="Arial" w:cs="Arial"/>
        </w:rPr>
        <w:t>.</w:t>
      </w:r>
      <w:r w:rsidRPr="00154D95">
        <w:rPr>
          <w:rFonts w:ascii="Arial" w:hAnsi="Arial" w:cs="Arial"/>
        </w:rPr>
        <w:tab/>
        <w:t>Proposed public right-of-ways, private easements, and deed restrictions.</w:t>
      </w:r>
    </w:p>
    <w:p w14:paraId="00978B53" w14:textId="77777777" w:rsidR="00644473" w:rsidRPr="00154D95" w:rsidRDefault="00644473" w:rsidP="008F0AFF">
      <w:pPr>
        <w:tabs>
          <w:tab w:val="left" w:pos="720"/>
        </w:tabs>
        <w:ind w:left="1080" w:hanging="360"/>
        <w:rPr>
          <w:rFonts w:ascii="Arial" w:hAnsi="Arial" w:cs="Arial"/>
        </w:rPr>
      </w:pPr>
      <w:r>
        <w:rPr>
          <w:rFonts w:ascii="Arial" w:hAnsi="Arial" w:cs="Arial"/>
        </w:rPr>
        <w:t>i</w:t>
      </w:r>
      <w:r w:rsidRPr="00154D95">
        <w:rPr>
          <w:rFonts w:ascii="Arial" w:hAnsi="Arial" w:cs="Arial"/>
        </w:rPr>
        <w:t>.</w:t>
      </w:r>
      <w:r w:rsidRPr="00154D95">
        <w:rPr>
          <w:rFonts w:ascii="Arial" w:hAnsi="Arial" w:cs="Arial"/>
        </w:rPr>
        <w:tab/>
        <w:t>Proposed roads, drives, and alleys (including widths, cross-sections and profiles); acceleration, deceleration and turn lanes; driveways, parking spaces, and parking aisles, with an indication of the total number of spaces and typical space and aisle/driveway dimensions, the direction of travel, and the inside radii of all curves including driveway curb returns; and sidewalks and other non-motorized travel ways. Proposed traffic control measures (including signs) shall also be indicated.</w:t>
      </w:r>
    </w:p>
    <w:p w14:paraId="50C8B1B0" w14:textId="77777777" w:rsidR="00644473" w:rsidRDefault="00644473" w:rsidP="008F0AFF">
      <w:pPr>
        <w:tabs>
          <w:tab w:val="left" w:pos="720"/>
        </w:tabs>
        <w:ind w:left="1080" w:hanging="450"/>
        <w:rPr>
          <w:rFonts w:ascii="Arial" w:hAnsi="Arial" w:cs="Arial"/>
        </w:rPr>
      </w:pPr>
      <w:r>
        <w:rPr>
          <w:rFonts w:ascii="Arial" w:hAnsi="Arial" w:cs="Arial"/>
        </w:rPr>
        <w:br w:type="page"/>
      </w:r>
    </w:p>
    <w:p w14:paraId="3E55922B" w14:textId="77777777" w:rsidR="00644473" w:rsidRDefault="00644473" w:rsidP="00C03322">
      <w:pPr>
        <w:tabs>
          <w:tab w:val="left" w:pos="720"/>
        </w:tabs>
        <w:ind w:left="1080" w:hanging="360"/>
        <w:rPr>
          <w:rFonts w:ascii="Arial" w:hAnsi="Arial" w:cs="Arial"/>
        </w:rPr>
      </w:pPr>
      <w:r>
        <w:rPr>
          <w:rFonts w:ascii="Arial" w:hAnsi="Arial" w:cs="Arial"/>
        </w:rPr>
        <w:lastRenderedPageBreak/>
        <w:t>j</w:t>
      </w:r>
      <w:r w:rsidRPr="00154D95">
        <w:rPr>
          <w:rFonts w:ascii="Arial" w:hAnsi="Arial" w:cs="Arial"/>
        </w:rPr>
        <w:t>.</w:t>
      </w:r>
      <w:r w:rsidRPr="00154D95">
        <w:rPr>
          <w:rFonts w:ascii="Arial" w:hAnsi="Arial" w:cs="Arial"/>
        </w:rPr>
        <w:tab/>
        <w:t>Source and location of all public and private utilities including potable water, sewage disposal, and electrical and communication lines, and the necessary easements that exist or are proposed to be established for installation, repair and maintenance of such utilities.</w:t>
      </w:r>
    </w:p>
    <w:p w14:paraId="73D549C5" w14:textId="77777777" w:rsidR="00644473" w:rsidRPr="00154D95" w:rsidRDefault="00644473" w:rsidP="00C03322">
      <w:pPr>
        <w:tabs>
          <w:tab w:val="left" w:pos="720"/>
        </w:tabs>
        <w:ind w:left="1080" w:hanging="360"/>
        <w:rPr>
          <w:rFonts w:ascii="Arial" w:hAnsi="Arial" w:cs="Arial"/>
        </w:rPr>
      </w:pPr>
      <w:r>
        <w:rPr>
          <w:rFonts w:ascii="Arial" w:hAnsi="Arial" w:cs="Arial"/>
        </w:rPr>
        <w:t>k</w:t>
      </w:r>
      <w:r w:rsidRPr="00154D95">
        <w:rPr>
          <w:rFonts w:ascii="Arial" w:hAnsi="Arial" w:cs="Arial"/>
        </w:rPr>
        <w:t>.</w:t>
      </w:r>
      <w:r w:rsidRPr="00154D95">
        <w:rPr>
          <w:rFonts w:ascii="Arial" w:hAnsi="Arial" w:cs="Arial"/>
        </w:rPr>
        <w:tab/>
        <w:t>Proposed accessory buildings and structures including trash receptacles and enclosures, signs, and lighting.</w:t>
      </w:r>
    </w:p>
    <w:p w14:paraId="587BF5B6" w14:textId="77777777" w:rsidR="00644473" w:rsidRPr="00154D95" w:rsidRDefault="00644473" w:rsidP="00C03322">
      <w:pPr>
        <w:tabs>
          <w:tab w:val="left" w:pos="720"/>
        </w:tabs>
        <w:ind w:left="1080" w:hanging="360"/>
        <w:rPr>
          <w:rFonts w:ascii="Arial" w:hAnsi="Arial" w:cs="Arial"/>
        </w:rPr>
      </w:pPr>
      <w:r>
        <w:rPr>
          <w:rFonts w:ascii="Arial" w:hAnsi="Arial" w:cs="Arial"/>
        </w:rPr>
        <w:t>l</w:t>
      </w:r>
      <w:r w:rsidRPr="00154D95">
        <w:rPr>
          <w:rFonts w:ascii="Arial" w:hAnsi="Arial" w:cs="Arial"/>
        </w:rPr>
        <w:t>.</w:t>
      </w:r>
      <w:r w:rsidRPr="00154D95">
        <w:rPr>
          <w:rFonts w:ascii="Arial" w:hAnsi="Arial" w:cs="Arial"/>
        </w:rPr>
        <w:tab/>
        <w:t xml:space="preserve">A graphic illustration of the location and extent to which natural features on the site shall be disturbed or otherwise cleared including </w:t>
      </w:r>
      <w:r>
        <w:rPr>
          <w:rFonts w:ascii="Arial" w:hAnsi="Arial" w:cs="Arial"/>
        </w:rPr>
        <w:t>those under subsection (e) above</w:t>
      </w:r>
      <w:r w:rsidRPr="00154D95">
        <w:rPr>
          <w:rFonts w:ascii="Arial" w:hAnsi="Arial" w:cs="Arial"/>
        </w:rPr>
        <w:t>.</w:t>
      </w:r>
    </w:p>
    <w:p w14:paraId="268E3DBB" w14:textId="77777777" w:rsidR="00644473" w:rsidRPr="00154D95" w:rsidRDefault="00644473" w:rsidP="00C03322">
      <w:pPr>
        <w:tabs>
          <w:tab w:val="left" w:pos="720"/>
        </w:tabs>
        <w:ind w:left="1080" w:hanging="360"/>
        <w:rPr>
          <w:rFonts w:ascii="Arial" w:hAnsi="Arial" w:cs="Arial"/>
        </w:rPr>
      </w:pPr>
      <w:r>
        <w:rPr>
          <w:rFonts w:ascii="Arial" w:hAnsi="Arial" w:cs="Arial"/>
        </w:rPr>
        <w:t>m</w:t>
      </w:r>
      <w:r w:rsidRPr="00154D95">
        <w:rPr>
          <w:rFonts w:ascii="Arial" w:hAnsi="Arial" w:cs="Arial"/>
        </w:rPr>
        <w:t>.</w:t>
      </w:r>
      <w:r w:rsidRPr="00154D95">
        <w:rPr>
          <w:rFonts w:ascii="Arial" w:hAnsi="Arial" w:cs="Arial"/>
        </w:rPr>
        <w:tab/>
        <w:t>A landscaping</w:t>
      </w:r>
      <w:r>
        <w:rPr>
          <w:rFonts w:ascii="Arial" w:hAnsi="Arial" w:cs="Arial"/>
        </w:rPr>
        <w:t>/screening</w:t>
      </w:r>
      <w:r w:rsidRPr="00154D95">
        <w:rPr>
          <w:rFonts w:ascii="Arial" w:hAnsi="Arial" w:cs="Arial"/>
        </w:rPr>
        <w:t xml:space="preserve"> plan in compliance with the requirements of </w:t>
      </w:r>
      <w:r>
        <w:rPr>
          <w:rFonts w:ascii="Arial" w:hAnsi="Arial" w:cs="Arial"/>
        </w:rPr>
        <w:t>Article 11</w:t>
      </w:r>
      <w:r w:rsidRPr="00154D95">
        <w:rPr>
          <w:rFonts w:ascii="Arial" w:hAnsi="Arial" w:cs="Arial"/>
        </w:rPr>
        <w:t>.</w:t>
      </w:r>
    </w:p>
    <w:p w14:paraId="39E2F704" w14:textId="77777777" w:rsidR="00644473" w:rsidRPr="00154D95" w:rsidRDefault="00644473" w:rsidP="00C03322">
      <w:pPr>
        <w:ind w:left="1080" w:hanging="360"/>
        <w:rPr>
          <w:rFonts w:ascii="Arial" w:hAnsi="Arial" w:cs="Arial"/>
        </w:rPr>
      </w:pPr>
      <w:r>
        <w:rPr>
          <w:rFonts w:ascii="Arial" w:hAnsi="Arial" w:cs="Arial"/>
        </w:rPr>
        <w:t>n</w:t>
      </w:r>
      <w:r w:rsidRPr="00154D95">
        <w:rPr>
          <w:rFonts w:ascii="Arial" w:hAnsi="Arial" w:cs="Arial"/>
        </w:rPr>
        <w:t>.</w:t>
      </w:r>
      <w:r w:rsidRPr="00154D95">
        <w:rPr>
          <w:rFonts w:ascii="Arial" w:hAnsi="Arial" w:cs="Arial"/>
        </w:rPr>
        <w:tab/>
        <w:t xml:space="preserve">A grading, storm drainage and storm water management plan, including soil erosion and sedimentation control measures and spot elevations to adequately portray drainage patterns and final </w:t>
      </w:r>
      <w:r>
        <w:rPr>
          <w:rFonts w:ascii="Arial" w:hAnsi="Arial" w:cs="Arial"/>
        </w:rPr>
        <w:t xml:space="preserve">elevations and </w:t>
      </w:r>
      <w:r w:rsidRPr="00154D95">
        <w:rPr>
          <w:rFonts w:ascii="Arial" w:hAnsi="Arial" w:cs="Arial"/>
        </w:rPr>
        <w:t>grades. Such plan shall include the location of drainage easements, exterior drains, dry wells, catch basins, retention and/or detention areas, sumps and other facilities designed to collect, store or transport storm water. The point of discharge for all drains and pipes shall be specified on the site plan as well as invert and related elevations, and pipe lengths and slope, to construct the same. Such plans shall document the extent of clearing of vegetation and the extent of other clearing, cuts, fills, or other grading, and the finished floor elevations of all buildings.</w:t>
      </w:r>
    </w:p>
    <w:p w14:paraId="532B2440" w14:textId="77777777" w:rsidR="00644473" w:rsidRPr="00154D95" w:rsidRDefault="00644473" w:rsidP="00C03322">
      <w:pPr>
        <w:tabs>
          <w:tab w:val="left" w:pos="720"/>
        </w:tabs>
        <w:ind w:left="1080" w:hanging="360"/>
        <w:rPr>
          <w:rFonts w:ascii="Arial" w:hAnsi="Arial" w:cs="Arial"/>
        </w:rPr>
      </w:pPr>
      <w:r>
        <w:rPr>
          <w:rFonts w:ascii="Arial" w:hAnsi="Arial" w:cs="Arial"/>
        </w:rPr>
        <w:t>o</w:t>
      </w:r>
      <w:r w:rsidRPr="00154D95">
        <w:rPr>
          <w:rFonts w:ascii="Arial" w:hAnsi="Arial" w:cs="Arial"/>
        </w:rPr>
        <w:t>.</w:t>
      </w:r>
      <w:r w:rsidRPr="00154D95">
        <w:rPr>
          <w:rFonts w:ascii="Arial" w:hAnsi="Arial" w:cs="Arial"/>
        </w:rPr>
        <w:tab/>
        <w:t>The location and specifications for any existing or proposed above or below ground storage facilities for any toxic or hazardous substances, as well as any containment structures or clear zones required by government authorities; a complete inventory of toxic or hazardous substances to be stored or used on the site, including the quantity of substances, substance names and characteristics; the proximity of such materials to ground water aquifers, wetlands, surface waters, existing and proposed wells, storm sewers, storm drains, and sanitary sewers; and a proposed storage and disposal plan for such materials including their transfer and/or transport.</w:t>
      </w:r>
    </w:p>
    <w:p w14:paraId="391A9640" w14:textId="77777777" w:rsidR="00644473" w:rsidRPr="00154D95" w:rsidRDefault="00644473" w:rsidP="00C03322">
      <w:pPr>
        <w:ind w:left="1080" w:hanging="360"/>
        <w:rPr>
          <w:rFonts w:ascii="Arial" w:hAnsi="Arial" w:cs="Arial"/>
        </w:rPr>
      </w:pPr>
      <w:r>
        <w:rPr>
          <w:rFonts w:ascii="Arial" w:hAnsi="Arial" w:cs="Arial"/>
        </w:rPr>
        <w:t>p</w:t>
      </w:r>
      <w:r w:rsidRPr="00154D95">
        <w:rPr>
          <w:rFonts w:ascii="Arial" w:hAnsi="Arial" w:cs="Arial"/>
        </w:rPr>
        <w:t>.</w:t>
      </w:r>
      <w:r w:rsidRPr="00154D95">
        <w:rPr>
          <w:rFonts w:ascii="Arial" w:hAnsi="Arial" w:cs="Arial"/>
        </w:rPr>
        <w:tab/>
        <w:t>Elevation drawings of all buildings</w:t>
      </w:r>
      <w:r>
        <w:rPr>
          <w:rFonts w:ascii="Arial" w:hAnsi="Arial" w:cs="Arial"/>
        </w:rPr>
        <w:t xml:space="preserve"> and floor plans for all buildings to be occupied</w:t>
      </w:r>
      <w:r w:rsidRPr="00154D95">
        <w:rPr>
          <w:rFonts w:ascii="Arial" w:hAnsi="Arial" w:cs="Arial"/>
        </w:rPr>
        <w:t>.</w:t>
      </w:r>
    </w:p>
    <w:p w14:paraId="4C02D769" w14:textId="77777777" w:rsidR="00644473" w:rsidRPr="00154D95" w:rsidRDefault="00644473" w:rsidP="00C03322">
      <w:pPr>
        <w:ind w:left="1080" w:hanging="360"/>
        <w:rPr>
          <w:rFonts w:ascii="Arial" w:hAnsi="Arial" w:cs="Arial"/>
        </w:rPr>
      </w:pPr>
      <w:r>
        <w:rPr>
          <w:rFonts w:ascii="Arial" w:hAnsi="Arial" w:cs="Arial"/>
        </w:rPr>
        <w:t>q</w:t>
      </w:r>
      <w:r w:rsidRPr="00154D95">
        <w:rPr>
          <w:rFonts w:ascii="Arial" w:hAnsi="Arial" w:cs="Arial"/>
        </w:rPr>
        <w:t>.</w:t>
      </w:r>
      <w:r w:rsidRPr="00154D95">
        <w:rPr>
          <w:rFonts w:ascii="Arial" w:hAnsi="Arial" w:cs="Arial"/>
        </w:rPr>
        <w:tab/>
        <w:t>A statement identifying all other federal, state and local permits required, if any.</w:t>
      </w:r>
    </w:p>
    <w:p w14:paraId="240EBFE5" w14:textId="77777777" w:rsidR="00644473" w:rsidRPr="00154D95" w:rsidRDefault="00644473" w:rsidP="00C03322">
      <w:pPr>
        <w:ind w:left="1080" w:hanging="360"/>
        <w:rPr>
          <w:rFonts w:ascii="Arial" w:hAnsi="Arial" w:cs="Arial"/>
        </w:rPr>
      </w:pPr>
      <w:r>
        <w:rPr>
          <w:rFonts w:ascii="Arial" w:hAnsi="Arial" w:cs="Arial"/>
        </w:rPr>
        <w:t>r.</w:t>
      </w:r>
      <w:r>
        <w:rPr>
          <w:rFonts w:ascii="Arial" w:hAnsi="Arial" w:cs="Arial"/>
        </w:rPr>
        <w:tab/>
        <w:t>Anticipated p</w:t>
      </w:r>
      <w:r w:rsidRPr="00154D95">
        <w:rPr>
          <w:rFonts w:ascii="Arial" w:hAnsi="Arial" w:cs="Arial"/>
        </w:rPr>
        <w:t>roject completion schedule.</w:t>
      </w:r>
    </w:p>
    <w:p w14:paraId="64E48B7B" w14:textId="77777777" w:rsidR="00644473" w:rsidRPr="00154D95" w:rsidRDefault="00644473" w:rsidP="00C03322">
      <w:pPr>
        <w:ind w:left="1080" w:hanging="360"/>
        <w:rPr>
          <w:rFonts w:ascii="Arial" w:hAnsi="Arial" w:cs="Arial"/>
        </w:rPr>
      </w:pPr>
      <w:r>
        <w:rPr>
          <w:rFonts w:ascii="Arial" w:hAnsi="Arial" w:cs="Arial"/>
        </w:rPr>
        <w:t>s</w:t>
      </w:r>
      <w:r w:rsidRPr="00154D95">
        <w:rPr>
          <w:rFonts w:ascii="Arial" w:hAnsi="Arial" w:cs="Arial"/>
        </w:rPr>
        <w:t>.</w:t>
      </w:r>
      <w:r w:rsidRPr="00154D95">
        <w:rPr>
          <w:rFonts w:ascii="Arial" w:hAnsi="Arial" w:cs="Arial"/>
        </w:rPr>
        <w:tab/>
        <w:t xml:space="preserve">Such other information as is necessary to enable the </w:t>
      </w:r>
      <w:r>
        <w:rPr>
          <w:rFonts w:ascii="Arial" w:hAnsi="Arial" w:cs="Arial"/>
        </w:rPr>
        <w:t>reviewing body</w:t>
      </w:r>
      <w:r w:rsidRPr="00154D95">
        <w:rPr>
          <w:rFonts w:ascii="Arial" w:hAnsi="Arial" w:cs="Arial"/>
        </w:rPr>
        <w:t xml:space="preserve"> to determine whether the proposed site plan shall conform to the provisions of this Ordinance</w:t>
      </w:r>
      <w:r>
        <w:rPr>
          <w:rFonts w:ascii="Arial" w:hAnsi="Arial" w:cs="Arial"/>
        </w:rPr>
        <w:t xml:space="preserve"> including, but not necessarily limited to, aerial photographs and environmental and traffic impact and mitigation reports</w:t>
      </w:r>
      <w:r w:rsidRPr="00154D95">
        <w:rPr>
          <w:rFonts w:ascii="Arial" w:hAnsi="Arial" w:cs="Arial"/>
        </w:rPr>
        <w:t>.</w:t>
      </w:r>
    </w:p>
    <w:p w14:paraId="2EC7DEFA" w14:textId="77777777" w:rsidR="00644473" w:rsidRPr="00154D95" w:rsidRDefault="00644473" w:rsidP="008F0AF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8"/>
          <w:szCs w:val="8"/>
        </w:rPr>
      </w:pPr>
    </w:p>
    <w:p w14:paraId="44C1E8DF" w14:textId="77777777" w:rsidR="00644473" w:rsidRPr="00154D95" w:rsidRDefault="00644473" w:rsidP="008F0AFF">
      <w:pPr>
        <w:rPr>
          <w:rFonts w:ascii="Arial" w:hAnsi="Arial" w:cs="Arial"/>
        </w:rPr>
      </w:pPr>
      <w:r>
        <w:rPr>
          <w:rFonts w:ascii="Arial" w:hAnsi="Arial" w:cs="Arial"/>
          <w:b/>
          <w:bCs/>
        </w:rPr>
        <w:t>C</w:t>
      </w:r>
      <w:r w:rsidRPr="004942E0">
        <w:rPr>
          <w:rFonts w:ascii="Arial" w:hAnsi="Arial" w:cs="Arial"/>
          <w:b/>
          <w:bCs/>
        </w:rPr>
        <w:t>.  Review for Completeness:</w:t>
      </w:r>
      <w:r w:rsidRPr="00154D95">
        <w:rPr>
          <w:rFonts w:ascii="Arial" w:hAnsi="Arial" w:cs="Arial"/>
        </w:rPr>
        <w:t xml:space="preserve"> Upon receipt of the application materials, the Planning Commission shall review the materials and determine their completeness. If determined to be insufficient in adequately portraying the required informa</w:t>
      </w:r>
      <w:r>
        <w:rPr>
          <w:rFonts w:ascii="Arial" w:hAnsi="Arial" w:cs="Arial"/>
        </w:rPr>
        <w:t>tion, the Planning Commission shall</w:t>
      </w:r>
      <w:r w:rsidRPr="00154D95">
        <w:rPr>
          <w:rFonts w:ascii="Arial" w:hAnsi="Arial" w:cs="Arial"/>
        </w:rPr>
        <w:t xml:space="preserve"> delay further consideration of the application until such time that the application materials have been made satisfactory, and shall notify the applicant in writing of the deficiencies.</w:t>
      </w:r>
    </w:p>
    <w:p w14:paraId="5E0F9ADC" w14:textId="77777777" w:rsidR="00644473" w:rsidRPr="00154D95" w:rsidRDefault="00644473" w:rsidP="008F0AF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8"/>
          <w:szCs w:val="8"/>
        </w:rPr>
      </w:pPr>
    </w:p>
    <w:p w14:paraId="17B4E0B0" w14:textId="77777777" w:rsidR="00644473" w:rsidRPr="00154D95" w:rsidRDefault="00644473" w:rsidP="008F0AF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D</w:t>
      </w:r>
      <w:r w:rsidRPr="00154D95">
        <w:rPr>
          <w:rFonts w:ascii="Arial" w:hAnsi="Arial" w:cs="Arial"/>
          <w:b/>
          <w:bCs/>
        </w:rPr>
        <w:t xml:space="preserve">.  </w:t>
      </w:r>
      <w:r>
        <w:rPr>
          <w:rFonts w:ascii="Arial" w:hAnsi="Arial" w:cs="Arial"/>
          <w:b/>
          <w:bCs/>
        </w:rPr>
        <w:t>Planning Commission</w:t>
      </w:r>
      <w:r w:rsidRPr="00154D95">
        <w:rPr>
          <w:rFonts w:ascii="Arial" w:hAnsi="Arial" w:cs="Arial"/>
          <w:b/>
          <w:bCs/>
        </w:rPr>
        <w:t xml:space="preserve"> Action on Final Site Plan:  </w:t>
      </w:r>
      <w:r w:rsidRPr="007B4199">
        <w:rPr>
          <w:rFonts w:ascii="Arial" w:hAnsi="Arial" w:cs="Arial"/>
        </w:rPr>
        <w:t xml:space="preserve">Upon receipt of a complete application, the </w:t>
      </w:r>
      <w:r>
        <w:rPr>
          <w:rFonts w:ascii="Arial" w:hAnsi="Arial" w:cs="Arial"/>
        </w:rPr>
        <w:t>Planning Commission</w:t>
      </w:r>
      <w:r w:rsidRPr="00154D95">
        <w:rPr>
          <w:rFonts w:ascii="Arial" w:hAnsi="Arial" w:cs="Arial"/>
        </w:rPr>
        <w:t xml:space="preserve"> shall review the final site plan application materials and determine their conformity with the applicable provisions of this Ordinance including the standards of Section </w:t>
      </w:r>
      <w:r>
        <w:rPr>
          <w:rFonts w:ascii="Arial" w:hAnsi="Arial" w:cs="Arial"/>
        </w:rPr>
        <w:t>14.</w:t>
      </w:r>
      <w:r w:rsidRPr="00154D95">
        <w:rPr>
          <w:rFonts w:ascii="Arial" w:hAnsi="Arial" w:cs="Arial"/>
        </w:rPr>
        <w:t xml:space="preserve">4. After conducting a review, the </w:t>
      </w:r>
      <w:r>
        <w:rPr>
          <w:rFonts w:ascii="Arial" w:hAnsi="Arial" w:cs="Arial"/>
        </w:rPr>
        <w:t>Planning Commission</w:t>
      </w:r>
      <w:r w:rsidRPr="00154D95">
        <w:rPr>
          <w:rFonts w:ascii="Arial" w:hAnsi="Arial" w:cs="Arial"/>
        </w:rPr>
        <w:t xml:space="preserve"> shall deny, approve, or conditionally approve the final site plan as it pertains to requirements and standards contained in this Ordinance, including the standards of Section </w:t>
      </w:r>
      <w:r>
        <w:rPr>
          <w:rFonts w:ascii="Arial" w:hAnsi="Arial" w:cs="Arial"/>
        </w:rPr>
        <w:t>14.</w:t>
      </w:r>
      <w:r w:rsidRPr="00154D95">
        <w:rPr>
          <w:rFonts w:ascii="Arial" w:hAnsi="Arial" w:cs="Arial"/>
        </w:rPr>
        <w:t xml:space="preserve">4. A site plan shall be approved if it contains the information required by, and is in compliance with this Ordinance, the conditions imposed pursuant to the Ordinance, other </w:t>
      </w:r>
      <w:r>
        <w:rPr>
          <w:rFonts w:ascii="Arial" w:hAnsi="Arial" w:cs="Arial"/>
        </w:rPr>
        <w:t>Township</w:t>
      </w:r>
      <w:r w:rsidRPr="00154D95">
        <w:rPr>
          <w:rFonts w:ascii="Arial" w:hAnsi="Arial" w:cs="Arial"/>
        </w:rPr>
        <w:t xml:space="preserve"> planning documents, other applicable ordinances, and state and federal statutes. Any conditions required by the </w:t>
      </w:r>
      <w:r>
        <w:rPr>
          <w:rFonts w:ascii="Arial" w:hAnsi="Arial" w:cs="Arial"/>
        </w:rPr>
        <w:t>Planning Commission</w:t>
      </w:r>
      <w:r w:rsidRPr="00154D95">
        <w:rPr>
          <w:rFonts w:ascii="Arial" w:hAnsi="Arial" w:cs="Arial"/>
        </w:rPr>
        <w:t xml:space="preserve"> for approval shall be stated in writing, together with the reasons, and delivered to the applicant</w:t>
      </w:r>
      <w:r>
        <w:rPr>
          <w:rFonts w:ascii="Arial" w:hAnsi="Arial" w:cs="Arial"/>
        </w:rPr>
        <w:t xml:space="preserve"> (See Sec. 20.2 regarding conditional approvals)</w:t>
      </w:r>
      <w:r w:rsidRPr="00154D95">
        <w:rPr>
          <w:rFonts w:ascii="Arial" w:hAnsi="Arial" w:cs="Arial"/>
        </w:rPr>
        <w:t xml:space="preserve">. The </w:t>
      </w:r>
      <w:r>
        <w:rPr>
          <w:rFonts w:ascii="Arial" w:hAnsi="Arial" w:cs="Arial"/>
        </w:rPr>
        <w:t>Planning Commission</w:t>
      </w:r>
      <w:r w:rsidRPr="00154D95">
        <w:rPr>
          <w:rFonts w:ascii="Arial" w:hAnsi="Arial" w:cs="Arial"/>
        </w:rPr>
        <w:t xml:space="preserve"> may require the submittal of a fully revised final site plan upon its determination that the conditions necessary for the approval of such plan are of such an extent or character that a fully revised </w:t>
      </w:r>
      <w:r>
        <w:rPr>
          <w:rFonts w:ascii="Arial" w:hAnsi="Arial" w:cs="Arial"/>
        </w:rPr>
        <w:t>set of documents</w:t>
      </w:r>
      <w:r w:rsidRPr="00154D95">
        <w:rPr>
          <w:rFonts w:ascii="Arial" w:hAnsi="Arial" w:cs="Arial"/>
        </w:rPr>
        <w:t xml:space="preserve"> is necessary before an approval action can be granted.</w:t>
      </w:r>
    </w:p>
    <w:p w14:paraId="111C6F98" w14:textId="77777777" w:rsidR="00644473" w:rsidRPr="00154D95" w:rsidRDefault="00644473" w:rsidP="008F0AF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rPr>
      </w:pPr>
      <w:r w:rsidRPr="00154D95">
        <w:rPr>
          <w:rFonts w:ascii="Arial" w:hAnsi="Arial" w:cs="Arial"/>
        </w:rPr>
        <w:t>1.</w:t>
      </w:r>
      <w:r w:rsidRPr="00154D95">
        <w:rPr>
          <w:rFonts w:ascii="Arial" w:hAnsi="Arial" w:cs="Arial"/>
        </w:rPr>
        <w:tab/>
      </w:r>
      <w:r w:rsidRPr="00154D95">
        <w:rPr>
          <w:rFonts w:ascii="Arial" w:hAnsi="Arial" w:cs="Arial"/>
          <w:u w:val="single"/>
        </w:rPr>
        <w:t xml:space="preserve">Issuance of </w:t>
      </w:r>
      <w:r>
        <w:rPr>
          <w:rFonts w:ascii="Arial" w:hAnsi="Arial" w:cs="Arial"/>
          <w:u w:val="single"/>
        </w:rPr>
        <w:t>Zoning Permit</w:t>
      </w:r>
      <w:r>
        <w:rPr>
          <w:rFonts w:ascii="Arial" w:hAnsi="Arial" w:cs="Arial"/>
        </w:rPr>
        <w:t>: Upon approval or</w:t>
      </w:r>
      <w:r w:rsidRPr="00154D95">
        <w:rPr>
          <w:rFonts w:ascii="Arial" w:hAnsi="Arial" w:cs="Arial"/>
        </w:rPr>
        <w:t xml:space="preserve"> conditional approval of the site plan by the </w:t>
      </w:r>
      <w:r>
        <w:rPr>
          <w:rFonts w:ascii="Arial" w:hAnsi="Arial" w:cs="Arial"/>
        </w:rPr>
        <w:t>Planning Commission</w:t>
      </w:r>
      <w:r w:rsidRPr="00154D95">
        <w:rPr>
          <w:rFonts w:ascii="Arial" w:hAnsi="Arial" w:cs="Arial"/>
        </w:rPr>
        <w:t>, and upon all other approvals as may be required by this Ordin</w:t>
      </w:r>
      <w:r>
        <w:rPr>
          <w:rFonts w:ascii="Arial" w:hAnsi="Arial" w:cs="Arial"/>
        </w:rPr>
        <w:t>ance, such as in the case of a Special L</w:t>
      </w:r>
      <w:r w:rsidRPr="00154D95">
        <w:rPr>
          <w:rFonts w:ascii="Arial" w:hAnsi="Arial" w:cs="Arial"/>
        </w:rPr>
        <w:t>and</w:t>
      </w:r>
      <w:r>
        <w:rPr>
          <w:rFonts w:ascii="Arial" w:hAnsi="Arial" w:cs="Arial"/>
        </w:rPr>
        <w:t xml:space="preserve"> U</w:t>
      </w:r>
      <w:r w:rsidRPr="00154D95">
        <w:rPr>
          <w:rFonts w:ascii="Arial" w:hAnsi="Arial" w:cs="Arial"/>
        </w:rPr>
        <w:t xml:space="preserve">se, the Zoning Administrator shall issue a </w:t>
      </w:r>
      <w:r>
        <w:rPr>
          <w:rFonts w:ascii="Arial" w:hAnsi="Arial" w:cs="Arial"/>
        </w:rPr>
        <w:t>Zoning Permit</w:t>
      </w:r>
      <w:r w:rsidRPr="00154D95">
        <w:rPr>
          <w:rFonts w:ascii="Arial" w:hAnsi="Arial" w:cs="Arial"/>
        </w:rPr>
        <w:t xml:space="preserve"> authorizing the use and construction subject to the approved application.</w:t>
      </w:r>
    </w:p>
    <w:p w14:paraId="0AF1E1C7" w14:textId="77777777" w:rsidR="00644473" w:rsidRPr="00154D95" w:rsidRDefault="00644473" w:rsidP="008F0AFF">
      <w:pPr>
        <w:ind w:left="720" w:hanging="360"/>
        <w:rPr>
          <w:rFonts w:ascii="Arial" w:hAnsi="Arial" w:cs="Arial"/>
        </w:rPr>
      </w:pPr>
      <w:r w:rsidRPr="00154D95">
        <w:rPr>
          <w:rFonts w:ascii="Arial" w:hAnsi="Arial" w:cs="Arial"/>
        </w:rPr>
        <w:t>2.</w:t>
      </w:r>
      <w:r w:rsidRPr="00154D95">
        <w:rPr>
          <w:rFonts w:ascii="Arial" w:hAnsi="Arial" w:cs="Arial"/>
        </w:rPr>
        <w:tab/>
      </w:r>
      <w:r w:rsidRPr="00154D95">
        <w:rPr>
          <w:rFonts w:ascii="Arial" w:hAnsi="Arial" w:cs="Arial"/>
          <w:u w:val="single"/>
        </w:rPr>
        <w:t>Building Permit Required</w:t>
      </w:r>
      <w:r w:rsidRPr="00154D95">
        <w:rPr>
          <w:rFonts w:ascii="Arial" w:hAnsi="Arial" w:cs="Arial"/>
        </w:rPr>
        <w:t xml:space="preserve">: Upon issuance of a </w:t>
      </w:r>
      <w:r>
        <w:rPr>
          <w:rFonts w:ascii="Arial" w:hAnsi="Arial" w:cs="Arial"/>
        </w:rPr>
        <w:t>Zoning Permit</w:t>
      </w:r>
      <w:r w:rsidRPr="00154D95">
        <w:rPr>
          <w:rFonts w:ascii="Arial" w:hAnsi="Arial" w:cs="Arial"/>
        </w:rPr>
        <w:t>, no construction shall be initiated prior to the acquisition of all necessary Building Permits from the Building Inspector.</w:t>
      </w:r>
    </w:p>
    <w:p w14:paraId="7C6F54AC" w14:textId="77777777" w:rsidR="00644473" w:rsidRPr="00154D95" w:rsidRDefault="00644473" w:rsidP="008F0AF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8"/>
          <w:szCs w:val="8"/>
        </w:rPr>
      </w:pPr>
      <w:r>
        <w:rPr>
          <w:rFonts w:ascii="Arial" w:hAnsi="Arial" w:cs="Arial"/>
          <w:sz w:val="8"/>
          <w:szCs w:val="8"/>
        </w:rPr>
        <w:br w:type="page"/>
      </w:r>
    </w:p>
    <w:p w14:paraId="56105254" w14:textId="77777777" w:rsidR="00644473" w:rsidRPr="00154D95" w:rsidRDefault="00644473" w:rsidP="008F0AF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lastRenderedPageBreak/>
        <w:t>E</w:t>
      </w:r>
      <w:r w:rsidRPr="00154D95">
        <w:rPr>
          <w:rFonts w:ascii="Arial" w:hAnsi="Arial" w:cs="Arial"/>
          <w:b/>
          <w:bCs/>
        </w:rPr>
        <w:t xml:space="preserve">.  Planning Commission </w:t>
      </w:r>
      <w:r>
        <w:rPr>
          <w:rFonts w:ascii="Arial" w:hAnsi="Arial" w:cs="Arial"/>
          <w:b/>
          <w:bCs/>
        </w:rPr>
        <w:t>Recommendation</w:t>
      </w:r>
      <w:r w:rsidRPr="00154D95">
        <w:rPr>
          <w:rFonts w:ascii="Arial" w:hAnsi="Arial" w:cs="Arial"/>
          <w:b/>
          <w:bCs/>
        </w:rPr>
        <w:t xml:space="preserve"> on Final Site Plan</w:t>
      </w:r>
      <w:r>
        <w:rPr>
          <w:rFonts w:ascii="Arial" w:hAnsi="Arial" w:cs="Arial"/>
          <w:b/>
          <w:bCs/>
        </w:rPr>
        <w:t xml:space="preserve"> for Platted Subdivisions, Site Condominiums, and Special Land Uses, and Final Action by the Township Board</w:t>
      </w:r>
      <w:r w:rsidRPr="00EA67FD">
        <w:rPr>
          <w:rFonts w:ascii="Arial" w:hAnsi="Arial" w:cs="Arial"/>
          <w:b/>
          <w:bCs/>
        </w:rPr>
        <w:t>:</w:t>
      </w:r>
      <w:r w:rsidRPr="00EA67FD">
        <w:rPr>
          <w:rFonts w:ascii="Arial" w:hAnsi="Arial" w:cs="Arial"/>
        </w:rPr>
        <w:t xml:space="preserve">  In the case of a </w:t>
      </w:r>
      <w:r>
        <w:rPr>
          <w:rFonts w:ascii="Arial" w:hAnsi="Arial" w:cs="Arial"/>
        </w:rPr>
        <w:t xml:space="preserve">proposed platted subdivision, site condominium, or </w:t>
      </w:r>
      <w:r w:rsidRPr="00EA67FD">
        <w:rPr>
          <w:rFonts w:ascii="Arial" w:hAnsi="Arial" w:cs="Arial"/>
        </w:rPr>
        <w:t>Special Land Use</w:t>
      </w:r>
      <w:r>
        <w:rPr>
          <w:rFonts w:ascii="Arial" w:hAnsi="Arial" w:cs="Arial"/>
        </w:rPr>
        <w:t>,</w:t>
      </w:r>
      <w:r w:rsidRPr="00EA67FD">
        <w:rPr>
          <w:rFonts w:ascii="Arial" w:hAnsi="Arial" w:cs="Arial"/>
        </w:rPr>
        <w:t xml:space="preserve"> and upon receipt of a complete application, the Planning Commission</w:t>
      </w:r>
      <w:r w:rsidRPr="007B4199">
        <w:rPr>
          <w:rFonts w:ascii="Arial" w:hAnsi="Arial" w:cs="Arial"/>
        </w:rPr>
        <w:t xml:space="preserve"> shall review the final site plan application</w:t>
      </w:r>
      <w:r w:rsidRPr="00154D95">
        <w:rPr>
          <w:rFonts w:ascii="Arial" w:hAnsi="Arial" w:cs="Arial"/>
        </w:rPr>
        <w:t xml:space="preserve"> materials and determine their conformity with the applicable provisions of this Ordinance including the standards of Section </w:t>
      </w:r>
      <w:r>
        <w:rPr>
          <w:rFonts w:ascii="Arial" w:hAnsi="Arial" w:cs="Arial"/>
        </w:rPr>
        <w:t>14.</w:t>
      </w:r>
      <w:r w:rsidRPr="00154D95">
        <w:rPr>
          <w:rFonts w:ascii="Arial" w:hAnsi="Arial" w:cs="Arial"/>
        </w:rPr>
        <w:t xml:space="preserve">4. After conducting a review, the Planning Commission shall </w:t>
      </w:r>
      <w:r>
        <w:rPr>
          <w:rFonts w:ascii="Arial" w:hAnsi="Arial" w:cs="Arial"/>
        </w:rPr>
        <w:t xml:space="preserve">recommend to the Township Board to </w:t>
      </w:r>
      <w:r w:rsidRPr="00154D95">
        <w:rPr>
          <w:rFonts w:ascii="Arial" w:hAnsi="Arial" w:cs="Arial"/>
        </w:rPr>
        <w:t xml:space="preserve">deny, approve, or conditionally approve the final site plan as it pertains to requirements and standards contained in this Ordinance, including the standards of Section </w:t>
      </w:r>
      <w:r>
        <w:rPr>
          <w:rFonts w:ascii="Arial" w:hAnsi="Arial" w:cs="Arial"/>
        </w:rPr>
        <w:t>14.</w:t>
      </w:r>
      <w:r w:rsidRPr="00154D95">
        <w:rPr>
          <w:rFonts w:ascii="Arial" w:hAnsi="Arial" w:cs="Arial"/>
        </w:rPr>
        <w:t xml:space="preserve">4. </w:t>
      </w:r>
      <w:r>
        <w:rPr>
          <w:rFonts w:ascii="Arial" w:hAnsi="Arial" w:cs="Arial"/>
        </w:rPr>
        <w:t xml:space="preserve">The </w:t>
      </w:r>
      <w:r w:rsidRPr="00154D95">
        <w:rPr>
          <w:rFonts w:ascii="Arial" w:hAnsi="Arial" w:cs="Arial"/>
        </w:rPr>
        <w:t xml:space="preserve">Planning Commission </w:t>
      </w:r>
      <w:r>
        <w:rPr>
          <w:rFonts w:ascii="Arial" w:hAnsi="Arial" w:cs="Arial"/>
        </w:rPr>
        <w:t>may recommend conditions in association with an approval (See Sec. 20.2 regarding conditional approvals). The Township Board shall then carry out final review and approval proceedings as described in (D) above.</w:t>
      </w:r>
    </w:p>
    <w:p w14:paraId="4B33467E" w14:textId="77777777" w:rsidR="00644473" w:rsidRPr="00154D95" w:rsidRDefault="00644473" w:rsidP="008F0AFF">
      <w:pPr>
        <w:tabs>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8"/>
          <w:szCs w:val="8"/>
        </w:rPr>
      </w:pPr>
    </w:p>
    <w:p w14:paraId="092431C9" w14:textId="77777777" w:rsidR="00644473" w:rsidRPr="00154D95" w:rsidRDefault="00644473" w:rsidP="008F0A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54D95">
        <w:rPr>
          <w:rFonts w:ascii="Arial" w:hAnsi="Arial" w:cs="Arial"/>
          <w:b/>
          <w:bCs/>
        </w:rPr>
        <w:t>F.  Approved Site</w:t>
      </w:r>
      <w:r w:rsidRPr="00154D95">
        <w:rPr>
          <w:rFonts w:ascii="Arial" w:hAnsi="Arial" w:cs="Arial"/>
        </w:rPr>
        <w:t xml:space="preserve"> </w:t>
      </w:r>
      <w:r w:rsidRPr="00154D95">
        <w:rPr>
          <w:rFonts w:ascii="Arial" w:hAnsi="Arial" w:cs="Arial"/>
          <w:b/>
          <w:bCs/>
        </w:rPr>
        <w:t xml:space="preserve">Plans: </w:t>
      </w:r>
      <w:r>
        <w:rPr>
          <w:rFonts w:ascii="Arial" w:hAnsi="Arial" w:cs="Arial"/>
        </w:rPr>
        <w:t>Three (3</w:t>
      </w:r>
      <w:r w:rsidRPr="00154D95">
        <w:rPr>
          <w:rFonts w:ascii="Arial" w:hAnsi="Arial" w:cs="Arial"/>
        </w:rPr>
        <w:t xml:space="preserve">) copies of an approved site plan, with any conditions contained within, shall be maintained as part of the </w:t>
      </w:r>
      <w:r>
        <w:rPr>
          <w:rFonts w:ascii="Arial" w:hAnsi="Arial" w:cs="Arial"/>
        </w:rPr>
        <w:t>Township</w:t>
      </w:r>
      <w:r w:rsidRPr="00154D95">
        <w:rPr>
          <w:rFonts w:ascii="Arial" w:hAnsi="Arial" w:cs="Arial"/>
        </w:rPr>
        <w:t xml:space="preserve"> records for future review and enforcement. One (1) copy shall</w:t>
      </w:r>
      <w:r>
        <w:rPr>
          <w:rFonts w:ascii="Arial" w:hAnsi="Arial" w:cs="Arial"/>
        </w:rPr>
        <w:t xml:space="preserve"> be returned to the applicant. </w:t>
      </w:r>
      <w:r w:rsidRPr="00154D95">
        <w:rPr>
          <w:rFonts w:ascii="Arial" w:hAnsi="Arial" w:cs="Arial"/>
        </w:rPr>
        <w:t xml:space="preserve">Each </w:t>
      </w:r>
      <w:r>
        <w:rPr>
          <w:rFonts w:ascii="Arial" w:hAnsi="Arial" w:cs="Arial"/>
        </w:rPr>
        <w:t>of the three approved copies</w:t>
      </w:r>
      <w:r w:rsidRPr="00154D95">
        <w:rPr>
          <w:rFonts w:ascii="Arial" w:hAnsi="Arial" w:cs="Arial"/>
        </w:rPr>
        <w:t xml:space="preserve"> shall be signed and dated with the date of approval </w:t>
      </w:r>
      <w:r>
        <w:rPr>
          <w:rFonts w:ascii="Arial" w:hAnsi="Arial" w:cs="Arial"/>
        </w:rPr>
        <w:t xml:space="preserve">specified, </w:t>
      </w:r>
      <w:r w:rsidRPr="00154D95">
        <w:rPr>
          <w:rFonts w:ascii="Arial" w:hAnsi="Arial" w:cs="Arial"/>
        </w:rPr>
        <w:t xml:space="preserve">by the </w:t>
      </w:r>
      <w:r>
        <w:rPr>
          <w:rFonts w:ascii="Arial" w:hAnsi="Arial" w:cs="Arial"/>
        </w:rPr>
        <w:t>Planning Commission Chairperson</w:t>
      </w:r>
      <w:r w:rsidRPr="00154D95">
        <w:rPr>
          <w:rFonts w:ascii="Arial" w:hAnsi="Arial" w:cs="Arial"/>
        </w:rPr>
        <w:t xml:space="preserve"> and Zoning Administrator</w:t>
      </w:r>
      <w:r>
        <w:rPr>
          <w:rFonts w:ascii="Arial" w:hAnsi="Arial" w:cs="Arial"/>
        </w:rPr>
        <w:t xml:space="preserve"> or by the Township Supervisor and Zoning Administrator in the case of a Special Land Use</w:t>
      </w:r>
      <w:r w:rsidRPr="00154D95">
        <w:rPr>
          <w:rFonts w:ascii="Arial" w:hAnsi="Arial" w:cs="Arial"/>
        </w:rPr>
        <w:t xml:space="preserve">. </w:t>
      </w:r>
    </w:p>
    <w:p w14:paraId="4C968F9C" w14:textId="77777777" w:rsidR="00644473" w:rsidRDefault="00644473" w:rsidP="008F0AFF">
      <w:pPr>
        <w:tabs>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8"/>
          <w:szCs w:val="8"/>
        </w:rPr>
      </w:pPr>
    </w:p>
    <w:p w14:paraId="4710383A" w14:textId="77777777" w:rsidR="00644473" w:rsidRDefault="00644473" w:rsidP="008F0AFF">
      <w:pPr>
        <w:rPr>
          <w:rFonts w:ascii="Arial" w:hAnsi="Arial" w:cs="Arial"/>
        </w:rPr>
      </w:pPr>
      <w:r w:rsidRPr="00C60434">
        <w:rPr>
          <w:rFonts w:ascii="Arial" w:hAnsi="Arial" w:cs="Arial"/>
          <w:b/>
          <w:bCs/>
        </w:rPr>
        <w:t>G.  Expiration of Site Plan Approval:</w:t>
      </w:r>
      <w:r>
        <w:rPr>
          <w:rFonts w:ascii="Arial" w:hAnsi="Arial" w:cs="Arial"/>
        </w:rPr>
        <w:t xml:space="preserve">  Unless expressly authorized otherwise by this Ordinance, an approved site plan shall become null and void when a Zoning Permit, and Building Permit where so required, have not been issued within one (1) year of the approval date of such plan. In the case of a multi-phased project, site plan approval for each approved phase shall become null and void when such permits have not been issued within one (1) year of the intended initiation of such phase, according to the approved site plan. The site plan approving body may extend such approval time for multiple periods of no greater than six (6) months per period. No extension shall be granted unless the approving body finds that surrounding conditions and land uses, and the most current standards of this Ordinance, continue to support the adequacy of the site plan. See also Section 2.4(C) regarding the expiration of a Zoning Permit.</w:t>
      </w:r>
    </w:p>
    <w:p w14:paraId="5449D9C4" w14:textId="77777777" w:rsidR="00644473" w:rsidRPr="00154D95" w:rsidRDefault="00644473" w:rsidP="008F0AFF">
      <w:pPr>
        <w:tabs>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8"/>
          <w:szCs w:val="8"/>
        </w:rPr>
      </w:pPr>
    </w:p>
    <w:p w14:paraId="30342618" w14:textId="77777777" w:rsidR="00644473" w:rsidRPr="00154D95" w:rsidRDefault="00644473" w:rsidP="008F0AFF">
      <w:pPr>
        <w:tabs>
          <w:tab w:val="left" w:pos="360"/>
        </w:tabs>
        <w:rPr>
          <w:rFonts w:ascii="Arial" w:hAnsi="Arial" w:cs="Arial"/>
        </w:rPr>
      </w:pPr>
      <w:r>
        <w:rPr>
          <w:rFonts w:ascii="Arial" w:hAnsi="Arial" w:cs="Arial"/>
          <w:b/>
          <w:bCs/>
        </w:rPr>
        <w:t>H</w:t>
      </w:r>
      <w:r w:rsidRPr="00154D95">
        <w:rPr>
          <w:rFonts w:ascii="Arial" w:hAnsi="Arial" w:cs="Arial"/>
          <w:b/>
          <w:bCs/>
        </w:rPr>
        <w:t>.  As-Built Drawings:</w:t>
      </w:r>
      <w:r w:rsidRPr="00154D95">
        <w:rPr>
          <w:rFonts w:ascii="Arial" w:hAnsi="Arial" w:cs="Arial"/>
        </w:rPr>
        <w:t xml:space="preserve">  The applicant shall submit three (3) copies of as-built drawings upon completion of construction activities, but no later than sixty (60) days from the issuance of a </w:t>
      </w:r>
      <w:r>
        <w:rPr>
          <w:rFonts w:ascii="Arial" w:hAnsi="Arial" w:cs="Arial"/>
        </w:rPr>
        <w:t>permit</w:t>
      </w:r>
      <w:r w:rsidRPr="00154D95">
        <w:rPr>
          <w:rFonts w:ascii="Arial" w:hAnsi="Arial" w:cs="Arial"/>
        </w:rPr>
        <w:t xml:space="preserve"> of occupancy by the Building Inspector. Such drawings shall identify all improvements made upon the site including utility services.</w:t>
      </w:r>
    </w:p>
    <w:p w14:paraId="5BA64427" w14:textId="77777777" w:rsidR="00644473" w:rsidRPr="00154D95" w:rsidRDefault="00644473" w:rsidP="008F0AFF">
      <w:pPr>
        <w:rPr>
          <w:rFonts w:ascii="Arial" w:hAnsi="Arial" w:cs="Arial"/>
        </w:rPr>
      </w:pPr>
    </w:p>
    <w:p w14:paraId="1491796B" w14:textId="77777777" w:rsidR="00644473" w:rsidRPr="00CF5634" w:rsidRDefault="00644473" w:rsidP="008F0AFF">
      <w:pPr>
        <w:ind w:left="-180"/>
        <w:rPr>
          <w:rFonts w:ascii="Arial" w:hAnsi="Arial" w:cs="Arial"/>
          <w:b/>
          <w:bCs/>
          <w:sz w:val="22"/>
          <w:szCs w:val="22"/>
        </w:rPr>
      </w:pPr>
      <w:r w:rsidRPr="00CF5634">
        <w:rPr>
          <w:rFonts w:ascii="Arial" w:hAnsi="Arial" w:cs="Arial"/>
          <w:b/>
          <w:bCs/>
          <w:sz w:val="22"/>
          <w:szCs w:val="22"/>
        </w:rPr>
        <w:t xml:space="preserve">Section  </w:t>
      </w:r>
      <w:r>
        <w:rPr>
          <w:rFonts w:ascii="Arial" w:hAnsi="Arial" w:cs="Arial"/>
          <w:b/>
          <w:bCs/>
          <w:sz w:val="22"/>
          <w:szCs w:val="22"/>
        </w:rPr>
        <w:t>1</w:t>
      </w:r>
      <w:r w:rsidRPr="00CF5634">
        <w:rPr>
          <w:rFonts w:ascii="Arial" w:hAnsi="Arial" w:cs="Arial"/>
          <w:b/>
          <w:bCs/>
          <w:sz w:val="22"/>
          <w:szCs w:val="22"/>
        </w:rPr>
        <w:t>4.</w:t>
      </w:r>
      <w:r>
        <w:rPr>
          <w:rFonts w:ascii="Arial" w:hAnsi="Arial" w:cs="Arial"/>
          <w:b/>
          <w:bCs/>
          <w:sz w:val="22"/>
          <w:szCs w:val="22"/>
        </w:rPr>
        <w:t>4</w:t>
      </w:r>
      <w:r w:rsidRPr="00CF5634">
        <w:rPr>
          <w:rFonts w:ascii="Arial" w:hAnsi="Arial" w:cs="Arial"/>
          <w:b/>
          <w:bCs/>
          <w:sz w:val="22"/>
          <w:szCs w:val="22"/>
        </w:rPr>
        <w:t xml:space="preserve">     Site Plan Approval Standards</w:t>
      </w:r>
    </w:p>
    <w:p w14:paraId="2BEBAAE8" w14:textId="77777777" w:rsidR="00644473" w:rsidRPr="00154D95" w:rsidRDefault="00644473" w:rsidP="008F0AFF">
      <w:pPr>
        <w:rPr>
          <w:rFonts w:ascii="Arial" w:hAnsi="Arial" w:cs="Arial"/>
          <w:sz w:val="8"/>
          <w:szCs w:val="8"/>
        </w:rPr>
      </w:pPr>
    </w:p>
    <w:p w14:paraId="0B084021" w14:textId="77777777" w:rsidR="00644473" w:rsidRDefault="00644473" w:rsidP="008F0AFF">
      <w:pPr>
        <w:rPr>
          <w:rFonts w:ascii="Arial" w:hAnsi="Arial" w:cs="Arial"/>
        </w:rPr>
      </w:pPr>
      <w:r w:rsidRPr="00154D95">
        <w:rPr>
          <w:rFonts w:ascii="Arial" w:hAnsi="Arial" w:cs="Arial"/>
          <w:b/>
          <w:bCs/>
        </w:rPr>
        <w:t>A.  Specific Site Development Standards:</w:t>
      </w:r>
      <w:r w:rsidRPr="00154D95">
        <w:rPr>
          <w:rFonts w:ascii="Arial" w:hAnsi="Arial" w:cs="Arial"/>
        </w:rPr>
        <w:t xml:space="preserve">  Each preliminary and final site plan shall conform with the specific site development standards of this Ordinance including, but not limited to, requirements pertaining to lot area, lot width, setbacks, heights, permitted uses, nonconformities, </w:t>
      </w:r>
      <w:r>
        <w:rPr>
          <w:rFonts w:ascii="Arial" w:hAnsi="Arial" w:cs="Arial"/>
        </w:rPr>
        <w:t xml:space="preserve">lighting, potable water, </w:t>
      </w:r>
      <w:r w:rsidRPr="00154D95">
        <w:rPr>
          <w:rFonts w:ascii="Arial" w:hAnsi="Arial" w:cs="Arial"/>
        </w:rPr>
        <w:t>sewage dispo</w:t>
      </w:r>
      <w:r>
        <w:rPr>
          <w:rFonts w:ascii="Arial" w:hAnsi="Arial" w:cs="Arial"/>
        </w:rPr>
        <w:t>sal, and the provisions of:</w:t>
      </w:r>
    </w:p>
    <w:p w14:paraId="5690EE28" w14:textId="77777777" w:rsidR="00644473" w:rsidRPr="00F805E6" w:rsidRDefault="00644473" w:rsidP="008F0AFF">
      <w:pPr>
        <w:ind w:left="720" w:hanging="360"/>
        <w:rPr>
          <w:rFonts w:ascii="Arial" w:hAnsi="Arial" w:cs="Arial"/>
        </w:rPr>
      </w:pPr>
      <w:r w:rsidRPr="00F805E6">
        <w:rPr>
          <w:rFonts w:ascii="Arial" w:hAnsi="Arial" w:cs="Arial"/>
        </w:rPr>
        <w:t>1.</w:t>
      </w:r>
      <w:r>
        <w:rPr>
          <w:rFonts w:ascii="Arial" w:hAnsi="Arial" w:cs="Arial"/>
        </w:rPr>
        <w:tab/>
        <w:t>Article 7</w:t>
      </w:r>
      <w:r w:rsidRPr="00F805E6">
        <w:rPr>
          <w:rFonts w:ascii="Arial" w:hAnsi="Arial" w:cs="Arial"/>
        </w:rPr>
        <w:t xml:space="preserve">, </w:t>
      </w:r>
      <w:r>
        <w:rPr>
          <w:rFonts w:ascii="Arial" w:hAnsi="Arial" w:cs="Arial"/>
        </w:rPr>
        <w:t>Standards for Specific Land Uses</w:t>
      </w:r>
    </w:p>
    <w:p w14:paraId="110D48E7" w14:textId="77777777" w:rsidR="00644473" w:rsidRPr="00F805E6" w:rsidRDefault="00644473" w:rsidP="008F0AFF">
      <w:pPr>
        <w:ind w:left="720" w:hanging="360"/>
        <w:rPr>
          <w:rFonts w:ascii="Arial" w:hAnsi="Arial" w:cs="Arial"/>
        </w:rPr>
      </w:pPr>
      <w:r w:rsidRPr="00F805E6">
        <w:rPr>
          <w:rFonts w:ascii="Arial" w:hAnsi="Arial" w:cs="Arial"/>
        </w:rPr>
        <w:t>1.</w:t>
      </w:r>
      <w:r>
        <w:rPr>
          <w:rFonts w:ascii="Arial" w:hAnsi="Arial" w:cs="Arial"/>
        </w:rPr>
        <w:tab/>
        <w:t>Article 9</w:t>
      </w:r>
      <w:r w:rsidRPr="00F805E6">
        <w:rPr>
          <w:rFonts w:ascii="Arial" w:hAnsi="Arial" w:cs="Arial"/>
        </w:rPr>
        <w:t>, Signs</w:t>
      </w:r>
    </w:p>
    <w:p w14:paraId="45B28DA0" w14:textId="77777777" w:rsidR="00644473" w:rsidRPr="00F805E6" w:rsidRDefault="00644473" w:rsidP="008F0AFF">
      <w:pPr>
        <w:ind w:left="720" w:hanging="360"/>
        <w:rPr>
          <w:rFonts w:ascii="Arial" w:hAnsi="Arial" w:cs="Arial"/>
        </w:rPr>
      </w:pPr>
      <w:r>
        <w:rPr>
          <w:rFonts w:ascii="Arial" w:hAnsi="Arial" w:cs="Arial"/>
        </w:rPr>
        <w:t>2.</w:t>
      </w:r>
      <w:r>
        <w:rPr>
          <w:rFonts w:ascii="Arial" w:hAnsi="Arial" w:cs="Arial"/>
        </w:rPr>
        <w:tab/>
        <w:t>Article 10</w:t>
      </w:r>
      <w:r w:rsidRPr="00F805E6">
        <w:rPr>
          <w:rFonts w:ascii="Arial" w:hAnsi="Arial" w:cs="Arial"/>
        </w:rPr>
        <w:t>, Off-Street Parking and Loading</w:t>
      </w:r>
    </w:p>
    <w:p w14:paraId="6DF00671" w14:textId="77777777" w:rsidR="00644473" w:rsidRPr="00F805E6" w:rsidRDefault="00644473" w:rsidP="008F0AFF">
      <w:pPr>
        <w:ind w:left="720" w:hanging="360"/>
        <w:rPr>
          <w:rFonts w:ascii="Arial" w:hAnsi="Arial" w:cs="Arial"/>
        </w:rPr>
      </w:pPr>
      <w:r>
        <w:rPr>
          <w:rFonts w:ascii="Arial" w:hAnsi="Arial" w:cs="Arial"/>
        </w:rPr>
        <w:t>3.</w:t>
      </w:r>
      <w:r>
        <w:rPr>
          <w:rFonts w:ascii="Arial" w:hAnsi="Arial" w:cs="Arial"/>
        </w:rPr>
        <w:tab/>
        <w:t>Article 11</w:t>
      </w:r>
      <w:r w:rsidRPr="00F805E6">
        <w:rPr>
          <w:rFonts w:ascii="Arial" w:hAnsi="Arial" w:cs="Arial"/>
        </w:rPr>
        <w:t>, Landscaping and Screening</w:t>
      </w:r>
    </w:p>
    <w:p w14:paraId="2C341CA8" w14:textId="77777777" w:rsidR="00644473" w:rsidRPr="00F805E6" w:rsidRDefault="00644473" w:rsidP="008F0AFF">
      <w:pPr>
        <w:ind w:left="720" w:hanging="360"/>
        <w:rPr>
          <w:rFonts w:ascii="Arial" w:hAnsi="Arial" w:cs="Arial"/>
        </w:rPr>
      </w:pPr>
      <w:r>
        <w:rPr>
          <w:rFonts w:ascii="Arial" w:hAnsi="Arial" w:cs="Arial"/>
        </w:rPr>
        <w:t>4.</w:t>
      </w:r>
      <w:r>
        <w:rPr>
          <w:rFonts w:ascii="Arial" w:hAnsi="Arial" w:cs="Arial"/>
        </w:rPr>
        <w:tab/>
        <w:t>Article 12</w:t>
      </w:r>
      <w:r w:rsidRPr="00F805E6">
        <w:rPr>
          <w:rFonts w:ascii="Arial" w:hAnsi="Arial" w:cs="Arial"/>
        </w:rPr>
        <w:t>, Environmental Protection</w:t>
      </w:r>
    </w:p>
    <w:p w14:paraId="663C1965" w14:textId="77777777" w:rsidR="00644473" w:rsidRPr="00F805E6" w:rsidRDefault="00644473" w:rsidP="008F0AFF">
      <w:pPr>
        <w:ind w:left="720" w:hanging="360"/>
        <w:rPr>
          <w:rFonts w:ascii="Arial" w:hAnsi="Arial" w:cs="Arial"/>
        </w:rPr>
      </w:pPr>
      <w:r>
        <w:rPr>
          <w:rFonts w:ascii="Arial" w:hAnsi="Arial" w:cs="Arial"/>
        </w:rPr>
        <w:t>5</w:t>
      </w:r>
      <w:r w:rsidRPr="00F805E6">
        <w:rPr>
          <w:rFonts w:ascii="Arial" w:hAnsi="Arial" w:cs="Arial"/>
        </w:rPr>
        <w:t>.</w:t>
      </w:r>
      <w:r w:rsidRPr="00F805E6">
        <w:rPr>
          <w:rFonts w:ascii="Arial" w:hAnsi="Arial" w:cs="Arial"/>
        </w:rPr>
        <w:tab/>
        <w:t xml:space="preserve">Article 20, </w:t>
      </w:r>
      <w:r>
        <w:rPr>
          <w:rFonts w:ascii="Arial" w:hAnsi="Arial" w:cs="Arial"/>
        </w:rPr>
        <w:t>Supplemental</w:t>
      </w:r>
      <w:r w:rsidRPr="00F805E6">
        <w:rPr>
          <w:rFonts w:ascii="Arial" w:hAnsi="Arial" w:cs="Arial"/>
        </w:rPr>
        <w:t xml:space="preserve"> Provisions</w:t>
      </w:r>
    </w:p>
    <w:p w14:paraId="2AA712A8" w14:textId="77777777" w:rsidR="00644473" w:rsidRDefault="00644473" w:rsidP="008F0AFF">
      <w:pPr>
        <w:rPr>
          <w:rFonts w:ascii="Arial" w:hAnsi="Arial" w:cs="Arial"/>
          <w:sz w:val="8"/>
          <w:szCs w:val="8"/>
        </w:rPr>
      </w:pPr>
    </w:p>
    <w:p w14:paraId="66837E23" w14:textId="77777777" w:rsidR="00644473" w:rsidRPr="00154D95" w:rsidRDefault="00644473" w:rsidP="008F0AFF">
      <w:pPr>
        <w:rPr>
          <w:rFonts w:ascii="Arial" w:hAnsi="Arial" w:cs="Arial"/>
        </w:rPr>
      </w:pPr>
      <w:r w:rsidRPr="00154D95">
        <w:rPr>
          <w:rFonts w:ascii="Arial" w:hAnsi="Arial" w:cs="Arial"/>
          <w:b/>
          <w:bCs/>
        </w:rPr>
        <w:t xml:space="preserve">B.  General Site Plan Approval Standards: </w:t>
      </w:r>
      <w:r w:rsidRPr="00154D95">
        <w:rPr>
          <w:rFonts w:ascii="Arial" w:hAnsi="Arial" w:cs="Arial"/>
        </w:rPr>
        <w:t xml:space="preserve"> In addition to compliance with the standards of subsection (A) above, all site plans shall comply with the following general site plan approval standards:</w:t>
      </w:r>
    </w:p>
    <w:p w14:paraId="5D8AED03" w14:textId="77777777" w:rsidR="00644473" w:rsidRDefault="00644473" w:rsidP="008F0AFF">
      <w:pPr>
        <w:tabs>
          <w:tab w:val="left" w:pos="360"/>
        </w:tabs>
        <w:ind w:left="720" w:hanging="360"/>
        <w:rPr>
          <w:rFonts w:ascii="Arial" w:hAnsi="Arial" w:cs="Arial"/>
        </w:rPr>
      </w:pPr>
      <w:r w:rsidRPr="00154D95">
        <w:rPr>
          <w:rFonts w:ascii="Arial" w:hAnsi="Arial" w:cs="Arial"/>
        </w:rPr>
        <w:t>1.</w:t>
      </w:r>
      <w:r w:rsidRPr="00154D95">
        <w:rPr>
          <w:rFonts w:ascii="Arial" w:hAnsi="Arial" w:cs="Arial"/>
        </w:rPr>
        <w:tab/>
        <w:t xml:space="preserve">All elements of the Plan shall be harmoniously and efficiently organized </w:t>
      </w:r>
      <w:r>
        <w:rPr>
          <w:rFonts w:ascii="Arial" w:hAnsi="Arial" w:cs="Arial"/>
        </w:rPr>
        <w:t>in relation to the size and character</w:t>
      </w:r>
      <w:r w:rsidRPr="00154D95">
        <w:rPr>
          <w:rFonts w:ascii="Arial" w:hAnsi="Arial" w:cs="Arial"/>
        </w:rPr>
        <w:t xml:space="preserve"> of </w:t>
      </w:r>
      <w:r>
        <w:rPr>
          <w:rFonts w:ascii="Arial" w:hAnsi="Arial" w:cs="Arial"/>
        </w:rPr>
        <w:t xml:space="preserve">the lot, the manner in which buildings and support facilities on the lot relate to one another both visually and physically, and the character of the proposal as viewed from nearby properties and roads and in relation to the intent of the District in which the property is located. </w:t>
      </w:r>
    </w:p>
    <w:p w14:paraId="35B3864D" w14:textId="77777777" w:rsidR="00644473" w:rsidRDefault="00644473" w:rsidP="008F0AFF">
      <w:pPr>
        <w:tabs>
          <w:tab w:val="left" w:pos="360"/>
        </w:tabs>
        <w:ind w:left="720" w:hanging="360"/>
        <w:rPr>
          <w:rFonts w:ascii="Arial" w:hAnsi="Arial" w:cs="Arial"/>
        </w:rPr>
      </w:pPr>
      <w:r>
        <w:rPr>
          <w:rFonts w:ascii="Arial" w:hAnsi="Arial" w:cs="Arial"/>
        </w:rPr>
        <w:t>2</w:t>
      </w:r>
      <w:r w:rsidRPr="00154D95">
        <w:rPr>
          <w:rFonts w:ascii="Arial" w:hAnsi="Arial" w:cs="Arial"/>
        </w:rPr>
        <w:t>.</w:t>
      </w:r>
      <w:r w:rsidRPr="00154D95">
        <w:rPr>
          <w:rFonts w:ascii="Arial" w:hAnsi="Arial" w:cs="Arial"/>
        </w:rPr>
        <w:tab/>
      </w:r>
      <w:r>
        <w:rPr>
          <w:rFonts w:ascii="Arial" w:hAnsi="Arial" w:cs="Arial"/>
        </w:rPr>
        <w:t>The site plan shall be of a character that supports the purpose of the District in which the development is to be located, as described in the Purpose tables of Article 3.</w:t>
      </w:r>
    </w:p>
    <w:p w14:paraId="4333F544" w14:textId="77777777" w:rsidR="00644473" w:rsidRDefault="00644473" w:rsidP="008F0AFF">
      <w:pPr>
        <w:tabs>
          <w:tab w:val="left" w:pos="360"/>
        </w:tabs>
        <w:ind w:left="720" w:hanging="360"/>
        <w:rPr>
          <w:rFonts w:ascii="Arial" w:hAnsi="Arial" w:cs="Arial"/>
        </w:rPr>
      </w:pPr>
      <w:r>
        <w:rPr>
          <w:rFonts w:ascii="Arial" w:hAnsi="Arial" w:cs="Arial"/>
        </w:rPr>
        <w:t>3</w:t>
      </w:r>
      <w:r w:rsidRPr="00154D95">
        <w:rPr>
          <w:rFonts w:ascii="Arial" w:hAnsi="Arial" w:cs="Arial"/>
        </w:rPr>
        <w:t>.</w:t>
      </w:r>
      <w:r w:rsidRPr="00154D95">
        <w:rPr>
          <w:rFonts w:ascii="Arial" w:hAnsi="Arial" w:cs="Arial"/>
        </w:rPr>
        <w:tab/>
        <w:t xml:space="preserve">The site </w:t>
      </w:r>
      <w:r>
        <w:rPr>
          <w:rFonts w:ascii="Arial" w:hAnsi="Arial" w:cs="Arial"/>
        </w:rPr>
        <w:t xml:space="preserve">plan shall </w:t>
      </w:r>
      <w:r w:rsidRPr="00154D95">
        <w:rPr>
          <w:rFonts w:ascii="Arial" w:hAnsi="Arial" w:cs="Arial"/>
        </w:rPr>
        <w:t xml:space="preserve">not impede the normal and orderly development, improvement, or enjoyment of surrounding property for uses permitted in </w:t>
      </w:r>
      <w:r>
        <w:rPr>
          <w:rFonts w:ascii="Arial" w:hAnsi="Arial" w:cs="Arial"/>
        </w:rPr>
        <w:t>the District</w:t>
      </w:r>
      <w:r w:rsidRPr="00154D95">
        <w:rPr>
          <w:rFonts w:ascii="Arial" w:hAnsi="Arial" w:cs="Arial"/>
        </w:rPr>
        <w:t>, including matters pertaining to visual impacts from lighting, signage, outdoor storage, and off-street parking.</w:t>
      </w:r>
    </w:p>
    <w:p w14:paraId="3B54FB82" w14:textId="77777777" w:rsidR="00644473" w:rsidRPr="00154D95" w:rsidRDefault="00644473" w:rsidP="008F0AFF">
      <w:pPr>
        <w:tabs>
          <w:tab w:val="left" w:pos="360"/>
        </w:tabs>
        <w:ind w:left="720" w:hanging="360"/>
        <w:rPr>
          <w:rFonts w:ascii="Arial" w:hAnsi="Arial" w:cs="Arial"/>
        </w:rPr>
      </w:pPr>
      <w:r>
        <w:rPr>
          <w:rFonts w:ascii="Arial" w:hAnsi="Arial" w:cs="Arial"/>
        </w:rPr>
        <w:t>4</w:t>
      </w:r>
      <w:r w:rsidRPr="00154D95">
        <w:rPr>
          <w:rFonts w:ascii="Arial" w:hAnsi="Arial" w:cs="Arial"/>
        </w:rPr>
        <w:t>.</w:t>
      </w:r>
      <w:r w:rsidRPr="00154D95">
        <w:rPr>
          <w:rFonts w:ascii="Arial" w:hAnsi="Arial" w:cs="Arial"/>
        </w:rPr>
        <w:tab/>
        <w:t xml:space="preserve">The </w:t>
      </w:r>
      <w:r>
        <w:rPr>
          <w:rFonts w:ascii="Arial" w:hAnsi="Arial" w:cs="Arial"/>
        </w:rPr>
        <w:t xml:space="preserve">site plan shall preserve the </w:t>
      </w:r>
      <w:r w:rsidRPr="00154D95">
        <w:rPr>
          <w:rFonts w:ascii="Arial" w:hAnsi="Arial" w:cs="Arial"/>
        </w:rPr>
        <w:t xml:space="preserve">environmental character of the site </w:t>
      </w:r>
      <w:r>
        <w:rPr>
          <w:rFonts w:ascii="Arial" w:hAnsi="Arial" w:cs="Arial"/>
        </w:rPr>
        <w:t>insofar as practical</w:t>
      </w:r>
      <w:r w:rsidRPr="00154D95">
        <w:rPr>
          <w:rFonts w:ascii="Arial" w:hAnsi="Arial" w:cs="Arial"/>
        </w:rPr>
        <w:t xml:space="preserve"> by minimizing the removal or disturbances to on-site natural features such as trees, woodlands, soils, topography, water courses and wetlands.</w:t>
      </w:r>
    </w:p>
    <w:p w14:paraId="464180D8" w14:textId="77777777" w:rsidR="00644473" w:rsidRPr="00154D95" w:rsidRDefault="00644473" w:rsidP="008F0AFF">
      <w:pPr>
        <w:tabs>
          <w:tab w:val="left" w:pos="360"/>
        </w:tabs>
        <w:ind w:left="720" w:hanging="360"/>
        <w:rPr>
          <w:rFonts w:ascii="Arial" w:hAnsi="Arial" w:cs="Arial"/>
        </w:rPr>
      </w:pPr>
      <w:r>
        <w:rPr>
          <w:rFonts w:ascii="Arial" w:hAnsi="Arial" w:cs="Arial"/>
        </w:rPr>
        <w:t>5</w:t>
      </w:r>
      <w:r w:rsidRPr="00154D95">
        <w:rPr>
          <w:rFonts w:ascii="Arial" w:hAnsi="Arial" w:cs="Arial"/>
        </w:rPr>
        <w:t>.</w:t>
      </w:r>
      <w:r w:rsidRPr="00154D95">
        <w:rPr>
          <w:rFonts w:ascii="Arial" w:hAnsi="Arial" w:cs="Arial"/>
        </w:rPr>
        <w:tab/>
      </w:r>
      <w:r>
        <w:rPr>
          <w:rFonts w:ascii="Arial" w:hAnsi="Arial" w:cs="Arial"/>
        </w:rPr>
        <w:t>The site plan shall provide for t</w:t>
      </w:r>
      <w:r w:rsidRPr="00154D95">
        <w:rPr>
          <w:rFonts w:ascii="Arial" w:hAnsi="Arial" w:cs="Arial"/>
        </w:rPr>
        <w:t xml:space="preserve">he removal of storm water </w:t>
      </w:r>
      <w:r>
        <w:rPr>
          <w:rFonts w:ascii="Arial" w:hAnsi="Arial" w:cs="Arial"/>
        </w:rPr>
        <w:t xml:space="preserve">so as to minimize on-site flood conditions and assure the well being of the users of the property, while not adversely affecting adjacent properties and public and natural drainage systems due to flooding, erosion, sedimentation, or other negative impacts. Storm water management plans </w:t>
      </w:r>
      <w:r w:rsidRPr="00154D95">
        <w:rPr>
          <w:rFonts w:ascii="Arial" w:hAnsi="Arial" w:cs="Arial"/>
        </w:rPr>
        <w:t xml:space="preserve">shall rely on existing drainage patterns where </w:t>
      </w:r>
      <w:r>
        <w:rPr>
          <w:rFonts w:ascii="Arial" w:hAnsi="Arial" w:cs="Arial"/>
        </w:rPr>
        <w:t>practical</w:t>
      </w:r>
      <w:r w:rsidRPr="00154D95">
        <w:rPr>
          <w:rFonts w:ascii="Arial" w:hAnsi="Arial" w:cs="Arial"/>
        </w:rPr>
        <w:t xml:space="preserve"> and m</w:t>
      </w:r>
      <w:r>
        <w:rPr>
          <w:rFonts w:ascii="Arial" w:hAnsi="Arial" w:cs="Arial"/>
        </w:rPr>
        <w:t xml:space="preserve">inimize </w:t>
      </w:r>
      <w:r>
        <w:rPr>
          <w:rFonts w:ascii="Arial" w:hAnsi="Arial" w:cs="Arial"/>
        </w:rPr>
        <w:lastRenderedPageBreak/>
        <w:t>topographic alterations, and</w:t>
      </w:r>
      <w:r w:rsidRPr="00154D95">
        <w:rPr>
          <w:rFonts w:ascii="Arial" w:hAnsi="Arial" w:cs="Arial"/>
        </w:rPr>
        <w:t xml:space="preserve"> incorporate the necessary measures to discourage soil erosion and sedimentation and the discharge of impurities into the groundwater and nearby water courses.</w:t>
      </w:r>
    </w:p>
    <w:p w14:paraId="59F8B768" w14:textId="77777777" w:rsidR="00644473" w:rsidRPr="00154D95" w:rsidRDefault="00644473" w:rsidP="008F0AFF">
      <w:pPr>
        <w:tabs>
          <w:tab w:val="left" w:pos="360"/>
        </w:tabs>
        <w:ind w:left="720" w:hanging="360"/>
        <w:rPr>
          <w:rFonts w:ascii="Arial" w:hAnsi="Arial" w:cs="Arial"/>
        </w:rPr>
      </w:pPr>
      <w:r>
        <w:rPr>
          <w:rFonts w:ascii="Arial" w:hAnsi="Arial" w:cs="Arial"/>
        </w:rPr>
        <w:t>6</w:t>
      </w:r>
      <w:r w:rsidRPr="00154D95">
        <w:rPr>
          <w:rFonts w:ascii="Arial" w:hAnsi="Arial" w:cs="Arial"/>
        </w:rPr>
        <w:t>.</w:t>
      </w:r>
      <w:r w:rsidRPr="00154D95">
        <w:rPr>
          <w:rFonts w:ascii="Arial" w:hAnsi="Arial" w:cs="Arial"/>
        </w:rPr>
        <w:tab/>
      </w:r>
      <w:r>
        <w:rPr>
          <w:rFonts w:ascii="Arial" w:hAnsi="Arial" w:cs="Arial"/>
        </w:rPr>
        <w:t xml:space="preserve">The site plan shall provide </w:t>
      </w:r>
      <w:r w:rsidRPr="00154D95">
        <w:rPr>
          <w:rFonts w:ascii="Arial" w:hAnsi="Arial" w:cs="Arial"/>
        </w:rPr>
        <w:t xml:space="preserve">vehicular and </w:t>
      </w:r>
      <w:r>
        <w:rPr>
          <w:rFonts w:ascii="Arial" w:hAnsi="Arial" w:cs="Arial"/>
        </w:rPr>
        <w:t>non-motorized</w:t>
      </w:r>
      <w:r w:rsidRPr="00154D95">
        <w:rPr>
          <w:rFonts w:ascii="Arial" w:hAnsi="Arial" w:cs="Arial"/>
        </w:rPr>
        <w:t xml:space="preserve"> circulation and parking </w:t>
      </w:r>
      <w:r>
        <w:rPr>
          <w:rFonts w:ascii="Arial" w:hAnsi="Arial" w:cs="Arial"/>
        </w:rPr>
        <w:t xml:space="preserve">in a manner that </w:t>
      </w:r>
      <w:r w:rsidRPr="00154D95">
        <w:rPr>
          <w:rFonts w:ascii="Arial" w:hAnsi="Arial" w:cs="Arial"/>
        </w:rPr>
        <w:t>ensure</w:t>
      </w:r>
      <w:r>
        <w:rPr>
          <w:rFonts w:ascii="Arial" w:hAnsi="Arial" w:cs="Arial"/>
        </w:rPr>
        <w:t>s</w:t>
      </w:r>
      <w:r w:rsidRPr="00154D95">
        <w:rPr>
          <w:rFonts w:ascii="Arial" w:hAnsi="Arial" w:cs="Arial"/>
        </w:rPr>
        <w:t xml:space="preserve"> </w:t>
      </w:r>
      <w:r>
        <w:rPr>
          <w:rFonts w:ascii="Arial" w:hAnsi="Arial" w:cs="Arial"/>
        </w:rPr>
        <w:t xml:space="preserve">visually clear, </w:t>
      </w:r>
      <w:r w:rsidRPr="00154D95">
        <w:rPr>
          <w:rFonts w:ascii="Arial" w:hAnsi="Arial" w:cs="Arial"/>
        </w:rPr>
        <w:t>safe</w:t>
      </w:r>
      <w:r>
        <w:rPr>
          <w:rFonts w:ascii="Arial" w:hAnsi="Arial" w:cs="Arial"/>
        </w:rPr>
        <w:t>, convenient</w:t>
      </w:r>
      <w:r w:rsidRPr="00154D95">
        <w:rPr>
          <w:rFonts w:ascii="Arial" w:hAnsi="Arial" w:cs="Arial"/>
        </w:rPr>
        <w:t xml:space="preserve"> and efficient travel</w:t>
      </w:r>
      <w:r>
        <w:rPr>
          <w:rFonts w:ascii="Arial" w:hAnsi="Arial" w:cs="Arial"/>
        </w:rPr>
        <w:t xml:space="preserve"> in the site and </w:t>
      </w:r>
      <w:r w:rsidRPr="00154D95">
        <w:rPr>
          <w:rFonts w:ascii="Arial" w:hAnsi="Arial" w:cs="Arial"/>
        </w:rPr>
        <w:t xml:space="preserve">at </w:t>
      </w:r>
      <w:r>
        <w:rPr>
          <w:rFonts w:ascii="Arial" w:hAnsi="Arial" w:cs="Arial"/>
        </w:rPr>
        <w:t>ingress and egress points, including</w:t>
      </w:r>
      <w:r w:rsidRPr="00154D95">
        <w:rPr>
          <w:rFonts w:ascii="Arial" w:hAnsi="Arial" w:cs="Arial"/>
        </w:rPr>
        <w:t xml:space="preserve"> </w:t>
      </w:r>
      <w:r>
        <w:rPr>
          <w:rFonts w:ascii="Arial" w:hAnsi="Arial" w:cs="Arial"/>
        </w:rPr>
        <w:t xml:space="preserve">minimizing congestion and conflicting turning patterns, </w:t>
      </w:r>
      <w:r w:rsidRPr="00154D95">
        <w:rPr>
          <w:rFonts w:ascii="Arial" w:hAnsi="Arial" w:cs="Arial"/>
        </w:rPr>
        <w:t>minimize</w:t>
      </w:r>
      <w:r>
        <w:rPr>
          <w:rFonts w:ascii="Arial" w:hAnsi="Arial" w:cs="Arial"/>
        </w:rPr>
        <w:t>s</w:t>
      </w:r>
      <w:r w:rsidRPr="00154D95">
        <w:rPr>
          <w:rFonts w:ascii="Arial" w:hAnsi="Arial" w:cs="Arial"/>
        </w:rPr>
        <w:t xml:space="preserve"> negative impacts upon abutting properties and </w:t>
      </w:r>
      <w:r>
        <w:rPr>
          <w:rFonts w:ascii="Arial" w:hAnsi="Arial" w:cs="Arial"/>
        </w:rPr>
        <w:t xml:space="preserve">roads including coordination with the existing and planned public circulation system and improvements thereto and the avoidance of unnecessary curb cuts, and ensures that all buildings </w:t>
      </w:r>
      <w:r w:rsidRPr="00154D95">
        <w:rPr>
          <w:rFonts w:ascii="Arial" w:hAnsi="Arial" w:cs="Arial"/>
        </w:rPr>
        <w:t>shall be so arranged as to permit emergency access by some practical means to all sides</w:t>
      </w:r>
      <w:r>
        <w:rPr>
          <w:rFonts w:ascii="Arial" w:hAnsi="Arial" w:cs="Arial"/>
        </w:rPr>
        <w:t>.</w:t>
      </w:r>
    </w:p>
    <w:p w14:paraId="35A101ED" w14:textId="77777777" w:rsidR="00644473" w:rsidRPr="00154D95" w:rsidRDefault="00644473" w:rsidP="008F0AFF">
      <w:pPr>
        <w:tabs>
          <w:tab w:val="left" w:pos="360"/>
        </w:tabs>
        <w:ind w:left="720" w:hanging="360"/>
        <w:rPr>
          <w:rFonts w:ascii="Arial" w:hAnsi="Arial" w:cs="Arial"/>
        </w:rPr>
      </w:pPr>
      <w:r w:rsidRPr="00154D95">
        <w:rPr>
          <w:rFonts w:ascii="Arial" w:hAnsi="Arial" w:cs="Arial"/>
        </w:rPr>
        <w:t>7.</w:t>
      </w:r>
      <w:r w:rsidRPr="00154D95">
        <w:rPr>
          <w:rFonts w:ascii="Arial" w:hAnsi="Arial" w:cs="Arial"/>
        </w:rPr>
        <w:tab/>
        <w:t>The site plan shall provide for the appropriate location of all necessary and proposed utilities. Underground facilities shall be provided to the greatest extent feasible.</w:t>
      </w:r>
    </w:p>
    <w:p w14:paraId="7CD39F36" w14:textId="77777777" w:rsidR="00644473" w:rsidRPr="00CF1C27" w:rsidRDefault="00644473" w:rsidP="008F0AFF">
      <w:pPr>
        <w:ind w:left="720" w:hanging="360"/>
        <w:rPr>
          <w:rFonts w:ascii="Arial" w:hAnsi="Arial" w:cs="Arial"/>
        </w:rPr>
      </w:pPr>
      <w:r w:rsidRPr="008F2171">
        <w:rPr>
          <w:rFonts w:ascii="Arial" w:hAnsi="Arial" w:cs="Arial"/>
        </w:rPr>
        <w:t>8.</w:t>
      </w:r>
      <w:r w:rsidRPr="008F2171">
        <w:rPr>
          <w:rFonts w:ascii="Arial" w:hAnsi="Arial" w:cs="Arial"/>
        </w:rPr>
        <w:tab/>
      </w:r>
      <w:r w:rsidRPr="00CF1C27">
        <w:rPr>
          <w:rFonts w:ascii="Arial" w:hAnsi="Arial" w:cs="Arial"/>
        </w:rPr>
        <w:t xml:space="preserve">Where a project is proposed for construction in phases, the </w:t>
      </w:r>
      <w:r>
        <w:rPr>
          <w:rFonts w:ascii="Arial" w:hAnsi="Arial" w:cs="Arial"/>
        </w:rPr>
        <w:t>site plan phasing</w:t>
      </w:r>
      <w:r w:rsidRPr="00CF1C27">
        <w:rPr>
          <w:rFonts w:ascii="Arial" w:hAnsi="Arial" w:cs="Arial"/>
        </w:rPr>
        <w:t xml:space="preserve"> shall be so designed that each phase, when completed, shall be capable of standing on its own in terms of the presence of services, facilities, and open space, and shall contain the necessary components to insure protection of natural resources and the health, safety and welfare of the users of </w:t>
      </w:r>
      <w:r>
        <w:rPr>
          <w:rFonts w:ascii="Arial" w:hAnsi="Arial" w:cs="Arial"/>
        </w:rPr>
        <w:t>project</w:t>
      </w:r>
      <w:r w:rsidRPr="00CF1C27">
        <w:rPr>
          <w:rFonts w:ascii="Arial" w:hAnsi="Arial" w:cs="Arial"/>
        </w:rPr>
        <w:t xml:space="preserve"> and surrounding </w:t>
      </w:r>
      <w:r>
        <w:rPr>
          <w:rFonts w:ascii="Arial" w:hAnsi="Arial" w:cs="Arial"/>
        </w:rPr>
        <w:t>properties</w:t>
      </w:r>
      <w:r w:rsidRPr="00CF1C27">
        <w:rPr>
          <w:rFonts w:ascii="Arial" w:hAnsi="Arial" w:cs="Arial"/>
        </w:rPr>
        <w:t>.</w:t>
      </w:r>
    </w:p>
    <w:p w14:paraId="5D8FCAB5" w14:textId="77777777" w:rsidR="00644473" w:rsidRDefault="00644473" w:rsidP="008F0AFF">
      <w:pPr>
        <w:ind w:left="720" w:hanging="360"/>
        <w:rPr>
          <w:rFonts w:ascii="Arial" w:hAnsi="Arial" w:cs="Arial"/>
        </w:rPr>
      </w:pPr>
      <w:r>
        <w:rPr>
          <w:rFonts w:ascii="Arial" w:hAnsi="Arial" w:cs="Arial"/>
        </w:rPr>
        <w:t>9</w:t>
      </w:r>
      <w:r w:rsidRPr="00154D95">
        <w:rPr>
          <w:rFonts w:ascii="Arial" w:hAnsi="Arial" w:cs="Arial"/>
        </w:rPr>
        <w:t>.</w:t>
      </w:r>
      <w:r w:rsidRPr="00154D95">
        <w:rPr>
          <w:rFonts w:ascii="Arial" w:hAnsi="Arial" w:cs="Arial"/>
        </w:rPr>
        <w:tab/>
        <w:t xml:space="preserve">Site plans shall conform to all applicable </w:t>
      </w:r>
      <w:r>
        <w:rPr>
          <w:rFonts w:ascii="Arial" w:hAnsi="Arial" w:cs="Arial"/>
        </w:rPr>
        <w:t>Township</w:t>
      </w:r>
      <w:r w:rsidRPr="00154D95">
        <w:rPr>
          <w:rFonts w:ascii="Arial" w:hAnsi="Arial" w:cs="Arial"/>
        </w:rPr>
        <w:t xml:space="preserve"> planning documents including the goals and objectives of the </w:t>
      </w:r>
      <w:r>
        <w:rPr>
          <w:rFonts w:ascii="Arial" w:hAnsi="Arial" w:cs="Arial"/>
        </w:rPr>
        <w:t>Gerrish Township</w:t>
      </w:r>
      <w:r w:rsidRPr="00154D95">
        <w:rPr>
          <w:rFonts w:ascii="Arial" w:hAnsi="Arial" w:cs="Arial"/>
        </w:rPr>
        <w:t xml:space="preserve"> Master Plan, other applicable ordinances, and state and federal statutes.</w:t>
      </w:r>
    </w:p>
    <w:p w14:paraId="706077C3" w14:textId="77777777" w:rsidR="00644473" w:rsidRPr="00154D95" w:rsidRDefault="00644473" w:rsidP="008F0AFF">
      <w:pPr>
        <w:ind w:left="720" w:hanging="360"/>
        <w:rPr>
          <w:rFonts w:ascii="Arial" w:hAnsi="Arial" w:cs="Arial"/>
        </w:rPr>
      </w:pPr>
    </w:p>
    <w:p w14:paraId="3FDF7744" w14:textId="77777777" w:rsidR="00644473" w:rsidRPr="00CF5634" w:rsidRDefault="00644473" w:rsidP="008F0AFF">
      <w:pPr>
        <w:ind w:left="-180"/>
        <w:rPr>
          <w:rFonts w:ascii="Arial" w:hAnsi="Arial" w:cs="Arial"/>
          <w:b/>
          <w:bCs/>
          <w:sz w:val="22"/>
          <w:szCs w:val="22"/>
        </w:rPr>
      </w:pPr>
      <w:r>
        <w:rPr>
          <w:rFonts w:ascii="Arial" w:hAnsi="Arial" w:cs="Arial"/>
          <w:b/>
          <w:bCs/>
          <w:sz w:val="22"/>
          <w:szCs w:val="22"/>
        </w:rPr>
        <w:t>Section  14.5</w:t>
      </w:r>
      <w:r w:rsidRPr="00CF5634">
        <w:rPr>
          <w:rFonts w:ascii="Arial" w:hAnsi="Arial" w:cs="Arial"/>
          <w:b/>
          <w:bCs/>
          <w:sz w:val="22"/>
          <w:szCs w:val="22"/>
        </w:rPr>
        <w:t xml:space="preserve">     Conformity to Approved Site Plans</w:t>
      </w:r>
    </w:p>
    <w:p w14:paraId="7AEF3641" w14:textId="77777777" w:rsidR="00644473" w:rsidRPr="00CF5634" w:rsidRDefault="00644473" w:rsidP="008F0AFF">
      <w:pPr>
        <w:rPr>
          <w:rFonts w:ascii="Arial" w:hAnsi="Arial" w:cs="Arial"/>
          <w:sz w:val="8"/>
          <w:szCs w:val="8"/>
        </w:rPr>
      </w:pPr>
    </w:p>
    <w:p w14:paraId="4601518D" w14:textId="77777777" w:rsidR="00644473" w:rsidRPr="00CF5634" w:rsidRDefault="00644473" w:rsidP="008F0AFF">
      <w:pPr>
        <w:rPr>
          <w:rFonts w:ascii="Arial" w:hAnsi="Arial" w:cs="Arial"/>
        </w:rPr>
      </w:pPr>
      <w:r w:rsidRPr="00CF5634">
        <w:rPr>
          <w:rFonts w:ascii="Arial" w:hAnsi="Arial" w:cs="Arial"/>
        </w:rPr>
        <w:t xml:space="preserve">Property which is the subject of site plan approval shall be developed in compliance with the approved site plan and any approved changes thereto. If construction or use of the property does not conform to such approved plans, the approved </w:t>
      </w:r>
      <w:r>
        <w:rPr>
          <w:rFonts w:ascii="Arial" w:hAnsi="Arial" w:cs="Arial"/>
        </w:rPr>
        <w:t>Zoning Permit shall</w:t>
      </w:r>
      <w:r w:rsidRPr="00CF5634">
        <w:rPr>
          <w:rFonts w:ascii="Arial" w:hAnsi="Arial" w:cs="Arial"/>
        </w:rPr>
        <w:t xml:space="preserve"> be subject to revocation by the Zoning Administrator pursuant to Sectio</w:t>
      </w:r>
      <w:r>
        <w:rPr>
          <w:rFonts w:ascii="Arial" w:hAnsi="Arial" w:cs="Arial"/>
        </w:rPr>
        <w:t>n 2.</w:t>
      </w:r>
      <w:r w:rsidRPr="00CF5634">
        <w:rPr>
          <w:rFonts w:ascii="Arial" w:hAnsi="Arial" w:cs="Arial"/>
        </w:rPr>
        <w:t>4(C).</w:t>
      </w:r>
    </w:p>
    <w:p w14:paraId="3BA26477" w14:textId="77777777" w:rsidR="00644473" w:rsidRPr="00CF5634" w:rsidRDefault="00644473" w:rsidP="008F0AFF">
      <w:pPr>
        <w:rPr>
          <w:rFonts w:ascii="Arial" w:hAnsi="Arial" w:cs="Arial"/>
        </w:rPr>
      </w:pPr>
    </w:p>
    <w:p w14:paraId="5FF505B1" w14:textId="77777777" w:rsidR="00644473" w:rsidRPr="00CF5634" w:rsidRDefault="00644473" w:rsidP="008F0AFF">
      <w:pPr>
        <w:ind w:left="-180"/>
        <w:rPr>
          <w:rFonts w:ascii="Arial" w:hAnsi="Arial" w:cs="Arial"/>
          <w:b/>
          <w:bCs/>
          <w:sz w:val="22"/>
          <w:szCs w:val="22"/>
        </w:rPr>
      </w:pPr>
      <w:r>
        <w:rPr>
          <w:rFonts w:ascii="Arial" w:hAnsi="Arial" w:cs="Arial"/>
          <w:b/>
          <w:bCs/>
          <w:sz w:val="22"/>
          <w:szCs w:val="22"/>
        </w:rPr>
        <w:t>Section  14.6</w:t>
      </w:r>
      <w:r w:rsidRPr="00CF5634">
        <w:rPr>
          <w:rFonts w:ascii="Arial" w:hAnsi="Arial" w:cs="Arial"/>
          <w:b/>
          <w:bCs/>
          <w:sz w:val="22"/>
          <w:szCs w:val="22"/>
        </w:rPr>
        <w:t xml:space="preserve">     Changes to Approved Site Plan</w:t>
      </w:r>
    </w:p>
    <w:p w14:paraId="55E836AF" w14:textId="77777777" w:rsidR="00644473" w:rsidRPr="00154D95" w:rsidRDefault="00644473" w:rsidP="008F0AFF">
      <w:pPr>
        <w:rPr>
          <w:rFonts w:ascii="Arial" w:hAnsi="Arial" w:cs="Arial"/>
          <w:sz w:val="8"/>
          <w:szCs w:val="8"/>
        </w:rPr>
      </w:pPr>
    </w:p>
    <w:p w14:paraId="4886BA2E" w14:textId="77777777" w:rsidR="00644473" w:rsidRPr="00154D95" w:rsidRDefault="00644473" w:rsidP="008F0AFF">
      <w:pPr>
        <w:tabs>
          <w:tab w:val="left" w:pos="360"/>
        </w:tabs>
        <w:rPr>
          <w:rFonts w:ascii="Arial" w:hAnsi="Arial" w:cs="Arial"/>
        </w:rPr>
      </w:pPr>
      <w:r w:rsidRPr="00154D95">
        <w:rPr>
          <w:rFonts w:ascii="Arial" w:hAnsi="Arial" w:cs="Arial"/>
          <w:b/>
          <w:bCs/>
        </w:rPr>
        <w:t>A.</w:t>
      </w:r>
      <w:r w:rsidRPr="00154D95">
        <w:rPr>
          <w:rFonts w:ascii="Arial" w:hAnsi="Arial" w:cs="Arial"/>
          <w:b/>
          <w:bCs/>
        </w:rPr>
        <w:tab/>
        <w:t>Site Plan Changes:</w:t>
      </w:r>
      <w:r w:rsidRPr="00154D95">
        <w:rPr>
          <w:rFonts w:ascii="Arial" w:hAnsi="Arial" w:cs="Arial"/>
        </w:rPr>
        <w:t xml:space="preserve">  No changes shall be made to an approved site plan prior to, during, or after construction except according to the following procedures:</w:t>
      </w:r>
    </w:p>
    <w:p w14:paraId="73A1520C" w14:textId="77777777" w:rsidR="00644473" w:rsidRDefault="00644473" w:rsidP="008F0AFF">
      <w:pPr>
        <w:tabs>
          <w:tab w:val="left" w:pos="2448"/>
        </w:tabs>
        <w:ind w:left="720" w:hanging="360"/>
        <w:rPr>
          <w:rFonts w:ascii="Arial" w:hAnsi="Arial" w:cs="Arial"/>
        </w:rPr>
      </w:pPr>
      <w:r w:rsidRPr="00154D95">
        <w:rPr>
          <w:rFonts w:ascii="Arial" w:hAnsi="Arial" w:cs="Arial"/>
        </w:rPr>
        <w:t>1.</w:t>
      </w:r>
      <w:r w:rsidRPr="00154D95">
        <w:rPr>
          <w:rFonts w:ascii="Arial" w:hAnsi="Arial" w:cs="Arial"/>
        </w:rPr>
        <w:tab/>
      </w:r>
      <w:r w:rsidRPr="00154D95">
        <w:rPr>
          <w:rFonts w:ascii="Arial" w:hAnsi="Arial" w:cs="Arial"/>
          <w:u w:val="single"/>
        </w:rPr>
        <w:t>Major Changes</w:t>
      </w:r>
      <w:r w:rsidRPr="00154D95">
        <w:rPr>
          <w:rFonts w:ascii="Arial" w:hAnsi="Arial" w:cs="Arial"/>
        </w:rPr>
        <w:t xml:space="preserve">: Major changes </w:t>
      </w:r>
      <w:r>
        <w:rPr>
          <w:rFonts w:ascii="Arial" w:hAnsi="Arial" w:cs="Arial"/>
        </w:rPr>
        <w:t xml:space="preserve">to an approved site plan </w:t>
      </w:r>
      <w:r w:rsidRPr="00154D95">
        <w:rPr>
          <w:rFonts w:ascii="Arial" w:hAnsi="Arial" w:cs="Arial"/>
        </w:rPr>
        <w:t xml:space="preserve">shall be reviewed and acted upon according to Section </w:t>
      </w:r>
      <w:r>
        <w:rPr>
          <w:rFonts w:ascii="Arial" w:hAnsi="Arial" w:cs="Arial"/>
        </w:rPr>
        <w:t>14.</w:t>
      </w:r>
      <w:r w:rsidRPr="00154D95">
        <w:rPr>
          <w:rFonts w:ascii="Arial" w:hAnsi="Arial" w:cs="Arial"/>
        </w:rPr>
        <w:t>3.</w:t>
      </w:r>
      <w:r>
        <w:rPr>
          <w:rFonts w:ascii="Arial" w:hAnsi="Arial" w:cs="Arial"/>
        </w:rPr>
        <w:t xml:space="preserve"> A “major change” shall include the following:</w:t>
      </w:r>
    </w:p>
    <w:p w14:paraId="0ED58050" w14:textId="77777777" w:rsidR="00644473" w:rsidRDefault="00644473" w:rsidP="008F0AFF">
      <w:pPr>
        <w:tabs>
          <w:tab w:val="left" w:pos="2448"/>
        </w:tabs>
        <w:ind w:left="1080" w:hanging="360"/>
        <w:rPr>
          <w:rFonts w:ascii="Arial" w:hAnsi="Arial" w:cs="Arial"/>
        </w:rPr>
      </w:pPr>
      <w:r>
        <w:rPr>
          <w:rFonts w:ascii="Arial" w:hAnsi="Arial" w:cs="Arial"/>
        </w:rPr>
        <w:t>a.</w:t>
      </w:r>
      <w:r>
        <w:rPr>
          <w:rFonts w:ascii="Arial" w:hAnsi="Arial" w:cs="Arial"/>
        </w:rPr>
        <w:tab/>
        <w:t>a change</w:t>
      </w:r>
      <w:r w:rsidRPr="00154D95">
        <w:rPr>
          <w:rFonts w:ascii="Arial" w:hAnsi="Arial" w:cs="Arial"/>
        </w:rPr>
        <w:t xml:space="preserve"> in excess of five (5) feet in the location o</w:t>
      </w:r>
      <w:r>
        <w:rPr>
          <w:rFonts w:ascii="Arial" w:hAnsi="Arial" w:cs="Arial"/>
        </w:rPr>
        <w:t>f vehicular circulation ways,</w:t>
      </w:r>
      <w:r w:rsidRPr="00154D95">
        <w:rPr>
          <w:rFonts w:ascii="Arial" w:hAnsi="Arial" w:cs="Arial"/>
        </w:rPr>
        <w:t xml:space="preserve"> parking areas, or exterior bui</w:t>
      </w:r>
      <w:r>
        <w:rPr>
          <w:rFonts w:ascii="Arial" w:hAnsi="Arial" w:cs="Arial"/>
        </w:rPr>
        <w:t>lding walls.</w:t>
      </w:r>
    </w:p>
    <w:p w14:paraId="2FA82A8C" w14:textId="77777777" w:rsidR="00644473" w:rsidRDefault="00644473" w:rsidP="008F0AFF">
      <w:pPr>
        <w:tabs>
          <w:tab w:val="left" w:pos="2448"/>
        </w:tabs>
        <w:ind w:left="1080" w:hanging="360"/>
        <w:rPr>
          <w:rFonts w:ascii="Arial" w:hAnsi="Arial" w:cs="Arial"/>
        </w:rPr>
      </w:pPr>
      <w:r>
        <w:rPr>
          <w:rFonts w:ascii="Arial" w:hAnsi="Arial" w:cs="Arial"/>
        </w:rPr>
        <w:t>b.</w:t>
      </w:r>
      <w:r>
        <w:rPr>
          <w:rFonts w:ascii="Arial" w:hAnsi="Arial" w:cs="Arial"/>
        </w:rPr>
        <w:tab/>
        <w:t>a change in the number of</w:t>
      </w:r>
      <w:r w:rsidRPr="00154D95">
        <w:rPr>
          <w:rFonts w:ascii="Arial" w:hAnsi="Arial" w:cs="Arial"/>
        </w:rPr>
        <w:t xml:space="preserve"> accesses to </w:t>
      </w:r>
      <w:r>
        <w:rPr>
          <w:rFonts w:ascii="Arial" w:hAnsi="Arial" w:cs="Arial"/>
        </w:rPr>
        <w:t>a street or alley or any other change impacting the basic circulation pattern and/or traffic flow.</w:t>
      </w:r>
    </w:p>
    <w:p w14:paraId="6174FA26" w14:textId="77777777" w:rsidR="00644473" w:rsidRDefault="00644473" w:rsidP="008F0AFF">
      <w:pPr>
        <w:tabs>
          <w:tab w:val="left" w:pos="2448"/>
        </w:tabs>
        <w:ind w:left="1080" w:hanging="360"/>
        <w:rPr>
          <w:rFonts w:ascii="Arial" w:hAnsi="Arial" w:cs="Arial"/>
        </w:rPr>
      </w:pPr>
      <w:r>
        <w:rPr>
          <w:rFonts w:ascii="Arial" w:hAnsi="Arial" w:cs="Arial"/>
        </w:rPr>
        <w:t>c.</w:t>
      </w:r>
      <w:r>
        <w:rPr>
          <w:rFonts w:ascii="Arial" w:hAnsi="Arial" w:cs="Arial"/>
        </w:rPr>
        <w:tab/>
      </w:r>
      <w:r w:rsidRPr="00154D95">
        <w:rPr>
          <w:rFonts w:ascii="Arial" w:hAnsi="Arial" w:cs="Arial"/>
        </w:rPr>
        <w:t xml:space="preserve">a reduction </w:t>
      </w:r>
      <w:r>
        <w:rPr>
          <w:rFonts w:ascii="Arial" w:hAnsi="Arial" w:cs="Arial"/>
        </w:rPr>
        <w:t xml:space="preserve">or increase of </w:t>
      </w:r>
      <w:r w:rsidRPr="00154D95">
        <w:rPr>
          <w:rFonts w:ascii="Arial" w:hAnsi="Arial" w:cs="Arial"/>
        </w:rPr>
        <w:t>more than four (4) parking spaces</w:t>
      </w:r>
      <w:r>
        <w:rPr>
          <w:rFonts w:ascii="Arial" w:hAnsi="Arial" w:cs="Arial"/>
        </w:rPr>
        <w:t xml:space="preserve"> or one-hundred (100) square feet of floor area.</w:t>
      </w:r>
    </w:p>
    <w:p w14:paraId="5FAD73F9" w14:textId="77777777" w:rsidR="00644473" w:rsidRDefault="00644473" w:rsidP="008F0AFF">
      <w:pPr>
        <w:tabs>
          <w:tab w:val="left" w:pos="2448"/>
        </w:tabs>
        <w:ind w:left="1080" w:hanging="360"/>
        <w:rPr>
          <w:rFonts w:ascii="Arial" w:hAnsi="Arial" w:cs="Arial"/>
        </w:rPr>
      </w:pPr>
      <w:r>
        <w:rPr>
          <w:rFonts w:ascii="Arial" w:hAnsi="Arial" w:cs="Arial"/>
        </w:rPr>
        <w:t>d.</w:t>
      </w:r>
      <w:r>
        <w:rPr>
          <w:rFonts w:ascii="Arial" w:hAnsi="Arial" w:cs="Arial"/>
        </w:rPr>
        <w:tab/>
      </w:r>
      <w:r w:rsidRPr="00154D95">
        <w:rPr>
          <w:rFonts w:ascii="Arial" w:hAnsi="Arial" w:cs="Arial"/>
        </w:rPr>
        <w:t>an increase</w:t>
      </w:r>
      <w:r>
        <w:rPr>
          <w:rFonts w:ascii="Arial" w:hAnsi="Arial" w:cs="Arial"/>
        </w:rPr>
        <w:t xml:space="preserve"> in the </w:t>
      </w:r>
      <w:r w:rsidRPr="00154D95">
        <w:rPr>
          <w:rFonts w:ascii="Arial" w:hAnsi="Arial" w:cs="Arial"/>
        </w:rPr>
        <w:t>number of dwelling units</w:t>
      </w:r>
      <w:r>
        <w:rPr>
          <w:rFonts w:ascii="Arial" w:hAnsi="Arial" w:cs="Arial"/>
        </w:rPr>
        <w:t xml:space="preserve"> or the realignment of lot lines in a platted or condominium subdivision where such realignment exceeds five (5) feet at any single point.</w:t>
      </w:r>
    </w:p>
    <w:p w14:paraId="1C46EE14" w14:textId="77777777" w:rsidR="00644473" w:rsidRDefault="00644473" w:rsidP="008F0AFF">
      <w:pPr>
        <w:tabs>
          <w:tab w:val="left" w:pos="2448"/>
        </w:tabs>
        <w:ind w:left="1080" w:hanging="360"/>
        <w:rPr>
          <w:rFonts w:ascii="Arial" w:hAnsi="Arial" w:cs="Arial"/>
        </w:rPr>
      </w:pPr>
      <w:r>
        <w:rPr>
          <w:rFonts w:ascii="Arial" w:hAnsi="Arial" w:cs="Arial"/>
        </w:rPr>
        <w:t>e.</w:t>
      </w:r>
      <w:r>
        <w:rPr>
          <w:rFonts w:ascii="Arial" w:hAnsi="Arial" w:cs="Arial"/>
        </w:rPr>
        <w:tab/>
        <w:t xml:space="preserve">an increase of more than three (3) feet in building height; </w:t>
      </w:r>
    </w:p>
    <w:p w14:paraId="682827D7" w14:textId="77777777" w:rsidR="00644473" w:rsidRDefault="00644473" w:rsidP="008F0AFF">
      <w:pPr>
        <w:tabs>
          <w:tab w:val="left" w:pos="2160"/>
        </w:tabs>
        <w:ind w:left="720" w:hanging="360"/>
        <w:rPr>
          <w:rFonts w:ascii="Arial" w:hAnsi="Arial" w:cs="Arial"/>
        </w:rPr>
      </w:pPr>
      <w:r w:rsidRPr="00154D95">
        <w:rPr>
          <w:rFonts w:ascii="Arial" w:hAnsi="Arial" w:cs="Arial"/>
        </w:rPr>
        <w:t>2.</w:t>
      </w:r>
      <w:r w:rsidRPr="00154D95">
        <w:rPr>
          <w:rFonts w:ascii="Arial" w:hAnsi="Arial" w:cs="Arial"/>
        </w:rPr>
        <w:tab/>
      </w:r>
      <w:r w:rsidRPr="00154D95">
        <w:rPr>
          <w:rFonts w:ascii="Arial" w:hAnsi="Arial" w:cs="Arial"/>
          <w:u w:val="single"/>
        </w:rPr>
        <w:t>Minor Changes</w:t>
      </w:r>
      <w:r w:rsidRPr="00154D95">
        <w:rPr>
          <w:rFonts w:ascii="Arial" w:hAnsi="Arial" w:cs="Arial"/>
        </w:rPr>
        <w:t xml:space="preserve">: </w:t>
      </w:r>
      <w:r>
        <w:rPr>
          <w:rFonts w:ascii="Arial" w:hAnsi="Arial" w:cs="Arial"/>
        </w:rPr>
        <w:t xml:space="preserve">Minor changes </w:t>
      </w:r>
      <w:r w:rsidRPr="00154D95">
        <w:rPr>
          <w:rFonts w:ascii="Arial" w:hAnsi="Arial" w:cs="Arial"/>
        </w:rPr>
        <w:t xml:space="preserve">shall be subject to Zoning Administrator approval. Approved changes shall be clearly specified in writing and signed by the Zoning Administrator. The Zoning Administrator shall keep accurate records of approved changes. The Zoning Administrator may defer action on a minor change to the </w:t>
      </w:r>
      <w:r>
        <w:rPr>
          <w:rFonts w:ascii="Arial" w:hAnsi="Arial" w:cs="Arial"/>
        </w:rPr>
        <w:t xml:space="preserve">Planning Commission or, in the case of a Special Land Use, to the Township Board. </w:t>
      </w:r>
    </w:p>
    <w:p w14:paraId="678D543F" w14:textId="77777777" w:rsidR="00644473" w:rsidRDefault="00644473" w:rsidP="008F0AFF">
      <w:pPr>
        <w:tabs>
          <w:tab w:val="left" w:pos="2160"/>
        </w:tabs>
        <w:ind w:left="1080" w:hanging="360"/>
        <w:rPr>
          <w:rFonts w:ascii="Arial" w:hAnsi="Arial" w:cs="Arial"/>
        </w:rPr>
      </w:pPr>
      <w:r>
        <w:rPr>
          <w:rFonts w:ascii="Arial" w:hAnsi="Arial" w:cs="Arial"/>
        </w:rPr>
        <w:t>a.</w:t>
      </w:r>
      <w:r>
        <w:rPr>
          <w:rFonts w:ascii="Arial" w:hAnsi="Arial" w:cs="Arial"/>
        </w:rPr>
        <w:tab/>
      </w:r>
      <w:r w:rsidRPr="00154D95">
        <w:rPr>
          <w:rFonts w:ascii="Arial" w:hAnsi="Arial" w:cs="Arial"/>
        </w:rPr>
        <w:t xml:space="preserve">Minor changes to an approved site plan shall include changes not otherwise </w:t>
      </w:r>
      <w:r>
        <w:rPr>
          <w:rFonts w:ascii="Arial" w:hAnsi="Arial" w:cs="Arial"/>
        </w:rPr>
        <w:t>identifi</w:t>
      </w:r>
      <w:r w:rsidRPr="00154D95">
        <w:rPr>
          <w:rFonts w:ascii="Arial" w:hAnsi="Arial" w:cs="Arial"/>
        </w:rPr>
        <w:t>ed as a major change in (A)(1) above</w:t>
      </w:r>
      <w:r>
        <w:rPr>
          <w:rFonts w:ascii="Arial" w:hAnsi="Arial" w:cs="Arial"/>
        </w:rPr>
        <w:t xml:space="preserve"> including changes to required landscaping and screening where the change will not alter the overall appearance and effectiveness of the required landscaping and screening, and changes to the location, elevation or grade of storm sewer, sanitary sewer, or other utilities where the Township Engineer has approved such changes.</w:t>
      </w:r>
      <w:r w:rsidRPr="00154D95">
        <w:rPr>
          <w:rFonts w:ascii="Arial" w:hAnsi="Arial" w:cs="Arial"/>
        </w:rPr>
        <w:t xml:space="preserve"> </w:t>
      </w:r>
    </w:p>
    <w:p w14:paraId="33E5D95E" w14:textId="77777777" w:rsidR="00644473" w:rsidRPr="00CF5634" w:rsidRDefault="00644473" w:rsidP="008F0AFF">
      <w:pPr>
        <w:rPr>
          <w:rFonts w:ascii="Arial" w:hAnsi="Arial" w:cs="Arial"/>
        </w:rPr>
      </w:pPr>
    </w:p>
    <w:p w14:paraId="13D0B4E2" w14:textId="77777777" w:rsidR="00644473" w:rsidRPr="00CF5634" w:rsidRDefault="00644473" w:rsidP="008F0AFF">
      <w:pPr>
        <w:ind w:left="-180"/>
        <w:rPr>
          <w:rFonts w:ascii="Arial" w:hAnsi="Arial" w:cs="Arial"/>
          <w:b/>
          <w:bCs/>
          <w:sz w:val="22"/>
          <w:szCs w:val="22"/>
        </w:rPr>
      </w:pPr>
      <w:r w:rsidRPr="00CF5634">
        <w:rPr>
          <w:rFonts w:ascii="Arial" w:hAnsi="Arial" w:cs="Arial"/>
          <w:b/>
          <w:bCs/>
          <w:sz w:val="22"/>
          <w:szCs w:val="22"/>
        </w:rPr>
        <w:t xml:space="preserve">Section </w:t>
      </w:r>
      <w:r>
        <w:rPr>
          <w:rFonts w:ascii="Arial" w:hAnsi="Arial" w:cs="Arial"/>
          <w:b/>
          <w:bCs/>
          <w:sz w:val="22"/>
          <w:szCs w:val="22"/>
        </w:rPr>
        <w:t>14.7</w:t>
      </w:r>
      <w:r w:rsidRPr="00CF5634">
        <w:rPr>
          <w:rFonts w:ascii="Arial" w:hAnsi="Arial" w:cs="Arial"/>
          <w:b/>
          <w:bCs/>
          <w:sz w:val="22"/>
          <w:szCs w:val="22"/>
        </w:rPr>
        <w:t xml:space="preserve">     Pre-Existing Site Plans Under Review</w:t>
      </w:r>
    </w:p>
    <w:p w14:paraId="48B7EB63" w14:textId="77777777" w:rsidR="00644473" w:rsidRPr="00154D95" w:rsidRDefault="00644473" w:rsidP="008F0AFF">
      <w:pPr>
        <w:rPr>
          <w:rFonts w:ascii="Arial" w:hAnsi="Arial" w:cs="Arial"/>
          <w:sz w:val="8"/>
          <w:szCs w:val="8"/>
        </w:rPr>
      </w:pPr>
    </w:p>
    <w:p w14:paraId="52CE1206" w14:textId="77777777" w:rsidR="00644473" w:rsidRPr="00154D95" w:rsidRDefault="00644473" w:rsidP="008F0AFF">
      <w:pPr>
        <w:rPr>
          <w:rFonts w:ascii="Arial" w:hAnsi="Arial" w:cs="Arial"/>
        </w:rPr>
      </w:pPr>
      <w:r w:rsidRPr="00154D95">
        <w:rPr>
          <w:rFonts w:ascii="Arial" w:hAnsi="Arial" w:cs="Arial"/>
        </w:rPr>
        <w:t>All development subject to site plan approval shall comply with the regulations and standards of this Ordinance except in the case where a development plan has received preliminary site plan approval prior to the effective date of this Ordinance or amendment thereto, in which case the final site plan shall be reviewed using the procedures and substantive standards under the ordinance in effect at the time of the preliminary plan approval, provided the final site plan is filed with the Zoning Administrator within one year of the effective date of this Ordinance or amendment thereto and contains all information required and accompanied by all required fees.</w:t>
      </w:r>
    </w:p>
    <w:p w14:paraId="469660F2" w14:textId="77777777" w:rsidR="00644473" w:rsidRDefault="00644473" w:rsidP="0067341B">
      <w:pPr>
        <w:jc w:val="both"/>
        <w:rPr>
          <w:rFonts w:ascii="Arial" w:hAnsi="Arial" w:cs="Arial"/>
          <w:i/>
          <w:iCs/>
        </w:rPr>
      </w:pPr>
    </w:p>
    <w:p w14:paraId="12120BEB" w14:textId="77777777" w:rsidR="00644473" w:rsidRDefault="00644473" w:rsidP="008F0AFF">
      <w:pPr>
        <w:tabs>
          <w:tab w:val="left" w:pos="360"/>
        </w:tabs>
        <w:jc w:val="both"/>
        <w:rPr>
          <w:rFonts w:ascii="Arial" w:hAnsi="Arial" w:cs="Arial"/>
          <w:i/>
          <w:iCs/>
        </w:rPr>
      </w:pPr>
      <w:r>
        <w:rPr>
          <w:rFonts w:ascii="Arial" w:hAnsi="Arial" w:cs="Arial"/>
          <w:sz w:val="18"/>
          <w:szCs w:val="18"/>
        </w:rPr>
        <w:br w:type="page"/>
      </w:r>
    </w:p>
    <w:p w14:paraId="595FEE57" w14:textId="77777777" w:rsidR="00644473" w:rsidRDefault="00644473" w:rsidP="0067341B">
      <w:pPr>
        <w:jc w:val="center"/>
        <w:rPr>
          <w:rFonts w:ascii="Arial" w:hAnsi="Arial" w:cs="Arial"/>
          <w:i/>
          <w:iCs/>
        </w:rPr>
      </w:pPr>
    </w:p>
    <w:p w14:paraId="504773BE" w14:textId="77777777" w:rsidR="00644473" w:rsidRDefault="00644473" w:rsidP="0067341B">
      <w:pPr>
        <w:jc w:val="center"/>
        <w:rPr>
          <w:rFonts w:ascii="Arial" w:hAnsi="Arial" w:cs="Arial"/>
          <w:i/>
          <w:iCs/>
        </w:rPr>
      </w:pPr>
    </w:p>
    <w:p w14:paraId="60302EB1" w14:textId="77777777" w:rsidR="00644473" w:rsidRDefault="00644473" w:rsidP="0067341B">
      <w:pPr>
        <w:jc w:val="center"/>
        <w:rPr>
          <w:rFonts w:ascii="Arial" w:hAnsi="Arial" w:cs="Arial"/>
          <w:i/>
          <w:iCs/>
        </w:rPr>
      </w:pPr>
    </w:p>
    <w:p w14:paraId="337C2101" w14:textId="77777777" w:rsidR="00644473" w:rsidRDefault="00644473" w:rsidP="0067341B">
      <w:pPr>
        <w:jc w:val="center"/>
        <w:rPr>
          <w:rFonts w:ascii="Arial" w:hAnsi="Arial" w:cs="Arial"/>
          <w:i/>
          <w:iCs/>
        </w:rPr>
      </w:pPr>
    </w:p>
    <w:p w14:paraId="3C0B0200" w14:textId="77777777" w:rsidR="00644473" w:rsidRDefault="00644473" w:rsidP="0067341B">
      <w:pPr>
        <w:jc w:val="center"/>
        <w:rPr>
          <w:rFonts w:ascii="Arial" w:hAnsi="Arial" w:cs="Arial"/>
          <w:i/>
          <w:iCs/>
        </w:rPr>
      </w:pPr>
    </w:p>
    <w:p w14:paraId="0D587D4A" w14:textId="77777777" w:rsidR="00644473" w:rsidRDefault="00644473" w:rsidP="0067341B">
      <w:pPr>
        <w:jc w:val="center"/>
        <w:rPr>
          <w:rFonts w:ascii="Arial" w:hAnsi="Arial" w:cs="Arial"/>
          <w:i/>
          <w:iCs/>
        </w:rPr>
      </w:pPr>
    </w:p>
    <w:p w14:paraId="16CB37B5" w14:textId="77777777" w:rsidR="00644473" w:rsidRPr="00154D95" w:rsidRDefault="00644473" w:rsidP="0067341B">
      <w:pPr>
        <w:jc w:val="center"/>
        <w:rPr>
          <w:rFonts w:ascii="Arial" w:hAnsi="Arial" w:cs="Arial"/>
          <w:b/>
          <w:bCs/>
        </w:rPr>
      </w:pPr>
      <w:r>
        <w:rPr>
          <w:rFonts w:ascii="Arial" w:hAnsi="Arial" w:cs="Arial"/>
          <w:b/>
          <w:bCs/>
        </w:rPr>
        <w:t>End of Article 14</w:t>
      </w:r>
    </w:p>
    <w:p w14:paraId="0D24DA99" w14:textId="77777777" w:rsidR="00644473" w:rsidRPr="00154D95" w:rsidRDefault="00644473" w:rsidP="0067341B">
      <w:pPr>
        <w:jc w:val="both"/>
        <w:rPr>
          <w:rFonts w:ascii="Arial" w:hAnsi="Arial" w:cs="Arial"/>
          <w:sz w:val="6"/>
          <w:szCs w:val="6"/>
        </w:rPr>
      </w:pPr>
    </w:p>
    <w:p w14:paraId="59E2C9C4" w14:textId="77777777" w:rsidR="00644473" w:rsidRPr="00154D95" w:rsidRDefault="00644473" w:rsidP="0067341B">
      <w:pPr>
        <w:jc w:val="both"/>
        <w:rPr>
          <w:rFonts w:ascii="Arial" w:hAnsi="Arial" w:cs="Arial"/>
          <w:sz w:val="6"/>
          <w:szCs w:val="6"/>
        </w:rPr>
        <w:sectPr w:rsidR="00644473" w:rsidRPr="00154D95" w:rsidSect="00A607E2">
          <w:headerReference w:type="default" r:id="rId30"/>
          <w:footerReference w:type="default" r:id="rId31"/>
          <w:pgSz w:w="12240" w:h="15840" w:code="1"/>
          <w:pgMar w:top="1008" w:right="1152" w:bottom="1008" w:left="1152" w:header="432" w:footer="432" w:gutter="0"/>
          <w:pgNumType w:start="1"/>
          <w:cols w:space="720"/>
        </w:sectPr>
      </w:pPr>
    </w:p>
    <w:p w14:paraId="6C634828" w14:textId="77777777" w:rsidR="00644473" w:rsidRPr="000C7D99" w:rsidRDefault="00644473" w:rsidP="0067341B">
      <w:pPr>
        <w:jc w:val="center"/>
        <w:rPr>
          <w:rFonts w:ascii="Arial" w:hAnsi="Arial" w:cs="Arial"/>
          <w:b/>
          <w:bCs/>
          <w:sz w:val="24"/>
          <w:szCs w:val="24"/>
        </w:rPr>
      </w:pPr>
      <w:r>
        <w:rPr>
          <w:rFonts w:ascii="Arial" w:hAnsi="Arial" w:cs="Arial"/>
          <w:b/>
          <w:bCs/>
          <w:sz w:val="24"/>
          <w:szCs w:val="24"/>
        </w:rPr>
        <w:lastRenderedPageBreak/>
        <w:t>Article</w:t>
      </w:r>
      <w:r w:rsidRPr="000C7D99">
        <w:rPr>
          <w:rFonts w:ascii="Arial" w:hAnsi="Arial" w:cs="Arial"/>
          <w:b/>
          <w:bCs/>
          <w:sz w:val="24"/>
          <w:szCs w:val="24"/>
        </w:rPr>
        <w:t xml:space="preserve">  15</w:t>
      </w:r>
    </w:p>
    <w:p w14:paraId="37D40C36" w14:textId="77777777" w:rsidR="00644473" w:rsidRPr="00590544" w:rsidRDefault="00644473" w:rsidP="0067341B">
      <w:pPr>
        <w:jc w:val="center"/>
        <w:rPr>
          <w:rFonts w:ascii="Arial" w:hAnsi="Arial" w:cs="Arial"/>
          <w:b/>
          <w:bCs/>
          <w:sz w:val="28"/>
          <w:szCs w:val="28"/>
        </w:rPr>
      </w:pPr>
      <w:r>
        <w:rPr>
          <w:rFonts w:ascii="Arial" w:hAnsi="Arial" w:cs="Arial"/>
          <w:b/>
          <w:bCs/>
          <w:sz w:val="28"/>
          <w:szCs w:val="28"/>
        </w:rPr>
        <w:t>SPECIAL LAND USES</w:t>
      </w:r>
    </w:p>
    <w:p w14:paraId="5CE539D3" w14:textId="77777777" w:rsidR="00644473" w:rsidRPr="00A43298" w:rsidRDefault="00644473" w:rsidP="0067341B">
      <w:pPr>
        <w:jc w:val="both"/>
        <w:rPr>
          <w:rFonts w:ascii="Arial" w:hAnsi="Arial" w:cs="Arial"/>
          <w:sz w:val="16"/>
          <w:szCs w:val="16"/>
          <w:u w:val="single"/>
        </w:rPr>
      </w:pPr>
    </w:p>
    <w:p w14:paraId="60E8350F" w14:textId="77777777" w:rsidR="00644473" w:rsidRPr="00A43298" w:rsidRDefault="00644473" w:rsidP="0067341B">
      <w:pPr>
        <w:jc w:val="both"/>
        <w:rPr>
          <w:rFonts w:ascii="Arial" w:hAnsi="Arial" w:cs="Arial"/>
          <w:sz w:val="16"/>
          <w:szCs w:val="16"/>
          <w:u w:val="single"/>
        </w:rPr>
      </w:pPr>
    </w:p>
    <w:p w14:paraId="47485F62" w14:textId="77777777" w:rsidR="00644473" w:rsidRPr="00CF5634" w:rsidRDefault="00644473" w:rsidP="00723527">
      <w:pPr>
        <w:ind w:left="-180"/>
        <w:rPr>
          <w:rFonts w:ascii="Arial" w:hAnsi="Arial" w:cs="Arial"/>
          <w:b/>
          <w:bCs/>
          <w:sz w:val="22"/>
          <w:szCs w:val="22"/>
        </w:rPr>
      </w:pPr>
      <w:r w:rsidRPr="00CF5634">
        <w:rPr>
          <w:rFonts w:ascii="Arial" w:hAnsi="Arial" w:cs="Arial"/>
          <w:b/>
          <w:bCs/>
          <w:sz w:val="22"/>
          <w:szCs w:val="22"/>
        </w:rPr>
        <w:t xml:space="preserve">Section  </w:t>
      </w:r>
      <w:r>
        <w:rPr>
          <w:rFonts w:ascii="Arial" w:hAnsi="Arial" w:cs="Arial"/>
          <w:b/>
          <w:bCs/>
          <w:sz w:val="22"/>
          <w:szCs w:val="22"/>
        </w:rPr>
        <w:t>15.1</w:t>
      </w:r>
      <w:r w:rsidRPr="00CF5634">
        <w:rPr>
          <w:rFonts w:ascii="Arial" w:hAnsi="Arial" w:cs="Arial"/>
          <w:b/>
          <w:bCs/>
          <w:sz w:val="22"/>
          <w:szCs w:val="22"/>
        </w:rPr>
        <w:t xml:space="preserve">     Purpose</w:t>
      </w:r>
    </w:p>
    <w:p w14:paraId="3E8011C3" w14:textId="77777777" w:rsidR="00644473" w:rsidRPr="00CF5634" w:rsidRDefault="00644473" w:rsidP="00723527">
      <w:pPr>
        <w:rPr>
          <w:rFonts w:ascii="Arial" w:hAnsi="Arial" w:cs="Arial"/>
          <w:sz w:val="8"/>
          <w:szCs w:val="8"/>
        </w:rPr>
      </w:pPr>
    </w:p>
    <w:p w14:paraId="5236338A" w14:textId="77777777" w:rsidR="00644473" w:rsidRPr="000C7D99" w:rsidRDefault="00644473" w:rsidP="00723527">
      <w:pPr>
        <w:ind w:right="54"/>
        <w:rPr>
          <w:rFonts w:ascii="Arial" w:hAnsi="Arial" w:cs="Arial"/>
        </w:rPr>
      </w:pPr>
      <w:r w:rsidRPr="00CF5634">
        <w:rPr>
          <w:rFonts w:ascii="Arial" w:hAnsi="Arial" w:cs="Arial"/>
        </w:rPr>
        <w:t xml:space="preserve">It is the purpose of this </w:t>
      </w:r>
      <w:r>
        <w:rPr>
          <w:rFonts w:ascii="Arial" w:hAnsi="Arial" w:cs="Arial"/>
        </w:rPr>
        <w:t>Article</w:t>
      </w:r>
      <w:r w:rsidRPr="00CF5634">
        <w:rPr>
          <w:rFonts w:ascii="Arial" w:hAnsi="Arial" w:cs="Arial"/>
        </w:rPr>
        <w:t xml:space="preserve"> to provide a set of procedures and standards for specific uses of land or structures that will allow, on one hand, practical latitude for the landowner, investor or developer, but that will, at the same time, promote the p</w:t>
      </w:r>
      <w:r>
        <w:rPr>
          <w:rFonts w:ascii="Arial" w:hAnsi="Arial" w:cs="Arial"/>
        </w:rPr>
        <w:t>urpose of this Zoning Ordinance</w:t>
      </w:r>
      <w:r w:rsidRPr="00CF5634">
        <w:rPr>
          <w:rFonts w:ascii="Arial" w:hAnsi="Arial" w:cs="Arial"/>
        </w:rPr>
        <w:t xml:space="preserve"> and ensure that the land use or activity authorized shall be compatible with adjacent uses of land, the natural environment, and the capacities of public services and facilities affected by the land uses. In order to provide control and reasonable flexibility, this </w:t>
      </w:r>
      <w:r>
        <w:rPr>
          <w:rFonts w:ascii="Arial" w:hAnsi="Arial" w:cs="Arial"/>
        </w:rPr>
        <w:t>Article</w:t>
      </w:r>
      <w:r w:rsidRPr="00CF5634">
        <w:rPr>
          <w:rFonts w:ascii="Arial" w:hAnsi="Arial" w:cs="Arial"/>
        </w:rPr>
        <w:t xml:space="preserve"> </w:t>
      </w:r>
      <w:r>
        <w:rPr>
          <w:rFonts w:ascii="Arial" w:hAnsi="Arial" w:cs="Arial"/>
        </w:rPr>
        <w:t>provides for the</w:t>
      </w:r>
      <w:r w:rsidRPr="00CF5634">
        <w:rPr>
          <w:rFonts w:ascii="Arial" w:hAnsi="Arial" w:cs="Arial"/>
        </w:rPr>
        <w:t xml:space="preserve"> review of certain specified land use</w:t>
      </w:r>
      <w:r>
        <w:rPr>
          <w:rFonts w:ascii="Arial" w:hAnsi="Arial" w:cs="Arial"/>
        </w:rPr>
        <w:t>s</w:t>
      </w:r>
      <w:r w:rsidRPr="00CF5634">
        <w:rPr>
          <w:rFonts w:ascii="Arial" w:hAnsi="Arial" w:cs="Arial"/>
        </w:rPr>
        <w:t>, referred to as “special land uses,” which, because of their particular and unique characteristics, require special consideration in relation to the welfare of adjacent properties and</w:t>
      </w:r>
      <w:r>
        <w:rPr>
          <w:rFonts w:ascii="Arial" w:hAnsi="Arial" w:cs="Arial"/>
        </w:rPr>
        <w:t>/or</w:t>
      </w:r>
      <w:r w:rsidRPr="00CF5634">
        <w:rPr>
          <w:rFonts w:ascii="Arial" w:hAnsi="Arial" w:cs="Arial"/>
        </w:rPr>
        <w:t xml:space="preserve"> to the community as a whole. Land uses and structures possessing these characteristics may be authorized within certain zoning districts as specified in </w:t>
      </w:r>
      <w:r>
        <w:rPr>
          <w:rFonts w:ascii="Arial" w:hAnsi="Arial" w:cs="Arial"/>
        </w:rPr>
        <w:t>Article 3 (Zoning Districts)</w:t>
      </w:r>
      <w:r w:rsidRPr="00CF5634">
        <w:rPr>
          <w:rFonts w:ascii="Arial" w:hAnsi="Arial" w:cs="Arial"/>
        </w:rPr>
        <w:t xml:space="preserve">, by the issuance of a </w:t>
      </w:r>
      <w:r>
        <w:rPr>
          <w:rFonts w:ascii="Arial" w:hAnsi="Arial" w:cs="Arial"/>
        </w:rPr>
        <w:t>Zoning Permit for the specified</w:t>
      </w:r>
      <w:r w:rsidRPr="00CF5634">
        <w:rPr>
          <w:rFonts w:ascii="Arial" w:hAnsi="Arial" w:cs="Arial"/>
        </w:rPr>
        <w:t xml:space="preserve"> Special Land Use.</w:t>
      </w:r>
      <w:r w:rsidRPr="002F4BD3">
        <w:rPr>
          <w:rFonts w:ascii="Arial" w:hAnsi="Arial" w:cs="Arial"/>
        </w:rPr>
        <w:t xml:space="preserve"> </w:t>
      </w:r>
      <w:r>
        <w:rPr>
          <w:rFonts w:ascii="Arial" w:hAnsi="Arial" w:cs="Arial"/>
        </w:rPr>
        <w:t>This Article establishes a review process that requires the application materials to be subject to Planning Commission review and final action by the Township Board after receiving a recommendation from the Planning Commission.</w:t>
      </w:r>
    </w:p>
    <w:p w14:paraId="04641CD6" w14:textId="77777777" w:rsidR="00644473" w:rsidRDefault="00644473" w:rsidP="00723527">
      <w:pPr>
        <w:rPr>
          <w:rFonts w:ascii="Arial" w:hAnsi="Arial" w:cs="Arial"/>
        </w:rPr>
      </w:pPr>
    </w:p>
    <w:p w14:paraId="0FB30035" w14:textId="77777777" w:rsidR="00644473" w:rsidRPr="00CF5634" w:rsidRDefault="00644473" w:rsidP="00723527">
      <w:pPr>
        <w:ind w:left="-180"/>
        <w:rPr>
          <w:rFonts w:ascii="Arial" w:hAnsi="Arial" w:cs="Arial"/>
          <w:b/>
          <w:bCs/>
          <w:sz w:val="22"/>
          <w:szCs w:val="22"/>
        </w:rPr>
      </w:pPr>
      <w:r w:rsidRPr="00CF5634">
        <w:rPr>
          <w:rFonts w:ascii="Arial" w:hAnsi="Arial" w:cs="Arial"/>
          <w:b/>
          <w:bCs/>
          <w:sz w:val="22"/>
          <w:szCs w:val="22"/>
        </w:rPr>
        <w:t xml:space="preserve">Section  </w:t>
      </w:r>
      <w:r>
        <w:rPr>
          <w:rFonts w:ascii="Arial" w:hAnsi="Arial" w:cs="Arial"/>
          <w:b/>
          <w:bCs/>
          <w:sz w:val="22"/>
          <w:szCs w:val="22"/>
        </w:rPr>
        <w:t>15.2</w:t>
      </w:r>
      <w:r w:rsidRPr="00CF5634">
        <w:rPr>
          <w:rFonts w:ascii="Arial" w:hAnsi="Arial" w:cs="Arial"/>
          <w:b/>
          <w:bCs/>
          <w:sz w:val="22"/>
          <w:szCs w:val="22"/>
        </w:rPr>
        <w:t xml:space="preserve">     Review Procedure</w:t>
      </w:r>
    </w:p>
    <w:p w14:paraId="611BA926" w14:textId="77777777" w:rsidR="00644473" w:rsidRPr="00CF5634" w:rsidRDefault="00644473" w:rsidP="00723527">
      <w:pPr>
        <w:rPr>
          <w:rFonts w:ascii="Arial" w:hAnsi="Arial" w:cs="Arial"/>
          <w:sz w:val="8"/>
          <w:szCs w:val="8"/>
        </w:rPr>
      </w:pPr>
    </w:p>
    <w:p w14:paraId="7D3503F9" w14:textId="77777777" w:rsidR="00644473" w:rsidRDefault="00644473" w:rsidP="00723527">
      <w:pPr>
        <w:tabs>
          <w:tab w:val="left" w:pos="360"/>
        </w:tabs>
        <w:rPr>
          <w:rFonts w:ascii="Arial" w:hAnsi="Arial" w:cs="Arial"/>
        </w:rPr>
      </w:pPr>
      <w:r w:rsidRPr="005B5198">
        <w:rPr>
          <w:rFonts w:ascii="Arial" w:hAnsi="Arial" w:cs="Arial"/>
          <w:b/>
          <w:bCs/>
        </w:rPr>
        <w:t>A.</w:t>
      </w:r>
      <w:r>
        <w:rPr>
          <w:rFonts w:ascii="Arial" w:hAnsi="Arial" w:cs="Arial"/>
        </w:rPr>
        <w:t xml:space="preserve">  </w:t>
      </w:r>
      <w:r w:rsidRPr="00B32599">
        <w:rPr>
          <w:rFonts w:ascii="Arial" w:hAnsi="Arial" w:cs="Arial"/>
          <w:b/>
          <w:bCs/>
        </w:rPr>
        <w:t>Review/Approval:</w:t>
      </w:r>
      <w:r>
        <w:rPr>
          <w:rFonts w:ascii="Arial" w:hAnsi="Arial" w:cs="Arial"/>
        </w:rPr>
        <w:t xml:space="preserve"> The review procedures for an application for a Special Land Use shall be identical to the review and approval procedures for site plans according to Article 14, including the information to be submitted and the determination of application completeness, except as otherwise clarified below:</w:t>
      </w:r>
    </w:p>
    <w:p w14:paraId="75E65A3F" w14:textId="77777777" w:rsidR="00644473" w:rsidRDefault="00644473" w:rsidP="00723527">
      <w:pPr>
        <w:ind w:left="720" w:right="-90" w:hanging="360"/>
        <w:rPr>
          <w:rFonts w:ascii="Arial" w:hAnsi="Arial" w:cs="Arial"/>
        </w:rPr>
      </w:pPr>
      <w:r>
        <w:rPr>
          <w:rFonts w:ascii="Arial" w:hAnsi="Arial" w:cs="Arial"/>
        </w:rPr>
        <w:t>1.</w:t>
      </w:r>
      <w:r>
        <w:rPr>
          <w:rFonts w:ascii="Arial" w:hAnsi="Arial" w:cs="Arial"/>
        </w:rPr>
        <w:tab/>
      </w:r>
      <w:r w:rsidRPr="00B32599">
        <w:rPr>
          <w:rFonts w:ascii="Arial" w:hAnsi="Arial" w:cs="Arial"/>
          <w:u w:val="single"/>
        </w:rPr>
        <w:t>Use/Site Plan Inseparable</w:t>
      </w:r>
      <w:r>
        <w:rPr>
          <w:rFonts w:ascii="Arial" w:hAnsi="Arial" w:cs="Arial"/>
        </w:rPr>
        <w:t xml:space="preserve">: </w:t>
      </w:r>
      <w:r w:rsidRPr="00154D95">
        <w:rPr>
          <w:rFonts w:ascii="Arial" w:hAnsi="Arial" w:cs="Arial"/>
        </w:rPr>
        <w:t xml:space="preserve">An application for a </w:t>
      </w:r>
      <w:r>
        <w:rPr>
          <w:rFonts w:ascii="Arial" w:hAnsi="Arial" w:cs="Arial"/>
        </w:rPr>
        <w:t>Zoning Permit for a Special Land U</w:t>
      </w:r>
      <w:r w:rsidRPr="00154D95">
        <w:rPr>
          <w:rFonts w:ascii="Arial" w:hAnsi="Arial" w:cs="Arial"/>
        </w:rPr>
        <w:t>se</w:t>
      </w:r>
      <w:r>
        <w:rPr>
          <w:rFonts w:ascii="Arial" w:hAnsi="Arial" w:cs="Arial"/>
        </w:rPr>
        <w:t xml:space="preserve"> shall be an application to determine the appropriateness of both the proposed use on the subject property, and the manner in which the proposed use is to be arranged and function on the site as delineated in the required site plan.</w:t>
      </w:r>
      <w:r w:rsidRPr="00E52566">
        <w:rPr>
          <w:rFonts w:ascii="Arial" w:hAnsi="Arial" w:cs="Arial"/>
        </w:rPr>
        <w:t xml:space="preserve"> </w:t>
      </w:r>
      <w:r>
        <w:rPr>
          <w:rFonts w:ascii="Arial" w:hAnsi="Arial" w:cs="Arial"/>
        </w:rPr>
        <w:t>The use and site plan shall be viewed as inseparable and shall be acted upon through a single motion of approval, approval with conditions, or denial.</w:t>
      </w:r>
    </w:p>
    <w:p w14:paraId="21210738" w14:textId="77777777" w:rsidR="00644473" w:rsidRDefault="00644473" w:rsidP="00723527">
      <w:pPr>
        <w:ind w:left="720" w:hanging="360"/>
        <w:rPr>
          <w:rFonts w:ascii="Arial" w:hAnsi="Arial" w:cs="Arial"/>
        </w:rPr>
      </w:pPr>
      <w:r>
        <w:rPr>
          <w:rFonts w:ascii="Arial" w:hAnsi="Arial" w:cs="Arial"/>
        </w:rPr>
        <w:t>2.</w:t>
      </w:r>
      <w:r>
        <w:rPr>
          <w:rFonts w:ascii="Arial" w:hAnsi="Arial" w:cs="Arial"/>
        </w:rPr>
        <w:tab/>
      </w:r>
      <w:r w:rsidRPr="00B32599">
        <w:rPr>
          <w:rFonts w:ascii="Arial" w:hAnsi="Arial" w:cs="Arial"/>
          <w:u w:val="single"/>
        </w:rPr>
        <w:t>Application</w:t>
      </w:r>
      <w:r>
        <w:rPr>
          <w:rFonts w:ascii="Arial" w:hAnsi="Arial" w:cs="Arial"/>
        </w:rPr>
        <w:t xml:space="preserve">: </w:t>
      </w:r>
      <w:r w:rsidRPr="00154D95">
        <w:rPr>
          <w:rFonts w:ascii="Arial" w:hAnsi="Arial" w:cs="Arial"/>
        </w:rPr>
        <w:t xml:space="preserve">An application for a </w:t>
      </w:r>
      <w:r>
        <w:rPr>
          <w:rFonts w:ascii="Arial" w:hAnsi="Arial" w:cs="Arial"/>
        </w:rPr>
        <w:t>Zoning Permit</w:t>
      </w:r>
      <w:r w:rsidRPr="00154D95">
        <w:rPr>
          <w:rFonts w:ascii="Arial" w:hAnsi="Arial" w:cs="Arial"/>
        </w:rPr>
        <w:t xml:space="preserve"> for a special land use </w:t>
      </w:r>
      <w:r>
        <w:rPr>
          <w:rFonts w:ascii="Arial" w:hAnsi="Arial" w:cs="Arial"/>
        </w:rPr>
        <w:t>shall consist of the following:</w:t>
      </w:r>
    </w:p>
    <w:p w14:paraId="0B1EAB37" w14:textId="77777777" w:rsidR="00644473" w:rsidRDefault="00644473" w:rsidP="00723527">
      <w:pPr>
        <w:ind w:left="1080" w:hanging="360"/>
        <w:rPr>
          <w:rFonts w:ascii="Arial" w:hAnsi="Arial" w:cs="Arial"/>
        </w:rPr>
      </w:pPr>
      <w:r>
        <w:rPr>
          <w:rFonts w:ascii="Arial" w:hAnsi="Arial" w:cs="Arial"/>
        </w:rPr>
        <w:t>a.</w:t>
      </w:r>
      <w:r>
        <w:rPr>
          <w:rFonts w:ascii="Arial" w:hAnsi="Arial" w:cs="Arial"/>
        </w:rPr>
        <w:tab/>
        <w:t>An application</w:t>
      </w:r>
      <w:r w:rsidRPr="00154D95">
        <w:rPr>
          <w:rFonts w:ascii="Arial" w:hAnsi="Arial" w:cs="Arial"/>
        </w:rPr>
        <w:t xml:space="preserve"> form available from the Zoning Administrator. </w:t>
      </w:r>
    </w:p>
    <w:p w14:paraId="329B157A" w14:textId="77777777" w:rsidR="00644473" w:rsidRDefault="00644473" w:rsidP="00723527">
      <w:pPr>
        <w:ind w:left="1080" w:hanging="360"/>
        <w:rPr>
          <w:rFonts w:ascii="Arial" w:hAnsi="Arial" w:cs="Arial"/>
        </w:rPr>
      </w:pPr>
      <w:r>
        <w:rPr>
          <w:rFonts w:ascii="Arial" w:hAnsi="Arial" w:cs="Arial"/>
        </w:rPr>
        <w:t>b.</w:t>
      </w:r>
      <w:r>
        <w:rPr>
          <w:rFonts w:ascii="Arial" w:hAnsi="Arial" w:cs="Arial"/>
        </w:rPr>
        <w:tab/>
        <w:t>A preliminary site plan prepared according to Sec. 14.3(A).</w:t>
      </w:r>
    </w:p>
    <w:p w14:paraId="0293C184" w14:textId="77777777" w:rsidR="00644473" w:rsidRDefault="00644473" w:rsidP="00723527">
      <w:pPr>
        <w:ind w:left="1080" w:hanging="360"/>
        <w:rPr>
          <w:rFonts w:ascii="Arial" w:hAnsi="Arial" w:cs="Arial"/>
        </w:rPr>
      </w:pPr>
      <w:r>
        <w:rPr>
          <w:rFonts w:ascii="Arial" w:hAnsi="Arial" w:cs="Arial"/>
        </w:rPr>
        <w:t>c</w:t>
      </w:r>
      <w:r w:rsidRPr="00154D95">
        <w:rPr>
          <w:rFonts w:ascii="Arial" w:hAnsi="Arial" w:cs="Arial"/>
        </w:rPr>
        <w:t>.</w:t>
      </w:r>
      <w:r w:rsidRPr="00154D95">
        <w:rPr>
          <w:rFonts w:ascii="Arial" w:hAnsi="Arial" w:cs="Arial"/>
        </w:rPr>
        <w:tab/>
        <w:t>A detailed description of the proposed project</w:t>
      </w:r>
      <w:r>
        <w:rPr>
          <w:rFonts w:ascii="Arial" w:hAnsi="Arial" w:cs="Arial"/>
        </w:rPr>
        <w:t>, in narrative form</w:t>
      </w:r>
      <w:r w:rsidRPr="00154D95">
        <w:rPr>
          <w:rFonts w:ascii="Arial" w:hAnsi="Arial" w:cs="Arial"/>
        </w:rPr>
        <w:t>.</w:t>
      </w:r>
    </w:p>
    <w:p w14:paraId="79739069" w14:textId="77777777" w:rsidR="00644473" w:rsidRDefault="00644473" w:rsidP="00723527">
      <w:pPr>
        <w:ind w:left="720" w:hanging="360"/>
        <w:rPr>
          <w:rFonts w:ascii="Arial" w:hAnsi="Arial" w:cs="Arial"/>
        </w:rPr>
      </w:pPr>
      <w:r>
        <w:rPr>
          <w:rFonts w:ascii="Arial" w:hAnsi="Arial" w:cs="Arial"/>
        </w:rPr>
        <w:t>3.</w:t>
      </w:r>
      <w:r>
        <w:rPr>
          <w:rFonts w:ascii="Arial" w:hAnsi="Arial" w:cs="Arial"/>
        </w:rPr>
        <w:tab/>
      </w:r>
      <w:r w:rsidRPr="00B32599">
        <w:rPr>
          <w:rFonts w:ascii="Arial" w:hAnsi="Arial" w:cs="Arial"/>
          <w:u w:val="single"/>
        </w:rPr>
        <w:t>Preliminary Approval</w:t>
      </w:r>
      <w:r>
        <w:rPr>
          <w:rFonts w:ascii="Arial" w:hAnsi="Arial" w:cs="Arial"/>
          <w:u w:val="single"/>
        </w:rPr>
        <w:t>/Public Hearing</w:t>
      </w:r>
      <w:r>
        <w:rPr>
          <w:rFonts w:ascii="Arial" w:hAnsi="Arial" w:cs="Arial"/>
        </w:rPr>
        <w:t xml:space="preserve">: </w:t>
      </w:r>
      <w:r w:rsidRPr="00154D95">
        <w:rPr>
          <w:rFonts w:ascii="Arial" w:hAnsi="Arial" w:cs="Arial"/>
        </w:rPr>
        <w:t xml:space="preserve">An application for a </w:t>
      </w:r>
      <w:r>
        <w:rPr>
          <w:rFonts w:ascii="Arial" w:hAnsi="Arial" w:cs="Arial"/>
        </w:rPr>
        <w:t>Zoning Permit</w:t>
      </w:r>
      <w:r w:rsidRPr="00154D95">
        <w:rPr>
          <w:rFonts w:ascii="Arial" w:hAnsi="Arial" w:cs="Arial"/>
        </w:rPr>
        <w:t xml:space="preserve"> for a special land use </w:t>
      </w:r>
      <w:r>
        <w:rPr>
          <w:rFonts w:ascii="Arial" w:hAnsi="Arial" w:cs="Arial"/>
        </w:rPr>
        <w:t xml:space="preserve">shall require Township Board action on a preliminary application, following the submittal of a recommendation by the Planning Commission on such application. </w:t>
      </w:r>
      <w:r w:rsidRPr="00154D95">
        <w:rPr>
          <w:rFonts w:ascii="Arial" w:hAnsi="Arial" w:cs="Arial"/>
        </w:rPr>
        <w:t xml:space="preserve">Upon finding that the application materials are complete, </w:t>
      </w:r>
      <w:r>
        <w:rPr>
          <w:rFonts w:ascii="Arial" w:hAnsi="Arial" w:cs="Arial"/>
        </w:rPr>
        <w:t xml:space="preserve">and prior to the Planning Commission forwarding a recommendation to the Township Board regarding action on a preliminary application, the Planning Commission shall hold a public hearing on such </w:t>
      </w:r>
      <w:r w:rsidRPr="007C18D8">
        <w:rPr>
          <w:rFonts w:ascii="Arial" w:hAnsi="Arial" w:cs="Arial"/>
        </w:rPr>
        <w:t>application. Notice of the heari</w:t>
      </w:r>
      <w:r>
        <w:rPr>
          <w:rFonts w:ascii="Arial" w:hAnsi="Arial" w:cs="Arial"/>
        </w:rPr>
        <w:t>ng shall comply with Section 2.11. Following receipt of the Planning Commission’s recommendation, t</w:t>
      </w:r>
      <w:r w:rsidRPr="00154D95">
        <w:rPr>
          <w:rFonts w:ascii="Arial" w:hAnsi="Arial" w:cs="Arial"/>
        </w:rPr>
        <w:t xml:space="preserve">he </w:t>
      </w:r>
      <w:r>
        <w:rPr>
          <w:rFonts w:ascii="Arial" w:hAnsi="Arial" w:cs="Arial"/>
        </w:rPr>
        <w:t>Township Board</w:t>
      </w:r>
      <w:r w:rsidRPr="00154D95">
        <w:rPr>
          <w:rFonts w:ascii="Arial" w:hAnsi="Arial" w:cs="Arial"/>
        </w:rPr>
        <w:t xml:space="preserve"> shall deny, approve, or approve with conditions the </w:t>
      </w:r>
      <w:r>
        <w:rPr>
          <w:rFonts w:ascii="Arial" w:hAnsi="Arial" w:cs="Arial"/>
        </w:rPr>
        <w:t xml:space="preserve">preliminary </w:t>
      </w:r>
      <w:r w:rsidRPr="00154D95">
        <w:rPr>
          <w:rFonts w:ascii="Arial" w:hAnsi="Arial" w:cs="Arial"/>
        </w:rPr>
        <w:t>application for special land use</w:t>
      </w:r>
      <w:r>
        <w:rPr>
          <w:rFonts w:ascii="Arial" w:hAnsi="Arial" w:cs="Arial"/>
        </w:rPr>
        <w:t>/site plan</w:t>
      </w:r>
      <w:r w:rsidRPr="00154D95">
        <w:rPr>
          <w:rFonts w:ascii="Arial" w:hAnsi="Arial" w:cs="Arial"/>
        </w:rPr>
        <w:t xml:space="preserve"> approval.</w:t>
      </w:r>
    </w:p>
    <w:p w14:paraId="6177F379" w14:textId="77777777" w:rsidR="00644473" w:rsidRDefault="00644473" w:rsidP="00723527">
      <w:pPr>
        <w:ind w:left="1080" w:right="-90" w:hanging="360"/>
        <w:rPr>
          <w:rFonts w:ascii="Arial" w:hAnsi="Arial" w:cs="Arial"/>
        </w:rPr>
      </w:pPr>
      <w:r w:rsidRPr="00020F1D">
        <w:rPr>
          <w:rFonts w:ascii="Arial" w:hAnsi="Arial" w:cs="Arial"/>
          <w:sz w:val="24"/>
          <w:szCs w:val="24"/>
        </w:rPr>
        <w:t>a.</w:t>
      </w:r>
      <w:r w:rsidRPr="00020F1D">
        <w:rPr>
          <w:rFonts w:ascii="Arial" w:hAnsi="Arial" w:cs="Arial"/>
          <w:sz w:val="24"/>
          <w:szCs w:val="24"/>
        </w:rPr>
        <w:tab/>
      </w:r>
      <w:r w:rsidRPr="00020F1D">
        <w:rPr>
          <w:rFonts w:ascii="Arial" w:hAnsi="Arial" w:cs="Arial"/>
        </w:rPr>
        <w:t>Action on the preliminary application by the Planning Commission and Township Board shall be</w:t>
      </w:r>
      <w:r w:rsidRPr="007C18D8">
        <w:rPr>
          <w:rFonts w:ascii="Arial" w:hAnsi="Arial" w:cs="Arial"/>
        </w:rPr>
        <w:t xml:space="preserve"> incorporated in a statement of findings and conclusions relative to the special land use which specifies the basis for the decision and any conditions </w:t>
      </w:r>
      <w:r>
        <w:rPr>
          <w:rFonts w:ascii="Arial" w:hAnsi="Arial" w:cs="Arial"/>
        </w:rPr>
        <w:t>recommended</w:t>
      </w:r>
      <w:r w:rsidRPr="007C18D8">
        <w:rPr>
          <w:rFonts w:ascii="Arial" w:hAnsi="Arial" w:cs="Arial"/>
        </w:rPr>
        <w:t>.</w:t>
      </w:r>
      <w:r>
        <w:rPr>
          <w:rFonts w:ascii="Arial" w:hAnsi="Arial" w:cs="Arial"/>
        </w:rPr>
        <w:t xml:space="preserve"> T</w:t>
      </w:r>
      <w:r w:rsidRPr="00154D95">
        <w:rPr>
          <w:rFonts w:ascii="Arial" w:hAnsi="Arial" w:cs="Arial"/>
        </w:rPr>
        <w:t>he</w:t>
      </w:r>
      <w:r>
        <w:rPr>
          <w:rFonts w:ascii="Arial" w:hAnsi="Arial" w:cs="Arial"/>
        </w:rPr>
        <w:t xml:space="preserve"> Planning Commission and</w:t>
      </w:r>
      <w:r w:rsidRPr="00154D95">
        <w:rPr>
          <w:rFonts w:ascii="Arial" w:hAnsi="Arial" w:cs="Arial"/>
        </w:rPr>
        <w:t xml:space="preserve"> </w:t>
      </w:r>
      <w:r>
        <w:rPr>
          <w:rFonts w:ascii="Arial" w:hAnsi="Arial" w:cs="Arial"/>
        </w:rPr>
        <w:t>Township Board</w:t>
      </w:r>
      <w:r w:rsidRPr="00154D95">
        <w:rPr>
          <w:rFonts w:ascii="Arial" w:hAnsi="Arial" w:cs="Arial"/>
        </w:rPr>
        <w:t xml:space="preserve"> shall refer to the approva</w:t>
      </w:r>
      <w:r>
        <w:rPr>
          <w:rFonts w:ascii="Arial" w:hAnsi="Arial" w:cs="Arial"/>
        </w:rPr>
        <w:t>l standards set forth in Sec.</w:t>
      </w:r>
      <w:r w:rsidRPr="00154D95">
        <w:rPr>
          <w:rFonts w:ascii="Arial" w:hAnsi="Arial" w:cs="Arial"/>
        </w:rPr>
        <w:t xml:space="preserve"> </w:t>
      </w:r>
      <w:r>
        <w:rPr>
          <w:rFonts w:ascii="Arial" w:hAnsi="Arial" w:cs="Arial"/>
        </w:rPr>
        <w:t>15.</w:t>
      </w:r>
      <w:r w:rsidRPr="00154D95">
        <w:rPr>
          <w:rFonts w:ascii="Arial" w:hAnsi="Arial" w:cs="Arial"/>
        </w:rPr>
        <w:t>6</w:t>
      </w:r>
      <w:r>
        <w:rPr>
          <w:rFonts w:ascii="Arial" w:hAnsi="Arial" w:cs="Arial"/>
        </w:rPr>
        <w:t xml:space="preserve"> in addition to those specified for site plan approval (Sec. 14.4) prior to taking preliminary action</w:t>
      </w:r>
      <w:r w:rsidRPr="00154D95">
        <w:rPr>
          <w:rFonts w:ascii="Arial" w:hAnsi="Arial" w:cs="Arial"/>
        </w:rPr>
        <w:t>.</w:t>
      </w:r>
    </w:p>
    <w:p w14:paraId="51C445F1" w14:textId="77777777" w:rsidR="00644473" w:rsidRDefault="00644473" w:rsidP="00723527">
      <w:pPr>
        <w:ind w:left="720" w:right="-90" w:hanging="360"/>
        <w:rPr>
          <w:rFonts w:ascii="Arial" w:hAnsi="Arial" w:cs="Arial"/>
        </w:rPr>
      </w:pPr>
      <w:r>
        <w:rPr>
          <w:rFonts w:ascii="Arial" w:hAnsi="Arial" w:cs="Arial"/>
        </w:rPr>
        <w:t>4.</w:t>
      </w:r>
      <w:r>
        <w:rPr>
          <w:rFonts w:ascii="Arial" w:hAnsi="Arial" w:cs="Arial"/>
        </w:rPr>
        <w:tab/>
      </w:r>
      <w:r w:rsidRPr="00B32599">
        <w:rPr>
          <w:rFonts w:ascii="Arial" w:hAnsi="Arial" w:cs="Arial"/>
          <w:u w:val="single"/>
        </w:rPr>
        <w:t>Final Approval</w:t>
      </w:r>
      <w:r>
        <w:rPr>
          <w:rFonts w:ascii="Arial" w:hAnsi="Arial" w:cs="Arial"/>
        </w:rPr>
        <w:t>: Following approval of a preliminary application, final application approval shall similarly require Township Board action after receiving a recommendation from the Planning Commission on such application. A public hearing on the final application shall not be required provided such final application is substantively similar to the approved preliminary application including both the character and features of the use and the site plan for the use.</w:t>
      </w:r>
      <w:r w:rsidRPr="00B32599">
        <w:rPr>
          <w:rFonts w:ascii="Arial" w:hAnsi="Arial" w:cs="Arial"/>
        </w:rPr>
        <w:t xml:space="preserve"> </w:t>
      </w:r>
    </w:p>
    <w:p w14:paraId="71BC1859" w14:textId="77777777" w:rsidR="00644473" w:rsidRDefault="00644473" w:rsidP="00723527">
      <w:pPr>
        <w:ind w:left="1080" w:right="-90" w:hanging="360"/>
        <w:rPr>
          <w:rFonts w:ascii="Arial" w:hAnsi="Arial" w:cs="Arial"/>
        </w:rPr>
      </w:pPr>
      <w:r w:rsidRPr="0067341B">
        <w:rPr>
          <w:rFonts w:ascii="Arial" w:hAnsi="Arial" w:cs="Arial"/>
        </w:rPr>
        <w:t>a.</w:t>
      </w:r>
      <w:r w:rsidRPr="00020F1D">
        <w:rPr>
          <w:rFonts w:ascii="Arial" w:hAnsi="Arial" w:cs="Arial"/>
          <w:sz w:val="24"/>
          <w:szCs w:val="24"/>
        </w:rPr>
        <w:tab/>
      </w:r>
      <w:r w:rsidRPr="00020F1D">
        <w:rPr>
          <w:rFonts w:ascii="Arial" w:hAnsi="Arial" w:cs="Arial"/>
        </w:rPr>
        <w:t xml:space="preserve">Action on the </w:t>
      </w:r>
      <w:r>
        <w:rPr>
          <w:rFonts w:ascii="Arial" w:hAnsi="Arial" w:cs="Arial"/>
        </w:rPr>
        <w:t>final</w:t>
      </w:r>
      <w:r w:rsidRPr="00020F1D">
        <w:rPr>
          <w:rFonts w:ascii="Arial" w:hAnsi="Arial" w:cs="Arial"/>
        </w:rPr>
        <w:t xml:space="preserve"> application by the Planning Commission and Township Board shall be</w:t>
      </w:r>
      <w:r w:rsidRPr="007C18D8">
        <w:rPr>
          <w:rFonts w:ascii="Arial" w:hAnsi="Arial" w:cs="Arial"/>
        </w:rPr>
        <w:t xml:space="preserve"> incorporated in a statement of findings and conclusions relative to the special land use which specifies the basis for the decision and any conditions </w:t>
      </w:r>
      <w:r>
        <w:rPr>
          <w:rFonts w:ascii="Arial" w:hAnsi="Arial" w:cs="Arial"/>
        </w:rPr>
        <w:t>recommended</w:t>
      </w:r>
      <w:r w:rsidRPr="007C18D8">
        <w:rPr>
          <w:rFonts w:ascii="Arial" w:hAnsi="Arial" w:cs="Arial"/>
        </w:rPr>
        <w:t>.</w:t>
      </w:r>
      <w:r>
        <w:rPr>
          <w:rFonts w:ascii="Arial" w:hAnsi="Arial" w:cs="Arial"/>
        </w:rPr>
        <w:t xml:space="preserve"> T</w:t>
      </w:r>
      <w:r w:rsidRPr="00154D95">
        <w:rPr>
          <w:rFonts w:ascii="Arial" w:hAnsi="Arial" w:cs="Arial"/>
        </w:rPr>
        <w:t>he</w:t>
      </w:r>
      <w:r>
        <w:rPr>
          <w:rFonts w:ascii="Arial" w:hAnsi="Arial" w:cs="Arial"/>
        </w:rPr>
        <w:t xml:space="preserve"> Planning Commission and</w:t>
      </w:r>
      <w:r w:rsidRPr="00154D95">
        <w:rPr>
          <w:rFonts w:ascii="Arial" w:hAnsi="Arial" w:cs="Arial"/>
        </w:rPr>
        <w:t xml:space="preserve"> </w:t>
      </w:r>
      <w:r>
        <w:rPr>
          <w:rFonts w:ascii="Arial" w:hAnsi="Arial" w:cs="Arial"/>
        </w:rPr>
        <w:t>Township Board</w:t>
      </w:r>
      <w:r w:rsidRPr="00154D95">
        <w:rPr>
          <w:rFonts w:ascii="Arial" w:hAnsi="Arial" w:cs="Arial"/>
        </w:rPr>
        <w:t xml:space="preserve"> shall refer to the approva</w:t>
      </w:r>
      <w:r>
        <w:rPr>
          <w:rFonts w:ascii="Arial" w:hAnsi="Arial" w:cs="Arial"/>
        </w:rPr>
        <w:t>l standards set forth in Sec.</w:t>
      </w:r>
      <w:r w:rsidRPr="00154D95">
        <w:rPr>
          <w:rFonts w:ascii="Arial" w:hAnsi="Arial" w:cs="Arial"/>
        </w:rPr>
        <w:t xml:space="preserve"> </w:t>
      </w:r>
      <w:r>
        <w:rPr>
          <w:rFonts w:ascii="Arial" w:hAnsi="Arial" w:cs="Arial"/>
        </w:rPr>
        <w:t>15.</w:t>
      </w:r>
      <w:r w:rsidRPr="00154D95">
        <w:rPr>
          <w:rFonts w:ascii="Arial" w:hAnsi="Arial" w:cs="Arial"/>
        </w:rPr>
        <w:t>6</w:t>
      </w:r>
      <w:r>
        <w:rPr>
          <w:rFonts w:ascii="Arial" w:hAnsi="Arial" w:cs="Arial"/>
        </w:rPr>
        <w:t xml:space="preserve"> in addition to those specified for site plan approval (Sec. 14.4) prior to taking final action</w:t>
      </w:r>
      <w:r w:rsidRPr="00154D95">
        <w:rPr>
          <w:rFonts w:ascii="Arial" w:hAnsi="Arial" w:cs="Arial"/>
        </w:rPr>
        <w:t>.</w:t>
      </w:r>
    </w:p>
    <w:p w14:paraId="57FEFA74" w14:textId="77777777" w:rsidR="00644473" w:rsidRPr="00154D95" w:rsidRDefault="00644473" w:rsidP="00723527">
      <w:pPr>
        <w:rPr>
          <w:rFonts w:ascii="Arial" w:hAnsi="Arial" w:cs="Arial"/>
          <w:sz w:val="8"/>
          <w:szCs w:val="8"/>
        </w:rPr>
      </w:pPr>
      <w:r>
        <w:rPr>
          <w:rFonts w:ascii="Arial" w:hAnsi="Arial" w:cs="Arial"/>
        </w:rPr>
        <w:br w:type="page"/>
      </w:r>
    </w:p>
    <w:p w14:paraId="6BDB122C" w14:textId="77777777" w:rsidR="00644473" w:rsidRPr="00154D95" w:rsidRDefault="00644473" w:rsidP="00723527">
      <w:pPr>
        <w:ind w:left="-180"/>
        <w:rPr>
          <w:rFonts w:ascii="Arial" w:hAnsi="Arial" w:cs="Arial"/>
          <w:b/>
          <w:bCs/>
          <w:sz w:val="22"/>
          <w:szCs w:val="22"/>
          <w:u w:val="single"/>
        </w:rPr>
      </w:pPr>
      <w:r w:rsidRPr="00154D95">
        <w:rPr>
          <w:rFonts w:ascii="Arial" w:hAnsi="Arial" w:cs="Arial"/>
          <w:b/>
          <w:bCs/>
          <w:sz w:val="22"/>
          <w:szCs w:val="22"/>
          <w:u w:val="single"/>
        </w:rPr>
        <w:lastRenderedPageBreak/>
        <w:t>Sectio</w:t>
      </w:r>
      <w:r>
        <w:rPr>
          <w:rFonts w:ascii="Arial" w:hAnsi="Arial" w:cs="Arial"/>
          <w:b/>
          <w:bCs/>
          <w:sz w:val="22"/>
          <w:szCs w:val="22"/>
          <w:u w:val="single"/>
        </w:rPr>
        <w:t>n  15.3</w:t>
      </w:r>
      <w:r w:rsidRPr="00154D95">
        <w:rPr>
          <w:rFonts w:ascii="Arial" w:hAnsi="Arial" w:cs="Arial"/>
          <w:b/>
          <w:bCs/>
          <w:sz w:val="22"/>
          <w:szCs w:val="22"/>
          <w:u w:val="single"/>
        </w:rPr>
        <w:t xml:space="preserve">    Appeals</w:t>
      </w:r>
    </w:p>
    <w:p w14:paraId="4E55209D" w14:textId="77777777" w:rsidR="00644473" w:rsidRPr="00154D95" w:rsidRDefault="00644473" w:rsidP="00723527">
      <w:pPr>
        <w:rPr>
          <w:rFonts w:ascii="Arial" w:hAnsi="Arial" w:cs="Arial"/>
          <w:sz w:val="8"/>
          <w:szCs w:val="8"/>
        </w:rPr>
      </w:pPr>
    </w:p>
    <w:p w14:paraId="32D0FFFA" w14:textId="77777777" w:rsidR="00644473" w:rsidRPr="00154D95" w:rsidRDefault="00644473" w:rsidP="00723527">
      <w:pPr>
        <w:rPr>
          <w:rFonts w:ascii="Arial" w:hAnsi="Arial" w:cs="Arial"/>
        </w:rPr>
      </w:pPr>
      <w:r w:rsidRPr="00154D95">
        <w:rPr>
          <w:rFonts w:ascii="Arial" w:hAnsi="Arial" w:cs="Arial"/>
        </w:rPr>
        <w:t xml:space="preserve">A person aggrieved in association with a special land use decision may appeal the special land use application decision to the circuit court only. </w:t>
      </w:r>
    </w:p>
    <w:p w14:paraId="16F8E49A" w14:textId="77777777" w:rsidR="00644473" w:rsidRPr="00154D95" w:rsidRDefault="00644473" w:rsidP="00723527">
      <w:pPr>
        <w:rPr>
          <w:rFonts w:ascii="Arial" w:hAnsi="Arial" w:cs="Arial"/>
        </w:rPr>
      </w:pPr>
    </w:p>
    <w:p w14:paraId="6566A60F" w14:textId="77777777" w:rsidR="00644473" w:rsidRPr="00154D95" w:rsidRDefault="00644473" w:rsidP="00723527">
      <w:pPr>
        <w:ind w:left="-180"/>
        <w:rPr>
          <w:rFonts w:ascii="Arial" w:hAnsi="Arial" w:cs="Arial"/>
          <w:b/>
          <w:bCs/>
          <w:sz w:val="22"/>
          <w:szCs w:val="22"/>
        </w:rPr>
      </w:pPr>
      <w:r>
        <w:rPr>
          <w:rFonts w:ascii="Arial" w:hAnsi="Arial" w:cs="Arial"/>
          <w:b/>
          <w:bCs/>
          <w:sz w:val="22"/>
          <w:szCs w:val="22"/>
          <w:u w:val="single"/>
        </w:rPr>
        <w:t>Section  15.4</w:t>
      </w:r>
      <w:r w:rsidRPr="00154D95">
        <w:rPr>
          <w:rFonts w:ascii="Arial" w:hAnsi="Arial" w:cs="Arial"/>
          <w:b/>
          <w:bCs/>
          <w:sz w:val="22"/>
          <w:szCs w:val="22"/>
          <w:u w:val="single"/>
        </w:rPr>
        <w:t xml:space="preserve">     Reapplication</w:t>
      </w:r>
    </w:p>
    <w:p w14:paraId="2DFD7D8B" w14:textId="77777777" w:rsidR="00644473" w:rsidRPr="00154D95" w:rsidRDefault="00644473" w:rsidP="00723527">
      <w:pPr>
        <w:rPr>
          <w:rFonts w:ascii="Arial" w:hAnsi="Arial" w:cs="Arial"/>
          <w:sz w:val="8"/>
          <w:szCs w:val="8"/>
        </w:rPr>
      </w:pPr>
    </w:p>
    <w:p w14:paraId="70C60D24" w14:textId="77777777" w:rsidR="00644473" w:rsidRPr="00154D95" w:rsidRDefault="00644473" w:rsidP="00723527">
      <w:pPr>
        <w:rPr>
          <w:rFonts w:ascii="Arial" w:hAnsi="Arial" w:cs="Arial"/>
        </w:rPr>
      </w:pPr>
      <w:r w:rsidRPr="00154D95">
        <w:rPr>
          <w:rFonts w:ascii="Arial" w:hAnsi="Arial" w:cs="Arial"/>
        </w:rPr>
        <w:t xml:space="preserve">No application for a </w:t>
      </w:r>
      <w:r>
        <w:rPr>
          <w:rFonts w:ascii="Arial" w:hAnsi="Arial" w:cs="Arial"/>
        </w:rPr>
        <w:t>Zoning Permit</w:t>
      </w:r>
      <w:r w:rsidRPr="00154D95">
        <w:rPr>
          <w:rFonts w:ascii="Arial" w:hAnsi="Arial" w:cs="Arial"/>
        </w:rPr>
        <w:t xml:space="preserve"> for a special land use which has been denied wholly or in part by the </w:t>
      </w:r>
      <w:r>
        <w:rPr>
          <w:rFonts w:ascii="Arial" w:hAnsi="Arial" w:cs="Arial"/>
        </w:rPr>
        <w:t>Township Board</w:t>
      </w:r>
      <w:r w:rsidRPr="00154D95">
        <w:rPr>
          <w:rFonts w:ascii="Arial" w:hAnsi="Arial" w:cs="Arial"/>
        </w:rPr>
        <w:t xml:space="preserve"> shall be resubmitted until the expiration of one (1) year from the date of such denial, except on the grounds of newly-discovered evidence or proof of changed conditions having bearing on the basis for the original action, as determined by the </w:t>
      </w:r>
      <w:r>
        <w:rPr>
          <w:rFonts w:ascii="Arial" w:hAnsi="Arial" w:cs="Arial"/>
        </w:rPr>
        <w:t>Township Board</w:t>
      </w:r>
      <w:r w:rsidRPr="00154D95">
        <w:rPr>
          <w:rFonts w:ascii="Arial" w:hAnsi="Arial" w:cs="Arial"/>
        </w:rPr>
        <w:t>. A reapplication shall require a new fee and the process will foll</w:t>
      </w:r>
      <w:r>
        <w:rPr>
          <w:rFonts w:ascii="Arial" w:hAnsi="Arial" w:cs="Arial"/>
        </w:rPr>
        <w:t>ow all provisions of Section 15.</w:t>
      </w:r>
      <w:r w:rsidRPr="00154D95">
        <w:rPr>
          <w:rFonts w:ascii="Arial" w:hAnsi="Arial" w:cs="Arial"/>
        </w:rPr>
        <w:t>2.</w:t>
      </w:r>
    </w:p>
    <w:p w14:paraId="78F32180" w14:textId="77777777" w:rsidR="00644473" w:rsidRPr="00154D95" w:rsidRDefault="00644473" w:rsidP="00723527">
      <w:pPr>
        <w:rPr>
          <w:rFonts w:ascii="Arial" w:hAnsi="Arial" w:cs="Arial"/>
        </w:rPr>
      </w:pPr>
    </w:p>
    <w:p w14:paraId="22591C6B" w14:textId="77777777" w:rsidR="00644473" w:rsidRPr="00154D95" w:rsidRDefault="00644473" w:rsidP="00723527">
      <w:pPr>
        <w:ind w:left="-180"/>
        <w:rPr>
          <w:rFonts w:ascii="Arial" w:hAnsi="Arial" w:cs="Arial"/>
          <w:b/>
          <w:bCs/>
          <w:sz w:val="22"/>
          <w:szCs w:val="22"/>
        </w:rPr>
      </w:pPr>
      <w:r>
        <w:rPr>
          <w:rFonts w:ascii="Arial" w:hAnsi="Arial" w:cs="Arial"/>
          <w:b/>
          <w:bCs/>
          <w:sz w:val="22"/>
          <w:szCs w:val="22"/>
          <w:u w:val="single"/>
        </w:rPr>
        <w:t>Section  15.5</w:t>
      </w:r>
      <w:r w:rsidRPr="00154D95">
        <w:rPr>
          <w:rFonts w:ascii="Arial" w:hAnsi="Arial" w:cs="Arial"/>
          <w:b/>
          <w:bCs/>
          <w:sz w:val="22"/>
          <w:szCs w:val="22"/>
          <w:u w:val="single"/>
        </w:rPr>
        <w:t xml:space="preserve">     Changes</w:t>
      </w:r>
    </w:p>
    <w:p w14:paraId="4FA40485" w14:textId="77777777" w:rsidR="00644473" w:rsidRPr="00154D95" w:rsidRDefault="00644473" w:rsidP="00723527">
      <w:pPr>
        <w:rPr>
          <w:rFonts w:ascii="Arial" w:hAnsi="Arial" w:cs="Arial"/>
          <w:sz w:val="8"/>
          <w:szCs w:val="8"/>
        </w:rPr>
      </w:pPr>
    </w:p>
    <w:p w14:paraId="624E3F60" w14:textId="77777777" w:rsidR="00644473" w:rsidRPr="00154D95" w:rsidRDefault="00644473" w:rsidP="00723527">
      <w:pPr>
        <w:rPr>
          <w:rFonts w:ascii="Arial" w:hAnsi="Arial" w:cs="Arial"/>
        </w:rPr>
      </w:pPr>
      <w:r w:rsidRPr="00154D95">
        <w:rPr>
          <w:rFonts w:ascii="Arial" w:hAnsi="Arial" w:cs="Arial"/>
          <w:b/>
          <w:bCs/>
        </w:rPr>
        <w:t>A.  Site Plan:</w:t>
      </w:r>
      <w:r>
        <w:rPr>
          <w:rFonts w:ascii="Arial" w:hAnsi="Arial" w:cs="Arial"/>
        </w:rPr>
        <w:t xml:space="preserve"> Changes to an</w:t>
      </w:r>
      <w:r w:rsidRPr="00154D95">
        <w:rPr>
          <w:rFonts w:ascii="Arial" w:hAnsi="Arial" w:cs="Arial"/>
        </w:rPr>
        <w:t xml:space="preserve"> approved site plan shall comply with the application and review procedures of Section </w:t>
      </w:r>
      <w:r>
        <w:rPr>
          <w:rFonts w:ascii="Arial" w:hAnsi="Arial" w:cs="Arial"/>
        </w:rPr>
        <w:t>14.</w:t>
      </w:r>
      <w:r w:rsidRPr="00154D95">
        <w:rPr>
          <w:rFonts w:ascii="Arial" w:hAnsi="Arial" w:cs="Arial"/>
        </w:rPr>
        <w:t xml:space="preserve">6. In the case where a proposed site plan change constitutes a major change according to Section </w:t>
      </w:r>
      <w:r>
        <w:rPr>
          <w:rFonts w:ascii="Arial" w:hAnsi="Arial" w:cs="Arial"/>
        </w:rPr>
        <w:t>14.</w:t>
      </w:r>
      <w:r w:rsidRPr="00154D95">
        <w:rPr>
          <w:rFonts w:ascii="Arial" w:hAnsi="Arial" w:cs="Arial"/>
        </w:rPr>
        <w:t xml:space="preserve">6, the Planning Commission shall hold a public hearing on such site plan change according to the notice requirements of Section </w:t>
      </w:r>
      <w:r>
        <w:rPr>
          <w:rFonts w:ascii="Arial" w:hAnsi="Arial" w:cs="Arial"/>
        </w:rPr>
        <w:t>2.11.</w:t>
      </w:r>
      <w:r w:rsidRPr="00154D95">
        <w:rPr>
          <w:rFonts w:ascii="Arial" w:hAnsi="Arial" w:cs="Arial"/>
        </w:rPr>
        <w:t xml:space="preserve"> If the </w:t>
      </w:r>
      <w:r>
        <w:rPr>
          <w:rFonts w:ascii="Arial" w:hAnsi="Arial" w:cs="Arial"/>
        </w:rPr>
        <w:t>Township Board</w:t>
      </w:r>
      <w:r w:rsidRPr="00154D95">
        <w:rPr>
          <w:rFonts w:ascii="Arial" w:hAnsi="Arial" w:cs="Arial"/>
        </w:rPr>
        <w:t xml:space="preserve"> determines that such major change would alter the essential character of the site plan, the proposed change shall not occur until such change is applied for and approved according to the application and review procedures of Section </w:t>
      </w:r>
      <w:r>
        <w:rPr>
          <w:rFonts w:ascii="Arial" w:hAnsi="Arial" w:cs="Arial"/>
        </w:rPr>
        <w:t>15.</w:t>
      </w:r>
      <w:r w:rsidRPr="00154D95">
        <w:rPr>
          <w:rFonts w:ascii="Arial" w:hAnsi="Arial" w:cs="Arial"/>
        </w:rPr>
        <w:t>2.</w:t>
      </w:r>
    </w:p>
    <w:p w14:paraId="6EE236A4" w14:textId="77777777" w:rsidR="00644473" w:rsidRPr="00154D95" w:rsidRDefault="00644473" w:rsidP="00723527">
      <w:pPr>
        <w:rPr>
          <w:rFonts w:ascii="Arial" w:hAnsi="Arial" w:cs="Arial"/>
          <w:sz w:val="8"/>
          <w:szCs w:val="8"/>
        </w:rPr>
      </w:pPr>
    </w:p>
    <w:p w14:paraId="77571993" w14:textId="77777777" w:rsidR="00644473" w:rsidRDefault="00644473" w:rsidP="00723527">
      <w:pPr>
        <w:rPr>
          <w:rFonts w:ascii="Arial" w:hAnsi="Arial" w:cs="Arial"/>
        </w:rPr>
      </w:pPr>
      <w:r w:rsidRPr="00154D95">
        <w:rPr>
          <w:rFonts w:ascii="Arial" w:hAnsi="Arial" w:cs="Arial"/>
          <w:b/>
          <w:bCs/>
        </w:rPr>
        <w:t>B.  Use or Activity:</w:t>
      </w:r>
      <w:r w:rsidRPr="00154D95">
        <w:rPr>
          <w:rFonts w:ascii="Arial" w:hAnsi="Arial" w:cs="Arial"/>
        </w:rPr>
        <w:t xml:space="preserve"> A change in the character of the use or activity from what the originally approved </w:t>
      </w:r>
      <w:r>
        <w:rPr>
          <w:rFonts w:ascii="Arial" w:hAnsi="Arial" w:cs="Arial"/>
        </w:rPr>
        <w:t>Zoning Permit</w:t>
      </w:r>
      <w:r w:rsidRPr="00154D95">
        <w:rPr>
          <w:rFonts w:ascii="Arial" w:hAnsi="Arial" w:cs="Arial"/>
        </w:rPr>
        <w:t xml:space="preserve"> authorized shall not occur until such change is applied for and approved according to the application and review procedures of Section </w:t>
      </w:r>
      <w:r>
        <w:rPr>
          <w:rFonts w:ascii="Arial" w:hAnsi="Arial" w:cs="Arial"/>
        </w:rPr>
        <w:t>15.</w:t>
      </w:r>
      <w:r w:rsidRPr="00154D95">
        <w:rPr>
          <w:rFonts w:ascii="Arial" w:hAnsi="Arial" w:cs="Arial"/>
        </w:rPr>
        <w:t xml:space="preserve">2. </w:t>
      </w:r>
      <w:r>
        <w:rPr>
          <w:rFonts w:ascii="Arial" w:hAnsi="Arial" w:cs="Arial"/>
        </w:rPr>
        <w:t xml:space="preserve">Examples </w:t>
      </w:r>
      <w:r w:rsidRPr="00154D95">
        <w:rPr>
          <w:rFonts w:ascii="Arial" w:hAnsi="Arial" w:cs="Arial"/>
        </w:rPr>
        <w:t xml:space="preserve">requiring a new application and review procedure </w:t>
      </w:r>
      <w:r>
        <w:rPr>
          <w:rFonts w:ascii="Arial" w:hAnsi="Arial" w:cs="Arial"/>
        </w:rPr>
        <w:t xml:space="preserve">include </w:t>
      </w:r>
      <w:r w:rsidRPr="00154D95">
        <w:rPr>
          <w:rFonts w:ascii="Arial" w:hAnsi="Arial" w:cs="Arial"/>
        </w:rPr>
        <w:t xml:space="preserve">the addition of land to the legal description of the original </w:t>
      </w:r>
      <w:r>
        <w:rPr>
          <w:rFonts w:ascii="Arial" w:hAnsi="Arial" w:cs="Arial"/>
        </w:rPr>
        <w:t xml:space="preserve">Zoning Permit for the special land use, </w:t>
      </w:r>
      <w:r w:rsidRPr="00154D95">
        <w:rPr>
          <w:rFonts w:ascii="Arial" w:hAnsi="Arial" w:cs="Arial"/>
        </w:rPr>
        <w:t>the establishm</w:t>
      </w:r>
      <w:r>
        <w:rPr>
          <w:rFonts w:ascii="Arial" w:hAnsi="Arial" w:cs="Arial"/>
        </w:rPr>
        <w:t xml:space="preserve">ent of another special land use, and </w:t>
      </w:r>
      <w:r w:rsidRPr="00154D95">
        <w:rPr>
          <w:rFonts w:ascii="Arial" w:hAnsi="Arial" w:cs="Arial"/>
        </w:rPr>
        <w:t xml:space="preserve">an expansion or increase in intensity of use including but not necessarily limited to </w:t>
      </w:r>
      <w:r>
        <w:rPr>
          <w:rFonts w:ascii="Arial" w:hAnsi="Arial" w:cs="Arial"/>
        </w:rPr>
        <w:t xml:space="preserve">the erection of additional buildings or the </w:t>
      </w:r>
      <w:r w:rsidRPr="00154D95">
        <w:rPr>
          <w:rFonts w:ascii="Arial" w:hAnsi="Arial" w:cs="Arial"/>
        </w:rPr>
        <w:t>addition</w:t>
      </w:r>
      <w:r>
        <w:rPr>
          <w:rFonts w:ascii="Arial" w:hAnsi="Arial" w:cs="Arial"/>
        </w:rPr>
        <w:t xml:space="preserve"> of two-hundred (200) square feet or more of floor area. Compliance with Section 15.2 shall not apply in the case of a proposed use or structure that is permitted in the District by right according to Section 3.5, but such use or structure shall be subject to site plan approval according to Article 14.</w:t>
      </w:r>
    </w:p>
    <w:p w14:paraId="637D2119" w14:textId="77777777" w:rsidR="00644473" w:rsidRPr="00154D95" w:rsidRDefault="00644473" w:rsidP="00723527">
      <w:pPr>
        <w:rPr>
          <w:rFonts w:ascii="Arial" w:hAnsi="Arial" w:cs="Arial"/>
        </w:rPr>
      </w:pPr>
    </w:p>
    <w:p w14:paraId="526BB04C" w14:textId="77777777" w:rsidR="00644473" w:rsidRPr="00154D95" w:rsidRDefault="00644473" w:rsidP="00723527">
      <w:pPr>
        <w:ind w:left="-180"/>
        <w:rPr>
          <w:rFonts w:ascii="Arial" w:hAnsi="Arial" w:cs="Arial"/>
          <w:b/>
          <w:bCs/>
          <w:sz w:val="22"/>
          <w:szCs w:val="22"/>
        </w:rPr>
      </w:pPr>
      <w:r>
        <w:rPr>
          <w:rFonts w:ascii="Arial" w:hAnsi="Arial" w:cs="Arial"/>
          <w:b/>
          <w:bCs/>
          <w:sz w:val="22"/>
          <w:szCs w:val="22"/>
          <w:u w:val="single"/>
        </w:rPr>
        <w:t>Section  15.6</w:t>
      </w:r>
      <w:r w:rsidRPr="00154D95">
        <w:rPr>
          <w:rFonts w:ascii="Arial" w:hAnsi="Arial" w:cs="Arial"/>
          <w:b/>
          <w:bCs/>
          <w:sz w:val="22"/>
          <w:szCs w:val="22"/>
          <w:u w:val="single"/>
        </w:rPr>
        <w:t xml:space="preserve">     Approval Standards</w:t>
      </w:r>
    </w:p>
    <w:p w14:paraId="085722E3" w14:textId="77777777" w:rsidR="00644473" w:rsidRPr="00154D95" w:rsidRDefault="00644473" w:rsidP="00723527">
      <w:pPr>
        <w:rPr>
          <w:rFonts w:ascii="Arial" w:hAnsi="Arial" w:cs="Arial"/>
          <w:sz w:val="8"/>
          <w:szCs w:val="8"/>
        </w:rPr>
      </w:pPr>
    </w:p>
    <w:p w14:paraId="11E218B0" w14:textId="77777777" w:rsidR="00644473" w:rsidRPr="00154D95" w:rsidRDefault="00644473" w:rsidP="00723527">
      <w:pPr>
        <w:tabs>
          <w:tab w:val="left" w:pos="360"/>
        </w:tabs>
        <w:rPr>
          <w:rFonts w:ascii="Arial" w:hAnsi="Arial" w:cs="Arial"/>
        </w:rPr>
      </w:pPr>
      <w:r w:rsidRPr="00154D95">
        <w:rPr>
          <w:rFonts w:ascii="Arial" w:hAnsi="Arial" w:cs="Arial"/>
          <w:b/>
          <w:bCs/>
        </w:rPr>
        <w:t>A.</w:t>
      </w:r>
      <w:r w:rsidRPr="00154D95">
        <w:rPr>
          <w:rFonts w:ascii="Arial" w:hAnsi="Arial" w:cs="Arial"/>
          <w:b/>
          <w:bCs/>
        </w:rPr>
        <w:tab/>
        <w:t xml:space="preserve">General Standards: </w:t>
      </w:r>
      <w:r w:rsidRPr="00154D95">
        <w:rPr>
          <w:rFonts w:ascii="Arial" w:hAnsi="Arial" w:cs="Arial"/>
        </w:rPr>
        <w:t>No special land use application shall be approved except where the proposed use and development complies with the following standards:</w:t>
      </w:r>
    </w:p>
    <w:p w14:paraId="29D9D096" w14:textId="77777777" w:rsidR="00644473" w:rsidRPr="00154D95" w:rsidRDefault="00644473" w:rsidP="00723527">
      <w:pPr>
        <w:tabs>
          <w:tab w:val="left" w:pos="720"/>
        </w:tabs>
        <w:ind w:left="720" w:hanging="360"/>
        <w:rPr>
          <w:rFonts w:ascii="Arial" w:hAnsi="Arial" w:cs="Arial"/>
        </w:rPr>
      </w:pPr>
      <w:r w:rsidRPr="00154D95">
        <w:rPr>
          <w:rFonts w:ascii="Arial" w:hAnsi="Arial" w:cs="Arial"/>
        </w:rPr>
        <w:t>1.</w:t>
      </w:r>
      <w:r w:rsidRPr="00154D95">
        <w:rPr>
          <w:rFonts w:ascii="Arial" w:hAnsi="Arial" w:cs="Arial"/>
        </w:rPr>
        <w:tab/>
        <w:t xml:space="preserve">Be harmonious with the </w:t>
      </w:r>
      <w:r>
        <w:rPr>
          <w:rFonts w:ascii="Arial" w:hAnsi="Arial" w:cs="Arial"/>
        </w:rPr>
        <w:t xml:space="preserve">Gerrish Township </w:t>
      </w:r>
      <w:r w:rsidRPr="00154D95">
        <w:rPr>
          <w:rFonts w:ascii="Arial" w:hAnsi="Arial" w:cs="Arial"/>
        </w:rPr>
        <w:t>Master Plan.</w:t>
      </w:r>
    </w:p>
    <w:p w14:paraId="2423CA42" w14:textId="77777777" w:rsidR="00644473" w:rsidRPr="00154D95" w:rsidRDefault="00644473" w:rsidP="00723527">
      <w:pPr>
        <w:tabs>
          <w:tab w:val="left" w:pos="720"/>
        </w:tabs>
        <w:ind w:left="720" w:hanging="360"/>
        <w:rPr>
          <w:rFonts w:ascii="Arial" w:hAnsi="Arial" w:cs="Arial"/>
        </w:rPr>
      </w:pPr>
      <w:r w:rsidRPr="00154D95">
        <w:rPr>
          <w:rFonts w:ascii="Arial" w:hAnsi="Arial" w:cs="Arial"/>
        </w:rPr>
        <w:t>2.</w:t>
      </w:r>
      <w:r w:rsidRPr="00154D95">
        <w:rPr>
          <w:rFonts w:ascii="Arial" w:hAnsi="Arial" w:cs="Arial"/>
        </w:rPr>
        <w:tab/>
        <w:t>Be harmonious with the general objectives, intent and purposes of this Ordinance.</w:t>
      </w:r>
    </w:p>
    <w:p w14:paraId="0C130F8F" w14:textId="77777777" w:rsidR="00644473" w:rsidRPr="00154D95" w:rsidRDefault="00644473" w:rsidP="00723527">
      <w:pPr>
        <w:tabs>
          <w:tab w:val="left" w:pos="720"/>
        </w:tabs>
        <w:ind w:left="720" w:hanging="360"/>
        <w:rPr>
          <w:rFonts w:ascii="Arial" w:hAnsi="Arial" w:cs="Arial"/>
        </w:rPr>
      </w:pPr>
      <w:r w:rsidRPr="00154D95">
        <w:rPr>
          <w:rFonts w:ascii="Arial" w:hAnsi="Arial" w:cs="Arial"/>
        </w:rPr>
        <w:t>3.</w:t>
      </w:r>
      <w:r w:rsidRPr="00154D95">
        <w:rPr>
          <w:rFonts w:ascii="Arial" w:hAnsi="Arial" w:cs="Arial"/>
        </w:rPr>
        <w:tab/>
        <w:t>Be of such character to be compatible with adjacent conforming uses of land.</w:t>
      </w:r>
    </w:p>
    <w:p w14:paraId="5248A2A9" w14:textId="77777777" w:rsidR="00644473" w:rsidRPr="00154D95" w:rsidRDefault="00644473" w:rsidP="00723527">
      <w:pPr>
        <w:tabs>
          <w:tab w:val="left" w:pos="720"/>
        </w:tabs>
        <w:ind w:left="720" w:hanging="360"/>
        <w:rPr>
          <w:rFonts w:ascii="Arial" w:hAnsi="Arial" w:cs="Arial"/>
        </w:rPr>
      </w:pPr>
      <w:r w:rsidRPr="00154D95">
        <w:rPr>
          <w:rFonts w:ascii="Arial" w:hAnsi="Arial" w:cs="Arial"/>
        </w:rPr>
        <w:t>4.</w:t>
      </w:r>
      <w:r w:rsidRPr="00154D95">
        <w:rPr>
          <w:rFonts w:ascii="Arial" w:hAnsi="Arial" w:cs="Arial"/>
        </w:rPr>
        <w:tab/>
        <w:t>Be designed, constructed, operated and maintained so as to be appropriate in appearance and harmonious with the existing or intended character of the general vicinity. In determining whether this requirement has been met, consideration shall be given to:</w:t>
      </w:r>
    </w:p>
    <w:p w14:paraId="479512B3" w14:textId="77777777" w:rsidR="00644473" w:rsidRPr="00154D95" w:rsidRDefault="00644473" w:rsidP="00723527">
      <w:pPr>
        <w:ind w:left="1080" w:hanging="360"/>
        <w:rPr>
          <w:rFonts w:ascii="Arial" w:hAnsi="Arial" w:cs="Arial"/>
        </w:rPr>
      </w:pPr>
      <w:r w:rsidRPr="00154D95">
        <w:rPr>
          <w:rFonts w:ascii="Arial" w:hAnsi="Arial" w:cs="Arial"/>
        </w:rPr>
        <w:t>a.</w:t>
      </w:r>
      <w:r w:rsidRPr="00154D95">
        <w:rPr>
          <w:rFonts w:ascii="Arial" w:hAnsi="Arial" w:cs="Arial"/>
        </w:rPr>
        <w:tab/>
        <w:t>The bulk, placement, and materials of construction of proposed structures.</w:t>
      </w:r>
    </w:p>
    <w:p w14:paraId="3CFB26AF" w14:textId="77777777" w:rsidR="00644473" w:rsidRPr="00154D95" w:rsidRDefault="00644473" w:rsidP="00723527">
      <w:pPr>
        <w:ind w:left="1080" w:hanging="360"/>
        <w:rPr>
          <w:rFonts w:ascii="Arial" w:hAnsi="Arial" w:cs="Arial"/>
        </w:rPr>
      </w:pPr>
      <w:r w:rsidRPr="00154D95">
        <w:rPr>
          <w:rFonts w:ascii="Arial" w:hAnsi="Arial" w:cs="Arial"/>
        </w:rPr>
        <w:t>b.</w:t>
      </w:r>
      <w:r w:rsidRPr="00154D95">
        <w:rPr>
          <w:rFonts w:ascii="Arial" w:hAnsi="Arial" w:cs="Arial"/>
        </w:rPr>
        <w:tab/>
        <w:t>Pedestrian and vehicular circulation.</w:t>
      </w:r>
    </w:p>
    <w:p w14:paraId="0A07D042" w14:textId="77777777" w:rsidR="00644473" w:rsidRPr="00154D95" w:rsidRDefault="00644473" w:rsidP="00723527">
      <w:pPr>
        <w:ind w:left="1080" w:hanging="360"/>
        <w:rPr>
          <w:rFonts w:ascii="Arial" w:hAnsi="Arial" w:cs="Arial"/>
        </w:rPr>
      </w:pPr>
      <w:r w:rsidRPr="00154D95">
        <w:rPr>
          <w:rFonts w:ascii="Arial" w:hAnsi="Arial" w:cs="Arial"/>
        </w:rPr>
        <w:t>c.</w:t>
      </w:r>
      <w:r w:rsidRPr="00154D95">
        <w:rPr>
          <w:rFonts w:ascii="Arial" w:hAnsi="Arial" w:cs="Arial"/>
        </w:rPr>
        <w:tab/>
        <w:t>The location of vehicular use and parking areas.</w:t>
      </w:r>
    </w:p>
    <w:p w14:paraId="68CD2ECB" w14:textId="77777777" w:rsidR="00644473" w:rsidRPr="00154D95" w:rsidRDefault="00644473" w:rsidP="00723527">
      <w:pPr>
        <w:tabs>
          <w:tab w:val="left" w:pos="720"/>
        </w:tabs>
        <w:ind w:left="720" w:hanging="360"/>
        <w:rPr>
          <w:rFonts w:ascii="Arial" w:hAnsi="Arial" w:cs="Arial"/>
        </w:rPr>
      </w:pPr>
      <w:r w:rsidRPr="00154D95">
        <w:rPr>
          <w:rFonts w:ascii="Arial" w:hAnsi="Arial" w:cs="Arial"/>
        </w:rPr>
        <w:t>5.</w:t>
      </w:r>
      <w:r w:rsidRPr="00154D95">
        <w:rPr>
          <w:rFonts w:ascii="Arial" w:hAnsi="Arial" w:cs="Arial"/>
        </w:rPr>
        <w:tab/>
        <w:t>Not be hazardous or disturbing to existing or future uses in the same general vicinity.</w:t>
      </w:r>
    </w:p>
    <w:p w14:paraId="22891224" w14:textId="77777777" w:rsidR="00644473" w:rsidRPr="00154D95" w:rsidRDefault="00644473" w:rsidP="00723527">
      <w:pPr>
        <w:tabs>
          <w:tab w:val="left" w:pos="720"/>
        </w:tabs>
        <w:ind w:left="720" w:hanging="360"/>
        <w:rPr>
          <w:rFonts w:ascii="Arial" w:hAnsi="Arial" w:cs="Arial"/>
        </w:rPr>
      </w:pPr>
      <w:r w:rsidRPr="00154D95">
        <w:rPr>
          <w:rFonts w:ascii="Arial" w:hAnsi="Arial" w:cs="Arial"/>
        </w:rPr>
        <w:t>6.</w:t>
      </w:r>
      <w:r w:rsidRPr="00154D95">
        <w:rPr>
          <w:rFonts w:ascii="Arial" w:hAnsi="Arial" w:cs="Arial"/>
        </w:rPr>
        <w:tab/>
        <w:t>Be served adequately by essential public facilities and services such as roads, police, fire protection, drainage structures, refuse disposal, water and sewage facilities</w:t>
      </w:r>
      <w:r>
        <w:rPr>
          <w:rFonts w:ascii="Arial" w:hAnsi="Arial" w:cs="Arial"/>
        </w:rPr>
        <w:t>, and schools;</w:t>
      </w:r>
      <w:r w:rsidRPr="00154D95">
        <w:rPr>
          <w:rFonts w:ascii="Arial" w:hAnsi="Arial" w:cs="Arial"/>
        </w:rPr>
        <w:t xml:space="preserve"> and minimize the impact of traffic generated by the proposed development on adjacent properties.</w:t>
      </w:r>
    </w:p>
    <w:p w14:paraId="7F89B43C" w14:textId="77777777" w:rsidR="00644473" w:rsidRPr="00154D95" w:rsidRDefault="00644473" w:rsidP="00723527">
      <w:pPr>
        <w:tabs>
          <w:tab w:val="left" w:pos="720"/>
        </w:tabs>
        <w:ind w:left="720" w:hanging="360"/>
        <w:rPr>
          <w:rFonts w:ascii="Arial" w:hAnsi="Arial" w:cs="Arial"/>
        </w:rPr>
      </w:pPr>
      <w:r w:rsidRPr="00154D95">
        <w:rPr>
          <w:rFonts w:ascii="Arial" w:hAnsi="Arial" w:cs="Arial"/>
        </w:rPr>
        <w:t>7.</w:t>
      </w:r>
      <w:r w:rsidRPr="00154D95">
        <w:rPr>
          <w:rFonts w:ascii="Arial" w:hAnsi="Arial" w:cs="Arial"/>
        </w:rPr>
        <w:tab/>
        <w:t>Not involve uses, activities, processes, materials and equipment or conditions of operation that will be detrimental to any person, property or general welfare by reason of excessive production of traffic, noise, glare, and odors.</w:t>
      </w:r>
    </w:p>
    <w:p w14:paraId="60D454BC" w14:textId="77777777" w:rsidR="00644473" w:rsidRPr="00154D95" w:rsidRDefault="00644473" w:rsidP="00723527">
      <w:pPr>
        <w:tabs>
          <w:tab w:val="left" w:pos="720"/>
        </w:tabs>
        <w:ind w:left="720" w:hanging="360"/>
        <w:rPr>
          <w:rFonts w:ascii="Arial" w:hAnsi="Arial" w:cs="Arial"/>
        </w:rPr>
      </w:pPr>
      <w:r w:rsidRPr="00154D95">
        <w:rPr>
          <w:rFonts w:ascii="Arial" w:hAnsi="Arial" w:cs="Arial"/>
        </w:rPr>
        <w:t>8.</w:t>
      </w:r>
      <w:r w:rsidRPr="00154D95">
        <w:rPr>
          <w:rFonts w:ascii="Arial" w:hAnsi="Arial" w:cs="Arial"/>
        </w:rPr>
        <w:tab/>
        <w:t>Not involve uses, activities, processes, materials and equipment or conditions of operation that will be detrimental to the natural environment including air, soil, surface water, and ground water resources.</w:t>
      </w:r>
    </w:p>
    <w:p w14:paraId="4CC3A2B6" w14:textId="77777777" w:rsidR="00644473" w:rsidRPr="00154D95" w:rsidRDefault="00644473" w:rsidP="00723527">
      <w:pPr>
        <w:tabs>
          <w:tab w:val="left" w:pos="720"/>
        </w:tabs>
        <w:ind w:left="720" w:hanging="360"/>
        <w:rPr>
          <w:rFonts w:ascii="Arial" w:hAnsi="Arial" w:cs="Arial"/>
        </w:rPr>
      </w:pPr>
      <w:r w:rsidRPr="00154D95">
        <w:rPr>
          <w:rFonts w:ascii="Arial" w:hAnsi="Arial" w:cs="Arial"/>
        </w:rPr>
        <w:t>9.</w:t>
      </w:r>
      <w:r w:rsidRPr="00154D95">
        <w:rPr>
          <w:rFonts w:ascii="Arial" w:hAnsi="Arial" w:cs="Arial"/>
        </w:rPr>
        <w:tab/>
        <w:t>Not create excessive additional requirements at public cost for public facilities and services.</w:t>
      </w:r>
    </w:p>
    <w:p w14:paraId="084607F9" w14:textId="77777777" w:rsidR="00644473" w:rsidRPr="00154D95" w:rsidRDefault="00644473" w:rsidP="00723527">
      <w:pPr>
        <w:tabs>
          <w:tab w:val="left" w:pos="720"/>
        </w:tabs>
        <w:ind w:left="720" w:hanging="450"/>
        <w:rPr>
          <w:rFonts w:ascii="Arial" w:hAnsi="Arial" w:cs="Arial"/>
        </w:rPr>
      </w:pPr>
      <w:r w:rsidRPr="00154D95">
        <w:rPr>
          <w:rFonts w:ascii="Arial" w:hAnsi="Arial" w:cs="Arial"/>
        </w:rPr>
        <w:t>10.</w:t>
      </w:r>
      <w:r w:rsidRPr="00154D95">
        <w:rPr>
          <w:rFonts w:ascii="Arial" w:hAnsi="Arial" w:cs="Arial"/>
        </w:rPr>
        <w:tab/>
        <w:t xml:space="preserve">Comply with the site plan approval standards of Section </w:t>
      </w:r>
      <w:r>
        <w:rPr>
          <w:rFonts w:ascii="Arial" w:hAnsi="Arial" w:cs="Arial"/>
        </w:rPr>
        <w:t>14.</w:t>
      </w:r>
      <w:r w:rsidRPr="00154D95">
        <w:rPr>
          <w:rFonts w:ascii="Arial" w:hAnsi="Arial" w:cs="Arial"/>
        </w:rPr>
        <w:t>4.</w:t>
      </w:r>
    </w:p>
    <w:p w14:paraId="01AC857F" w14:textId="77777777" w:rsidR="00644473" w:rsidRPr="00154D95" w:rsidRDefault="00644473" w:rsidP="00723527">
      <w:pPr>
        <w:rPr>
          <w:rFonts w:ascii="Arial" w:hAnsi="Arial" w:cs="Arial"/>
          <w:sz w:val="8"/>
          <w:szCs w:val="8"/>
        </w:rPr>
      </w:pPr>
    </w:p>
    <w:p w14:paraId="528A08CA" w14:textId="77777777" w:rsidR="00644473" w:rsidRPr="00154D95" w:rsidRDefault="00644473" w:rsidP="00723527">
      <w:pPr>
        <w:tabs>
          <w:tab w:val="left" w:pos="360"/>
        </w:tabs>
        <w:rPr>
          <w:rFonts w:ascii="Arial" w:hAnsi="Arial" w:cs="Arial"/>
        </w:rPr>
      </w:pPr>
      <w:r w:rsidRPr="00154D95">
        <w:rPr>
          <w:rFonts w:ascii="Arial" w:hAnsi="Arial" w:cs="Arial"/>
          <w:b/>
          <w:bCs/>
        </w:rPr>
        <w:t>B.</w:t>
      </w:r>
      <w:r w:rsidRPr="00154D95">
        <w:rPr>
          <w:rFonts w:ascii="Arial" w:hAnsi="Arial" w:cs="Arial"/>
          <w:b/>
          <w:bCs/>
        </w:rPr>
        <w:tab/>
        <w:t xml:space="preserve">Specific Standards: </w:t>
      </w:r>
      <w:r w:rsidRPr="00154D95">
        <w:rPr>
          <w:rFonts w:ascii="Arial" w:hAnsi="Arial" w:cs="Arial"/>
        </w:rPr>
        <w:t>In addition to compliance with the above standards in subsection (A), special land uses shall comply with the standards and regulations applicable to each specific special</w:t>
      </w:r>
      <w:r>
        <w:rPr>
          <w:rFonts w:ascii="Arial" w:hAnsi="Arial" w:cs="Arial"/>
        </w:rPr>
        <w:t xml:space="preserve"> use as may be identified in Article 7</w:t>
      </w:r>
      <w:r w:rsidRPr="00154D95">
        <w:rPr>
          <w:rFonts w:ascii="Arial" w:hAnsi="Arial" w:cs="Arial"/>
        </w:rPr>
        <w:t>.</w:t>
      </w:r>
    </w:p>
    <w:p w14:paraId="14801B4F" w14:textId="77777777" w:rsidR="00644473" w:rsidRPr="00FD33BC" w:rsidRDefault="00644473" w:rsidP="0067341B">
      <w:pPr>
        <w:jc w:val="both"/>
        <w:rPr>
          <w:rFonts w:ascii="Arial" w:hAnsi="Arial" w:cs="Arial"/>
          <w:sz w:val="24"/>
          <w:szCs w:val="24"/>
        </w:rPr>
      </w:pPr>
    </w:p>
    <w:p w14:paraId="11A45BBA" w14:textId="77777777" w:rsidR="00644473" w:rsidRDefault="00644473" w:rsidP="0067341B">
      <w:pPr>
        <w:ind w:right="36"/>
        <w:jc w:val="center"/>
        <w:rPr>
          <w:rFonts w:ascii="Arial" w:hAnsi="Arial" w:cs="Arial"/>
          <w:b/>
          <w:bCs/>
        </w:rPr>
      </w:pPr>
      <w:r w:rsidRPr="00590544">
        <w:rPr>
          <w:rFonts w:ascii="Arial" w:hAnsi="Arial" w:cs="Arial"/>
          <w:b/>
          <w:bCs/>
        </w:rPr>
        <w:t xml:space="preserve">End of </w:t>
      </w:r>
      <w:r>
        <w:rPr>
          <w:rFonts w:ascii="Arial" w:hAnsi="Arial" w:cs="Arial"/>
          <w:b/>
          <w:bCs/>
        </w:rPr>
        <w:t>Article</w:t>
      </w:r>
      <w:r w:rsidRPr="00590544">
        <w:rPr>
          <w:rFonts w:ascii="Arial" w:hAnsi="Arial" w:cs="Arial"/>
          <w:b/>
          <w:bCs/>
        </w:rPr>
        <w:t xml:space="preserve"> 15</w:t>
      </w:r>
    </w:p>
    <w:p w14:paraId="695FA09F" w14:textId="77777777" w:rsidR="00644473" w:rsidRPr="00702611" w:rsidRDefault="00644473" w:rsidP="0067341B">
      <w:pPr>
        <w:ind w:right="-180"/>
        <w:jc w:val="both"/>
        <w:rPr>
          <w:rFonts w:ascii="Arial" w:hAnsi="Arial" w:cs="Arial"/>
          <w:sz w:val="8"/>
          <w:szCs w:val="8"/>
        </w:rPr>
      </w:pPr>
    </w:p>
    <w:p w14:paraId="14A1DA7E" w14:textId="77777777" w:rsidR="00644473" w:rsidRPr="00702611" w:rsidRDefault="00644473" w:rsidP="0067341B">
      <w:pPr>
        <w:ind w:right="-180"/>
        <w:jc w:val="both"/>
        <w:rPr>
          <w:rFonts w:ascii="Arial" w:hAnsi="Arial" w:cs="Arial"/>
          <w:sz w:val="8"/>
          <w:szCs w:val="8"/>
        </w:rPr>
        <w:sectPr w:rsidR="00644473" w:rsidRPr="00702611" w:rsidSect="00A607E2">
          <w:footerReference w:type="default" r:id="rId32"/>
          <w:pgSz w:w="12240" w:h="15840" w:code="1"/>
          <w:pgMar w:top="1008" w:right="1152" w:bottom="1008" w:left="1152" w:header="432" w:footer="432" w:gutter="0"/>
          <w:pgNumType w:start="1"/>
          <w:cols w:space="720"/>
        </w:sectPr>
      </w:pPr>
    </w:p>
    <w:p w14:paraId="2047C860" w14:textId="77777777" w:rsidR="00644473" w:rsidRPr="00154D95" w:rsidRDefault="00644473" w:rsidP="0067341B">
      <w:pPr>
        <w:jc w:val="center"/>
        <w:rPr>
          <w:rFonts w:ascii="Arial" w:hAnsi="Arial" w:cs="Arial"/>
          <w:b/>
          <w:bCs/>
          <w:sz w:val="24"/>
          <w:szCs w:val="24"/>
        </w:rPr>
      </w:pPr>
      <w:r>
        <w:rPr>
          <w:rFonts w:ascii="Arial" w:hAnsi="Arial" w:cs="Arial"/>
          <w:b/>
          <w:bCs/>
          <w:sz w:val="24"/>
          <w:szCs w:val="24"/>
        </w:rPr>
        <w:lastRenderedPageBreak/>
        <w:t>Article 16</w:t>
      </w:r>
    </w:p>
    <w:p w14:paraId="7CDED1FB" w14:textId="77777777" w:rsidR="00644473" w:rsidRPr="00A431FB" w:rsidRDefault="00644473" w:rsidP="0067341B">
      <w:pPr>
        <w:jc w:val="center"/>
        <w:rPr>
          <w:rFonts w:ascii="Arial" w:hAnsi="Arial" w:cs="Arial"/>
          <w:b/>
          <w:bCs/>
          <w:sz w:val="28"/>
          <w:szCs w:val="28"/>
        </w:rPr>
      </w:pPr>
      <w:r w:rsidRPr="00A431FB">
        <w:rPr>
          <w:rFonts w:ascii="Arial" w:hAnsi="Arial" w:cs="Arial"/>
          <w:b/>
          <w:bCs/>
          <w:sz w:val="28"/>
          <w:szCs w:val="28"/>
        </w:rPr>
        <w:t>ZONING BOARD of APPEALS (ZBA)</w:t>
      </w:r>
    </w:p>
    <w:p w14:paraId="0B2A727D" w14:textId="77777777" w:rsidR="00644473" w:rsidRPr="00A065AA" w:rsidRDefault="00644473" w:rsidP="0067341B">
      <w:pPr>
        <w:jc w:val="both"/>
        <w:rPr>
          <w:rFonts w:ascii="Arial" w:hAnsi="Arial" w:cs="Arial"/>
          <w:sz w:val="16"/>
          <w:szCs w:val="16"/>
        </w:rPr>
      </w:pPr>
    </w:p>
    <w:p w14:paraId="7676D2E3" w14:textId="77777777" w:rsidR="00644473" w:rsidRPr="00A065AA" w:rsidRDefault="00644473" w:rsidP="0067341B">
      <w:pPr>
        <w:jc w:val="both"/>
        <w:rPr>
          <w:rFonts w:ascii="Arial" w:hAnsi="Arial" w:cs="Arial"/>
          <w:sz w:val="16"/>
          <w:szCs w:val="16"/>
        </w:rPr>
      </w:pPr>
    </w:p>
    <w:p w14:paraId="4785587C" w14:textId="77777777" w:rsidR="00644473" w:rsidRPr="004E700A" w:rsidRDefault="00644473" w:rsidP="00723527">
      <w:pPr>
        <w:ind w:left="-180"/>
        <w:rPr>
          <w:rFonts w:ascii="Arial" w:hAnsi="Arial" w:cs="Arial"/>
          <w:b/>
          <w:bCs/>
          <w:sz w:val="22"/>
          <w:szCs w:val="22"/>
        </w:rPr>
      </w:pPr>
      <w:r w:rsidRPr="004E700A">
        <w:rPr>
          <w:rFonts w:ascii="Arial" w:hAnsi="Arial" w:cs="Arial"/>
          <w:b/>
          <w:bCs/>
          <w:sz w:val="22"/>
          <w:szCs w:val="22"/>
        </w:rPr>
        <w:t xml:space="preserve">Section  </w:t>
      </w:r>
      <w:r>
        <w:rPr>
          <w:rFonts w:ascii="Arial" w:hAnsi="Arial" w:cs="Arial"/>
          <w:b/>
          <w:bCs/>
          <w:sz w:val="22"/>
          <w:szCs w:val="22"/>
        </w:rPr>
        <w:t>16</w:t>
      </w:r>
      <w:r w:rsidRPr="004E700A">
        <w:rPr>
          <w:rFonts w:ascii="Arial" w:hAnsi="Arial" w:cs="Arial"/>
          <w:b/>
          <w:bCs/>
          <w:sz w:val="22"/>
          <w:szCs w:val="22"/>
        </w:rPr>
        <w:t>.1     Purpose</w:t>
      </w:r>
    </w:p>
    <w:p w14:paraId="61A05700" w14:textId="77777777" w:rsidR="00644473" w:rsidRPr="004E700A" w:rsidRDefault="00644473" w:rsidP="00723527">
      <w:pPr>
        <w:ind w:right="54"/>
        <w:rPr>
          <w:rFonts w:ascii="Arial" w:hAnsi="Arial" w:cs="Arial"/>
          <w:sz w:val="8"/>
          <w:szCs w:val="8"/>
        </w:rPr>
      </w:pPr>
    </w:p>
    <w:p w14:paraId="5F367F8D" w14:textId="77777777" w:rsidR="00644473" w:rsidRPr="004E700A" w:rsidRDefault="00644473" w:rsidP="00723527">
      <w:pPr>
        <w:ind w:right="54"/>
        <w:rPr>
          <w:rFonts w:ascii="Arial" w:hAnsi="Arial" w:cs="Arial"/>
        </w:rPr>
      </w:pPr>
      <w:r w:rsidRPr="004E700A">
        <w:rPr>
          <w:rFonts w:ascii="Arial" w:hAnsi="Arial" w:cs="Arial"/>
        </w:rPr>
        <w:t xml:space="preserve">The purpose of this </w:t>
      </w:r>
      <w:r>
        <w:rPr>
          <w:rFonts w:ascii="Arial" w:hAnsi="Arial" w:cs="Arial"/>
        </w:rPr>
        <w:t>Article</w:t>
      </w:r>
      <w:r w:rsidRPr="004E700A">
        <w:rPr>
          <w:rFonts w:ascii="Arial" w:hAnsi="Arial" w:cs="Arial"/>
        </w:rPr>
        <w:t xml:space="preserve"> is to establish a Zoning Board of Appeals </w:t>
      </w:r>
      <w:r>
        <w:rPr>
          <w:rFonts w:ascii="Arial" w:hAnsi="Arial" w:cs="Arial"/>
        </w:rPr>
        <w:t>(ZBA) pursuant to Public Act 110 of 2006</w:t>
      </w:r>
      <w:r w:rsidRPr="004E700A">
        <w:rPr>
          <w:rFonts w:ascii="Arial" w:hAnsi="Arial" w:cs="Arial"/>
        </w:rPr>
        <w:t>, including its responsibilities, procedures, and standards of review, to ensure that the objectives of this Ordinance are fully and equitably achieved.</w:t>
      </w:r>
    </w:p>
    <w:p w14:paraId="48C83B49" w14:textId="77777777" w:rsidR="00644473" w:rsidRPr="00A065AA" w:rsidRDefault="00644473" w:rsidP="00723527">
      <w:pPr>
        <w:ind w:right="54"/>
        <w:rPr>
          <w:rFonts w:ascii="Arial" w:hAnsi="Arial" w:cs="Arial"/>
          <w:sz w:val="16"/>
          <w:szCs w:val="16"/>
        </w:rPr>
      </w:pPr>
    </w:p>
    <w:p w14:paraId="44972B0C" w14:textId="77777777" w:rsidR="00644473" w:rsidRPr="004E700A" w:rsidRDefault="00644473" w:rsidP="00723527">
      <w:pPr>
        <w:ind w:left="-180" w:right="54"/>
        <w:rPr>
          <w:rFonts w:ascii="Arial" w:hAnsi="Arial" w:cs="Arial"/>
          <w:b/>
          <w:bCs/>
          <w:sz w:val="22"/>
          <w:szCs w:val="22"/>
        </w:rPr>
      </w:pPr>
      <w:r w:rsidRPr="004E700A">
        <w:rPr>
          <w:rFonts w:ascii="Arial" w:hAnsi="Arial" w:cs="Arial"/>
          <w:b/>
          <w:bCs/>
          <w:sz w:val="22"/>
          <w:szCs w:val="22"/>
        </w:rPr>
        <w:t xml:space="preserve">Section  </w:t>
      </w:r>
      <w:r>
        <w:rPr>
          <w:rFonts w:ascii="Arial" w:hAnsi="Arial" w:cs="Arial"/>
          <w:b/>
          <w:bCs/>
          <w:sz w:val="22"/>
          <w:szCs w:val="22"/>
        </w:rPr>
        <w:t>16</w:t>
      </w:r>
      <w:r w:rsidRPr="004E700A">
        <w:rPr>
          <w:rFonts w:ascii="Arial" w:hAnsi="Arial" w:cs="Arial"/>
          <w:b/>
          <w:bCs/>
          <w:sz w:val="22"/>
          <w:szCs w:val="22"/>
        </w:rPr>
        <w:t>.2     Creation and Membership</w:t>
      </w:r>
    </w:p>
    <w:p w14:paraId="765B48CB" w14:textId="77777777" w:rsidR="00644473" w:rsidRPr="00154D95" w:rsidRDefault="00644473" w:rsidP="00723527">
      <w:pPr>
        <w:ind w:right="54"/>
        <w:rPr>
          <w:rFonts w:ascii="Arial" w:hAnsi="Arial" w:cs="Arial"/>
          <w:sz w:val="8"/>
          <w:szCs w:val="8"/>
        </w:rPr>
      </w:pPr>
    </w:p>
    <w:p w14:paraId="270480FE" w14:textId="77777777" w:rsidR="00644473" w:rsidRPr="005E3054" w:rsidRDefault="00644473" w:rsidP="00723527">
      <w:pPr>
        <w:pStyle w:val="NormalWeb"/>
        <w:tabs>
          <w:tab w:val="left" w:pos="360"/>
        </w:tabs>
        <w:ind w:left="0"/>
        <w:rPr>
          <w:rFonts w:ascii="Arial" w:hAnsi="Arial" w:cs="Arial"/>
        </w:rPr>
      </w:pPr>
      <w:r w:rsidRPr="005E3054">
        <w:rPr>
          <w:rFonts w:ascii="Arial" w:hAnsi="Arial" w:cs="Arial"/>
          <w:b/>
          <w:bCs/>
        </w:rPr>
        <w:t>A.</w:t>
      </w:r>
      <w:r w:rsidRPr="005E3054">
        <w:rPr>
          <w:rFonts w:ascii="Arial" w:hAnsi="Arial" w:cs="Arial"/>
          <w:b/>
          <w:bCs/>
        </w:rPr>
        <w:tab/>
        <w:t xml:space="preserve">Establishment and Appointment of Members: </w:t>
      </w:r>
      <w:r w:rsidRPr="005E3054">
        <w:rPr>
          <w:rFonts w:ascii="Arial" w:hAnsi="Arial" w:cs="Arial"/>
        </w:rPr>
        <w:t>The ZBA first established by the Gerrish Township Zoning Ordinance adopted on July 6, 1960, as amended, is hereby retained in accordance with Public Act 110 of 2006. The ZBA shall consist of five (5) regular members: a member of the Planning Commission; and the remaining members ap</w:t>
      </w:r>
      <w:r>
        <w:rPr>
          <w:rFonts w:ascii="Arial" w:hAnsi="Arial" w:cs="Arial"/>
        </w:rPr>
        <w:t xml:space="preserve">pointed by the Township Board </w:t>
      </w:r>
      <w:r w:rsidRPr="005E3054">
        <w:rPr>
          <w:rFonts w:ascii="Arial" w:hAnsi="Arial" w:cs="Arial"/>
        </w:rPr>
        <w:t>by majority vote from the electors residing in the Township outside of inc</w:t>
      </w:r>
      <w:r>
        <w:rPr>
          <w:rFonts w:ascii="Arial" w:hAnsi="Arial" w:cs="Arial"/>
        </w:rPr>
        <w:t>orporated cities and villages.</w:t>
      </w:r>
      <w:r w:rsidRPr="005E3054">
        <w:rPr>
          <w:rFonts w:ascii="Arial" w:hAnsi="Arial" w:cs="Arial"/>
        </w:rPr>
        <w:t xml:space="preserve"> The members selected shall be representative of the population distribution and of the various interests present in the Township. One (1) regular or alternate member of a ZBA may be a member of the Township Board but shall not serve as the chairperson. An employee or contractor of the Township Board may not serve as a member of the ZBA.</w:t>
      </w:r>
    </w:p>
    <w:p w14:paraId="72D563D1" w14:textId="77777777" w:rsidR="00644473" w:rsidRDefault="00644473" w:rsidP="00723527">
      <w:pPr>
        <w:ind w:right="54"/>
        <w:rPr>
          <w:rFonts w:ascii="Arial" w:hAnsi="Arial" w:cs="Arial"/>
          <w:sz w:val="8"/>
          <w:szCs w:val="8"/>
        </w:rPr>
      </w:pPr>
    </w:p>
    <w:p w14:paraId="7F633711" w14:textId="77777777" w:rsidR="00644473" w:rsidRPr="005E3054" w:rsidRDefault="00644473" w:rsidP="00723527">
      <w:pPr>
        <w:tabs>
          <w:tab w:val="left" w:pos="360"/>
        </w:tabs>
        <w:ind w:right="54"/>
        <w:rPr>
          <w:rFonts w:ascii="Arial" w:hAnsi="Arial" w:cs="Arial"/>
        </w:rPr>
      </w:pPr>
      <w:r w:rsidRPr="005E3054">
        <w:rPr>
          <w:rFonts w:ascii="Arial" w:hAnsi="Arial" w:cs="Arial"/>
          <w:b/>
          <w:bCs/>
        </w:rPr>
        <w:t>B.</w:t>
      </w:r>
      <w:r w:rsidRPr="005E3054">
        <w:rPr>
          <w:rFonts w:ascii="Arial" w:hAnsi="Arial" w:cs="Arial"/>
          <w:b/>
          <w:bCs/>
        </w:rPr>
        <w:tab/>
        <w:t xml:space="preserve">Alternate Members:  </w:t>
      </w:r>
      <w:r w:rsidRPr="005E3054">
        <w:rPr>
          <w:rFonts w:ascii="Arial" w:hAnsi="Arial" w:cs="Arial"/>
        </w:rPr>
        <w:t>The Township Board may appoint not more than two (2) alternate members for the same term as regular members of the ZBA. The alternate members shall be called on a rotating basis, to sit as regular members of the ZBA in the absence of a regular member if the regular member will be unable to attend one (1) or more meetings of the ZBA. An alternate member may also be called to serve in the place of a regular member for the purpose of reaching a decision on a case in which the regular member has abstained for reasons of conflict of interest. An alternate member shall serve on a case until a final decision is made. The alternate member shall have the same voting rights as a regular member of the ZBA.</w:t>
      </w:r>
    </w:p>
    <w:p w14:paraId="1C4487FB" w14:textId="77777777" w:rsidR="00644473" w:rsidRDefault="00644473" w:rsidP="00723527">
      <w:pPr>
        <w:ind w:right="54"/>
        <w:rPr>
          <w:rFonts w:ascii="Arial" w:hAnsi="Arial" w:cs="Arial"/>
          <w:sz w:val="8"/>
          <w:szCs w:val="8"/>
        </w:rPr>
      </w:pPr>
    </w:p>
    <w:p w14:paraId="0C2164F4" w14:textId="77777777" w:rsidR="00644473" w:rsidRPr="005E3054" w:rsidRDefault="00644473" w:rsidP="00723527">
      <w:pPr>
        <w:pStyle w:val="NormalWeb"/>
        <w:tabs>
          <w:tab w:val="left" w:pos="360"/>
        </w:tabs>
        <w:ind w:left="0"/>
        <w:rPr>
          <w:rFonts w:ascii="Arial" w:hAnsi="Arial" w:cs="Arial"/>
        </w:rPr>
      </w:pPr>
      <w:r>
        <w:rPr>
          <w:rFonts w:ascii="Arial" w:hAnsi="Arial" w:cs="Arial"/>
          <w:b/>
          <w:bCs/>
        </w:rPr>
        <w:t>C.</w:t>
      </w:r>
      <w:r>
        <w:rPr>
          <w:rFonts w:ascii="Arial" w:hAnsi="Arial" w:cs="Arial"/>
          <w:b/>
          <w:bCs/>
        </w:rPr>
        <w:tab/>
        <w:t>Terms of Appointment</w:t>
      </w:r>
      <w:r w:rsidRPr="00153006">
        <w:rPr>
          <w:rFonts w:ascii="Arial" w:hAnsi="Arial" w:cs="Arial"/>
          <w:b/>
          <w:bCs/>
        </w:rPr>
        <w:t xml:space="preserve">: </w:t>
      </w:r>
      <w:r w:rsidRPr="00153006">
        <w:rPr>
          <w:rFonts w:ascii="Arial" w:hAnsi="Arial" w:cs="Arial"/>
        </w:rPr>
        <w:t xml:space="preserve">Members shall be appointed for three (3) year terms except in the case of a Planning Commission and/or </w:t>
      </w:r>
      <w:r>
        <w:rPr>
          <w:rFonts w:ascii="Arial" w:hAnsi="Arial" w:cs="Arial"/>
        </w:rPr>
        <w:t>Township Board</w:t>
      </w:r>
      <w:r w:rsidRPr="00153006">
        <w:rPr>
          <w:rFonts w:ascii="Arial" w:hAnsi="Arial" w:cs="Arial"/>
        </w:rPr>
        <w:t xml:space="preserve"> member serving on the ZBA, whose terms </w:t>
      </w:r>
      <w:r>
        <w:rPr>
          <w:rFonts w:ascii="Arial" w:hAnsi="Arial" w:cs="Arial"/>
        </w:rPr>
        <w:t xml:space="preserve">on the ZBA </w:t>
      </w:r>
      <w:r w:rsidRPr="00153006">
        <w:rPr>
          <w:rFonts w:ascii="Arial" w:hAnsi="Arial" w:cs="Arial"/>
        </w:rPr>
        <w:t xml:space="preserve">shall be limited to the time they are members of the Planning Commission or </w:t>
      </w:r>
      <w:r>
        <w:rPr>
          <w:rFonts w:ascii="Arial" w:hAnsi="Arial" w:cs="Arial"/>
        </w:rPr>
        <w:t>Township Board</w:t>
      </w:r>
      <w:r w:rsidRPr="00153006">
        <w:rPr>
          <w:rFonts w:ascii="Arial" w:hAnsi="Arial" w:cs="Arial"/>
        </w:rPr>
        <w:t xml:space="preserve">. A successor shall be appointed not more than one (1) month after the term of the preceding member has expired. Vacancies for </w:t>
      </w:r>
      <w:r w:rsidRPr="005E3054">
        <w:rPr>
          <w:rFonts w:ascii="Arial" w:hAnsi="Arial" w:cs="Arial"/>
        </w:rPr>
        <w:t xml:space="preserve">unexpired terms shall be filled for the remainder of the term in the same manner as the original appointment. Members may be reappointed. </w:t>
      </w:r>
    </w:p>
    <w:p w14:paraId="782AA407" w14:textId="77777777" w:rsidR="00644473" w:rsidRPr="00154D95" w:rsidRDefault="00644473" w:rsidP="00723527">
      <w:pPr>
        <w:ind w:right="54"/>
        <w:rPr>
          <w:rFonts w:ascii="Arial" w:hAnsi="Arial" w:cs="Arial"/>
          <w:sz w:val="8"/>
          <w:szCs w:val="8"/>
        </w:rPr>
      </w:pPr>
    </w:p>
    <w:p w14:paraId="16E39403" w14:textId="77777777" w:rsidR="00644473" w:rsidRPr="00735D24" w:rsidRDefault="00644473" w:rsidP="00723527">
      <w:pPr>
        <w:pStyle w:val="NormalWeb"/>
        <w:tabs>
          <w:tab w:val="left" w:pos="360"/>
        </w:tabs>
        <w:ind w:left="0"/>
        <w:rPr>
          <w:rFonts w:ascii="Arial" w:hAnsi="Arial" w:cs="Arial"/>
        </w:rPr>
      </w:pPr>
      <w:r>
        <w:rPr>
          <w:rFonts w:ascii="Arial" w:hAnsi="Arial" w:cs="Arial"/>
          <w:b/>
          <w:bCs/>
        </w:rPr>
        <w:t>D</w:t>
      </w:r>
      <w:r w:rsidRPr="00735D24">
        <w:rPr>
          <w:rFonts w:ascii="Arial" w:hAnsi="Arial" w:cs="Arial"/>
          <w:b/>
          <w:bCs/>
        </w:rPr>
        <w:t>.</w:t>
      </w:r>
      <w:r w:rsidRPr="00735D24">
        <w:rPr>
          <w:rFonts w:ascii="Arial" w:hAnsi="Arial" w:cs="Arial"/>
          <w:b/>
          <w:bCs/>
        </w:rPr>
        <w:tab/>
        <w:t>Removal from Office / Conflict of Interest:</w:t>
      </w:r>
      <w:r w:rsidRPr="00735D24">
        <w:rPr>
          <w:rFonts w:ascii="Arial" w:hAnsi="Arial" w:cs="Arial"/>
        </w:rPr>
        <w:t xml:space="preserve"> A member of the Zoning Board of Appeals may be removed by the </w:t>
      </w:r>
      <w:r>
        <w:rPr>
          <w:rFonts w:ascii="Arial" w:hAnsi="Arial" w:cs="Arial"/>
        </w:rPr>
        <w:t>Township Board</w:t>
      </w:r>
      <w:r w:rsidRPr="00735D24">
        <w:rPr>
          <w:rFonts w:ascii="Arial" w:hAnsi="Arial" w:cs="Arial"/>
        </w:rPr>
        <w:t xml:space="preserve"> for misfeasance, malfeasance, or nonfeasance in office upon written charges and after a public hearing. A member shall disqualify himself or herself from deliberations and a vote in which the member has a conflict of interest. Failure of a member to disqualify himself or herself from deliberations and a vote in which the member has a conflict of interest constitutes malfeasance in office.</w:t>
      </w:r>
    </w:p>
    <w:p w14:paraId="33B1E71F" w14:textId="77777777" w:rsidR="00644473" w:rsidRPr="00A065AA" w:rsidRDefault="00644473" w:rsidP="00723527">
      <w:pPr>
        <w:ind w:right="54"/>
        <w:rPr>
          <w:rFonts w:ascii="Arial" w:hAnsi="Arial" w:cs="Arial"/>
          <w:sz w:val="16"/>
          <w:szCs w:val="16"/>
        </w:rPr>
      </w:pPr>
    </w:p>
    <w:p w14:paraId="4AFC544C" w14:textId="77777777" w:rsidR="00644473" w:rsidRPr="004E700A" w:rsidRDefault="00644473" w:rsidP="00723527">
      <w:pPr>
        <w:ind w:left="-180" w:right="54"/>
        <w:rPr>
          <w:rFonts w:ascii="Arial" w:hAnsi="Arial" w:cs="Arial"/>
          <w:b/>
          <w:bCs/>
          <w:sz w:val="22"/>
          <w:szCs w:val="22"/>
        </w:rPr>
      </w:pPr>
      <w:r w:rsidRPr="004E700A">
        <w:rPr>
          <w:rFonts w:ascii="Arial" w:hAnsi="Arial" w:cs="Arial"/>
          <w:b/>
          <w:bCs/>
          <w:sz w:val="22"/>
          <w:szCs w:val="22"/>
        </w:rPr>
        <w:t xml:space="preserve">Section  </w:t>
      </w:r>
      <w:r>
        <w:rPr>
          <w:rFonts w:ascii="Arial" w:hAnsi="Arial" w:cs="Arial"/>
          <w:b/>
          <w:bCs/>
          <w:sz w:val="22"/>
          <w:szCs w:val="22"/>
        </w:rPr>
        <w:t>16</w:t>
      </w:r>
      <w:r w:rsidRPr="004E700A">
        <w:rPr>
          <w:rFonts w:ascii="Arial" w:hAnsi="Arial" w:cs="Arial"/>
          <w:b/>
          <w:bCs/>
          <w:sz w:val="22"/>
          <w:szCs w:val="22"/>
        </w:rPr>
        <w:t>.3    Organization</w:t>
      </w:r>
    </w:p>
    <w:p w14:paraId="4D3ABEC0" w14:textId="77777777" w:rsidR="00644473" w:rsidRPr="004E700A" w:rsidRDefault="00644473" w:rsidP="00723527">
      <w:pPr>
        <w:ind w:right="54"/>
        <w:rPr>
          <w:rFonts w:ascii="Arial" w:hAnsi="Arial" w:cs="Arial"/>
          <w:sz w:val="8"/>
          <w:szCs w:val="8"/>
        </w:rPr>
      </w:pPr>
    </w:p>
    <w:p w14:paraId="61B4AF1A" w14:textId="77777777" w:rsidR="00644473" w:rsidRPr="004E700A" w:rsidRDefault="00644473" w:rsidP="00723527">
      <w:pPr>
        <w:tabs>
          <w:tab w:val="left" w:pos="360"/>
        </w:tabs>
        <w:ind w:right="54"/>
        <w:rPr>
          <w:rFonts w:ascii="Arial" w:hAnsi="Arial" w:cs="Arial"/>
        </w:rPr>
      </w:pPr>
      <w:r w:rsidRPr="004E700A">
        <w:rPr>
          <w:rFonts w:ascii="Arial" w:hAnsi="Arial" w:cs="Arial"/>
          <w:b/>
          <w:bCs/>
        </w:rPr>
        <w:t>A.</w:t>
      </w:r>
      <w:r w:rsidRPr="004E700A">
        <w:rPr>
          <w:rFonts w:ascii="Arial" w:hAnsi="Arial" w:cs="Arial"/>
          <w:b/>
          <w:bCs/>
        </w:rPr>
        <w:tab/>
        <w:t xml:space="preserve">Rules of Procedure and Officers: </w:t>
      </w:r>
      <w:r w:rsidRPr="004E700A">
        <w:rPr>
          <w:rFonts w:ascii="Arial" w:hAnsi="Arial" w:cs="Arial"/>
        </w:rPr>
        <w:t>The ZBA may adopt rules of procedure for the conduct of its meetings and the implementation of its duties. The ZBA shall annually elect from its members a chairperson, vice-chairperson, and secretary.</w:t>
      </w:r>
    </w:p>
    <w:p w14:paraId="6BAE731A" w14:textId="77777777" w:rsidR="00644473" w:rsidRPr="004E700A" w:rsidRDefault="00644473" w:rsidP="00723527">
      <w:pPr>
        <w:ind w:right="54"/>
        <w:rPr>
          <w:rFonts w:ascii="Arial" w:hAnsi="Arial" w:cs="Arial"/>
          <w:sz w:val="8"/>
          <w:szCs w:val="8"/>
        </w:rPr>
      </w:pPr>
    </w:p>
    <w:p w14:paraId="1E82938D" w14:textId="77777777" w:rsidR="00644473" w:rsidRPr="004E700A" w:rsidRDefault="00644473" w:rsidP="00723527">
      <w:pPr>
        <w:tabs>
          <w:tab w:val="left" w:pos="360"/>
        </w:tabs>
        <w:ind w:right="54"/>
        <w:rPr>
          <w:rFonts w:ascii="Arial" w:hAnsi="Arial" w:cs="Arial"/>
        </w:rPr>
      </w:pPr>
      <w:r w:rsidRPr="004E700A">
        <w:rPr>
          <w:rFonts w:ascii="Arial" w:hAnsi="Arial" w:cs="Arial"/>
          <w:b/>
          <w:bCs/>
        </w:rPr>
        <w:t>B.</w:t>
      </w:r>
      <w:r w:rsidRPr="004E700A">
        <w:rPr>
          <w:rFonts w:ascii="Arial" w:hAnsi="Arial" w:cs="Arial"/>
          <w:b/>
          <w:bCs/>
        </w:rPr>
        <w:tab/>
        <w:t xml:space="preserve">Meetings and Quorum: </w:t>
      </w:r>
      <w:r w:rsidRPr="004E700A">
        <w:rPr>
          <w:rFonts w:ascii="Arial" w:hAnsi="Arial" w:cs="Arial"/>
        </w:rPr>
        <w:t xml:space="preserve">Meetings of the ZBA shall be held at the call of the chairperson and at such other times as the ZBA in its rules of procedure may specify. A majority of the total </w:t>
      </w:r>
      <w:r>
        <w:rPr>
          <w:rFonts w:ascii="Arial" w:hAnsi="Arial" w:cs="Arial"/>
        </w:rPr>
        <w:t xml:space="preserve">regular </w:t>
      </w:r>
      <w:r w:rsidRPr="004E700A">
        <w:rPr>
          <w:rFonts w:ascii="Arial" w:hAnsi="Arial" w:cs="Arial"/>
        </w:rPr>
        <w:t>membership of the ZBA shall comprise a quorum. The ZBA shall not conduct official business unless a quorum</w:t>
      </w:r>
      <w:r w:rsidRPr="007911C1">
        <w:rPr>
          <w:rFonts w:ascii="Arial" w:hAnsi="Arial" w:cs="Arial"/>
        </w:rPr>
        <w:t xml:space="preserve"> </w:t>
      </w:r>
      <w:r>
        <w:rPr>
          <w:rFonts w:ascii="Arial" w:hAnsi="Arial" w:cs="Arial"/>
        </w:rPr>
        <w:t xml:space="preserve">is </w:t>
      </w:r>
      <w:r w:rsidRPr="007911C1">
        <w:rPr>
          <w:rFonts w:ascii="Arial" w:hAnsi="Arial" w:cs="Arial"/>
        </w:rPr>
        <w:t>present</w:t>
      </w:r>
      <w:r w:rsidRPr="004E700A">
        <w:rPr>
          <w:rFonts w:ascii="Arial" w:hAnsi="Arial" w:cs="Arial"/>
        </w:rPr>
        <w:t>. All meetings shall be open to the public and conducted pursuant to the requirements of the Open Meetings Act.</w:t>
      </w:r>
    </w:p>
    <w:p w14:paraId="1263394E" w14:textId="77777777" w:rsidR="00644473" w:rsidRPr="004E700A" w:rsidRDefault="00644473" w:rsidP="00723527">
      <w:pPr>
        <w:ind w:right="54"/>
        <w:rPr>
          <w:rFonts w:ascii="Arial" w:hAnsi="Arial" w:cs="Arial"/>
          <w:sz w:val="8"/>
          <w:szCs w:val="8"/>
        </w:rPr>
      </w:pPr>
    </w:p>
    <w:p w14:paraId="039A17D7" w14:textId="77777777" w:rsidR="00644473" w:rsidRPr="004E700A" w:rsidRDefault="00644473" w:rsidP="00723527">
      <w:pPr>
        <w:tabs>
          <w:tab w:val="left" w:pos="360"/>
        </w:tabs>
        <w:ind w:right="54"/>
        <w:rPr>
          <w:rFonts w:ascii="Arial" w:hAnsi="Arial" w:cs="Arial"/>
        </w:rPr>
      </w:pPr>
      <w:r w:rsidRPr="004E700A">
        <w:rPr>
          <w:rFonts w:ascii="Arial" w:hAnsi="Arial" w:cs="Arial"/>
          <w:b/>
          <w:bCs/>
        </w:rPr>
        <w:t>C.</w:t>
      </w:r>
      <w:r w:rsidRPr="004E700A">
        <w:rPr>
          <w:rFonts w:ascii="Arial" w:hAnsi="Arial" w:cs="Arial"/>
          <w:b/>
          <w:bCs/>
        </w:rPr>
        <w:tab/>
        <w:t xml:space="preserve">Oaths and Witnesses: </w:t>
      </w:r>
      <w:r w:rsidRPr="004E700A">
        <w:rPr>
          <w:rFonts w:ascii="Arial" w:hAnsi="Arial" w:cs="Arial"/>
        </w:rPr>
        <w:t>The chairperson may administer oaths and compel the attendance of witness</w:t>
      </w:r>
      <w:r>
        <w:rPr>
          <w:rFonts w:ascii="Arial" w:hAnsi="Arial" w:cs="Arial"/>
        </w:rPr>
        <w:t>es</w:t>
      </w:r>
      <w:r w:rsidRPr="004E700A">
        <w:rPr>
          <w:rFonts w:ascii="Arial" w:hAnsi="Arial" w:cs="Arial"/>
        </w:rPr>
        <w:t>.</w:t>
      </w:r>
    </w:p>
    <w:p w14:paraId="499156EA" w14:textId="77777777" w:rsidR="00644473" w:rsidRPr="004E700A" w:rsidRDefault="00644473" w:rsidP="00723527">
      <w:pPr>
        <w:ind w:right="54"/>
        <w:rPr>
          <w:rFonts w:ascii="Arial" w:hAnsi="Arial" w:cs="Arial"/>
          <w:sz w:val="8"/>
          <w:szCs w:val="8"/>
        </w:rPr>
      </w:pPr>
    </w:p>
    <w:p w14:paraId="67C0379B" w14:textId="77777777" w:rsidR="00644473" w:rsidRPr="004E700A" w:rsidRDefault="00644473" w:rsidP="00723527">
      <w:pPr>
        <w:tabs>
          <w:tab w:val="left" w:pos="360"/>
        </w:tabs>
        <w:ind w:right="54"/>
        <w:rPr>
          <w:rFonts w:ascii="Arial" w:hAnsi="Arial" w:cs="Arial"/>
        </w:rPr>
      </w:pPr>
      <w:r w:rsidRPr="004E700A">
        <w:rPr>
          <w:rFonts w:ascii="Arial" w:hAnsi="Arial" w:cs="Arial"/>
          <w:b/>
          <w:bCs/>
        </w:rPr>
        <w:t>D.</w:t>
      </w:r>
      <w:r w:rsidRPr="004E700A">
        <w:rPr>
          <w:rFonts w:ascii="Arial" w:hAnsi="Arial" w:cs="Arial"/>
          <w:b/>
          <w:bCs/>
        </w:rPr>
        <w:tab/>
        <w:t xml:space="preserve">Records: </w:t>
      </w:r>
      <w:r w:rsidRPr="004E700A">
        <w:rPr>
          <w:rFonts w:ascii="Arial" w:hAnsi="Arial" w:cs="Arial"/>
        </w:rPr>
        <w:t xml:space="preserve">The ZBA shall maintain a record of its proceedings which shall be filed in the office of the </w:t>
      </w:r>
      <w:r>
        <w:rPr>
          <w:rFonts w:ascii="Arial" w:hAnsi="Arial" w:cs="Arial"/>
        </w:rPr>
        <w:t>Township</w:t>
      </w:r>
      <w:r w:rsidRPr="004E700A">
        <w:rPr>
          <w:rFonts w:ascii="Arial" w:hAnsi="Arial" w:cs="Arial"/>
        </w:rPr>
        <w:t xml:space="preserve"> Clerk, and shall be a public record according to the Freedom of Information Act. All minutes shall state the grounds for each determination, including findings of fact and conclusions. </w:t>
      </w:r>
    </w:p>
    <w:p w14:paraId="54222507" w14:textId="77777777" w:rsidR="00644473" w:rsidRPr="004E700A" w:rsidRDefault="00644473" w:rsidP="00723527">
      <w:pPr>
        <w:ind w:left="-180" w:right="54"/>
        <w:rPr>
          <w:rFonts w:ascii="Arial" w:hAnsi="Arial" w:cs="Arial"/>
          <w:b/>
          <w:bCs/>
          <w:sz w:val="22"/>
          <w:szCs w:val="22"/>
        </w:rPr>
      </w:pPr>
      <w:r>
        <w:rPr>
          <w:rFonts w:ascii="Arial" w:hAnsi="Arial" w:cs="Arial"/>
          <w:sz w:val="16"/>
          <w:szCs w:val="16"/>
        </w:rPr>
        <w:br w:type="page"/>
      </w:r>
      <w:r w:rsidRPr="004E700A">
        <w:rPr>
          <w:rFonts w:ascii="Arial" w:hAnsi="Arial" w:cs="Arial"/>
          <w:b/>
          <w:bCs/>
          <w:sz w:val="22"/>
          <w:szCs w:val="22"/>
        </w:rPr>
        <w:lastRenderedPageBreak/>
        <w:t xml:space="preserve">Section  </w:t>
      </w:r>
      <w:r>
        <w:rPr>
          <w:rFonts w:ascii="Arial" w:hAnsi="Arial" w:cs="Arial"/>
          <w:b/>
          <w:bCs/>
          <w:sz w:val="22"/>
          <w:szCs w:val="22"/>
        </w:rPr>
        <w:t>16</w:t>
      </w:r>
      <w:r w:rsidRPr="004E700A">
        <w:rPr>
          <w:rFonts w:ascii="Arial" w:hAnsi="Arial" w:cs="Arial"/>
          <w:b/>
          <w:bCs/>
          <w:sz w:val="22"/>
          <w:szCs w:val="22"/>
        </w:rPr>
        <w:t>.4     Jurisdiction</w:t>
      </w:r>
    </w:p>
    <w:p w14:paraId="3CF350B7" w14:textId="77777777" w:rsidR="00644473" w:rsidRPr="00154D95" w:rsidRDefault="00644473" w:rsidP="00723527">
      <w:pPr>
        <w:ind w:right="54"/>
        <w:rPr>
          <w:rFonts w:ascii="Arial" w:hAnsi="Arial" w:cs="Arial"/>
          <w:sz w:val="8"/>
          <w:szCs w:val="8"/>
        </w:rPr>
      </w:pPr>
    </w:p>
    <w:p w14:paraId="5D6C47C8" w14:textId="77777777" w:rsidR="00644473" w:rsidRDefault="00644473" w:rsidP="00723527">
      <w:pPr>
        <w:ind w:right="54"/>
        <w:rPr>
          <w:rFonts w:ascii="Arial" w:hAnsi="Arial" w:cs="Arial"/>
        </w:rPr>
      </w:pPr>
      <w:r w:rsidRPr="00154D95">
        <w:rPr>
          <w:rFonts w:ascii="Arial" w:hAnsi="Arial" w:cs="Arial"/>
        </w:rPr>
        <w:t xml:space="preserve">The ZBA shall act upon questions as they arise in the administration of this Ordinance and take other actions as specified in this Ordinance. The ZBA shall perform its duties and exercise its powers as provided in </w:t>
      </w:r>
      <w:r>
        <w:rPr>
          <w:rFonts w:ascii="Arial" w:hAnsi="Arial" w:cs="Arial"/>
        </w:rPr>
        <w:t>Public Act 110 of 2006</w:t>
      </w:r>
      <w:r w:rsidRPr="00154D95">
        <w:rPr>
          <w:rFonts w:ascii="Arial" w:hAnsi="Arial" w:cs="Arial"/>
        </w:rPr>
        <w:t>. The ZBA shall not have the power to alter or change the zoning district classification of any property, nor make any change in the terms or in</w:t>
      </w:r>
      <w:r>
        <w:rPr>
          <w:rFonts w:ascii="Arial" w:hAnsi="Arial" w:cs="Arial"/>
        </w:rPr>
        <w:t>tent of this Ordinance, but shall</w:t>
      </w:r>
      <w:r w:rsidRPr="00154D95">
        <w:rPr>
          <w:rFonts w:ascii="Arial" w:hAnsi="Arial" w:cs="Arial"/>
        </w:rPr>
        <w:t xml:space="preserve"> have the power to act on those matters so specified in this Ordinance including Ordinance interpretations, variances, and </w:t>
      </w:r>
      <w:r>
        <w:rPr>
          <w:rFonts w:ascii="Arial" w:hAnsi="Arial" w:cs="Arial"/>
        </w:rPr>
        <w:t>the</w:t>
      </w:r>
      <w:r w:rsidRPr="006167FA">
        <w:rPr>
          <w:rFonts w:ascii="Arial" w:hAnsi="Arial" w:cs="Arial"/>
        </w:rPr>
        <w:t xml:space="preserve"> review </w:t>
      </w:r>
      <w:r>
        <w:rPr>
          <w:rFonts w:ascii="Arial" w:hAnsi="Arial" w:cs="Arial"/>
        </w:rPr>
        <w:t>of an order, requirement</w:t>
      </w:r>
      <w:r w:rsidRPr="006167FA">
        <w:rPr>
          <w:rFonts w:ascii="Arial" w:hAnsi="Arial" w:cs="Arial"/>
        </w:rPr>
        <w:t xml:space="preserve">, decision, or determination made by an administrative official or body charged with the enforcement of </w:t>
      </w:r>
      <w:r>
        <w:rPr>
          <w:rFonts w:ascii="Arial" w:hAnsi="Arial" w:cs="Arial"/>
        </w:rPr>
        <w:t>this Ordinance</w:t>
      </w:r>
      <w:r w:rsidRPr="006167FA">
        <w:rPr>
          <w:rFonts w:ascii="Arial" w:hAnsi="Arial" w:cs="Arial"/>
        </w:rPr>
        <w:t>.</w:t>
      </w:r>
    </w:p>
    <w:p w14:paraId="1E0AB28D" w14:textId="77777777" w:rsidR="00644473" w:rsidRPr="004B0A1C" w:rsidRDefault="00644473" w:rsidP="00723527">
      <w:pPr>
        <w:ind w:right="54"/>
        <w:rPr>
          <w:rFonts w:ascii="Arial" w:hAnsi="Arial" w:cs="Arial"/>
          <w:sz w:val="16"/>
          <w:szCs w:val="16"/>
        </w:rPr>
      </w:pPr>
    </w:p>
    <w:p w14:paraId="1B709E78" w14:textId="77777777" w:rsidR="00644473" w:rsidRPr="004E700A" w:rsidRDefault="00644473" w:rsidP="00723527">
      <w:pPr>
        <w:ind w:left="-180" w:right="54"/>
        <w:rPr>
          <w:rFonts w:ascii="Arial" w:hAnsi="Arial" w:cs="Arial"/>
          <w:b/>
          <w:bCs/>
          <w:sz w:val="22"/>
          <w:szCs w:val="22"/>
        </w:rPr>
      </w:pPr>
      <w:r w:rsidRPr="004E700A">
        <w:rPr>
          <w:rFonts w:ascii="Arial" w:hAnsi="Arial" w:cs="Arial"/>
          <w:b/>
          <w:bCs/>
          <w:sz w:val="22"/>
          <w:szCs w:val="22"/>
        </w:rPr>
        <w:t xml:space="preserve">Section  </w:t>
      </w:r>
      <w:r>
        <w:rPr>
          <w:rFonts w:ascii="Arial" w:hAnsi="Arial" w:cs="Arial"/>
          <w:b/>
          <w:bCs/>
          <w:sz w:val="22"/>
          <w:szCs w:val="22"/>
        </w:rPr>
        <w:t>16</w:t>
      </w:r>
      <w:r w:rsidRPr="004E700A">
        <w:rPr>
          <w:rFonts w:ascii="Arial" w:hAnsi="Arial" w:cs="Arial"/>
          <w:b/>
          <w:bCs/>
          <w:sz w:val="22"/>
          <w:szCs w:val="22"/>
        </w:rPr>
        <w:t>.5    Appeals for Administrative Reviews</w:t>
      </w:r>
    </w:p>
    <w:p w14:paraId="4A7C33DD" w14:textId="77777777" w:rsidR="00644473" w:rsidRPr="00154D95" w:rsidRDefault="00644473" w:rsidP="00723527">
      <w:pPr>
        <w:ind w:right="54"/>
        <w:rPr>
          <w:rFonts w:ascii="Arial" w:hAnsi="Arial" w:cs="Arial"/>
          <w:sz w:val="8"/>
          <w:szCs w:val="8"/>
        </w:rPr>
      </w:pPr>
    </w:p>
    <w:p w14:paraId="19DE9010" w14:textId="77777777" w:rsidR="00644473" w:rsidRPr="00154D95" w:rsidRDefault="00644473" w:rsidP="00723527">
      <w:pPr>
        <w:ind w:right="54"/>
        <w:rPr>
          <w:rFonts w:ascii="Arial" w:hAnsi="Arial" w:cs="Arial"/>
        </w:rPr>
      </w:pPr>
      <w:r w:rsidRPr="00154D95">
        <w:rPr>
          <w:rFonts w:ascii="Arial" w:hAnsi="Arial" w:cs="Arial"/>
          <w:b/>
          <w:bCs/>
        </w:rPr>
        <w:t>A.  Authority:</w:t>
      </w:r>
      <w:r w:rsidRPr="00154D95">
        <w:rPr>
          <w:rFonts w:ascii="Arial" w:hAnsi="Arial" w:cs="Arial"/>
        </w:rPr>
        <w:t xml:space="preserve"> The ZBA shall hear and decide appeals where it is alleged by the appellant that there is an error in any order, requirement, permit, decision or refusal made by the Zoning Administrator or by any other body or official in administering or enforcing the provisions of this Ordinance. Within this capacity the ZBA may reverse or affirm, wholly or partly, or may modify the order, requirement, decision, or determination of such body or official. The ZBA shall have all the powers of the body or official from whom the appeal is taken.</w:t>
      </w:r>
      <w:r>
        <w:rPr>
          <w:rFonts w:ascii="Arial" w:hAnsi="Arial" w:cs="Arial"/>
        </w:rPr>
        <w:t xml:space="preserve"> However, in no case shall the ZBA hear an appeal of a special land use or planned unit development decision. Such appeals shall be subject to circuit court appeal only.</w:t>
      </w:r>
    </w:p>
    <w:p w14:paraId="0A496313" w14:textId="77777777" w:rsidR="00644473" w:rsidRPr="00154D95" w:rsidRDefault="00644473" w:rsidP="00723527">
      <w:pPr>
        <w:ind w:right="54"/>
        <w:rPr>
          <w:rFonts w:ascii="Arial" w:hAnsi="Arial" w:cs="Arial"/>
          <w:sz w:val="8"/>
          <w:szCs w:val="8"/>
        </w:rPr>
      </w:pPr>
    </w:p>
    <w:p w14:paraId="3C6A784A" w14:textId="77777777" w:rsidR="00644473" w:rsidRPr="00154D95" w:rsidRDefault="00644473" w:rsidP="00723527">
      <w:pPr>
        <w:tabs>
          <w:tab w:val="left" w:pos="360"/>
        </w:tabs>
        <w:ind w:right="54"/>
        <w:rPr>
          <w:rFonts w:ascii="Arial" w:hAnsi="Arial" w:cs="Arial"/>
        </w:rPr>
      </w:pPr>
      <w:r w:rsidRPr="00154D95">
        <w:rPr>
          <w:rFonts w:ascii="Arial" w:hAnsi="Arial" w:cs="Arial"/>
          <w:b/>
          <w:bCs/>
        </w:rPr>
        <w:t>B.  Standards:</w:t>
      </w:r>
      <w:r w:rsidRPr="00154D95">
        <w:rPr>
          <w:rFonts w:ascii="Arial" w:hAnsi="Arial" w:cs="Arial"/>
        </w:rPr>
        <w:t xml:space="preserve"> The ZBA shall reverse or otherwise modify the decision of such body or official from whom the appeal is taken only if it finds that the action or decision appealed:</w:t>
      </w:r>
    </w:p>
    <w:p w14:paraId="5B95850D" w14:textId="77777777" w:rsidR="00644473" w:rsidRPr="00154D95" w:rsidRDefault="00644473" w:rsidP="00723527">
      <w:pPr>
        <w:tabs>
          <w:tab w:val="left" w:pos="360"/>
        </w:tabs>
        <w:ind w:left="720" w:right="54" w:hanging="360"/>
        <w:rPr>
          <w:rFonts w:ascii="Arial" w:hAnsi="Arial" w:cs="Arial"/>
        </w:rPr>
      </w:pPr>
      <w:r w:rsidRPr="00154D95">
        <w:rPr>
          <w:rFonts w:ascii="Arial" w:hAnsi="Arial" w:cs="Arial"/>
        </w:rPr>
        <w:t>1.</w:t>
      </w:r>
      <w:r w:rsidRPr="00154D95">
        <w:rPr>
          <w:rFonts w:ascii="Arial" w:hAnsi="Arial" w:cs="Arial"/>
        </w:rPr>
        <w:tab/>
        <w:t>was arbitrary or capricious, or</w:t>
      </w:r>
    </w:p>
    <w:p w14:paraId="121E1938" w14:textId="77777777" w:rsidR="00644473" w:rsidRPr="00154D95" w:rsidRDefault="00644473" w:rsidP="00723527">
      <w:pPr>
        <w:tabs>
          <w:tab w:val="left" w:pos="360"/>
        </w:tabs>
        <w:ind w:left="720" w:right="54" w:hanging="360"/>
        <w:rPr>
          <w:rFonts w:ascii="Arial" w:hAnsi="Arial" w:cs="Arial"/>
        </w:rPr>
      </w:pPr>
      <w:r w:rsidRPr="00154D95">
        <w:rPr>
          <w:rFonts w:ascii="Arial" w:hAnsi="Arial" w:cs="Arial"/>
        </w:rPr>
        <w:t>2.</w:t>
      </w:r>
      <w:r w:rsidRPr="00154D95">
        <w:rPr>
          <w:rFonts w:ascii="Arial" w:hAnsi="Arial" w:cs="Arial"/>
        </w:rPr>
        <w:tab/>
        <w:t>was based upon an erroneous finding of a material fact, or</w:t>
      </w:r>
    </w:p>
    <w:p w14:paraId="27BA367D" w14:textId="77777777" w:rsidR="00644473" w:rsidRPr="00154D95" w:rsidRDefault="00644473" w:rsidP="00723527">
      <w:pPr>
        <w:tabs>
          <w:tab w:val="left" w:pos="360"/>
        </w:tabs>
        <w:ind w:left="720" w:right="54" w:hanging="360"/>
        <w:rPr>
          <w:rFonts w:ascii="Arial" w:hAnsi="Arial" w:cs="Arial"/>
        </w:rPr>
      </w:pPr>
      <w:r w:rsidRPr="00154D95">
        <w:rPr>
          <w:rFonts w:ascii="Arial" w:hAnsi="Arial" w:cs="Arial"/>
        </w:rPr>
        <w:t>3.</w:t>
      </w:r>
      <w:r w:rsidRPr="00154D95">
        <w:rPr>
          <w:rFonts w:ascii="Arial" w:hAnsi="Arial" w:cs="Arial"/>
        </w:rPr>
        <w:tab/>
        <w:t>constituted an abuse of discretion, or</w:t>
      </w:r>
    </w:p>
    <w:p w14:paraId="2DC91548" w14:textId="77777777" w:rsidR="00644473" w:rsidRPr="00154D95" w:rsidRDefault="00644473" w:rsidP="00723527">
      <w:pPr>
        <w:tabs>
          <w:tab w:val="left" w:pos="360"/>
        </w:tabs>
        <w:ind w:left="720" w:right="54" w:hanging="360"/>
        <w:rPr>
          <w:rFonts w:ascii="Arial" w:hAnsi="Arial" w:cs="Arial"/>
        </w:rPr>
      </w:pPr>
      <w:r w:rsidRPr="00154D95">
        <w:rPr>
          <w:rFonts w:ascii="Arial" w:hAnsi="Arial" w:cs="Arial"/>
        </w:rPr>
        <w:t>4.</w:t>
      </w:r>
      <w:r w:rsidRPr="00154D95">
        <w:rPr>
          <w:rFonts w:ascii="Arial" w:hAnsi="Arial" w:cs="Arial"/>
        </w:rPr>
        <w:tab/>
        <w:t>was based upon erroneous interpretation of the Zoning Ordinance or zoning law, or</w:t>
      </w:r>
    </w:p>
    <w:p w14:paraId="164223A8" w14:textId="77777777" w:rsidR="00644473" w:rsidRPr="00154D95" w:rsidRDefault="00644473" w:rsidP="00723527">
      <w:pPr>
        <w:tabs>
          <w:tab w:val="left" w:pos="360"/>
        </w:tabs>
        <w:ind w:left="720" w:right="54" w:hanging="360"/>
        <w:rPr>
          <w:rFonts w:ascii="Arial" w:hAnsi="Arial" w:cs="Arial"/>
        </w:rPr>
      </w:pPr>
      <w:r w:rsidRPr="00154D95">
        <w:rPr>
          <w:rFonts w:ascii="Arial" w:hAnsi="Arial" w:cs="Arial"/>
        </w:rPr>
        <w:t>5.</w:t>
      </w:r>
      <w:r w:rsidRPr="00154D95">
        <w:rPr>
          <w:rFonts w:ascii="Arial" w:hAnsi="Arial" w:cs="Arial"/>
        </w:rPr>
        <w:tab/>
        <w:t>did not follow required procedures.</w:t>
      </w:r>
    </w:p>
    <w:p w14:paraId="025E95DD" w14:textId="77777777" w:rsidR="00644473" w:rsidRPr="00154D95" w:rsidRDefault="00644473" w:rsidP="00723527">
      <w:pPr>
        <w:ind w:right="54"/>
        <w:rPr>
          <w:rFonts w:ascii="Arial" w:hAnsi="Arial" w:cs="Arial"/>
          <w:sz w:val="8"/>
          <w:szCs w:val="8"/>
        </w:rPr>
      </w:pPr>
    </w:p>
    <w:p w14:paraId="01A7EABF" w14:textId="77777777" w:rsidR="00644473" w:rsidRDefault="00644473" w:rsidP="00723527">
      <w:pPr>
        <w:tabs>
          <w:tab w:val="left" w:pos="360"/>
        </w:tabs>
        <w:ind w:right="54"/>
        <w:rPr>
          <w:rFonts w:ascii="Arial" w:hAnsi="Arial" w:cs="Arial"/>
          <w:b/>
          <w:bCs/>
        </w:rPr>
      </w:pPr>
      <w:r>
        <w:rPr>
          <w:rFonts w:ascii="Arial" w:hAnsi="Arial" w:cs="Arial"/>
          <w:b/>
          <w:bCs/>
        </w:rPr>
        <w:t>C.</w:t>
      </w:r>
      <w:r>
        <w:rPr>
          <w:rFonts w:ascii="Arial" w:hAnsi="Arial" w:cs="Arial"/>
          <w:b/>
          <w:bCs/>
        </w:rPr>
        <w:tab/>
        <w:t xml:space="preserve">Procedures: </w:t>
      </w:r>
    </w:p>
    <w:p w14:paraId="21E5625B" w14:textId="77777777" w:rsidR="00644473" w:rsidRDefault="00644473" w:rsidP="00723527">
      <w:pPr>
        <w:ind w:left="720" w:right="54" w:hanging="360"/>
        <w:rPr>
          <w:rFonts w:ascii="Arial" w:hAnsi="Arial" w:cs="Arial"/>
        </w:rPr>
      </w:pPr>
      <w:r w:rsidRPr="00D13750">
        <w:rPr>
          <w:rFonts w:ascii="Arial" w:hAnsi="Arial" w:cs="Arial"/>
        </w:rPr>
        <w:t>1.</w:t>
      </w:r>
      <w:r w:rsidRPr="00D13750">
        <w:rPr>
          <w:rFonts w:ascii="Arial" w:hAnsi="Arial" w:cs="Arial"/>
        </w:rPr>
        <w:tab/>
      </w:r>
      <w:r w:rsidRPr="00D13750">
        <w:rPr>
          <w:rFonts w:ascii="Arial" w:hAnsi="Arial" w:cs="Arial"/>
          <w:u w:val="single"/>
        </w:rPr>
        <w:t>Application Requirements</w:t>
      </w:r>
      <w:r w:rsidRPr="00D13750">
        <w:rPr>
          <w:rFonts w:ascii="Arial" w:hAnsi="Arial" w:cs="Arial"/>
        </w:rPr>
        <w:t xml:space="preserve">: A written application for an appeal for administrative review shall be completed and filed with the Zoning Administrator on forms established for that purpose, within twenty-one (21) days after the date of the meeting during which the meeting minutes addressing the decision being appealed was approved. Application for an administrative review shall specify, at a minimum, the name, address, and phone number of the applicant; the decision being appealed; and the basis for the appeal. </w:t>
      </w:r>
      <w:r>
        <w:rPr>
          <w:rFonts w:ascii="Arial" w:hAnsi="Arial" w:cs="Arial"/>
        </w:rPr>
        <w:t xml:space="preserve">A minimum of ten (10) copies of the completed application shall be submitted along with any application fees. </w:t>
      </w:r>
    </w:p>
    <w:p w14:paraId="77FAF3AC" w14:textId="77777777" w:rsidR="00644473" w:rsidRPr="00D13750" w:rsidRDefault="00644473" w:rsidP="00723527">
      <w:pPr>
        <w:ind w:left="720" w:right="54" w:hanging="360"/>
        <w:rPr>
          <w:rFonts w:ascii="Arial" w:hAnsi="Arial" w:cs="Arial"/>
        </w:rPr>
      </w:pPr>
      <w:r w:rsidRPr="00D13750">
        <w:rPr>
          <w:rFonts w:ascii="Arial" w:hAnsi="Arial" w:cs="Arial"/>
        </w:rPr>
        <w:t>2.</w:t>
      </w:r>
      <w:r w:rsidRPr="00D13750">
        <w:rPr>
          <w:rFonts w:ascii="Arial" w:hAnsi="Arial" w:cs="Arial"/>
        </w:rPr>
        <w:tab/>
      </w:r>
      <w:r w:rsidRPr="00D13750">
        <w:rPr>
          <w:rFonts w:ascii="Arial" w:hAnsi="Arial" w:cs="Arial"/>
          <w:u w:val="single"/>
        </w:rPr>
        <w:t>Stay</w:t>
      </w:r>
      <w:r w:rsidRPr="00D13750">
        <w:rPr>
          <w:rFonts w:ascii="Arial" w:hAnsi="Arial" w:cs="Arial"/>
        </w:rPr>
        <w:t>:</w:t>
      </w:r>
      <w:r>
        <w:rPr>
          <w:rFonts w:ascii="Arial" w:hAnsi="Arial" w:cs="Arial"/>
        </w:rPr>
        <w:t xml:space="preserve"> </w:t>
      </w:r>
      <w:r w:rsidRPr="00D13750">
        <w:rPr>
          <w:rFonts w:ascii="Arial" w:hAnsi="Arial" w:cs="Arial"/>
        </w:rPr>
        <w:t xml:space="preserve">An appeal for an administrative review filed under this Section stays all proceedings in furtherance of the action appealed from unless the officer or body from whom the appeal is taken certifies to the ZBA, after the notice of appeal is filed, that by reason of facts stated in the permit, a stay would in the opinion of the officer or body would cause imminent peril to life or property. If such a certification is filed, the proceedings shall only be stayed by a restraining order. A restraining order may be granted by the ZBA or by the circuit court, on application, on notice to the officer or body from whom the appeal is taken and on due cause shown. </w:t>
      </w:r>
    </w:p>
    <w:p w14:paraId="71630A80" w14:textId="77777777" w:rsidR="00644473" w:rsidRDefault="00644473" w:rsidP="00723527">
      <w:pPr>
        <w:ind w:left="720" w:right="54" w:hanging="360"/>
        <w:rPr>
          <w:rFonts w:ascii="Arial" w:hAnsi="Arial" w:cs="Arial"/>
        </w:rPr>
      </w:pPr>
      <w:r w:rsidRPr="00D13750">
        <w:rPr>
          <w:rFonts w:ascii="Arial" w:hAnsi="Arial" w:cs="Arial"/>
        </w:rPr>
        <w:t>3.</w:t>
      </w:r>
      <w:r w:rsidRPr="00D13750">
        <w:rPr>
          <w:rFonts w:ascii="Arial" w:hAnsi="Arial" w:cs="Arial"/>
        </w:rPr>
        <w:tab/>
      </w:r>
      <w:r w:rsidRPr="00D13750">
        <w:rPr>
          <w:rFonts w:ascii="Arial" w:hAnsi="Arial" w:cs="Arial"/>
          <w:u w:val="single"/>
        </w:rPr>
        <w:t>Record of Facts / Transmission of Record</w:t>
      </w:r>
      <w:r w:rsidRPr="00D13750">
        <w:rPr>
          <w:rFonts w:ascii="Arial" w:hAnsi="Arial" w:cs="Arial"/>
        </w:rPr>
        <w:t>: Upon receipt of an application, the officer or body from</w:t>
      </w:r>
      <w:r w:rsidRPr="00154D95">
        <w:rPr>
          <w:rFonts w:ascii="Arial" w:hAnsi="Arial" w:cs="Arial"/>
        </w:rPr>
        <w:t xml:space="preserve"> whom the appeal is taken shall transmit to the ZBA all papers constituting the record upon which the action appealed from was taken. In hearing and </w:t>
      </w:r>
      <w:r>
        <w:rPr>
          <w:rFonts w:ascii="Arial" w:hAnsi="Arial" w:cs="Arial"/>
        </w:rPr>
        <w:t>deciding appeals under this S</w:t>
      </w:r>
      <w:r w:rsidRPr="00154D95">
        <w:rPr>
          <w:rFonts w:ascii="Arial" w:hAnsi="Arial" w:cs="Arial"/>
        </w:rPr>
        <w:t>ection, the ZBA’s review shall be based upon the record of the administrative decision being appealed, and the ZBA shall not consider new information which had not been presented to the administrative official or body from whom the appeal is taken.</w:t>
      </w:r>
    </w:p>
    <w:p w14:paraId="7F96C037" w14:textId="77777777" w:rsidR="00644473" w:rsidRPr="00B41935" w:rsidRDefault="00644473" w:rsidP="00723527">
      <w:pPr>
        <w:ind w:left="720" w:hanging="360"/>
        <w:rPr>
          <w:rFonts w:ascii="Arial" w:hAnsi="Arial" w:cs="Arial"/>
        </w:rPr>
      </w:pPr>
      <w:r w:rsidRPr="007F2B6E">
        <w:rPr>
          <w:rFonts w:ascii="Arial" w:hAnsi="Arial" w:cs="Arial"/>
        </w:rPr>
        <w:t>4.</w:t>
      </w:r>
      <w:r w:rsidRPr="007F2B6E">
        <w:rPr>
          <w:rFonts w:ascii="Arial" w:hAnsi="Arial" w:cs="Arial"/>
        </w:rPr>
        <w:tab/>
      </w:r>
      <w:r w:rsidRPr="007F2B6E">
        <w:rPr>
          <w:rFonts w:ascii="Arial" w:hAnsi="Arial" w:cs="Arial"/>
          <w:u w:val="single"/>
        </w:rPr>
        <w:t>Hearing</w:t>
      </w:r>
      <w:r w:rsidRPr="007F2B6E">
        <w:rPr>
          <w:rFonts w:ascii="Arial" w:hAnsi="Arial" w:cs="Arial"/>
        </w:rPr>
        <w:t xml:space="preserve">: Upon receipt of an application, the chairperson of the ZBA shall fix a reasonable time and date for a hearing, taking into account adequate time for members of the ZBA to </w:t>
      </w:r>
      <w:r w:rsidRPr="00B41935">
        <w:rPr>
          <w:rFonts w:ascii="Arial" w:hAnsi="Arial" w:cs="Arial"/>
        </w:rPr>
        <w:t>review the application prior to such hearing. Notice of the hearing shall comply with Section 2.11. See Sec. 2.7 regarding timely action. Upon the hearing, any party may appear in person or by agent or attorney. See subsection (5) below regarding participation at the hearing by a member of the ZBA who is also a member of the Planning Commission or the Township Board.</w:t>
      </w:r>
    </w:p>
    <w:p w14:paraId="5558F797" w14:textId="77777777" w:rsidR="00644473" w:rsidRPr="00B41935" w:rsidRDefault="00644473" w:rsidP="00723527">
      <w:pPr>
        <w:ind w:left="720" w:right="54" w:hanging="360"/>
        <w:rPr>
          <w:rFonts w:ascii="Arial" w:hAnsi="Arial" w:cs="Arial"/>
        </w:rPr>
      </w:pPr>
      <w:r w:rsidRPr="007F2B6E">
        <w:rPr>
          <w:rFonts w:ascii="Arial" w:hAnsi="Arial" w:cs="Arial"/>
        </w:rPr>
        <w:t>5.</w:t>
      </w:r>
      <w:r w:rsidRPr="007F2B6E">
        <w:rPr>
          <w:rFonts w:ascii="Arial" w:hAnsi="Arial" w:cs="Arial"/>
        </w:rPr>
        <w:tab/>
      </w:r>
      <w:r w:rsidRPr="007F2B6E">
        <w:rPr>
          <w:rFonts w:ascii="Arial" w:hAnsi="Arial" w:cs="Arial"/>
          <w:u w:val="single"/>
        </w:rPr>
        <w:t>Decision</w:t>
      </w:r>
      <w:r w:rsidRPr="007F2B6E">
        <w:rPr>
          <w:rFonts w:ascii="Arial" w:hAnsi="Arial" w:cs="Arial"/>
        </w:rPr>
        <w:t>: The ZBA shall render a decision in the form of a motion or resolution containing a full record of</w:t>
      </w:r>
      <w:r w:rsidRPr="00154D95">
        <w:rPr>
          <w:rFonts w:ascii="Arial" w:hAnsi="Arial" w:cs="Arial"/>
        </w:rPr>
        <w:t xml:space="preserve"> the findings and determination of the ZBA</w:t>
      </w:r>
      <w:r>
        <w:rPr>
          <w:rFonts w:ascii="Arial" w:hAnsi="Arial" w:cs="Arial"/>
        </w:rPr>
        <w:t xml:space="preserve">, and basis for such </w:t>
      </w:r>
      <w:r w:rsidRPr="00B41935">
        <w:rPr>
          <w:rFonts w:ascii="Arial" w:hAnsi="Arial" w:cs="Arial"/>
        </w:rPr>
        <w:t>determination. A member of the ZBA who is also a member of the Planning Commission or the Township Board shall not participate in a public hearing, deliberation, or vote, on the same matter that the member voted on as a member of the Planning Commission or the Township Board. However, the member may consider and vote on other unrelated matters involving the same property.</w:t>
      </w:r>
    </w:p>
    <w:p w14:paraId="511F2E33" w14:textId="77777777" w:rsidR="00644473" w:rsidRPr="004B0A1C" w:rsidRDefault="00644473" w:rsidP="00723527">
      <w:pPr>
        <w:tabs>
          <w:tab w:val="left" w:pos="360"/>
        </w:tabs>
        <w:rPr>
          <w:rFonts w:ascii="Arial" w:hAnsi="Arial" w:cs="Arial"/>
          <w:sz w:val="16"/>
          <w:szCs w:val="16"/>
        </w:rPr>
      </w:pPr>
      <w:r>
        <w:rPr>
          <w:rFonts w:ascii="Arial" w:hAnsi="Arial" w:cs="Arial"/>
          <w:sz w:val="16"/>
          <w:szCs w:val="16"/>
        </w:rPr>
        <w:br w:type="page"/>
      </w:r>
    </w:p>
    <w:p w14:paraId="343C4C45" w14:textId="77777777" w:rsidR="00644473" w:rsidRPr="004E700A" w:rsidRDefault="00644473" w:rsidP="00723527">
      <w:pPr>
        <w:ind w:left="-180" w:right="54"/>
        <w:rPr>
          <w:rFonts w:ascii="Arial" w:hAnsi="Arial" w:cs="Arial"/>
          <w:b/>
          <w:bCs/>
          <w:sz w:val="22"/>
          <w:szCs w:val="22"/>
        </w:rPr>
      </w:pPr>
      <w:r w:rsidRPr="004E700A">
        <w:rPr>
          <w:rFonts w:ascii="Arial" w:hAnsi="Arial" w:cs="Arial"/>
          <w:b/>
          <w:bCs/>
          <w:sz w:val="22"/>
          <w:szCs w:val="22"/>
        </w:rPr>
        <w:lastRenderedPageBreak/>
        <w:t xml:space="preserve">Section  </w:t>
      </w:r>
      <w:r>
        <w:rPr>
          <w:rFonts w:ascii="Arial" w:hAnsi="Arial" w:cs="Arial"/>
          <w:b/>
          <w:bCs/>
          <w:sz w:val="22"/>
          <w:szCs w:val="22"/>
        </w:rPr>
        <w:t>16</w:t>
      </w:r>
      <w:r w:rsidRPr="004E700A">
        <w:rPr>
          <w:rFonts w:ascii="Arial" w:hAnsi="Arial" w:cs="Arial"/>
          <w:b/>
          <w:bCs/>
          <w:sz w:val="22"/>
          <w:szCs w:val="22"/>
        </w:rPr>
        <w:t>.6    Interpretations</w:t>
      </w:r>
    </w:p>
    <w:p w14:paraId="0846C292" w14:textId="77777777" w:rsidR="00644473" w:rsidRPr="00154D95" w:rsidRDefault="00644473" w:rsidP="00723527">
      <w:pPr>
        <w:ind w:right="54"/>
        <w:rPr>
          <w:rFonts w:ascii="Arial" w:hAnsi="Arial" w:cs="Arial"/>
          <w:sz w:val="8"/>
          <w:szCs w:val="8"/>
        </w:rPr>
      </w:pPr>
    </w:p>
    <w:p w14:paraId="1DA303CD" w14:textId="77777777" w:rsidR="00644473" w:rsidRPr="00AD5672" w:rsidRDefault="00644473" w:rsidP="00723527">
      <w:pPr>
        <w:tabs>
          <w:tab w:val="left" w:pos="360"/>
        </w:tabs>
        <w:ind w:right="54"/>
        <w:rPr>
          <w:rFonts w:ascii="Arial" w:hAnsi="Arial" w:cs="Arial"/>
        </w:rPr>
      </w:pPr>
      <w:r>
        <w:rPr>
          <w:rFonts w:ascii="Arial" w:hAnsi="Arial" w:cs="Arial"/>
          <w:b/>
          <w:bCs/>
        </w:rPr>
        <w:t>A.</w:t>
      </w:r>
      <w:r>
        <w:rPr>
          <w:rFonts w:ascii="Arial" w:hAnsi="Arial" w:cs="Arial"/>
          <w:b/>
          <w:bCs/>
        </w:rPr>
        <w:tab/>
      </w:r>
      <w:r w:rsidRPr="00154D95">
        <w:rPr>
          <w:rFonts w:ascii="Arial" w:hAnsi="Arial" w:cs="Arial"/>
          <w:b/>
          <w:bCs/>
        </w:rPr>
        <w:t>Authority:</w:t>
      </w:r>
      <w:r w:rsidRPr="00154D95">
        <w:rPr>
          <w:rFonts w:ascii="Arial" w:hAnsi="Arial" w:cs="Arial"/>
        </w:rPr>
        <w:t xml:space="preserve"> The ZBA shall h</w:t>
      </w:r>
      <w:r>
        <w:rPr>
          <w:rFonts w:ascii="Arial" w:hAnsi="Arial" w:cs="Arial"/>
        </w:rPr>
        <w:t>ear and decide upon requests to i</w:t>
      </w:r>
      <w:r w:rsidRPr="00154D95">
        <w:rPr>
          <w:rFonts w:ascii="Arial" w:hAnsi="Arial" w:cs="Arial"/>
        </w:rPr>
        <w:t>nterpret the provisions of this Ordinance when it is alleged that certain provisions are not clear or that they could have more than one meaning</w:t>
      </w:r>
      <w:r>
        <w:rPr>
          <w:rFonts w:ascii="Arial" w:hAnsi="Arial" w:cs="Arial"/>
        </w:rPr>
        <w:t xml:space="preserve">, including the determination of </w:t>
      </w:r>
      <w:r w:rsidRPr="00154D95">
        <w:rPr>
          <w:rFonts w:ascii="Arial" w:hAnsi="Arial" w:cs="Arial"/>
        </w:rPr>
        <w:t xml:space="preserve">the precise location of the boundary lines between zoning </w:t>
      </w:r>
      <w:r w:rsidRPr="00AD5672">
        <w:rPr>
          <w:rFonts w:ascii="Arial" w:hAnsi="Arial" w:cs="Arial"/>
        </w:rPr>
        <w:t xml:space="preserve">districts </w:t>
      </w:r>
      <w:r>
        <w:rPr>
          <w:rFonts w:ascii="Arial" w:hAnsi="Arial" w:cs="Arial"/>
        </w:rPr>
        <w:t>(see Article 3</w:t>
      </w:r>
      <w:r w:rsidRPr="00AD5672">
        <w:rPr>
          <w:rFonts w:ascii="Arial" w:hAnsi="Arial" w:cs="Arial"/>
        </w:rPr>
        <w:t>).</w:t>
      </w:r>
    </w:p>
    <w:p w14:paraId="11D5A21F" w14:textId="77777777" w:rsidR="00644473" w:rsidRDefault="00644473" w:rsidP="00723527">
      <w:pPr>
        <w:tabs>
          <w:tab w:val="left" w:pos="360"/>
        </w:tabs>
        <w:ind w:right="54"/>
        <w:rPr>
          <w:rFonts w:ascii="Arial" w:hAnsi="Arial" w:cs="Arial"/>
          <w:sz w:val="8"/>
          <w:szCs w:val="8"/>
        </w:rPr>
      </w:pPr>
    </w:p>
    <w:p w14:paraId="4BB94026" w14:textId="77777777" w:rsidR="00644473" w:rsidRDefault="00644473" w:rsidP="00723527">
      <w:pPr>
        <w:tabs>
          <w:tab w:val="left" w:pos="360"/>
        </w:tabs>
        <w:ind w:right="54"/>
        <w:rPr>
          <w:rFonts w:ascii="Arial" w:hAnsi="Arial" w:cs="Arial"/>
          <w:b/>
          <w:bCs/>
        </w:rPr>
      </w:pPr>
      <w:r>
        <w:rPr>
          <w:rFonts w:ascii="Arial" w:hAnsi="Arial" w:cs="Arial"/>
          <w:b/>
          <w:bCs/>
        </w:rPr>
        <w:t>B.</w:t>
      </w:r>
      <w:r>
        <w:rPr>
          <w:rFonts w:ascii="Arial" w:hAnsi="Arial" w:cs="Arial"/>
          <w:b/>
          <w:bCs/>
        </w:rPr>
        <w:tab/>
        <w:t xml:space="preserve">Procedures: </w:t>
      </w:r>
    </w:p>
    <w:p w14:paraId="1CDED72F" w14:textId="77777777" w:rsidR="00644473" w:rsidRDefault="00644473" w:rsidP="00723527">
      <w:pPr>
        <w:ind w:left="720" w:right="54" w:hanging="360"/>
        <w:rPr>
          <w:rFonts w:ascii="Arial" w:hAnsi="Arial" w:cs="Arial"/>
        </w:rPr>
      </w:pPr>
      <w:r w:rsidRPr="00D13750">
        <w:rPr>
          <w:rFonts w:ascii="Arial" w:hAnsi="Arial" w:cs="Arial"/>
        </w:rPr>
        <w:t>1.</w:t>
      </w:r>
      <w:r w:rsidRPr="00D13750">
        <w:rPr>
          <w:rFonts w:ascii="Arial" w:hAnsi="Arial" w:cs="Arial"/>
        </w:rPr>
        <w:tab/>
      </w:r>
      <w:r w:rsidRPr="00D13750">
        <w:rPr>
          <w:rFonts w:ascii="Arial" w:hAnsi="Arial" w:cs="Arial"/>
          <w:u w:val="single"/>
        </w:rPr>
        <w:t>Application Requirements</w:t>
      </w:r>
      <w:r w:rsidRPr="00D13750">
        <w:rPr>
          <w:rFonts w:ascii="Arial" w:hAnsi="Arial" w:cs="Arial"/>
        </w:rPr>
        <w:t xml:space="preserve">: </w:t>
      </w:r>
      <w:r w:rsidRPr="00154D95">
        <w:rPr>
          <w:rFonts w:ascii="Arial" w:hAnsi="Arial" w:cs="Arial"/>
        </w:rPr>
        <w:t xml:space="preserve">A written application for an interpretation shall be completed and filed with the </w:t>
      </w:r>
      <w:r>
        <w:rPr>
          <w:rFonts w:ascii="Arial" w:hAnsi="Arial" w:cs="Arial"/>
        </w:rPr>
        <w:t>Zoning Administrator</w:t>
      </w:r>
      <w:r w:rsidRPr="00154D95">
        <w:rPr>
          <w:rFonts w:ascii="Arial" w:hAnsi="Arial" w:cs="Arial"/>
        </w:rPr>
        <w:t xml:space="preserve"> on forms established for that purpose. Application for an interpretation shall specify, at a minimum, the name, address, and phone number of the applicant; the standard, regulation or provision requiring an interpretation; and a plot plan, site plan, or similar drawing illustrating the application or relevance of such</w:t>
      </w:r>
      <w:r>
        <w:rPr>
          <w:rFonts w:ascii="Arial" w:hAnsi="Arial" w:cs="Arial"/>
        </w:rPr>
        <w:t xml:space="preserve"> interpretation. A minimum of ten (10) copies of the completed application shall be submitted</w:t>
      </w:r>
      <w:r w:rsidRPr="00722158">
        <w:rPr>
          <w:rFonts w:ascii="Arial" w:hAnsi="Arial" w:cs="Arial"/>
        </w:rPr>
        <w:t xml:space="preserve"> </w:t>
      </w:r>
      <w:r>
        <w:rPr>
          <w:rFonts w:ascii="Arial" w:hAnsi="Arial" w:cs="Arial"/>
        </w:rPr>
        <w:t xml:space="preserve">along with any application fees. </w:t>
      </w:r>
    </w:p>
    <w:p w14:paraId="2BF1F6B3" w14:textId="77777777" w:rsidR="00644473" w:rsidRPr="007F2B6E" w:rsidRDefault="00644473" w:rsidP="00723527">
      <w:pPr>
        <w:pStyle w:val="NormalWeb"/>
        <w:ind w:left="720" w:hanging="360"/>
        <w:rPr>
          <w:rFonts w:ascii="Arial" w:hAnsi="Arial" w:cs="Arial"/>
        </w:rPr>
      </w:pPr>
      <w:r>
        <w:rPr>
          <w:rFonts w:ascii="Arial" w:hAnsi="Arial" w:cs="Arial"/>
        </w:rPr>
        <w:t>2</w:t>
      </w:r>
      <w:r w:rsidRPr="007F2B6E">
        <w:rPr>
          <w:rFonts w:ascii="Arial" w:hAnsi="Arial" w:cs="Arial"/>
        </w:rPr>
        <w:t>.</w:t>
      </w:r>
      <w:r w:rsidRPr="007F2B6E">
        <w:rPr>
          <w:rFonts w:ascii="Arial" w:hAnsi="Arial" w:cs="Arial"/>
        </w:rPr>
        <w:tab/>
      </w:r>
      <w:r w:rsidRPr="007F2B6E">
        <w:rPr>
          <w:rFonts w:ascii="Arial" w:hAnsi="Arial" w:cs="Arial"/>
          <w:u w:val="single"/>
        </w:rPr>
        <w:t>Hearing</w:t>
      </w:r>
      <w:r w:rsidRPr="007F2B6E">
        <w:rPr>
          <w:rFonts w:ascii="Arial" w:hAnsi="Arial" w:cs="Arial"/>
        </w:rPr>
        <w:t>: Upon receipt of an application, the chairperson of the ZBA shall fix a reasonable time and date for a hearing, taking into account adequate time for members of the ZBA to review the application prior to such hearing. Notice of the hearing shall comply with Section 2.11.</w:t>
      </w:r>
      <w:r w:rsidRPr="007F2B6E">
        <w:rPr>
          <w:i/>
          <w:iCs/>
          <w:sz w:val="24"/>
          <w:szCs w:val="24"/>
        </w:rPr>
        <w:t xml:space="preserve"> </w:t>
      </w:r>
      <w:r w:rsidRPr="007F2B6E">
        <w:rPr>
          <w:rFonts w:ascii="Arial" w:hAnsi="Arial" w:cs="Arial"/>
        </w:rPr>
        <w:t>See Sec. 2.7 regarding timely action. Upon the hearing, any party may appear in person or by agent or attorney.</w:t>
      </w:r>
    </w:p>
    <w:p w14:paraId="7C91F595" w14:textId="77777777" w:rsidR="00644473" w:rsidRPr="00154D95" w:rsidRDefault="00644473" w:rsidP="00723527">
      <w:pPr>
        <w:ind w:left="720" w:right="54" w:hanging="360"/>
        <w:rPr>
          <w:rFonts w:ascii="Arial" w:hAnsi="Arial" w:cs="Arial"/>
        </w:rPr>
      </w:pPr>
      <w:r>
        <w:rPr>
          <w:rFonts w:ascii="Arial" w:hAnsi="Arial" w:cs="Arial"/>
        </w:rPr>
        <w:t>3</w:t>
      </w:r>
      <w:r w:rsidRPr="007F2B6E">
        <w:rPr>
          <w:rFonts w:ascii="Arial" w:hAnsi="Arial" w:cs="Arial"/>
        </w:rPr>
        <w:t>.</w:t>
      </w:r>
      <w:r w:rsidRPr="007F2B6E">
        <w:rPr>
          <w:rFonts w:ascii="Arial" w:hAnsi="Arial" w:cs="Arial"/>
        </w:rPr>
        <w:tab/>
      </w:r>
      <w:r w:rsidRPr="007F2B6E">
        <w:rPr>
          <w:rFonts w:ascii="Arial" w:hAnsi="Arial" w:cs="Arial"/>
          <w:u w:val="single"/>
        </w:rPr>
        <w:t>Decision</w:t>
      </w:r>
      <w:r w:rsidRPr="007F2B6E">
        <w:rPr>
          <w:rFonts w:ascii="Arial" w:hAnsi="Arial" w:cs="Arial"/>
        </w:rPr>
        <w:t>: The ZBA shall render a decision in the form of a motion or resolution containing a full record of</w:t>
      </w:r>
      <w:r w:rsidRPr="00154D95">
        <w:rPr>
          <w:rFonts w:ascii="Arial" w:hAnsi="Arial" w:cs="Arial"/>
        </w:rPr>
        <w:t xml:space="preserve"> the findings and determination of the ZBA</w:t>
      </w:r>
      <w:r>
        <w:rPr>
          <w:rFonts w:ascii="Arial" w:hAnsi="Arial" w:cs="Arial"/>
        </w:rPr>
        <w:t>, and basis for such determination</w:t>
      </w:r>
      <w:r w:rsidRPr="00154D95">
        <w:rPr>
          <w:rFonts w:ascii="Arial" w:hAnsi="Arial" w:cs="Arial"/>
        </w:rPr>
        <w:t xml:space="preserve">. In deciding </w:t>
      </w:r>
      <w:r>
        <w:rPr>
          <w:rFonts w:ascii="Arial" w:hAnsi="Arial" w:cs="Arial"/>
        </w:rPr>
        <w:t>on an interpretation,</w:t>
      </w:r>
      <w:r w:rsidRPr="00154D95">
        <w:rPr>
          <w:rFonts w:ascii="Arial" w:hAnsi="Arial" w:cs="Arial"/>
        </w:rPr>
        <w:t xml:space="preserve"> the ZBA shall ensure that its interpretation is consistent with the intent and purpose of the Ordinance, the </w:t>
      </w:r>
      <w:r>
        <w:rPr>
          <w:rFonts w:ascii="Arial" w:hAnsi="Arial" w:cs="Arial"/>
        </w:rPr>
        <w:t>Article</w:t>
      </w:r>
      <w:r w:rsidRPr="00154D95">
        <w:rPr>
          <w:rFonts w:ascii="Arial" w:hAnsi="Arial" w:cs="Arial"/>
        </w:rPr>
        <w:t xml:space="preserve"> in which the language in question is contained, and all other relevant provisions in the Ordinance.</w:t>
      </w:r>
      <w:r>
        <w:rPr>
          <w:rFonts w:ascii="Arial" w:hAnsi="Arial" w:cs="Arial"/>
        </w:rPr>
        <w:t xml:space="preserve"> </w:t>
      </w:r>
    </w:p>
    <w:p w14:paraId="06875D0D" w14:textId="77777777" w:rsidR="00644473" w:rsidRPr="00154D95" w:rsidRDefault="00644473" w:rsidP="00723527">
      <w:pPr>
        <w:ind w:left="1080" w:right="54" w:hanging="360"/>
        <w:rPr>
          <w:rFonts w:ascii="Arial" w:hAnsi="Arial" w:cs="Arial"/>
        </w:rPr>
      </w:pPr>
      <w:r w:rsidRPr="00970F0F">
        <w:rPr>
          <w:rFonts w:ascii="Arial" w:hAnsi="Arial" w:cs="Arial"/>
        </w:rPr>
        <w:t>a.</w:t>
      </w:r>
      <w:r w:rsidRPr="00970F0F">
        <w:rPr>
          <w:rFonts w:ascii="Arial" w:hAnsi="Arial" w:cs="Arial"/>
        </w:rPr>
        <w:tab/>
        <w:t>Prior to deciding a request for an interpretation, the ZBA may confer with Township staff and</w:t>
      </w:r>
      <w:r w:rsidRPr="00154D95">
        <w:rPr>
          <w:rFonts w:ascii="Arial" w:hAnsi="Arial" w:cs="Arial"/>
        </w:rPr>
        <w:t xml:space="preserve"> consultants to </w:t>
      </w:r>
      <w:r>
        <w:rPr>
          <w:rFonts w:ascii="Arial" w:hAnsi="Arial" w:cs="Arial"/>
        </w:rPr>
        <w:t>gain insight into the</w:t>
      </w:r>
      <w:r w:rsidRPr="00154D95">
        <w:rPr>
          <w:rFonts w:ascii="Arial" w:hAnsi="Arial" w:cs="Arial"/>
        </w:rPr>
        <w:t xml:space="preserve"> provision subject to interpretation and any consequences which may result from differing decisions.</w:t>
      </w:r>
      <w:r>
        <w:rPr>
          <w:rFonts w:ascii="Arial" w:hAnsi="Arial" w:cs="Arial"/>
        </w:rPr>
        <w:t xml:space="preserve"> Such consultations, when in the presence of a quorum of the ZBA, shall comply with the Open Meetings Act. </w:t>
      </w:r>
    </w:p>
    <w:p w14:paraId="12098262" w14:textId="77777777" w:rsidR="00644473" w:rsidRPr="00154D95" w:rsidRDefault="00644473" w:rsidP="00723527">
      <w:pPr>
        <w:ind w:left="1080" w:right="54" w:hanging="360"/>
        <w:rPr>
          <w:rFonts w:ascii="Arial" w:hAnsi="Arial" w:cs="Arial"/>
        </w:rPr>
      </w:pPr>
      <w:r>
        <w:rPr>
          <w:rFonts w:ascii="Arial" w:hAnsi="Arial" w:cs="Arial"/>
        </w:rPr>
        <w:t>b</w:t>
      </w:r>
      <w:r w:rsidRPr="00154D95">
        <w:rPr>
          <w:rFonts w:ascii="Arial" w:hAnsi="Arial" w:cs="Arial"/>
        </w:rPr>
        <w:t>.</w:t>
      </w:r>
      <w:r w:rsidRPr="00154D95">
        <w:rPr>
          <w:rFonts w:ascii="Arial" w:hAnsi="Arial" w:cs="Arial"/>
        </w:rPr>
        <w:tab/>
        <w:t>A decision providing an interpretation may be accompanied by a recommendation to the Planning Commission for consideration of an amendment of the Ordinance.</w:t>
      </w:r>
    </w:p>
    <w:p w14:paraId="11DBA818" w14:textId="77777777" w:rsidR="00644473" w:rsidRDefault="00644473" w:rsidP="00723527">
      <w:pPr>
        <w:tabs>
          <w:tab w:val="left" w:pos="360"/>
        </w:tabs>
        <w:ind w:right="54"/>
        <w:rPr>
          <w:rFonts w:ascii="Arial" w:hAnsi="Arial" w:cs="Arial"/>
          <w:sz w:val="8"/>
          <w:szCs w:val="8"/>
        </w:rPr>
      </w:pPr>
    </w:p>
    <w:p w14:paraId="32CC66ED" w14:textId="77777777" w:rsidR="00644473" w:rsidRPr="004E700A" w:rsidRDefault="00644473" w:rsidP="00723527">
      <w:pPr>
        <w:tabs>
          <w:tab w:val="left" w:pos="360"/>
        </w:tabs>
        <w:ind w:left="-180"/>
        <w:rPr>
          <w:rFonts w:ascii="Arial" w:hAnsi="Arial" w:cs="Arial"/>
          <w:b/>
          <w:bCs/>
          <w:sz w:val="22"/>
          <w:szCs w:val="22"/>
        </w:rPr>
      </w:pPr>
      <w:r w:rsidRPr="004E700A">
        <w:rPr>
          <w:rFonts w:ascii="Arial" w:hAnsi="Arial" w:cs="Arial"/>
          <w:b/>
          <w:bCs/>
          <w:sz w:val="22"/>
          <w:szCs w:val="22"/>
        </w:rPr>
        <w:t xml:space="preserve">Section  </w:t>
      </w:r>
      <w:r>
        <w:rPr>
          <w:rFonts w:ascii="Arial" w:hAnsi="Arial" w:cs="Arial"/>
          <w:b/>
          <w:bCs/>
          <w:sz w:val="22"/>
          <w:szCs w:val="22"/>
        </w:rPr>
        <w:t>16.</w:t>
      </w:r>
      <w:r w:rsidRPr="004E700A">
        <w:rPr>
          <w:rFonts w:ascii="Arial" w:hAnsi="Arial" w:cs="Arial"/>
          <w:b/>
          <w:bCs/>
          <w:sz w:val="22"/>
          <w:szCs w:val="22"/>
        </w:rPr>
        <w:t>7    Variances</w:t>
      </w:r>
    </w:p>
    <w:p w14:paraId="66957381" w14:textId="77777777" w:rsidR="00644473" w:rsidRPr="00154D95" w:rsidRDefault="00644473" w:rsidP="00723527">
      <w:pPr>
        <w:tabs>
          <w:tab w:val="left" w:pos="360"/>
        </w:tabs>
        <w:ind w:right="54"/>
        <w:rPr>
          <w:rFonts w:ascii="Arial" w:hAnsi="Arial" w:cs="Arial"/>
          <w:sz w:val="8"/>
          <w:szCs w:val="8"/>
        </w:rPr>
      </w:pPr>
    </w:p>
    <w:p w14:paraId="0E7CFACD" w14:textId="77777777" w:rsidR="00644473" w:rsidRDefault="00644473" w:rsidP="00723527">
      <w:pPr>
        <w:tabs>
          <w:tab w:val="left" w:pos="360"/>
        </w:tabs>
        <w:rPr>
          <w:rFonts w:ascii="Arial" w:hAnsi="Arial" w:cs="Arial"/>
        </w:rPr>
      </w:pPr>
      <w:r w:rsidRPr="00154D95">
        <w:rPr>
          <w:rFonts w:ascii="Arial" w:hAnsi="Arial" w:cs="Arial"/>
          <w:b/>
          <w:bCs/>
        </w:rPr>
        <w:t>A.</w:t>
      </w:r>
      <w:r w:rsidRPr="00154D95">
        <w:rPr>
          <w:rFonts w:ascii="Arial" w:hAnsi="Arial" w:cs="Arial"/>
          <w:b/>
          <w:bCs/>
        </w:rPr>
        <w:tab/>
        <w:t xml:space="preserve">Authority: </w:t>
      </w:r>
      <w:r w:rsidRPr="00154D95">
        <w:rPr>
          <w:rFonts w:ascii="Arial" w:hAnsi="Arial" w:cs="Arial"/>
        </w:rPr>
        <w:t xml:space="preserve">The ZBA shall have the power to </w:t>
      </w:r>
      <w:r>
        <w:rPr>
          <w:rFonts w:ascii="Arial" w:hAnsi="Arial" w:cs="Arial"/>
        </w:rPr>
        <w:t>authorize specific variances from specific site development standards contained in this Ordinance, such as lot area and width requirements, building height and setback requirements, yard width and depth requirements, lot depth to width ratio requirements, off-street parking and loading space requirements, and sign requirements.</w:t>
      </w:r>
      <w:r w:rsidRPr="00A47CED">
        <w:rPr>
          <w:rFonts w:ascii="Arial" w:hAnsi="Arial" w:cs="Arial"/>
        </w:rPr>
        <w:t xml:space="preserve"> </w:t>
      </w:r>
      <w:r>
        <w:rPr>
          <w:rFonts w:ascii="Arial" w:hAnsi="Arial" w:cs="Arial"/>
        </w:rPr>
        <w:t>The ZBA shall not have the power to authorize variances from requirements of this Ordinance pertaining to permitted uses of land in a District.</w:t>
      </w:r>
    </w:p>
    <w:p w14:paraId="6BAE4344" w14:textId="77777777" w:rsidR="00644473" w:rsidRPr="00154D95" w:rsidRDefault="00644473" w:rsidP="00723527">
      <w:pPr>
        <w:tabs>
          <w:tab w:val="left" w:pos="360"/>
        </w:tabs>
        <w:ind w:right="54"/>
        <w:rPr>
          <w:rFonts w:ascii="Arial" w:hAnsi="Arial" w:cs="Arial"/>
          <w:sz w:val="8"/>
          <w:szCs w:val="8"/>
        </w:rPr>
      </w:pPr>
    </w:p>
    <w:p w14:paraId="17577BC5" w14:textId="77777777" w:rsidR="00644473" w:rsidRPr="00154D95" w:rsidRDefault="00644473" w:rsidP="00723527">
      <w:pPr>
        <w:tabs>
          <w:tab w:val="left" w:pos="360"/>
        </w:tabs>
        <w:ind w:right="54"/>
        <w:rPr>
          <w:rFonts w:ascii="Arial" w:hAnsi="Arial" w:cs="Arial"/>
        </w:rPr>
      </w:pPr>
      <w:r w:rsidRPr="00154D95">
        <w:rPr>
          <w:rFonts w:ascii="Arial" w:hAnsi="Arial" w:cs="Arial"/>
          <w:b/>
          <w:bCs/>
        </w:rPr>
        <w:t>B.</w:t>
      </w:r>
      <w:r w:rsidRPr="00154D95">
        <w:rPr>
          <w:rFonts w:ascii="Arial" w:hAnsi="Arial" w:cs="Arial"/>
          <w:b/>
          <w:bCs/>
        </w:rPr>
        <w:tab/>
        <w:t>Standards:</w:t>
      </w:r>
      <w:r w:rsidRPr="00154D95">
        <w:rPr>
          <w:rFonts w:ascii="Arial" w:hAnsi="Arial" w:cs="Arial"/>
        </w:rPr>
        <w:t xml:space="preserve"> The ZBA shall have the power to authorize variances from specific site development requirements provided that all of the standards listed below are met and the record of proceedings of the ZBA contains evidence supporting each conclusion.</w:t>
      </w:r>
    </w:p>
    <w:p w14:paraId="1233F5FB" w14:textId="77777777" w:rsidR="00644473" w:rsidRPr="00154D95" w:rsidRDefault="00644473" w:rsidP="00723527">
      <w:pPr>
        <w:ind w:left="720" w:right="54" w:hanging="360"/>
        <w:rPr>
          <w:rFonts w:ascii="Arial" w:hAnsi="Arial" w:cs="Arial"/>
        </w:rPr>
      </w:pPr>
      <w:r>
        <w:rPr>
          <w:rFonts w:ascii="Arial" w:hAnsi="Arial" w:cs="Arial"/>
        </w:rPr>
        <w:t>1</w:t>
      </w:r>
      <w:r w:rsidRPr="00154D95">
        <w:rPr>
          <w:rFonts w:ascii="Arial" w:hAnsi="Arial" w:cs="Arial"/>
        </w:rPr>
        <w:t>.</w:t>
      </w:r>
      <w:r w:rsidRPr="00154D95">
        <w:rPr>
          <w:rFonts w:ascii="Arial" w:hAnsi="Arial" w:cs="Arial"/>
        </w:rPr>
        <w:tab/>
        <w:t>That there are practical difficulties that prevent carrying out the strict letter of this Ordinance due to unique circumstances, such as narrowness, shallowness, shape, or topography of the property involved, or to the intended use of the property</w:t>
      </w:r>
      <w:r>
        <w:rPr>
          <w:rFonts w:ascii="Arial" w:hAnsi="Arial" w:cs="Arial"/>
        </w:rPr>
        <w:t xml:space="preserve"> in relation to such conditions</w:t>
      </w:r>
      <w:r w:rsidRPr="00154D95">
        <w:rPr>
          <w:rFonts w:ascii="Arial" w:hAnsi="Arial" w:cs="Arial"/>
        </w:rPr>
        <w:t>, that do not generally apply to other property or uses in the same district, and shall not be recurrent in nature. These difficulties shall not be deemed economic, but shall be evaluated in terms of the use of a particular parcel of land.</w:t>
      </w:r>
    </w:p>
    <w:p w14:paraId="6E70679C" w14:textId="77777777" w:rsidR="00644473" w:rsidRPr="00154D95" w:rsidRDefault="00644473" w:rsidP="00723527">
      <w:pPr>
        <w:ind w:left="720" w:right="54" w:hanging="360"/>
        <w:rPr>
          <w:rFonts w:ascii="Arial" w:hAnsi="Arial" w:cs="Arial"/>
        </w:rPr>
      </w:pPr>
      <w:r>
        <w:rPr>
          <w:rFonts w:ascii="Arial" w:hAnsi="Arial" w:cs="Arial"/>
        </w:rPr>
        <w:t>2</w:t>
      </w:r>
      <w:r w:rsidRPr="00154D95">
        <w:rPr>
          <w:rFonts w:ascii="Arial" w:hAnsi="Arial" w:cs="Arial"/>
        </w:rPr>
        <w:t>.</w:t>
      </w:r>
      <w:r w:rsidRPr="00154D95">
        <w:rPr>
          <w:rFonts w:ascii="Arial" w:hAnsi="Arial" w:cs="Arial"/>
        </w:rPr>
        <w:tab/>
        <w:t>That the practical difficulty or special condition or circumstance does not result from actions of the applicant.</w:t>
      </w:r>
    </w:p>
    <w:p w14:paraId="6943CC2C" w14:textId="77777777" w:rsidR="00644473" w:rsidRPr="00154D95" w:rsidRDefault="00644473" w:rsidP="00723527">
      <w:pPr>
        <w:ind w:left="720" w:right="54" w:hanging="360"/>
        <w:rPr>
          <w:rFonts w:ascii="Arial" w:hAnsi="Arial" w:cs="Arial"/>
        </w:rPr>
      </w:pPr>
      <w:r>
        <w:rPr>
          <w:rFonts w:ascii="Arial" w:hAnsi="Arial" w:cs="Arial"/>
        </w:rPr>
        <w:t>3</w:t>
      </w:r>
      <w:r w:rsidRPr="00154D95">
        <w:rPr>
          <w:rFonts w:ascii="Arial" w:hAnsi="Arial" w:cs="Arial"/>
        </w:rPr>
        <w:t>.</w:t>
      </w:r>
      <w:r w:rsidRPr="00154D95">
        <w:rPr>
          <w:rFonts w:ascii="Arial" w:hAnsi="Arial" w:cs="Arial"/>
        </w:rPr>
        <w:tab/>
        <w:t>That the variance will relate only to property described in the variance application.</w:t>
      </w:r>
    </w:p>
    <w:p w14:paraId="68FCA19A" w14:textId="77777777" w:rsidR="00644473" w:rsidRPr="00154D95" w:rsidRDefault="00644473" w:rsidP="00723527">
      <w:pPr>
        <w:ind w:left="720" w:right="54" w:hanging="360"/>
        <w:rPr>
          <w:rFonts w:ascii="Arial" w:hAnsi="Arial" w:cs="Arial"/>
        </w:rPr>
      </w:pPr>
      <w:r>
        <w:rPr>
          <w:rFonts w:ascii="Arial" w:hAnsi="Arial" w:cs="Arial"/>
        </w:rPr>
        <w:t>4</w:t>
      </w:r>
      <w:r w:rsidRPr="00154D95">
        <w:rPr>
          <w:rFonts w:ascii="Arial" w:hAnsi="Arial" w:cs="Arial"/>
        </w:rPr>
        <w:t>.</w:t>
      </w:r>
      <w:r w:rsidRPr="00154D95">
        <w:rPr>
          <w:rFonts w:ascii="Arial" w:hAnsi="Arial" w:cs="Arial"/>
        </w:rPr>
        <w:tab/>
        <w:t xml:space="preserve">That the variance will be in harmony with the purpose of this Ordinance and </w:t>
      </w:r>
      <w:r>
        <w:rPr>
          <w:rFonts w:ascii="Arial" w:hAnsi="Arial" w:cs="Arial"/>
        </w:rPr>
        <w:t xml:space="preserve">the intent of the District, including the protection of public health, safety and welfare in general and vehicular and pedestrian circulation specifically. </w:t>
      </w:r>
    </w:p>
    <w:p w14:paraId="3ED0872F" w14:textId="77777777" w:rsidR="00644473" w:rsidRPr="00154D95" w:rsidRDefault="00644473" w:rsidP="00723527">
      <w:pPr>
        <w:ind w:left="720" w:right="54" w:hanging="360"/>
        <w:rPr>
          <w:rFonts w:ascii="Arial" w:hAnsi="Arial" w:cs="Arial"/>
        </w:rPr>
      </w:pPr>
      <w:r>
        <w:rPr>
          <w:rFonts w:ascii="Arial" w:hAnsi="Arial" w:cs="Arial"/>
        </w:rPr>
        <w:t>5</w:t>
      </w:r>
      <w:r w:rsidRPr="00154D95">
        <w:rPr>
          <w:rFonts w:ascii="Arial" w:hAnsi="Arial" w:cs="Arial"/>
        </w:rPr>
        <w:t>.</w:t>
      </w:r>
      <w:r w:rsidRPr="00154D95">
        <w:rPr>
          <w:rFonts w:ascii="Arial" w:hAnsi="Arial" w:cs="Arial"/>
        </w:rPr>
        <w:tab/>
        <w:t>That the variance will not cause a substantial adverse e</w:t>
      </w:r>
      <w:r>
        <w:rPr>
          <w:rFonts w:ascii="Arial" w:hAnsi="Arial" w:cs="Arial"/>
        </w:rPr>
        <w:t>ffect upon surrounding property including property values</w:t>
      </w:r>
      <w:r w:rsidRPr="00154D95">
        <w:rPr>
          <w:rFonts w:ascii="Arial" w:hAnsi="Arial" w:cs="Arial"/>
        </w:rPr>
        <w:t xml:space="preserve"> and the </w:t>
      </w:r>
      <w:r>
        <w:rPr>
          <w:rFonts w:ascii="Arial" w:hAnsi="Arial" w:cs="Arial"/>
        </w:rPr>
        <w:t xml:space="preserve">development, </w:t>
      </w:r>
      <w:r w:rsidRPr="00154D95">
        <w:rPr>
          <w:rFonts w:ascii="Arial" w:hAnsi="Arial" w:cs="Arial"/>
        </w:rPr>
        <w:t>use and enjoyment of p</w:t>
      </w:r>
      <w:r>
        <w:rPr>
          <w:rFonts w:ascii="Arial" w:hAnsi="Arial" w:cs="Arial"/>
        </w:rPr>
        <w:t>roperty in the neighborhood or D</w:t>
      </w:r>
      <w:r w:rsidRPr="00154D95">
        <w:rPr>
          <w:rFonts w:ascii="Arial" w:hAnsi="Arial" w:cs="Arial"/>
        </w:rPr>
        <w:t>istrict.</w:t>
      </w:r>
    </w:p>
    <w:p w14:paraId="60DEE1AD" w14:textId="77777777" w:rsidR="00644473" w:rsidRPr="00154D95" w:rsidRDefault="00644473" w:rsidP="00723527">
      <w:pPr>
        <w:ind w:left="720" w:right="54" w:hanging="360"/>
        <w:rPr>
          <w:rFonts w:ascii="Arial" w:hAnsi="Arial" w:cs="Arial"/>
        </w:rPr>
      </w:pPr>
      <w:r>
        <w:rPr>
          <w:rFonts w:ascii="Arial" w:hAnsi="Arial" w:cs="Arial"/>
        </w:rPr>
        <w:t>6</w:t>
      </w:r>
      <w:r w:rsidRPr="00154D95">
        <w:rPr>
          <w:rFonts w:ascii="Arial" w:hAnsi="Arial" w:cs="Arial"/>
        </w:rPr>
        <w:t>.</w:t>
      </w:r>
      <w:r w:rsidRPr="00154D95">
        <w:rPr>
          <w:rFonts w:ascii="Arial" w:hAnsi="Arial" w:cs="Arial"/>
        </w:rPr>
        <w:tab/>
        <w:t xml:space="preserve">That strict compliance with </w:t>
      </w:r>
      <w:r>
        <w:rPr>
          <w:rFonts w:ascii="Arial" w:hAnsi="Arial" w:cs="Arial"/>
        </w:rPr>
        <w:t xml:space="preserve">the </w:t>
      </w:r>
      <w:r w:rsidRPr="00154D95">
        <w:rPr>
          <w:rFonts w:ascii="Arial" w:hAnsi="Arial" w:cs="Arial"/>
        </w:rPr>
        <w:t xml:space="preserve">site development </w:t>
      </w:r>
      <w:r>
        <w:rPr>
          <w:rFonts w:ascii="Arial" w:hAnsi="Arial" w:cs="Arial"/>
        </w:rPr>
        <w:t xml:space="preserve">requirement in question </w:t>
      </w:r>
      <w:r w:rsidRPr="00154D95">
        <w:rPr>
          <w:rFonts w:ascii="Arial" w:hAnsi="Arial" w:cs="Arial"/>
        </w:rPr>
        <w:t>would unreasonably prevent the owner from using the property for a permitted purpose, or would render conformity unnecessarily burdensome.</w:t>
      </w:r>
    </w:p>
    <w:p w14:paraId="61848E40" w14:textId="77777777" w:rsidR="00644473" w:rsidRPr="00154D95" w:rsidRDefault="00644473" w:rsidP="00723527">
      <w:pPr>
        <w:ind w:left="720" w:right="54" w:hanging="360"/>
        <w:rPr>
          <w:rFonts w:ascii="Arial" w:hAnsi="Arial" w:cs="Arial"/>
        </w:rPr>
      </w:pPr>
      <w:r>
        <w:rPr>
          <w:rFonts w:ascii="Arial" w:hAnsi="Arial" w:cs="Arial"/>
        </w:rPr>
        <w:t>7</w:t>
      </w:r>
      <w:r w:rsidRPr="00154D95">
        <w:rPr>
          <w:rFonts w:ascii="Arial" w:hAnsi="Arial" w:cs="Arial"/>
        </w:rPr>
        <w:t>.</w:t>
      </w:r>
      <w:r w:rsidRPr="00154D95">
        <w:rPr>
          <w:rFonts w:ascii="Arial" w:hAnsi="Arial" w:cs="Arial"/>
        </w:rPr>
        <w:tab/>
        <w:t>That the variance requested is the minimum amount necessary to overcome the inequality inherent in the particular property or mit</w:t>
      </w:r>
      <w:r>
        <w:rPr>
          <w:rFonts w:ascii="Arial" w:hAnsi="Arial" w:cs="Arial"/>
        </w:rPr>
        <w:t>igate the practical difficulty</w:t>
      </w:r>
      <w:r w:rsidRPr="00154D95">
        <w:rPr>
          <w:rFonts w:ascii="Arial" w:hAnsi="Arial" w:cs="Arial"/>
        </w:rPr>
        <w:t>.</w:t>
      </w:r>
    </w:p>
    <w:p w14:paraId="35521660" w14:textId="77777777" w:rsidR="00644473" w:rsidRDefault="00644473" w:rsidP="00723527">
      <w:pPr>
        <w:tabs>
          <w:tab w:val="left" w:pos="360"/>
        </w:tabs>
        <w:ind w:right="54"/>
        <w:rPr>
          <w:rFonts w:ascii="Arial" w:hAnsi="Arial" w:cs="Arial"/>
          <w:b/>
          <w:bCs/>
          <w:sz w:val="8"/>
          <w:szCs w:val="8"/>
        </w:rPr>
      </w:pPr>
      <w:r>
        <w:rPr>
          <w:rFonts w:ascii="Arial" w:hAnsi="Arial" w:cs="Arial"/>
          <w:b/>
          <w:bCs/>
          <w:sz w:val="8"/>
          <w:szCs w:val="8"/>
        </w:rPr>
        <w:br w:type="page"/>
      </w:r>
    </w:p>
    <w:p w14:paraId="293134A6" w14:textId="77777777" w:rsidR="00644473" w:rsidRDefault="00644473" w:rsidP="00723527">
      <w:pPr>
        <w:tabs>
          <w:tab w:val="left" w:pos="360"/>
        </w:tabs>
        <w:ind w:right="54"/>
        <w:rPr>
          <w:rFonts w:ascii="Arial" w:hAnsi="Arial" w:cs="Arial"/>
          <w:b/>
          <w:bCs/>
        </w:rPr>
      </w:pPr>
      <w:r w:rsidRPr="00154D95">
        <w:rPr>
          <w:rFonts w:ascii="Arial" w:hAnsi="Arial" w:cs="Arial"/>
          <w:b/>
          <w:bCs/>
        </w:rPr>
        <w:lastRenderedPageBreak/>
        <w:t>C.</w:t>
      </w:r>
      <w:r w:rsidRPr="00154D95">
        <w:rPr>
          <w:rFonts w:ascii="Arial" w:hAnsi="Arial" w:cs="Arial"/>
          <w:b/>
          <w:bCs/>
        </w:rPr>
        <w:tab/>
      </w:r>
      <w:r>
        <w:rPr>
          <w:rFonts w:ascii="Arial" w:hAnsi="Arial" w:cs="Arial"/>
          <w:b/>
          <w:bCs/>
        </w:rPr>
        <w:t>Procedures</w:t>
      </w:r>
    </w:p>
    <w:p w14:paraId="5FBD7AA0" w14:textId="77777777" w:rsidR="00644473" w:rsidRPr="00154D95" w:rsidRDefault="00644473" w:rsidP="00723527">
      <w:pPr>
        <w:ind w:left="720" w:right="54" w:hanging="360"/>
        <w:rPr>
          <w:rFonts w:ascii="Arial" w:hAnsi="Arial" w:cs="Arial"/>
        </w:rPr>
      </w:pPr>
      <w:r w:rsidRPr="00051701">
        <w:rPr>
          <w:rFonts w:ascii="Arial" w:hAnsi="Arial" w:cs="Arial"/>
        </w:rPr>
        <w:t>1.</w:t>
      </w:r>
      <w:r w:rsidRPr="00051701">
        <w:rPr>
          <w:rFonts w:ascii="Arial" w:hAnsi="Arial" w:cs="Arial"/>
        </w:rPr>
        <w:tab/>
      </w:r>
      <w:r w:rsidRPr="00051701">
        <w:rPr>
          <w:rFonts w:ascii="Arial" w:hAnsi="Arial" w:cs="Arial"/>
          <w:u w:val="single"/>
        </w:rPr>
        <w:t>Application Requirements</w:t>
      </w:r>
      <w:r w:rsidRPr="00051701">
        <w:rPr>
          <w:rFonts w:ascii="Arial" w:hAnsi="Arial" w:cs="Arial"/>
        </w:rPr>
        <w:t>: Application for a variance shall specify, at a minimum, the name, address, and</w:t>
      </w:r>
      <w:r w:rsidRPr="00154D95">
        <w:rPr>
          <w:rFonts w:ascii="Arial" w:hAnsi="Arial" w:cs="Arial"/>
        </w:rPr>
        <w:t xml:space="preserve"> phone number of the applicant; the legal description for the lot subject to the variance; a specification of the Ordinance’s standards for which a variance is sought and the specific variance being requested; and a plot plan, site plan, or similar drawing that adequately illustrates the proposed improvements to the lot for which the variance is requested. In all variance proceedings, it shall be the responsibility of the applicant to provide information, plans, testimony and/or evidence from which the ZBA may make the required findings, including any information the applicant may chose to submit to demonstrate conformance with the sta</w:t>
      </w:r>
      <w:r>
        <w:rPr>
          <w:rFonts w:ascii="Arial" w:hAnsi="Arial" w:cs="Arial"/>
        </w:rPr>
        <w:t>ndards of subsection (B) above.</w:t>
      </w:r>
      <w:r w:rsidRPr="00722158">
        <w:rPr>
          <w:rFonts w:ascii="Arial" w:hAnsi="Arial" w:cs="Arial"/>
        </w:rPr>
        <w:t xml:space="preserve"> </w:t>
      </w:r>
      <w:r>
        <w:rPr>
          <w:rFonts w:ascii="Arial" w:hAnsi="Arial" w:cs="Arial"/>
        </w:rPr>
        <w:t>A minimum of ten (10) copies of the completed application shall be submitted</w:t>
      </w:r>
      <w:r w:rsidRPr="00722158">
        <w:rPr>
          <w:rFonts w:ascii="Arial" w:hAnsi="Arial" w:cs="Arial"/>
        </w:rPr>
        <w:t xml:space="preserve"> </w:t>
      </w:r>
      <w:r>
        <w:rPr>
          <w:rFonts w:ascii="Arial" w:hAnsi="Arial" w:cs="Arial"/>
        </w:rPr>
        <w:t xml:space="preserve">along with any application fees. </w:t>
      </w:r>
    </w:p>
    <w:p w14:paraId="0316406B" w14:textId="77777777" w:rsidR="00644473" w:rsidRPr="007F2B6E" w:rsidRDefault="00644473" w:rsidP="00723527">
      <w:pPr>
        <w:pStyle w:val="NormalWeb"/>
        <w:ind w:left="720" w:hanging="360"/>
        <w:rPr>
          <w:rFonts w:ascii="Arial" w:hAnsi="Arial" w:cs="Arial"/>
        </w:rPr>
      </w:pPr>
      <w:r>
        <w:rPr>
          <w:rFonts w:ascii="Arial" w:hAnsi="Arial" w:cs="Arial"/>
        </w:rPr>
        <w:t>2</w:t>
      </w:r>
      <w:r w:rsidRPr="007F2B6E">
        <w:rPr>
          <w:rFonts w:ascii="Arial" w:hAnsi="Arial" w:cs="Arial"/>
        </w:rPr>
        <w:t>.</w:t>
      </w:r>
      <w:r w:rsidRPr="007F2B6E">
        <w:rPr>
          <w:rFonts w:ascii="Arial" w:hAnsi="Arial" w:cs="Arial"/>
        </w:rPr>
        <w:tab/>
      </w:r>
      <w:r w:rsidRPr="007F2B6E">
        <w:rPr>
          <w:rFonts w:ascii="Arial" w:hAnsi="Arial" w:cs="Arial"/>
          <w:u w:val="single"/>
        </w:rPr>
        <w:t>Hearing</w:t>
      </w:r>
      <w:r w:rsidRPr="007F2B6E">
        <w:rPr>
          <w:rFonts w:ascii="Arial" w:hAnsi="Arial" w:cs="Arial"/>
        </w:rPr>
        <w:t>: Upon receipt of an application, the chairperson of the ZBA shall fix a reasonable time and date for a hearing, taking into account adequate time for members of the ZBA to review the application prior to such hearing. Notice of the hearing shall comply with Section 2.11.</w:t>
      </w:r>
      <w:r w:rsidRPr="007F2B6E">
        <w:rPr>
          <w:i/>
          <w:iCs/>
          <w:sz w:val="24"/>
          <w:szCs w:val="24"/>
        </w:rPr>
        <w:t xml:space="preserve"> </w:t>
      </w:r>
      <w:r w:rsidRPr="007F2B6E">
        <w:rPr>
          <w:rFonts w:ascii="Arial" w:hAnsi="Arial" w:cs="Arial"/>
        </w:rPr>
        <w:t>See Sec. 2.7 regarding timely action. Upon the hearing, any party may appear in person or by agent or attorney.</w:t>
      </w:r>
    </w:p>
    <w:p w14:paraId="07B1F8C1" w14:textId="77777777" w:rsidR="00644473" w:rsidRPr="00154D95" w:rsidRDefault="00644473" w:rsidP="00723527">
      <w:pPr>
        <w:ind w:left="720" w:right="54" w:hanging="360"/>
        <w:rPr>
          <w:rFonts w:ascii="Arial" w:hAnsi="Arial" w:cs="Arial"/>
        </w:rPr>
      </w:pPr>
      <w:r>
        <w:rPr>
          <w:rFonts w:ascii="Arial" w:hAnsi="Arial" w:cs="Arial"/>
        </w:rPr>
        <w:t>3</w:t>
      </w:r>
      <w:r w:rsidRPr="007F2B6E">
        <w:rPr>
          <w:rFonts w:ascii="Arial" w:hAnsi="Arial" w:cs="Arial"/>
        </w:rPr>
        <w:t>.</w:t>
      </w:r>
      <w:r w:rsidRPr="007F2B6E">
        <w:rPr>
          <w:rFonts w:ascii="Arial" w:hAnsi="Arial" w:cs="Arial"/>
        </w:rPr>
        <w:tab/>
      </w:r>
      <w:r w:rsidRPr="007F2B6E">
        <w:rPr>
          <w:rFonts w:ascii="Arial" w:hAnsi="Arial" w:cs="Arial"/>
          <w:u w:val="single"/>
        </w:rPr>
        <w:t>Decision</w:t>
      </w:r>
      <w:r w:rsidRPr="007F2B6E">
        <w:rPr>
          <w:rFonts w:ascii="Arial" w:hAnsi="Arial" w:cs="Arial"/>
        </w:rPr>
        <w:t>: The ZBA shall render a decision in the form of a motion or resolution containing a full record of</w:t>
      </w:r>
      <w:r w:rsidRPr="00154D95">
        <w:rPr>
          <w:rFonts w:ascii="Arial" w:hAnsi="Arial" w:cs="Arial"/>
        </w:rPr>
        <w:t xml:space="preserve"> the findings and determination of the ZBA</w:t>
      </w:r>
      <w:r>
        <w:rPr>
          <w:rFonts w:ascii="Arial" w:hAnsi="Arial" w:cs="Arial"/>
        </w:rPr>
        <w:t>, and basis for such determination</w:t>
      </w:r>
      <w:r w:rsidRPr="00154D95">
        <w:rPr>
          <w:rFonts w:ascii="Arial" w:hAnsi="Arial" w:cs="Arial"/>
        </w:rPr>
        <w:t>. The concurring vote of a majority of the members of the ZBA shall be necessary to grant a variance</w:t>
      </w:r>
      <w:r>
        <w:rPr>
          <w:rFonts w:ascii="Arial" w:hAnsi="Arial" w:cs="Arial"/>
        </w:rPr>
        <w:t xml:space="preserve">. </w:t>
      </w:r>
    </w:p>
    <w:p w14:paraId="51A0BA37" w14:textId="77777777" w:rsidR="00644473" w:rsidRPr="00154D95" w:rsidRDefault="00644473" w:rsidP="00723527">
      <w:pPr>
        <w:tabs>
          <w:tab w:val="left" w:pos="360"/>
        </w:tabs>
        <w:ind w:left="1080" w:right="54" w:hanging="360"/>
        <w:rPr>
          <w:rFonts w:ascii="Arial" w:hAnsi="Arial" w:cs="Arial"/>
        </w:rPr>
      </w:pPr>
      <w:r w:rsidRPr="00154D95">
        <w:rPr>
          <w:rFonts w:ascii="Arial" w:hAnsi="Arial" w:cs="Arial"/>
        </w:rPr>
        <w:t>a.</w:t>
      </w:r>
      <w:r w:rsidRPr="00154D95">
        <w:rPr>
          <w:rFonts w:ascii="Arial" w:hAnsi="Arial" w:cs="Arial"/>
        </w:rPr>
        <w:tab/>
        <w:t>In granting any variance, the ZBA may prescribe appropriate conditions and safeguards in conformity with this Ordinance</w:t>
      </w:r>
      <w:r w:rsidRPr="00154D95">
        <w:rPr>
          <w:rFonts w:ascii="Arial" w:hAnsi="Arial" w:cs="Arial"/>
          <w:i/>
          <w:iCs/>
        </w:rPr>
        <w:t>.</w:t>
      </w:r>
      <w:r w:rsidRPr="00154D95">
        <w:rPr>
          <w:rFonts w:ascii="Arial" w:hAnsi="Arial" w:cs="Arial"/>
        </w:rPr>
        <w:t xml:space="preserve"> Violations of such conditions and safeguards, when made a part of the terms under which the variance is granted, shall be deemed a violation o</w:t>
      </w:r>
      <w:r>
        <w:rPr>
          <w:rFonts w:ascii="Arial" w:hAnsi="Arial" w:cs="Arial"/>
        </w:rPr>
        <w:t>f this Ordinance. See Article 20</w:t>
      </w:r>
      <w:r w:rsidRPr="00154D95">
        <w:rPr>
          <w:rFonts w:ascii="Arial" w:hAnsi="Arial" w:cs="Arial"/>
        </w:rPr>
        <w:t xml:space="preserve"> regarding conditional approvals.</w:t>
      </w:r>
    </w:p>
    <w:p w14:paraId="1E149FFF" w14:textId="77777777" w:rsidR="00644473" w:rsidRPr="00154D95" w:rsidRDefault="00644473" w:rsidP="00723527">
      <w:pPr>
        <w:ind w:left="1080" w:right="54" w:hanging="360"/>
        <w:rPr>
          <w:rFonts w:ascii="Arial" w:hAnsi="Arial" w:cs="Arial"/>
        </w:rPr>
      </w:pPr>
      <w:r w:rsidRPr="00154D95">
        <w:rPr>
          <w:rFonts w:ascii="Arial" w:hAnsi="Arial" w:cs="Arial"/>
        </w:rPr>
        <w:t>b.</w:t>
      </w:r>
      <w:r w:rsidRPr="00154D95">
        <w:rPr>
          <w:rFonts w:ascii="Arial" w:hAnsi="Arial" w:cs="Arial"/>
        </w:rPr>
        <w:tab/>
        <w:t xml:space="preserve"> A variance shall become null and void unless the construction authorized by such variance has been commenced within </w:t>
      </w:r>
      <w:r>
        <w:rPr>
          <w:rFonts w:ascii="Arial" w:hAnsi="Arial" w:cs="Arial"/>
        </w:rPr>
        <w:t>one (1) year</w:t>
      </w:r>
      <w:r w:rsidRPr="00154D95">
        <w:rPr>
          <w:rFonts w:ascii="Arial" w:hAnsi="Arial" w:cs="Arial"/>
        </w:rPr>
        <w:t xml:space="preserve"> after the granting of the variance; and the occupancy or use of the land, structure, and/or building for which the variance was granted has taken place within one (1) year after </w:t>
      </w:r>
      <w:r>
        <w:rPr>
          <w:rFonts w:ascii="Arial" w:hAnsi="Arial" w:cs="Arial"/>
        </w:rPr>
        <w:t xml:space="preserve">the granting  of the variance. </w:t>
      </w:r>
      <w:r w:rsidRPr="00154D95">
        <w:rPr>
          <w:rFonts w:ascii="Arial" w:hAnsi="Arial" w:cs="Arial"/>
        </w:rPr>
        <w:t>The ZBA may extend this time limit upon its finding that no substantial changes have occurred to ordinance regulations, abutting properties, or other conditions that undermine the basis for the original issuance of the variance.</w:t>
      </w:r>
    </w:p>
    <w:p w14:paraId="184AC3E5" w14:textId="77777777" w:rsidR="00644473" w:rsidRPr="00154D95" w:rsidRDefault="00644473" w:rsidP="00723527">
      <w:pPr>
        <w:ind w:left="1080" w:hanging="360"/>
        <w:rPr>
          <w:rFonts w:ascii="Arial" w:hAnsi="Arial" w:cs="Arial"/>
        </w:rPr>
      </w:pPr>
      <w:r w:rsidRPr="00154D95">
        <w:rPr>
          <w:rFonts w:ascii="Arial" w:hAnsi="Arial" w:cs="Arial"/>
        </w:rPr>
        <w:t>c.</w:t>
      </w:r>
      <w:r w:rsidRPr="00154D95">
        <w:rPr>
          <w:rFonts w:ascii="Arial" w:hAnsi="Arial" w:cs="Arial"/>
        </w:rPr>
        <w:tab/>
        <w:t>No application for a variance which has been acted upon shall be resubmitted for a period of one (1) year from the date of the last denial, except on the grounds of newly-discovered evidence or proof of changed conditions having bearing on the basis for the original action, in the discretion of the ZBA.</w:t>
      </w:r>
    </w:p>
    <w:p w14:paraId="0749DBE5" w14:textId="77777777" w:rsidR="00644473" w:rsidRPr="0077332D" w:rsidRDefault="00644473" w:rsidP="00723527">
      <w:pPr>
        <w:rPr>
          <w:rFonts w:ascii="Arial" w:hAnsi="Arial" w:cs="Arial"/>
        </w:rPr>
      </w:pPr>
    </w:p>
    <w:p w14:paraId="3785A068" w14:textId="77777777" w:rsidR="00644473" w:rsidRPr="00154D95" w:rsidRDefault="00644473" w:rsidP="00723527">
      <w:pPr>
        <w:ind w:left="-180" w:right="54"/>
        <w:rPr>
          <w:rFonts w:ascii="Arial" w:hAnsi="Arial" w:cs="Arial"/>
          <w:b/>
          <w:bCs/>
          <w:sz w:val="22"/>
          <w:szCs w:val="22"/>
        </w:rPr>
      </w:pPr>
      <w:r w:rsidRPr="00154D95">
        <w:rPr>
          <w:rFonts w:ascii="Arial" w:hAnsi="Arial" w:cs="Arial"/>
          <w:b/>
          <w:bCs/>
          <w:sz w:val="22"/>
          <w:szCs w:val="22"/>
          <w:u w:val="single"/>
        </w:rPr>
        <w:t xml:space="preserve">Section  </w:t>
      </w:r>
      <w:r>
        <w:rPr>
          <w:rFonts w:ascii="Arial" w:hAnsi="Arial" w:cs="Arial"/>
          <w:b/>
          <w:bCs/>
          <w:sz w:val="22"/>
          <w:szCs w:val="22"/>
          <w:u w:val="single"/>
        </w:rPr>
        <w:t>16.8</w:t>
      </w:r>
      <w:r w:rsidRPr="00154D95">
        <w:rPr>
          <w:rFonts w:ascii="Arial" w:hAnsi="Arial" w:cs="Arial"/>
          <w:b/>
          <w:bCs/>
          <w:sz w:val="22"/>
          <w:szCs w:val="22"/>
          <w:u w:val="single"/>
        </w:rPr>
        <w:t xml:space="preserve">     Review by Circuit Court</w:t>
      </w:r>
    </w:p>
    <w:p w14:paraId="1C6782CF" w14:textId="77777777" w:rsidR="00644473" w:rsidRPr="00154D95" w:rsidRDefault="00644473" w:rsidP="00723527">
      <w:pPr>
        <w:tabs>
          <w:tab w:val="left" w:pos="360"/>
        </w:tabs>
        <w:ind w:right="54"/>
        <w:rPr>
          <w:rFonts w:ascii="Arial" w:hAnsi="Arial" w:cs="Arial"/>
          <w:sz w:val="8"/>
          <w:szCs w:val="8"/>
        </w:rPr>
      </w:pPr>
    </w:p>
    <w:p w14:paraId="4A120E8C" w14:textId="77777777" w:rsidR="00644473" w:rsidRPr="00154D95" w:rsidRDefault="00644473" w:rsidP="00723527">
      <w:pPr>
        <w:tabs>
          <w:tab w:val="left" w:pos="360"/>
        </w:tabs>
        <w:ind w:right="54"/>
        <w:rPr>
          <w:rFonts w:ascii="Arial" w:hAnsi="Arial" w:cs="Arial"/>
        </w:rPr>
      </w:pPr>
      <w:r w:rsidRPr="00154D95">
        <w:rPr>
          <w:rFonts w:ascii="Arial" w:hAnsi="Arial" w:cs="Arial"/>
          <w:b/>
          <w:bCs/>
        </w:rPr>
        <w:t>A.</w:t>
      </w:r>
      <w:r w:rsidRPr="00154D95">
        <w:rPr>
          <w:rFonts w:ascii="Arial" w:hAnsi="Arial" w:cs="Arial"/>
          <w:b/>
          <w:bCs/>
        </w:rPr>
        <w:tab/>
        <w:t xml:space="preserve">Circuit Court Review: </w:t>
      </w:r>
      <w:r w:rsidRPr="00292D3F">
        <w:rPr>
          <w:rFonts w:ascii="Arial" w:hAnsi="Arial" w:cs="Arial"/>
        </w:rPr>
        <w:t>The decision of the ZBA shall be final. However, any party aggrieved by an order, determination or decision of the ZBA may obtain a review thereof in the</w:t>
      </w:r>
      <w:r>
        <w:rPr>
          <w:rFonts w:ascii="Arial" w:hAnsi="Arial" w:cs="Arial"/>
        </w:rPr>
        <w:t xml:space="preserve"> Circuit Court</w:t>
      </w:r>
      <w:r w:rsidRPr="00292D3F">
        <w:rPr>
          <w:rFonts w:ascii="Arial" w:hAnsi="Arial" w:cs="Arial"/>
        </w:rPr>
        <w:t xml:space="preserve"> provided that application is made to the Court within thirty (30) days after the ZBA issues its decision in writing signed by the chairperson, or within twenty-one (21) days after the ZBA approves the minutes of its decision.</w:t>
      </w:r>
      <w:r>
        <w:t xml:space="preserve"> </w:t>
      </w:r>
      <w:r w:rsidRPr="00154D95">
        <w:rPr>
          <w:rFonts w:ascii="Arial" w:hAnsi="Arial" w:cs="Arial"/>
        </w:rPr>
        <w:t>The circuit court shall review the record and decision of the ZBA to ensure that the decision:</w:t>
      </w:r>
    </w:p>
    <w:p w14:paraId="31C4F869" w14:textId="77777777" w:rsidR="00644473" w:rsidRPr="00154D95" w:rsidRDefault="00644473" w:rsidP="00723527">
      <w:pPr>
        <w:tabs>
          <w:tab w:val="left" w:pos="360"/>
          <w:tab w:val="left" w:pos="720"/>
          <w:tab w:val="left" w:pos="1440"/>
        </w:tabs>
        <w:ind w:left="1440" w:right="54" w:hanging="1440"/>
        <w:rPr>
          <w:rFonts w:ascii="Arial" w:hAnsi="Arial" w:cs="Arial"/>
        </w:rPr>
      </w:pPr>
      <w:r w:rsidRPr="00154D95">
        <w:rPr>
          <w:rFonts w:ascii="Arial" w:hAnsi="Arial" w:cs="Arial"/>
        </w:rPr>
        <w:tab/>
        <w:t>1.</w:t>
      </w:r>
      <w:r w:rsidRPr="00154D95">
        <w:rPr>
          <w:rFonts w:ascii="Arial" w:hAnsi="Arial" w:cs="Arial"/>
        </w:rPr>
        <w:tab/>
        <w:t>Complies with the constitution and laws of the State.</w:t>
      </w:r>
    </w:p>
    <w:p w14:paraId="6C7AAF08" w14:textId="77777777" w:rsidR="00644473" w:rsidRPr="00154D95" w:rsidRDefault="00644473" w:rsidP="00723527">
      <w:pPr>
        <w:tabs>
          <w:tab w:val="left" w:pos="360"/>
          <w:tab w:val="left" w:pos="720"/>
        </w:tabs>
        <w:ind w:left="720" w:right="54" w:hanging="720"/>
        <w:rPr>
          <w:rFonts w:ascii="Arial" w:hAnsi="Arial" w:cs="Arial"/>
        </w:rPr>
      </w:pPr>
      <w:r w:rsidRPr="00154D95">
        <w:rPr>
          <w:rFonts w:ascii="Arial" w:hAnsi="Arial" w:cs="Arial"/>
        </w:rPr>
        <w:tab/>
        <w:t>2.</w:t>
      </w:r>
      <w:r w:rsidRPr="00154D95">
        <w:rPr>
          <w:rFonts w:ascii="Arial" w:hAnsi="Arial" w:cs="Arial"/>
        </w:rPr>
        <w:tab/>
        <w:t>Is based upon proper procedure.</w:t>
      </w:r>
    </w:p>
    <w:p w14:paraId="3999AC69" w14:textId="77777777" w:rsidR="00644473" w:rsidRPr="00154D95" w:rsidRDefault="00644473" w:rsidP="00723527">
      <w:pPr>
        <w:tabs>
          <w:tab w:val="left" w:pos="360"/>
          <w:tab w:val="left" w:pos="720"/>
          <w:tab w:val="left" w:pos="1440"/>
        </w:tabs>
        <w:ind w:left="1440" w:right="54" w:hanging="1440"/>
        <w:rPr>
          <w:rFonts w:ascii="Arial" w:hAnsi="Arial" w:cs="Arial"/>
        </w:rPr>
      </w:pPr>
      <w:r w:rsidRPr="00154D95">
        <w:rPr>
          <w:rFonts w:ascii="Arial" w:hAnsi="Arial" w:cs="Arial"/>
        </w:rPr>
        <w:tab/>
        <w:t>3.</w:t>
      </w:r>
      <w:r w:rsidRPr="00154D95">
        <w:rPr>
          <w:rFonts w:ascii="Arial" w:hAnsi="Arial" w:cs="Arial"/>
        </w:rPr>
        <w:tab/>
        <w:t>Is supported by competent, material, and substantial evidence on the record.</w:t>
      </w:r>
    </w:p>
    <w:p w14:paraId="5777FE34" w14:textId="77777777" w:rsidR="00644473" w:rsidRPr="00154D95" w:rsidRDefault="00644473" w:rsidP="00723527">
      <w:pPr>
        <w:tabs>
          <w:tab w:val="left" w:pos="360"/>
          <w:tab w:val="left" w:pos="720"/>
          <w:tab w:val="left" w:pos="1440"/>
        </w:tabs>
        <w:ind w:left="1440" w:right="54" w:hanging="1440"/>
        <w:rPr>
          <w:rFonts w:ascii="Arial" w:hAnsi="Arial" w:cs="Arial"/>
        </w:rPr>
      </w:pPr>
      <w:r w:rsidRPr="00154D95">
        <w:rPr>
          <w:rFonts w:ascii="Arial" w:hAnsi="Arial" w:cs="Arial"/>
        </w:rPr>
        <w:tab/>
        <w:t>4.</w:t>
      </w:r>
      <w:r w:rsidRPr="00154D95">
        <w:rPr>
          <w:rFonts w:ascii="Arial" w:hAnsi="Arial" w:cs="Arial"/>
        </w:rPr>
        <w:tab/>
        <w:t>Represents the reasonable exercise of discretion granted by</w:t>
      </w:r>
      <w:r>
        <w:rPr>
          <w:rFonts w:ascii="Arial" w:hAnsi="Arial" w:cs="Arial"/>
        </w:rPr>
        <w:t xml:space="preserve"> law to</w:t>
      </w:r>
      <w:r w:rsidRPr="00154D95">
        <w:rPr>
          <w:rFonts w:ascii="Arial" w:hAnsi="Arial" w:cs="Arial"/>
        </w:rPr>
        <w:t xml:space="preserve"> the ZBA.</w:t>
      </w:r>
    </w:p>
    <w:p w14:paraId="315FE45D" w14:textId="77777777" w:rsidR="00644473" w:rsidRDefault="00644473" w:rsidP="0067341B">
      <w:pPr>
        <w:tabs>
          <w:tab w:val="left" w:pos="360"/>
          <w:tab w:val="left" w:pos="720"/>
          <w:tab w:val="left" w:pos="1440"/>
        </w:tabs>
        <w:jc w:val="both"/>
        <w:rPr>
          <w:rFonts w:ascii="Arial" w:hAnsi="Arial" w:cs="Arial"/>
        </w:rPr>
      </w:pPr>
    </w:p>
    <w:p w14:paraId="46C88499" w14:textId="77777777" w:rsidR="00644473" w:rsidRDefault="00644473" w:rsidP="0067341B">
      <w:pPr>
        <w:tabs>
          <w:tab w:val="left" w:pos="360"/>
          <w:tab w:val="left" w:pos="720"/>
          <w:tab w:val="left" w:pos="1440"/>
        </w:tabs>
        <w:jc w:val="both"/>
        <w:rPr>
          <w:rFonts w:ascii="Arial" w:hAnsi="Arial" w:cs="Arial"/>
        </w:rPr>
      </w:pPr>
    </w:p>
    <w:p w14:paraId="1593BFFF" w14:textId="77777777" w:rsidR="00644473" w:rsidRDefault="00644473" w:rsidP="0067341B">
      <w:pPr>
        <w:tabs>
          <w:tab w:val="left" w:pos="360"/>
          <w:tab w:val="left" w:pos="720"/>
          <w:tab w:val="left" w:pos="1440"/>
        </w:tabs>
        <w:jc w:val="both"/>
        <w:rPr>
          <w:rFonts w:ascii="Arial" w:hAnsi="Arial" w:cs="Arial"/>
        </w:rPr>
      </w:pPr>
    </w:p>
    <w:p w14:paraId="60394804" w14:textId="77777777" w:rsidR="00644473" w:rsidRDefault="00644473" w:rsidP="0067341B">
      <w:pPr>
        <w:tabs>
          <w:tab w:val="left" w:pos="360"/>
          <w:tab w:val="left" w:pos="720"/>
          <w:tab w:val="left" w:pos="1440"/>
        </w:tabs>
        <w:jc w:val="both"/>
        <w:rPr>
          <w:rFonts w:ascii="Arial" w:hAnsi="Arial" w:cs="Arial"/>
        </w:rPr>
      </w:pPr>
    </w:p>
    <w:p w14:paraId="108CAC01" w14:textId="77777777" w:rsidR="00644473" w:rsidRPr="00154D95" w:rsidRDefault="00644473" w:rsidP="0067341B">
      <w:pPr>
        <w:tabs>
          <w:tab w:val="left" w:pos="360"/>
          <w:tab w:val="left" w:pos="720"/>
          <w:tab w:val="left" w:pos="1440"/>
        </w:tabs>
        <w:jc w:val="both"/>
        <w:rPr>
          <w:rFonts w:ascii="Arial" w:hAnsi="Arial" w:cs="Arial"/>
        </w:rPr>
      </w:pPr>
    </w:p>
    <w:p w14:paraId="7FAF6113" w14:textId="77777777" w:rsidR="00644473" w:rsidRPr="00154D95" w:rsidRDefault="00644473" w:rsidP="0067341B">
      <w:pPr>
        <w:tabs>
          <w:tab w:val="left" w:pos="360"/>
          <w:tab w:val="left" w:pos="720"/>
          <w:tab w:val="left" w:pos="1440"/>
        </w:tabs>
        <w:jc w:val="both"/>
        <w:rPr>
          <w:rFonts w:ascii="Arial" w:hAnsi="Arial" w:cs="Arial"/>
          <w:i/>
          <w:iCs/>
        </w:rPr>
      </w:pPr>
    </w:p>
    <w:p w14:paraId="062C1762" w14:textId="77777777" w:rsidR="00644473" w:rsidRPr="00244BE6" w:rsidRDefault="00644473" w:rsidP="0067341B">
      <w:pPr>
        <w:tabs>
          <w:tab w:val="left" w:pos="360"/>
          <w:tab w:val="left" w:pos="720"/>
          <w:tab w:val="left" w:pos="1440"/>
        </w:tabs>
        <w:jc w:val="center"/>
        <w:rPr>
          <w:rFonts w:ascii="Arial" w:hAnsi="Arial" w:cs="Arial"/>
          <w:b/>
          <w:bCs/>
        </w:rPr>
      </w:pPr>
      <w:r w:rsidRPr="00244BE6">
        <w:rPr>
          <w:rFonts w:ascii="Arial" w:hAnsi="Arial" w:cs="Arial"/>
          <w:b/>
          <w:bCs/>
        </w:rPr>
        <w:t xml:space="preserve">End of </w:t>
      </w:r>
      <w:r>
        <w:rPr>
          <w:rFonts w:ascii="Arial" w:hAnsi="Arial" w:cs="Arial"/>
          <w:b/>
          <w:bCs/>
        </w:rPr>
        <w:t>Article</w:t>
      </w:r>
      <w:r w:rsidRPr="00244BE6">
        <w:rPr>
          <w:rFonts w:ascii="Arial" w:hAnsi="Arial" w:cs="Arial"/>
          <w:b/>
          <w:bCs/>
        </w:rPr>
        <w:t xml:space="preserve"> </w:t>
      </w:r>
      <w:r>
        <w:rPr>
          <w:rFonts w:ascii="Arial" w:hAnsi="Arial" w:cs="Arial"/>
          <w:b/>
          <w:bCs/>
        </w:rPr>
        <w:t>16</w:t>
      </w:r>
    </w:p>
    <w:p w14:paraId="6489B948" w14:textId="77777777" w:rsidR="00644473" w:rsidRPr="00154D95" w:rsidRDefault="00644473" w:rsidP="0067341B">
      <w:pPr>
        <w:pStyle w:val="BodyText2"/>
        <w:ind w:left="0"/>
        <w:jc w:val="center"/>
      </w:pPr>
    </w:p>
    <w:p w14:paraId="1295DF38" w14:textId="77777777" w:rsidR="00644473" w:rsidRDefault="00644473" w:rsidP="0067341B">
      <w:pPr>
        <w:jc w:val="center"/>
        <w:rPr>
          <w:rFonts w:ascii="Arial" w:hAnsi="Arial" w:cs="Arial"/>
          <w:b/>
          <w:bCs/>
          <w:sz w:val="24"/>
          <w:szCs w:val="24"/>
        </w:rPr>
        <w:sectPr w:rsidR="00644473" w:rsidSect="00A607E2">
          <w:footerReference w:type="default" r:id="rId33"/>
          <w:pgSz w:w="12240" w:h="15840" w:code="1"/>
          <w:pgMar w:top="1008" w:right="1152" w:bottom="1008" w:left="1152" w:header="432" w:footer="432" w:gutter="0"/>
          <w:pgNumType w:start="1"/>
          <w:cols w:space="720"/>
        </w:sectPr>
      </w:pPr>
    </w:p>
    <w:p w14:paraId="1AA11594" w14:textId="77777777" w:rsidR="00644473" w:rsidRPr="009E0875" w:rsidRDefault="00644473" w:rsidP="0067341B">
      <w:pPr>
        <w:jc w:val="center"/>
        <w:rPr>
          <w:rFonts w:ascii="Arial" w:hAnsi="Arial" w:cs="Arial"/>
          <w:b/>
          <w:bCs/>
          <w:sz w:val="24"/>
          <w:szCs w:val="24"/>
        </w:rPr>
      </w:pPr>
      <w:r>
        <w:rPr>
          <w:rFonts w:ascii="Arial" w:hAnsi="Arial" w:cs="Arial"/>
          <w:b/>
          <w:bCs/>
          <w:sz w:val="24"/>
          <w:szCs w:val="24"/>
        </w:rPr>
        <w:lastRenderedPageBreak/>
        <w:t>Article</w:t>
      </w:r>
      <w:r w:rsidRPr="009E0875">
        <w:rPr>
          <w:rFonts w:ascii="Arial" w:hAnsi="Arial" w:cs="Arial"/>
          <w:b/>
          <w:bCs/>
          <w:sz w:val="24"/>
          <w:szCs w:val="24"/>
        </w:rPr>
        <w:t xml:space="preserve">  1</w:t>
      </w:r>
      <w:r>
        <w:rPr>
          <w:rFonts w:ascii="Arial" w:hAnsi="Arial" w:cs="Arial"/>
          <w:b/>
          <w:bCs/>
          <w:sz w:val="24"/>
          <w:szCs w:val="24"/>
        </w:rPr>
        <w:t>7</w:t>
      </w:r>
    </w:p>
    <w:p w14:paraId="30C58504" w14:textId="77777777" w:rsidR="00644473" w:rsidRPr="00A431FB" w:rsidRDefault="00644473" w:rsidP="0067341B">
      <w:pPr>
        <w:jc w:val="center"/>
        <w:rPr>
          <w:rFonts w:ascii="Arial" w:hAnsi="Arial" w:cs="Arial"/>
          <w:b/>
          <w:bCs/>
          <w:sz w:val="28"/>
          <w:szCs w:val="28"/>
        </w:rPr>
      </w:pPr>
      <w:r w:rsidRPr="00A431FB">
        <w:rPr>
          <w:rFonts w:ascii="Arial" w:hAnsi="Arial" w:cs="Arial"/>
          <w:b/>
          <w:bCs/>
          <w:sz w:val="28"/>
          <w:szCs w:val="28"/>
        </w:rPr>
        <w:t>AMENDMENTS</w:t>
      </w:r>
    </w:p>
    <w:p w14:paraId="248CB16A" w14:textId="77777777" w:rsidR="00644473" w:rsidRPr="00AE573D" w:rsidRDefault="00644473" w:rsidP="00AE573D">
      <w:pPr>
        <w:tabs>
          <w:tab w:val="left" w:pos="360"/>
        </w:tabs>
        <w:rPr>
          <w:rFonts w:ascii="Arial" w:hAnsi="Arial" w:cs="Arial"/>
        </w:rPr>
      </w:pPr>
    </w:p>
    <w:p w14:paraId="447EE382" w14:textId="77777777" w:rsidR="00644473" w:rsidRPr="009E0875" w:rsidRDefault="00644473" w:rsidP="00723527">
      <w:pPr>
        <w:ind w:left="-180"/>
        <w:rPr>
          <w:rFonts w:ascii="Arial" w:hAnsi="Arial" w:cs="Arial"/>
          <w:b/>
          <w:bCs/>
          <w:sz w:val="22"/>
          <w:szCs w:val="22"/>
        </w:rPr>
      </w:pPr>
      <w:r w:rsidRPr="009E0875">
        <w:rPr>
          <w:rFonts w:ascii="Arial" w:hAnsi="Arial" w:cs="Arial"/>
          <w:b/>
          <w:bCs/>
          <w:sz w:val="22"/>
          <w:szCs w:val="22"/>
        </w:rPr>
        <w:t xml:space="preserve">Section  </w:t>
      </w:r>
      <w:r>
        <w:rPr>
          <w:rFonts w:ascii="Arial" w:hAnsi="Arial" w:cs="Arial"/>
          <w:b/>
          <w:bCs/>
          <w:sz w:val="22"/>
          <w:szCs w:val="22"/>
        </w:rPr>
        <w:t>17</w:t>
      </w:r>
      <w:r w:rsidRPr="009E0875">
        <w:rPr>
          <w:rFonts w:ascii="Arial" w:hAnsi="Arial" w:cs="Arial"/>
          <w:b/>
          <w:bCs/>
          <w:sz w:val="22"/>
          <w:szCs w:val="22"/>
        </w:rPr>
        <w:t>.1     Purpose</w:t>
      </w:r>
    </w:p>
    <w:p w14:paraId="52EACE50" w14:textId="77777777" w:rsidR="00644473" w:rsidRPr="009E0875" w:rsidRDefault="00644473" w:rsidP="00723527">
      <w:pPr>
        <w:tabs>
          <w:tab w:val="left" w:pos="360"/>
        </w:tabs>
        <w:rPr>
          <w:rFonts w:ascii="Arial" w:hAnsi="Arial" w:cs="Arial"/>
          <w:sz w:val="8"/>
          <w:szCs w:val="8"/>
        </w:rPr>
      </w:pPr>
    </w:p>
    <w:p w14:paraId="14F9B5F9" w14:textId="77777777" w:rsidR="00644473" w:rsidRPr="009E0875" w:rsidRDefault="00644473" w:rsidP="00723527">
      <w:pPr>
        <w:tabs>
          <w:tab w:val="left" w:pos="360"/>
        </w:tabs>
        <w:rPr>
          <w:rFonts w:ascii="Arial" w:hAnsi="Arial" w:cs="Arial"/>
        </w:rPr>
      </w:pPr>
      <w:r w:rsidRPr="009E0875">
        <w:rPr>
          <w:rFonts w:ascii="Arial" w:hAnsi="Arial" w:cs="Arial"/>
        </w:rPr>
        <w:t xml:space="preserve">This </w:t>
      </w:r>
      <w:r>
        <w:rPr>
          <w:rFonts w:ascii="Arial" w:hAnsi="Arial" w:cs="Arial"/>
        </w:rPr>
        <w:t>Article</w:t>
      </w:r>
      <w:r w:rsidRPr="009E0875">
        <w:rPr>
          <w:rFonts w:ascii="Arial" w:hAnsi="Arial" w:cs="Arial"/>
        </w:rPr>
        <w:t xml:space="preserve"> establishes procedures for the review and action on amendment requests. Requested amendments to </w:t>
      </w:r>
      <w:r>
        <w:rPr>
          <w:rFonts w:ascii="Arial" w:hAnsi="Arial" w:cs="Arial"/>
        </w:rPr>
        <w:t>this Ordinance</w:t>
      </w:r>
      <w:r w:rsidRPr="009E0875">
        <w:rPr>
          <w:rFonts w:ascii="Arial" w:hAnsi="Arial" w:cs="Arial"/>
        </w:rPr>
        <w:t xml:space="preserve"> shall be processed ac</w:t>
      </w:r>
      <w:r>
        <w:rPr>
          <w:rFonts w:ascii="Arial" w:hAnsi="Arial" w:cs="Arial"/>
        </w:rPr>
        <w:t>cording to Public Act 110 of 2006</w:t>
      </w:r>
      <w:r w:rsidRPr="009E0875">
        <w:rPr>
          <w:rFonts w:ascii="Arial" w:hAnsi="Arial" w:cs="Arial"/>
        </w:rPr>
        <w:t xml:space="preserve">, as amended, and in doing so, the procedures of this </w:t>
      </w:r>
      <w:r>
        <w:rPr>
          <w:rFonts w:ascii="Arial" w:hAnsi="Arial" w:cs="Arial"/>
        </w:rPr>
        <w:t>Article</w:t>
      </w:r>
      <w:r w:rsidRPr="009E0875">
        <w:rPr>
          <w:rFonts w:ascii="Arial" w:hAnsi="Arial" w:cs="Arial"/>
        </w:rPr>
        <w:t xml:space="preserve"> shall be followed.</w:t>
      </w:r>
      <w:r>
        <w:rPr>
          <w:rFonts w:ascii="Arial" w:hAnsi="Arial" w:cs="Arial"/>
        </w:rPr>
        <w:t xml:space="preserve"> </w:t>
      </w:r>
      <w:r w:rsidRPr="009E0875">
        <w:rPr>
          <w:rFonts w:ascii="Arial" w:hAnsi="Arial" w:cs="Arial"/>
        </w:rPr>
        <w:t xml:space="preserve">It is not intended that this Ordinance be amended except to correct an error, to address changed or changing conditions </w:t>
      </w:r>
      <w:r>
        <w:rPr>
          <w:rFonts w:ascii="Arial" w:hAnsi="Arial" w:cs="Arial"/>
        </w:rPr>
        <w:t>throughout or in a particular area of</w:t>
      </w:r>
      <w:r w:rsidRPr="009E0875">
        <w:rPr>
          <w:rFonts w:ascii="Arial" w:hAnsi="Arial" w:cs="Arial"/>
        </w:rPr>
        <w:t xml:space="preserve"> the </w:t>
      </w:r>
      <w:r>
        <w:rPr>
          <w:rFonts w:ascii="Arial" w:hAnsi="Arial" w:cs="Arial"/>
        </w:rPr>
        <w:t>Township and in strategies to ensure the public health, safety and welfare</w:t>
      </w:r>
      <w:r w:rsidRPr="009E0875">
        <w:rPr>
          <w:rFonts w:ascii="Arial" w:hAnsi="Arial" w:cs="Arial"/>
        </w:rPr>
        <w:t xml:space="preserve">, to conform with the Master Plan and/or other ordinances of the </w:t>
      </w:r>
      <w:r>
        <w:rPr>
          <w:rFonts w:ascii="Arial" w:hAnsi="Arial" w:cs="Arial"/>
        </w:rPr>
        <w:t>Township</w:t>
      </w:r>
      <w:r w:rsidRPr="009E0875">
        <w:rPr>
          <w:rFonts w:ascii="Arial" w:hAnsi="Arial" w:cs="Arial"/>
        </w:rPr>
        <w:t xml:space="preserve">, </w:t>
      </w:r>
      <w:r>
        <w:rPr>
          <w:rFonts w:ascii="Arial" w:hAnsi="Arial" w:cs="Arial"/>
        </w:rPr>
        <w:t xml:space="preserve">and </w:t>
      </w:r>
      <w:r w:rsidRPr="009E0875">
        <w:rPr>
          <w:rFonts w:ascii="Arial" w:hAnsi="Arial" w:cs="Arial"/>
        </w:rPr>
        <w:t xml:space="preserve">to meet </w:t>
      </w:r>
      <w:r>
        <w:rPr>
          <w:rFonts w:ascii="Arial" w:hAnsi="Arial" w:cs="Arial"/>
        </w:rPr>
        <w:t xml:space="preserve">a </w:t>
      </w:r>
      <w:r w:rsidRPr="009E0875">
        <w:rPr>
          <w:rFonts w:ascii="Arial" w:hAnsi="Arial" w:cs="Arial"/>
        </w:rPr>
        <w:t xml:space="preserve">public need for new or additional land uses in </w:t>
      </w:r>
      <w:r>
        <w:rPr>
          <w:rFonts w:ascii="Arial" w:hAnsi="Arial" w:cs="Arial"/>
        </w:rPr>
        <w:t>appropriate locations</w:t>
      </w:r>
      <w:r w:rsidRPr="009E0875">
        <w:rPr>
          <w:rFonts w:ascii="Arial" w:hAnsi="Arial" w:cs="Arial"/>
        </w:rPr>
        <w:t xml:space="preserve">. </w:t>
      </w:r>
    </w:p>
    <w:p w14:paraId="4AC6BBF1" w14:textId="77777777" w:rsidR="00644473" w:rsidRPr="00AE573D" w:rsidRDefault="00644473" w:rsidP="00AE573D">
      <w:pPr>
        <w:tabs>
          <w:tab w:val="left" w:pos="360"/>
        </w:tabs>
        <w:rPr>
          <w:rFonts w:ascii="Arial" w:hAnsi="Arial" w:cs="Arial"/>
          <w:sz w:val="16"/>
          <w:szCs w:val="16"/>
        </w:rPr>
      </w:pPr>
    </w:p>
    <w:p w14:paraId="4524E604" w14:textId="77777777" w:rsidR="00644473" w:rsidRPr="009E0875" w:rsidRDefault="00644473" w:rsidP="00723527">
      <w:pPr>
        <w:ind w:left="-180"/>
        <w:rPr>
          <w:rFonts w:ascii="Arial" w:hAnsi="Arial" w:cs="Arial"/>
          <w:b/>
          <w:bCs/>
          <w:sz w:val="22"/>
          <w:szCs w:val="22"/>
        </w:rPr>
      </w:pPr>
      <w:r w:rsidRPr="009E0875">
        <w:rPr>
          <w:rFonts w:ascii="Arial" w:hAnsi="Arial" w:cs="Arial"/>
          <w:b/>
          <w:bCs/>
          <w:sz w:val="22"/>
          <w:szCs w:val="22"/>
        </w:rPr>
        <w:t xml:space="preserve">Section  </w:t>
      </w:r>
      <w:r>
        <w:rPr>
          <w:rFonts w:ascii="Arial" w:hAnsi="Arial" w:cs="Arial"/>
          <w:b/>
          <w:bCs/>
          <w:sz w:val="22"/>
          <w:szCs w:val="22"/>
        </w:rPr>
        <w:t>17</w:t>
      </w:r>
      <w:r w:rsidRPr="009E0875">
        <w:rPr>
          <w:rFonts w:ascii="Arial" w:hAnsi="Arial" w:cs="Arial"/>
          <w:b/>
          <w:bCs/>
          <w:sz w:val="22"/>
          <w:szCs w:val="22"/>
        </w:rPr>
        <w:t>.2     Initiation of Amendments</w:t>
      </w:r>
    </w:p>
    <w:p w14:paraId="3398FCA6" w14:textId="77777777" w:rsidR="00644473" w:rsidRPr="009E0875" w:rsidRDefault="00644473" w:rsidP="00723527">
      <w:pPr>
        <w:tabs>
          <w:tab w:val="left" w:pos="360"/>
        </w:tabs>
        <w:rPr>
          <w:rFonts w:ascii="Arial" w:hAnsi="Arial" w:cs="Arial"/>
          <w:sz w:val="8"/>
          <w:szCs w:val="8"/>
        </w:rPr>
      </w:pPr>
    </w:p>
    <w:p w14:paraId="0F2133F0" w14:textId="77777777" w:rsidR="00644473" w:rsidRPr="009E0875" w:rsidRDefault="00644473" w:rsidP="00723527">
      <w:pPr>
        <w:rPr>
          <w:rFonts w:ascii="Arial" w:hAnsi="Arial" w:cs="Arial"/>
        </w:rPr>
      </w:pPr>
      <w:r w:rsidRPr="009E0875">
        <w:rPr>
          <w:rFonts w:ascii="Arial" w:hAnsi="Arial" w:cs="Arial"/>
        </w:rPr>
        <w:t xml:space="preserve">Petitions for amendments may be initiated by the </w:t>
      </w:r>
      <w:r>
        <w:rPr>
          <w:rFonts w:ascii="Arial" w:hAnsi="Arial" w:cs="Arial"/>
        </w:rPr>
        <w:t>Township Board</w:t>
      </w:r>
      <w:r w:rsidRPr="009E0875">
        <w:rPr>
          <w:rFonts w:ascii="Arial" w:hAnsi="Arial" w:cs="Arial"/>
        </w:rPr>
        <w:t xml:space="preserve"> </w:t>
      </w:r>
      <w:r>
        <w:rPr>
          <w:rFonts w:ascii="Arial" w:hAnsi="Arial" w:cs="Arial"/>
        </w:rPr>
        <w:t xml:space="preserve">or </w:t>
      </w:r>
      <w:r w:rsidRPr="009E0875">
        <w:rPr>
          <w:rFonts w:ascii="Arial" w:hAnsi="Arial" w:cs="Arial"/>
        </w:rPr>
        <w:t>Planning Commission</w:t>
      </w:r>
      <w:r>
        <w:rPr>
          <w:rFonts w:ascii="Arial" w:hAnsi="Arial" w:cs="Arial"/>
        </w:rPr>
        <w:t>, by</w:t>
      </w:r>
      <w:r w:rsidRPr="009E0875">
        <w:rPr>
          <w:rFonts w:ascii="Arial" w:hAnsi="Arial" w:cs="Arial"/>
        </w:rPr>
        <w:t xml:space="preserve"> its own motion, or by petition of one (1) or more owners of property to be affected by the proposed amendment. Only the </w:t>
      </w:r>
      <w:r>
        <w:rPr>
          <w:rFonts w:ascii="Arial" w:hAnsi="Arial" w:cs="Arial"/>
        </w:rPr>
        <w:t>Township Board</w:t>
      </w:r>
      <w:r w:rsidRPr="009E0875">
        <w:rPr>
          <w:rFonts w:ascii="Arial" w:hAnsi="Arial" w:cs="Arial"/>
        </w:rPr>
        <w:t xml:space="preserve"> may amend this Ordinance.</w:t>
      </w:r>
    </w:p>
    <w:p w14:paraId="07D24A8B" w14:textId="77777777" w:rsidR="00644473" w:rsidRPr="00AE573D" w:rsidRDefault="00644473" w:rsidP="00AE573D">
      <w:pPr>
        <w:tabs>
          <w:tab w:val="left" w:pos="360"/>
        </w:tabs>
        <w:rPr>
          <w:rFonts w:ascii="Arial" w:hAnsi="Arial" w:cs="Arial"/>
          <w:sz w:val="16"/>
          <w:szCs w:val="16"/>
        </w:rPr>
      </w:pPr>
    </w:p>
    <w:p w14:paraId="29826D7F" w14:textId="77777777" w:rsidR="00644473" w:rsidRPr="009E0875" w:rsidRDefault="00644473" w:rsidP="00723527">
      <w:pPr>
        <w:ind w:left="-180"/>
        <w:rPr>
          <w:rFonts w:ascii="Arial" w:hAnsi="Arial" w:cs="Arial"/>
          <w:b/>
          <w:bCs/>
          <w:sz w:val="22"/>
          <w:szCs w:val="22"/>
        </w:rPr>
      </w:pPr>
      <w:r w:rsidRPr="009E0875">
        <w:rPr>
          <w:rFonts w:ascii="Arial" w:hAnsi="Arial" w:cs="Arial"/>
          <w:b/>
          <w:bCs/>
          <w:sz w:val="22"/>
          <w:szCs w:val="22"/>
        </w:rPr>
        <w:t xml:space="preserve">Section  </w:t>
      </w:r>
      <w:r>
        <w:rPr>
          <w:rFonts w:ascii="Arial" w:hAnsi="Arial" w:cs="Arial"/>
          <w:b/>
          <w:bCs/>
          <w:sz w:val="22"/>
          <w:szCs w:val="22"/>
        </w:rPr>
        <w:t>17</w:t>
      </w:r>
      <w:r w:rsidRPr="009E0875">
        <w:rPr>
          <w:rFonts w:ascii="Arial" w:hAnsi="Arial" w:cs="Arial"/>
          <w:b/>
          <w:bCs/>
          <w:sz w:val="22"/>
          <w:szCs w:val="22"/>
        </w:rPr>
        <w:t>.3     Procedures</w:t>
      </w:r>
    </w:p>
    <w:p w14:paraId="0BAF610E" w14:textId="77777777" w:rsidR="00644473" w:rsidRPr="00154D95" w:rsidRDefault="00644473" w:rsidP="00723527">
      <w:pPr>
        <w:tabs>
          <w:tab w:val="left" w:pos="360"/>
        </w:tabs>
        <w:rPr>
          <w:rFonts w:ascii="Arial" w:hAnsi="Arial" w:cs="Arial"/>
          <w:sz w:val="8"/>
          <w:szCs w:val="8"/>
        </w:rPr>
      </w:pPr>
    </w:p>
    <w:p w14:paraId="622B073D" w14:textId="77777777" w:rsidR="00644473" w:rsidRPr="00154D95" w:rsidRDefault="00644473" w:rsidP="00723527">
      <w:pPr>
        <w:tabs>
          <w:tab w:val="left" w:pos="360"/>
        </w:tabs>
        <w:rPr>
          <w:rFonts w:ascii="Arial" w:hAnsi="Arial" w:cs="Arial"/>
        </w:rPr>
      </w:pPr>
      <w:r w:rsidRPr="00154D95">
        <w:rPr>
          <w:rFonts w:ascii="Arial" w:hAnsi="Arial" w:cs="Arial"/>
          <w:b/>
          <w:bCs/>
        </w:rPr>
        <w:t>A.</w:t>
      </w:r>
      <w:r w:rsidRPr="00154D95">
        <w:rPr>
          <w:rFonts w:ascii="Arial" w:hAnsi="Arial" w:cs="Arial"/>
          <w:b/>
          <w:bCs/>
        </w:rPr>
        <w:tab/>
        <w:t>Application, Distribution and Data:</w:t>
      </w:r>
      <w:r w:rsidRPr="00154D95">
        <w:rPr>
          <w:rFonts w:ascii="Arial" w:hAnsi="Arial" w:cs="Arial"/>
        </w:rPr>
        <w:t xml:space="preserve"> A petitioner shall submit </w:t>
      </w:r>
      <w:r>
        <w:rPr>
          <w:rFonts w:ascii="Arial" w:hAnsi="Arial" w:cs="Arial"/>
        </w:rPr>
        <w:t>twenty (20</w:t>
      </w:r>
      <w:r w:rsidRPr="00154D95">
        <w:rPr>
          <w:rFonts w:ascii="Arial" w:hAnsi="Arial" w:cs="Arial"/>
        </w:rPr>
        <w:t xml:space="preserve">) copies of a completed application to the </w:t>
      </w:r>
      <w:r>
        <w:rPr>
          <w:rFonts w:ascii="Arial" w:hAnsi="Arial" w:cs="Arial"/>
        </w:rPr>
        <w:t>Zoning Administrator</w:t>
      </w:r>
      <w:r w:rsidRPr="00154D95">
        <w:rPr>
          <w:rFonts w:ascii="Arial" w:hAnsi="Arial" w:cs="Arial"/>
        </w:rPr>
        <w:t xml:space="preserve"> on a form established for that purpose, which shall include a detailed description of the proposed amendment including the name, address and phone number of the applicant and the desired change(s) and reason(s) for such change(s)</w:t>
      </w:r>
      <w:r>
        <w:rPr>
          <w:rFonts w:ascii="Arial" w:hAnsi="Arial" w:cs="Arial"/>
        </w:rPr>
        <w:t>, along with any application fees</w:t>
      </w:r>
      <w:r w:rsidRPr="00154D95">
        <w:rPr>
          <w:rFonts w:ascii="Arial" w:hAnsi="Arial" w:cs="Arial"/>
        </w:rPr>
        <w:t xml:space="preserve">. </w:t>
      </w:r>
      <w:r>
        <w:rPr>
          <w:rFonts w:ascii="Arial" w:hAnsi="Arial" w:cs="Arial"/>
        </w:rPr>
        <w:t>The</w:t>
      </w:r>
      <w:r w:rsidRPr="00154D95">
        <w:rPr>
          <w:rFonts w:ascii="Arial" w:hAnsi="Arial" w:cs="Arial"/>
        </w:rPr>
        <w:t xml:space="preserve"> </w:t>
      </w:r>
      <w:r>
        <w:rPr>
          <w:rFonts w:ascii="Arial" w:hAnsi="Arial" w:cs="Arial"/>
        </w:rPr>
        <w:t>Zoning Administrator</w:t>
      </w:r>
      <w:r w:rsidRPr="00154D95">
        <w:rPr>
          <w:rFonts w:ascii="Arial" w:hAnsi="Arial" w:cs="Arial"/>
        </w:rPr>
        <w:t xml:space="preserve"> shall record the date of their receipt and transmit copies to the Planning Commission, </w:t>
      </w:r>
      <w:r>
        <w:rPr>
          <w:rFonts w:ascii="Arial" w:hAnsi="Arial" w:cs="Arial"/>
        </w:rPr>
        <w:t>Township Board</w:t>
      </w:r>
      <w:r w:rsidRPr="00154D95">
        <w:rPr>
          <w:rFonts w:ascii="Arial" w:hAnsi="Arial" w:cs="Arial"/>
        </w:rPr>
        <w:t xml:space="preserve">, and other agencies or individuals selected to review such plans including but not necessarily limited to </w:t>
      </w:r>
      <w:r>
        <w:rPr>
          <w:rFonts w:ascii="Arial" w:hAnsi="Arial" w:cs="Arial"/>
        </w:rPr>
        <w:t>Township</w:t>
      </w:r>
      <w:r w:rsidRPr="00154D95">
        <w:rPr>
          <w:rFonts w:ascii="Arial" w:hAnsi="Arial" w:cs="Arial"/>
        </w:rPr>
        <w:t xml:space="preserve"> departments and staff, consultants, </w:t>
      </w:r>
      <w:r>
        <w:rPr>
          <w:rFonts w:ascii="Arial" w:hAnsi="Arial" w:cs="Arial"/>
        </w:rPr>
        <w:t>and the Roscommon</w:t>
      </w:r>
      <w:r w:rsidRPr="00154D95">
        <w:rPr>
          <w:rFonts w:ascii="Arial" w:hAnsi="Arial" w:cs="Arial"/>
        </w:rPr>
        <w:t xml:space="preserve"> County </w:t>
      </w:r>
      <w:r>
        <w:rPr>
          <w:rFonts w:ascii="Arial" w:hAnsi="Arial" w:cs="Arial"/>
        </w:rPr>
        <w:t xml:space="preserve">Road Commission. </w:t>
      </w:r>
    </w:p>
    <w:p w14:paraId="27C18EFF" w14:textId="77777777" w:rsidR="00644473" w:rsidRPr="00154D95" w:rsidRDefault="00644473" w:rsidP="00723527">
      <w:pPr>
        <w:tabs>
          <w:tab w:val="left" w:pos="360"/>
        </w:tabs>
        <w:ind w:left="720" w:hanging="360"/>
        <w:rPr>
          <w:rFonts w:ascii="Arial" w:hAnsi="Arial" w:cs="Arial"/>
        </w:rPr>
      </w:pPr>
      <w:r w:rsidRPr="00154D95">
        <w:rPr>
          <w:rFonts w:ascii="Arial" w:hAnsi="Arial" w:cs="Arial"/>
        </w:rPr>
        <w:t>1.</w:t>
      </w:r>
      <w:r w:rsidRPr="00154D95">
        <w:rPr>
          <w:rFonts w:ascii="Arial" w:hAnsi="Arial" w:cs="Arial"/>
        </w:rPr>
        <w:tab/>
        <w:t>When the petition involves a change in the Zoning Map, an application shall be submitted for each parcel of land which is not contiguous to any adjacent parcel of land being proposed for the same amendment, and the applicant shall also submit the following information:</w:t>
      </w:r>
    </w:p>
    <w:p w14:paraId="47978C53" w14:textId="77777777" w:rsidR="00644473" w:rsidRPr="00154D95" w:rsidRDefault="00644473" w:rsidP="00723527">
      <w:pPr>
        <w:ind w:left="1080" w:hanging="360"/>
        <w:rPr>
          <w:rFonts w:ascii="Arial" w:hAnsi="Arial" w:cs="Arial"/>
        </w:rPr>
      </w:pPr>
      <w:r w:rsidRPr="00154D95">
        <w:rPr>
          <w:rFonts w:ascii="Arial" w:hAnsi="Arial" w:cs="Arial"/>
        </w:rPr>
        <w:t>a.</w:t>
      </w:r>
      <w:r w:rsidRPr="00154D95">
        <w:rPr>
          <w:rFonts w:ascii="Arial" w:hAnsi="Arial" w:cs="Arial"/>
        </w:rPr>
        <w:tab/>
        <w:t>A legal description of the property</w:t>
      </w:r>
      <w:r>
        <w:rPr>
          <w:rFonts w:ascii="Arial" w:hAnsi="Arial" w:cs="Arial"/>
        </w:rPr>
        <w:t>, and a scaled map of the property</w:t>
      </w:r>
      <w:r w:rsidRPr="00154D95">
        <w:rPr>
          <w:rFonts w:ascii="Arial" w:hAnsi="Arial" w:cs="Arial"/>
        </w:rPr>
        <w:t xml:space="preserve"> correl</w:t>
      </w:r>
      <w:r>
        <w:rPr>
          <w:rFonts w:ascii="Arial" w:hAnsi="Arial" w:cs="Arial"/>
        </w:rPr>
        <w:t>ated with the legal description</w:t>
      </w:r>
      <w:r w:rsidRPr="00154D95">
        <w:rPr>
          <w:rFonts w:ascii="Arial" w:hAnsi="Arial" w:cs="Arial"/>
        </w:rPr>
        <w:t xml:space="preserve"> and clearly showing the property's location.</w:t>
      </w:r>
    </w:p>
    <w:p w14:paraId="1BEF3521" w14:textId="77777777" w:rsidR="00644473" w:rsidRPr="00154D95" w:rsidRDefault="00644473" w:rsidP="00723527">
      <w:pPr>
        <w:ind w:left="1080" w:hanging="360"/>
        <w:rPr>
          <w:rFonts w:ascii="Arial" w:hAnsi="Arial" w:cs="Arial"/>
        </w:rPr>
      </w:pPr>
      <w:r w:rsidRPr="00154D95">
        <w:rPr>
          <w:rFonts w:ascii="Arial" w:hAnsi="Arial" w:cs="Arial"/>
        </w:rPr>
        <w:t>b.</w:t>
      </w:r>
      <w:r w:rsidRPr="00154D95">
        <w:rPr>
          <w:rFonts w:ascii="Arial" w:hAnsi="Arial" w:cs="Arial"/>
        </w:rPr>
        <w:tab/>
        <w:t>The applicant's name, address and phone number and interest in the property, and if the applicant is not the owner, the name, address and phone number of the owner.</w:t>
      </w:r>
    </w:p>
    <w:p w14:paraId="42D5F8D2" w14:textId="77777777" w:rsidR="00644473" w:rsidRPr="00154D95" w:rsidRDefault="00644473" w:rsidP="00723527">
      <w:pPr>
        <w:ind w:left="1080" w:hanging="360"/>
        <w:rPr>
          <w:rFonts w:ascii="Arial" w:hAnsi="Arial" w:cs="Arial"/>
        </w:rPr>
      </w:pPr>
      <w:r>
        <w:rPr>
          <w:rFonts w:ascii="Arial" w:hAnsi="Arial" w:cs="Arial"/>
        </w:rPr>
        <w:t>c</w:t>
      </w:r>
      <w:r w:rsidRPr="00154D95">
        <w:rPr>
          <w:rFonts w:ascii="Arial" w:hAnsi="Arial" w:cs="Arial"/>
        </w:rPr>
        <w:t>.</w:t>
      </w:r>
      <w:r w:rsidRPr="00154D95">
        <w:rPr>
          <w:rFonts w:ascii="Arial" w:hAnsi="Arial" w:cs="Arial"/>
        </w:rPr>
        <w:tab/>
        <w:t>The desired change and reasons for such change.</w:t>
      </w:r>
    </w:p>
    <w:p w14:paraId="25B77538" w14:textId="77777777" w:rsidR="00644473" w:rsidRPr="00154D95" w:rsidRDefault="00644473" w:rsidP="00723527">
      <w:pPr>
        <w:ind w:left="1080" w:hanging="360"/>
        <w:rPr>
          <w:rFonts w:ascii="Arial" w:hAnsi="Arial" w:cs="Arial"/>
        </w:rPr>
      </w:pPr>
      <w:r>
        <w:rPr>
          <w:rFonts w:ascii="Arial" w:hAnsi="Arial" w:cs="Arial"/>
        </w:rPr>
        <w:t>d</w:t>
      </w:r>
      <w:r w:rsidRPr="00154D95">
        <w:rPr>
          <w:rFonts w:ascii="Arial" w:hAnsi="Arial" w:cs="Arial"/>
        </w:rPr>
        <w:t>.</w:t>
      </w:r>
      <w:r w:rsidRPr="00154D95">
        <w:rPr>
          <w:rFonts w:ascii="Arial" w:hAnsi="Arial" w:cs="Arial"/>
        </w:rPr>
        <w:tab/>
        <w:t>Signature(s) of petitioner(s) and owner(s) certifying the accuracy of the required information.</w:t>
      </w:r>
    </w:p>
    <w:p w14:paraId="0A18B286" w14:textId="77777777" w:rsidR="00644473" w:rsidRPr="00154D95" w:rsidRDefault="00644473" w:rsidP="00723527">
      <w:pPr>
        <w:tabs>
          <w:tab w:val="left" w:pos="360"/>
        </w:tabs>
        <w:rPr>
          <w:rFonts w:ascii="Arial" w:hAnsi="Arial" w:cs="Arial"/>
          <w:sz w:val="8"/>
          <w:szCs w:val="8"/>
        </w:rPr>
      </w:pPr>
    </w:p>
    <w:p w14:paraId="70857599" w14:textId="77777777" w:rsidR="00644473" w:rsidRPr="00154D95" w:rsidRDefault="00644473" w:rsidP="00723527">
      <w:pPr>
        <w:tabs>
          <w:tab w:val="left" w:pos="360"/>
        </w:tabs>
        <w:rPr>
          <w:rFonts w:ascii="Arial" w:hAnsi="Arial" w:cs="Arial"/>
          <w:b/>
          <w:bCs/>
        </w:rPr>
      </w:pPr>
      <w:r w:rsidRPr="00154D95">
        <w:rPr>
          <w:rFonts w:ascii="Arial" w:hAnsi="Arial" w:cs="Arial"/>
          <w:b/>
          <w:bCs/>
        </w:rPr>
        <w:t>B.  Planning Commission Action</w:t>
      </w:r>
    </w:p>
    <w:p w14:paraId="4AFD7441" w14:textId="77777777" w:rsidR="00644473" w:rsidRDefault="00644473" w:rsidP="00723527">
      <w:pPr>
        <w:ind w:left="720" w:hanging="360"/>
        <w:rPr>
          <w:rFonts w:ascii="Arial" w:hAnsi="Arial" w:cs="Arial"/>
        </w:rPr>
      </w:pPr>
      <w:r w:rsidRPr="00154D95">
        <w:rPr>
          <w:rFonts w:ascii="Arial" w:hAnsi="Arial" w:cs="Arial"/>
        </w:rPr>
        <w:t>1.</w:t>
      </w:r>
      <w:r w:rsidRPr="00154D95">
        <w:rPr>
          <w:rFonts w:ascii="Arial" w:hAnsi="Arial" w:cs="Arial"/>
        </w:rPr>
        <w:tab/>
      </w:r>
      <w:r w:rsidRPr="00154D95">
        <w:rPr>
          <w:rFonts w:ascii="Arial" w:hAnsi="Arial" w:cs="Arial"/>
          <w:u w:val="single"/>
        </w:rPr>
        <w:t>Public Hearing</w:t>
      </w:r>
      <w:r w:rsidRPr="00154D95">
        <w:rPr>
          <w:rFonts w:ascii="Arial" w:hAnsi="Arial" w:cs="Arial"/>
        </w:rPr>
        <w:t>: The Planning Commission shall review the application materials. Upon finding that the application materials are satisfactor</w:t>
      </w:r>
      <w:r>
        <w:rPr>
          <w:rFonts w:ascii="Arial" w:hAnsi="Arial" w:cs="Arial"/>
        </w:rPr>
        <w:t>ily complete</w:t>
      </w:r>
      <w:r w:rsidRPr="00154D95">
        <w:rPr>
          <w:rFonts w:ascii="Arial" w:hAnsi="Arial" w:cs="Arial"/>
        </w:rPr>
        <w:t xml:space="preserve"> and the Planning Commission has a clear understanding of the requested amendment, the Planning Commission shall establish a date for at least one (1) public hearing on the application and hold such hearing. The </w:t>
      </w:r>
      <w:r>
        <w:rPr>
          <w:rFonts w:ascii="Arial" w:hAnsi="Arial" w:cs="Arial"/>
        </w:rPr>
        <w:t>Zoning Administrator</w:t>
      </w:r>
      <w:r w:rsidRPr="00154D95">
        <w:rPr>
          <w:rFonts w:ascii="Arial" w:hAnsi="Arial" w:cs="Arial"/>
        </w:rPr>
        <w:t xml:space="preserve"> shall give notice of the public hearing </w:t>
      </w:r>
      <w:r>
        <w:rPr>
          <w:rFonts w:ascii="Arial" w:hAnsi="Arial" w:cs="Arial"/>
        </w:rPr>
        <w:t xml:space="preserve">according to Section 2.11. Any application not properly filed or complete shall be returned to the applicant with a written notice of deficiencies. </w:t>
      </w:r>
    </w:p>
    <w:p w14:paraId="7861BD3F" w14:textId="77777777" w:rsidR="00644473" w:rsidRPr="00BB2919" w:rsidRDefault="00644473" w:rsidP="00723527">
      <w:pPr>
        <w:tabs>
          <w:tab w:val="left" w:pos="360"/>
        </w:tabs>
        <w:ind w:left="720" w:hanging="360"/>
        <w:rPr>
          <w:rFonts w:ascii="Arial" w:hAnsi="Arial" w:cs="Arial"/>
          <w:b/>
          <w:bCs/>
          <w:i/>
          <w:iCs/>
        </w:rPr>
      </w:pPr>
      <w:r w:rsidRPr="00154D95">
        <w:rPr>
          <w:rFonts w:ascii="Arial" w:hAnsi="Arial" w:cs="Arial"/>
        </w:rPr>
        <w:t>2.</w:t>
      </w:r>
      <w:r w:rsidRPr="00154D95">
        <w:rPr>
          <w:rFonts w:ascii="Arial" w:hAnsi="Arial" w:cs="Arial"/>
        </w:rPr>
        <w:tab/>
      </w:r>
      <w:r w:rsidRPr="00154D95">
        <w:rPr>
          <w:rFonts w:ascii="Arial" w:hAnsi="Arial" w:cs="Arial"/>
          <w:u w:val="single"/>
        </w:rPr>
        <w:t>Planning Commission Review</w:t>
      </w:r>
      <w:r>
        <w:rPr>
          <w:rFonts w:ascii="Arial" w:hAnsi="Arial" w:cs="Arial"/>
          <w:u w:val="single"/>
        </w:rPr>
        <w:t xml:space="preserve"> / Recommendation</w:t>
      </w:r>
      <w:r w:rsidRPr="00154D95">
        <w:rPr>
          <w:rFonts w:ascii="Arial" w:hAnsi="Arial" w:cs="Arial"/>
        </w:rPr>
        <w:t xml:space="preserve">: In reviewing any application for an amendment to this Ordinance, the Planning Commission shall identify and evaluate all factors relevant to the application. </w:t>
      </w:r>
    </w:p>
    <w:p w14:paraId="58A61FB5" w14:textId="77777777" w:rsidR="00644473" w:rsidRPr="00154D95" w:rsidRDefault="00644473" w:rsidP="00723527">
      <w:pPr>
        <w:tabs>
          <w:tab w:val="left" w:pos="360"/>
        </w:tabs>
        <w:ind w:left="1080" w:hanging="360"/>
        <w:rPr>
          <w:rFonts w:ascii="Arial" w:hAnsi="Arial" w:cs="Arial"/>
        </w:rPr>
      </w:pPr>
      <w:r w:rsidRPr="00154D95">
        <w:rPr>
          <w:rFonts w:ascii="Arial" w:hAnsi="Arial" w:cs="Arial"/>
        </w:rPr>
        <w:t>a.</w:t>
      </w:r>
      <w:r w:rsidRPr="00154D95">
        <w:rPr>
          <w:rFonts w:ascii="Arial" w:hAnsi="Arial" w:cs="Arial"/>
        </w:rPr>
        <w:tab/>
        <w:t>If the petition involves an amendment to the official zoning map, matters to be considered by the Planning Commission shall include, but shall not be limited to, the following:</w:t>
      </w:r>
    </w:p>
    <w:p w14:paraId="781B4C7A" w14:textId="77777777" w:rsidR="00644473" w:rsidRPr="00154D95" w:rsidRDefault="00644473" w:rsidP="00723527">
      <w:pPr>
        <w:tabs>
          <w:tab w:val="left" w:pos="1440"/>
        </w:tabs>
        <w:ind w:left="1440" w:hanging="360"/>
        <w:rPr>
          <w:rFonts w:ascii="Arial" w:hAnsi="Arial" w:cs="Arial"/>
        </w:rPr>
      </w:pPr>
      <w:r w:rsidRPr="00154D95">
        <w:rPr>
          <w:rFonts w:ascii="Arial" w:hAnsi="Arial" w:cs="Arial"/>
        </w:rPr>
        <w:t>1)</w:t>
      </w:r>
      <w:r w:rsidRPr="00154D95">
        <w:rPr>
          <w:rFonts w:ascii="Arial" w:hAnsi="Arial" w:cs="Arial"/>
        </w:rPr>
        <w:tab/>
        <w:t xml:space="preserve">What, if any, identifiable conditions related to the </w:t>
      </w:r>
      <w:r>
        <w:rPr>
          <w:rFonts w:ascii="Arial" w:hAnsi="Arial" w:cs="Arial"/>
        </w:rPr>
        <w:t>petit</w:t>
      </w:r>
      <w:r w:rsidRPr="00154D95">
        <w:rPr>
          <w:rFonts w:ascii="Arial" w:hAnsi="Arial" w:cs="Arial"/>
        </w:rPr>
        <w:t>ion have changed which justify the proposed amendment?</w:t>
      </w:r>
    </w:p>
    <w:p w14:paraId="4A51C979" w14:textId="77777777" w:rsidR="00644473" w:rsidRDefault="00644473" w:rsidP="00723527">
      <w:pPr>
        <w:tabs>
          <w:tab w:val="left" w:pos="1440"/>
        </w:tabs>
        <w:ind w:left="1440" w:hanging="360"/>
        <w:rPr>
          <w:rFonts w:ascii="Arial" w:hAnsi="Arial" w:cs="Arial"/>
        </w:rPr>
      </w:pPr>
      <w:r w:rsidRPr="00154D95">
        <w:rPr>
          <w:rFonts w:ascii="Arial" w:hAnsi="Arial" w:cs="Arial"/>
        </w:rPr>
        <w:t>2)</w:t>
      </w:r>
      <w:r w:rsidRPr="00154D95">
        <w:rPr>
          <w:rFonts w:ascii="Arial" w:hAnsi="Arial" w:cs="Arial"/>
        </w:rPr>
        <w:tab/>
        <w:t xml:space="preserve">What is the impact of the amendment on the ability of the </w:t>
      </w:r>
      <w:r>
        <w:rPr>
          <w:rFonts w:ascii="Arial" w:hAnsi="Arial" w:cs="Arial"/>
        </w:rPr>
        <w:t>Township</w:t>
      </w:r>
      <w:r w:rsidRPr="00154D95">
        <w:rPr>
          <w:rFonts w:ascii="Arial" w:hAnsi="Arial" w:cs="Arial"/>
        </w:rPr>
        <w:t xml:space="preserve"> and other governmental agencies to provide adequate public services and facilities, and/or programs that might reasonably be required in the future if the proposed amendment is adopted?</w:t>
      </w:r>
    </w:p>
    <w:p w14:paraId="3EAB0930" w14:textId="77777777" w:rsidR="00644473" w:rsidRDefault="00644473" w:rsidP="00723527">
      <w:pPr>
        <w:tabs>
          <w:tab w:val="left" w:pos="1440"/>
        </w:tabs>
        <w:ind w:left="1440" w:hanging="360"/>
        <w:rPr>
          <w:rFonts w:ascii="Arial" w:hAnsi="Arial" w:cs="Arial"/>
        </w:rPr>
      </w:pPr>
      <w:r w:rsidRPr="00154D95">
        <w:rPr>
          <w:rFonts w:ascii="Arial" w:hAnsi="Arial" w:cs="Arial"/>
        </w:rPr>
        <w:t>3)</w:t>
      </w:r>
      <w:r w:rsidRPr="00154D95">
        <w:rPr>
          <w:rFonts w:ascii="Arial" w:hAnsi="Arial" w:cs="Arial"/>
        </w:rPr>
        <w:tab/>
        <w:t>Will the petitioned district change adversely affect the value of the surrounding property?</w:t>
      </w:r>
    </w:p>
    <w:p w14:paraId="428C554C" w14:textId="77777777" w:rsidR="00644473" w:rsidRPr="00154D95" w:rsidRDefault="00644473" w:rsidP="00723527">
      <w:pPr>
        <w:tabs>
          <w:tab w:val="left" w:pos="1440"/>
        </w:tabs>
        <w:ind w:left="1440" w:hanging="360"/>
        <w:rPr>
          <w:rFonts w:ascii="Arial" w:hAnsi="Arial" w:cs="Arial"/>
        </w:rPr>
      </w:pPr>
      <w:r w:rsidRPr="00154D95">
        <w:rPr>
          <w:rFonts w:ascii="Arial" w:hAnsi="Arial" w:cs="Arial"/>
        </w:rPr>
        <w:t>4)</w:t>
      </w:r>
      <w:r w:rsidRPr="00154D95">
        <w:rPr>
          <w:rFonts w:ascii="Arial" w:hAnsi="Arial" w:cs="Arial"/>
        </w:rPr>
        <w:tab/>
        <w:t xml:space="preserve">Is the site’s physical, geological, hydrological and other environmental features compatible with the host of uses permitted in the proposed district, and will development under the petitioned district change be likely to adversely affect environmental conditions? </w:t>
      </w:r>
    </w:p>
    <w:p w14:paraId="1CB11CCD" w14:textId="77777777" w:rsidR="00644473" w:rsidRDefault="00644473" w:rsidP="00723527">
      <w:pPr>
        <w:tabs>
          <w:tab w:val="left" w:pos="1440"/>
        </w:tabs>
        <w:ind w:left="1440" w:hanging="360"/>
        <w:rPr>
          <w:rFonts w:ascii="Arial" w:hAnsi="Arial" w:cs="Arial"/>
        </w:rPr>
      </w:pPr>
      <w:r>
        <w:rPr>
          <w:rFonts w:ascii="Arial" w:hAnsi="Arial" w:cs="Arial"/>
        </w:rPr>
        <w:t>5</w:t>
      </w:r>
      <w:r w:rsidRPr="00154D95">
        <w:rPr>
          <w:rFonts w:ascii="Arial" w:hAnsi="Arial" w:cs="Arial"/>
        </w:rPr>
        <w:t>)</w:t>
      </w:r>
      <w:r w:rsidRPr="00154D95">
        <w:rPr>
          <w:rFonts w:ascii="Arial" w:hAnsi="Arial" w:cs="Arial"/>
        </w:rPr>
        <w:tab/>
        <w:t>C</w:t>
      </w:r>
      <w:r>
        <w:rPr>
          <w:rFonts w:ascii="Arial" w:hAnsi="Arial" w:cs="Arial"/>
        </w:rPr>
        <w:t>an the subject parcel comply with all requirements of</w:t>
      </w:r>
      <w:r w:rsidRPr="00154D95">
        <w:rPr>
          <w:rFonts w:ascii="Arial" w:hAnsi="Arial" w:cs="Arial"/>
        </w:rPr>
        <w:t xml:space="preserve"> the proposed zoning</w:t>
      </w:r>
      <w:r>
        <w:rPr>
          <w:rFonts w:ascii="Arial" w:hAnsi="Arial" w:cs="Arial"/>
        </w:rPr>
        <w:t xml:space="preserve"> classification</w:t>
      </w:r>
      <w:r w:rsidRPr="00154D95">
        <w:rPr>
          <w:rFonts w:ascii="Arial" w:hAnsi="Arial" w:cs="Arial"/>
        </w:rPr>
        <w:t>?</w:t>
      </w:r>
    </w:p>
    <w:p w14:paraId="51AAB64B" w14:textId="77777777" w:rsidR="00644473" w:rsidRPr="00154D95" w:rsidRDefault="00644473" w:rsidP="00723527">
      <w:pPr>
        <w:tabs>
          <w:tab w:val="left" w:pos="1440"/>
        </w:tabs>
        <w:ind w:left="1440" w:hanging="360"/>
        <w:rPr>
          <w:rFonts w:ascii="Arial" w:hAnsi="Arial" w:cs="Arial"/>
        </w:rPr>
      </w:pPr>
      <w:r>
        <w:rPr>
          <w:rFonts w:ascii="Arial" w:hAnsi="Arial" w:cs="Arial"/>
        </w:rPr>
        <w:t>6</w:t>
      </w:r>
      <w:r w:rsidRPr="00154D95">
        <w:rPr>
          <w:rFonts w:ascii="Arial" w:hAnsi="Arial" w:cs="Arial"/>
        </w:rPr>
        <w:t>)</w:t>
      </w:r>
      <w:r w:rsidRPr="00154D95">
        <w:rPr>
          <w:rFonts w:ascii="Arial" w:hAnsi="Arial" w:cs="Arial"/>
        </w:rPr>
        <w:tab/>
        <w:t>Is the subject property able to be put to a reasonable economic use in the zoning district in which it is presently located?</w:t>
      </w:r>
    </w:p>
    <w:p w14:paraId="1D204293" w14:textId="77777777" w:rsidR="00644473" w:rsidRPr="00154D95" w:rsidRDefault="00644473" w:rsidP="00723527">
      <w:pPr>
        <w:tabs>
          <w:tab w:val="left" w:pos="1440"/>
        </w:tabs>
        <w:ind w:left="1440" w:hanging="360"/>
        <w:rPr>
          <w:rFonts w:ascii="Arial" w:hAnsi="Arial" w:cs="Arial"/>
        </w:rPr>
      </w:pPr>
      <w:r>
        <w:rPr>
          <w:rFonts w:ascii="Arial" w:hAnsi="Arial" w:cs="Arial"/>
        </w:rPr>
        <w:t>7</w:t>
      </w:r>
      <w:r w:rsidRPr="00154D95">
        <w:rPr>
          <w:rFonts w:ascii="Arial" w:hAnsi="Arial" w:cs="Arial"/>
        </w:rPr>
        <w:t>)</w:t>
      </w:r>
      <w:r w:rsidRPr="00154D95">
        <w:rPr>
          <w:rFonts w:ascii="Arial" w:hAnsi="Arial" w:cs="Arial"/>
        </w:rPr>
        <w:tab/>
        <w:t>Is the proposed rezoning consistent with the zoning classification of surrounding land?</w:t>
      </w:r>
    </w:p>
    <w:p w14:paraId="79A6C762" w14:textId="77777777" w:rsidR="00644473" w:rsidRPr="00154D95" w:rsidRDefault="00644473" w:rsidP="00723527">
      <w:pPr>
        <w:tabs>
          <w:tab w:val="left" w:pos="1440"/>
        </w:tabs>
        <w:ind w:left="1440" w:hanging="360"/>
        <w:rPr>
          <w:rFonts w:ascii="Arial" w:hAnsi="Arial" w:cs="Arial"/>
        </w:rPr>
      </w:pPr>
      <w:r w:rsidRPr="00154D95">
        <w:rPr>
          <w:rFonts w:ascii="Arial" w:hAnsi="Arial" w:cs="Arial"/>
        </w:rPr>
        <w:lastRenderedPageBreak/>
        <w:t>8)</w:t>
      </w:r>
      <w:r w:rsidRPr="00154D95">
        <w:rPr>
          <w:rFonts w:ascii="Arial" w:hAnsi="Arial" w:cs="Arial"/>
        </w:rPr>
        <w:tab/>
        <w:t xml:space="preserve">Does the petitioned district change generally comply with the </w:t>
      </w:r>
      <w:r>
        <w:rPr>
          <w:rFonts w:ascii="Arial" w:hAnsi="Arial" w:cs="Arial"/>
        </w:rPr>
        <w:t>Gerrish Township</w:t>
      </w:r>
      <w:r w:rsidRPr="00154D95">
        <w:rPr>
          <w:rFonts w:ascii="Arial" w:hAnsi="Arial" w:cs="Arial"/>
        </w:rPr>
        <w:t xml:space="preserve"> Master Plan?</w:t>
      </w:r>
    </w:p>
    <w:p w14:paraId="0E3BED78" w14:textId="77777777" w:rsidR="00644473" w:rsidRPr="00154D95" w:rsidRDefault="00644473" w:rsidP="00723527">
      <w:pPr>
        <w:tabs>
          <w:tab w:val="left" w:pos="1440"/>
        </w:tabs>
        <w:ind w:left="1440" w:hanging="360"/>
        <w:rPr>
          <w:rFonts w:ascii="Arial" w:hAnsi="Arial" w:cs="Arial"/>
        </w:rPr>
      </w:pPr>
      <w:r w:rsidRPr="00154D95">
        <w:rPr>
          <w:rFonts w:ascii="Arial" w:hAnsi="Arial" w:cs="Arial"/>
        </w:rPr>
        <w:t>9)</w:t>
      </w:r>
      <w:r w:rsidRPr="00154D95">
        <w:rPr>
          <w:rFonts w:ascii="Arial" w:hAnsi="Arial" w:cs="Arial"/>
        </w:rPr>
        <w:tab/>
        <w:t>What are the precedents and the possible effects of such precedent which might result from the approval or denial of the petition?</w:t>
      </w:r>
    </w:p>
    <w:p w14:paraId="2C11D99B" w14:textId="77777777" w:rsidR="00644473" w:rsidRPr="00154D95" w:rsidRDefault="00644473" w:rsidP="00723527">
      <w:pPr>
        <w:tabs>
          <w:tab w:val="left" w:pos="360"/>
        </w:tabs>
        <w:ind w:left="1080" w:hanging="360"/>
        <w:rPr>
          <w:rFonts w:ascii="Arial" w:hAnsi="Arial" w:cs="Arial"/>
        </w:rPr>
      </w:pPr>
      <w:r w:rsidRPr="00154D95">
        <w:rPr>
          <w:rFonts w:ascii="Arial" w:hAnsi="Arial" w:cs="Arial"/>
        </w:rPr>
        <w:t>b.</w:t>
      </w:r>
      <w:r w:rsidRPr="00154D95">
        <w:rPr>
          <w:rFonts w:ascii="Arial" w:hAnsi="Arial" w:cs="Arial"/>
        </w:rPr>
        <w:tab/>
        <w:t>If the petition involves an amendment to the text of the Ordinance, matters to be considered by the Planning Commission shall include, but shall not be limited to, the following:</w:t>
      </w:r>
    </w:p>
    <w:p w14:paraId="43D5CDF3" w14:textId="77777777" w:rsidR="00644473" w:rsidRPr="00154D95" w:rsidRDefault="00644473" w:rsidP="00723527">
      <w:pPr>
        <w:tabs>
          <w:tab w:val="left" w:pos="1440"/>
        </w:tabs>
        <w:ind w:left="1440" w:hanging="360"/>
        <w:rPr>
          <w:rFonts w:ascii="Arial" w:hAnsi="Arial" w:cs="Arial"/>
        </w:rPr>
      </w:pPr>
      <w:r w:rsidRPr="00154D95">
        <w:rPr>
          <w:rFonts w:ascii="Arial" w:hAnsi="Arial" w:cs="Arial"/>
        </w:rPr>
        <w:t>1)</w:t>
      </w:r>
      <w:r w:rsidRPr="00154D95">
        <w:rPr>
          <w:rFonts w:ascii="Arial" w:hAnsi="Arial" w:cs="Arial"/>
        </w:rPr>
        <w:tab/>
        <w:t>Is the proposed amendment supported by documentation, such as from the Zoning Board of Appeals, that the proposed amendment would minimize problems or conflicts with specific sections of the Ordinance?</w:t>
      </w:r>
    </w:p>
    <w:p w14:paraId="7C4AB76B" w14:textId="77777777" w:rsidR="00644473" w:rsidRPr="00154D95" w:rsidRDefault="00644473" w:rsidP="00723527">
      <w:pPr>
        <w:tabs>
          <w:tab w:val="left" w:pos="1440"/>
        </w:tabs>
        <w:ind w:left="1440" w:hanging="360"/>
        <w:rPr>
          <w:rFonts w:ascii="Arial" w:hAnsi="Arial" w:cs="Arial"/>
        </w:rPr>
      </w:pPr>
      <w:r w:rsidRPr="00154D95">
        <w:rPr>
          <w:rFonts w:ascii="Arial" w:hAnsi="Arial" w:cs="Arial"/>
        </w:rPr>
        <w:t>2)</w:t>
      </w:r>
      <w:r w:rsidRPr="00154D95">
        <w:rPr>
          <w:rFonts w:ascii="Arial" w:hAnsi="Arial" w:cs="Arial"/>
        </w:rPr>
        <w:tab/>
        <w:t>Is the proposed amendment supported by reference materials, planning and zoning publications, information gained at seminars or experiences of other communities to more effectively deal with certain zoning issues?</w:t>
      </w:r>
    </w:p>
    <w:p w14:paraId="596B8366" w14:textId="77777777" w:rsidR="00644473" w:rsidRPr="00154D95" w:rsidRDefault="00644473" w:rsidP="00723527">
      <w:pPr>
        <w:tabs>
          <w:tab w:val="left" w:pos="1440"/>
        </w:tabs>
        <w:ind w:left="1440" w:hanging="360"/>
        <w:rPr>
          <w:rFonts w:ascii="Arial" w:hAnsi="Arial" w:cs="Arial"/>
        </w:rPr>
      </w:pPr>
      <w:r w:rsidRPr="00154D95">
        <w:rPr>
          <w:rFonts w:ascii="Arial" w:hAnsi="Arial" w:cs="Arial"/>
        </w:rPr>
        <w:t>3)</w:t>
      </w:r>
      <w:r w:rsidRPr="00154D95">
        <w:rPr>
          <w:rFonts w:ascii="Arial" w:hAnsi="Arial" w:cs="Arial"/>
        </w:rPr>
        <w:tab/>
        <w:t>Is the proposed amendment supported by significant case law?</w:t>
      </w:r>
    </w:p>
    <w:p w14:paraId="0C9CBFE4" w14:textId="77777777" w:rsidR="00644473" w:rsidRPr="00154D95" w:rsidRDefault="00644473" w:rsidP="00723527">
      <w:pPr>
        <w:ind w:left="1080" w:right="54" w:hanging="360"/>
        <w:rPr>
          <w:rFonts w:ascii="Arial" w:hAnsi="Arial" w:cs="Arial"/>
        </w:rPr>
      </w:pPr>
      <w:r w:rsidRPr="00154D95">
        <w:rPr>
          <w:rFonts w:ascii="Arial" w:hAnsi="Arial" w:cs="Arial"/>
        </w:rPr>
        <w:t>c.</w:t>
      </w:r>
      <w:r w:rsidRPr="00154D95">
        <w:rPr>
          <w:rFonts w:ascii="Arial" w:hAnsi="Arial" w:cs="Arial"/>
        </w:rPr>
        <w:tab/>
        <w:t>In d</w:t>
      </w:r>
      <w:r>
        <w:rPr>
          <w:rFonts w:ascii="Arial" w:hAnsi="Arial" w:cs="Arial"/>
        </w:rPr>
        <w:t>eliberating on the amendment petition</w:t>
      </w:r>
      <w:r w:rsidRPr="00154D95">
        <w:rPr>
          <w:rFonts w:ascii="Arial" w:hAnsi="Arial" w:cs="Arial"/>
        </w:rPr>
        <w:t xml:space="preserve">, the Planning Commission may solicit information and testimony from </w:t>
      </w:r>
      <w:r>
        <w:rPr>
          <w:rFonts w:ascii="Arial" w:hAnsi="Arial" w:cs="Arial"/>
        </w:rPr>
        <w:t xml:space="preserve">consultants and </w:t>
      </w:r>
      <w:r w:rsidRPr="00154D95">
        <w:rPr>
          <w:rFonts w:ascii="Arial" w:hAnsi="Arial" w:cs="Arial"/>
        </w:rPr>
        <w:t xml:space="preserve">officials of, but not limited to, the County Health Department, County </w:t>
      </w:r>
      <w:r>
        <w:rPr>
          <w:rFonts w:ascii="Arial" w:hAnsi="Arial" w:cs="Arial"/>
        </w:rPr>
        <w:t>Road Commission</w:t>
      </w:r>
      <w:r w:rsidRPr="00154D95">
        <w:rPr>
          <w:rFonts w:ascii="Arial" w:hAnsi="Arial" w:cs="Arial"/>
        </w:rPr>
        <w:t xml:space="preserve">, </w:t>
      </w:r>
      <w:r>
        <w:rPr>
          <w:rFonts w:ascii="Arial" w:hAnsi="Arial" w:cs="Arial"/>
        </w:rPr>
        <w:t xml:space="preserve">Township Police and Fire </w:t>
      </w:r>
      <w:r w:rsidRPr="00154D95">
        <w:rPr>
          <w:rFonts w:ascii="Arial" w:hAnsi="Arial" w:cs="Arial"/>
        </w:rPr>
        <w:t xml:space="preserve"> Department, and any school district affected.</w:t>
      </w:r>
    </w:p>
    <w:p w14:paraId="747A4D84" w14:textId="77777777" w:rsidR="00644473" w:rsidRPr="00F805E6" w:rsidRDefault="00644473" w:rsidP="0072352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rPr>
      </w:pPr>
      <w:r w:rsidRPr="00154D95">
        <w:rPr>
          <w:rFonts w:ascii="Arial" w:hAnsi="Arial" w:cs="Arial"/>
        </w:rPr>
        <w:t>3.</w:t>
      </w:r>
      <w:r w:rsidRPr="00154D95">
        <w:rPr>
          <w:rFonts w:ascii="Arial" w:hAnsi="Arial" w:cs="Arial"/>
        </w:rPr>
        <w:tab/>
      </w:r>
      <w:r w:rsidRPr="00154D95">
        <w:rPr>
          <w:rFonts w:ascii="Arial" w:hAnsi="Arial" w:cs="Arial"/>
          <w:u w:val="single"/>
        </w:rPr>
        <w:t>Planning Commission Recommendation</w:t>
      </w:r>
      <w:r w:rsidRPr="00154D95">
        <w:rPr>
          <w:rFonts w:ascii="Arial" w:hAnsi="Arial" w:cs="Arial"/>
        </w:rPr>
        <w:t xml:space="preserve">: </w:t>
      </w:r>
      <w:r w:rsidRPr="00F805E6">
        <w:rPr>
          <w:rFonts w:ascii="Arial" w:hAnsi="Arial" w:cs="Arial"/>
        </w:rPr>
        <w:t>The Planning Commission shall transmit its findings of fact and a summary of comments received at the public hearing to the Township Board, along with its recommended action on the amendment request. The Planning Commission shall</w:t>
      </w:r>
      <w:r>
        <w:rPr>
          <w:rFonts w:ascii="Arial" w:hAnsi="Arial" w:cs="Arial"/>
        </w:rPr>
        <w:t xml:space="preserve"> also</w:t>
      </w:r>
      <w:r w:rsidRPr="00F805E6">
        <w:rPr>
          <w:rFonts w:ascii="Arial" w:hAnsi="Arial" w:cs="Arial"/>
        </w:rPr>
        <w:t xml:space="preserve"> transmit its </w:t>
      </w:r>
      <w:r>
        <w:rPr>
          <w:rFonts w:ascii="Arial" w:hAnsi="Arial" w:cs="Arial"/>
        </w:rPr>
        <w:t>recommendation</w:t>
      </w:r>
      <w:r w:rsidRPr="00F805E6">
        <w:rPr>
          <w:rFonts w:ascii="Arial" w:hAnsi="Arial" w:cs="Arial"/>
        </w:rPr>
        <w:t xml:space="preserve"> to t</w:t>
      </w:r>
      <w:r>
        <w:rPr>
          <w:rFonts w:ascii="Arial" w:hAnsi="Arial" w:cs="Arial"/>
        </w:rPr>
        <w:t xml:space="preserve">he County Planning Commission. </w:t>
      </w:r>
    </w:p>
    <w:p w14:paraId="12FCA9EE" w14:textId="77777777" w:rsidR="00644473" w:rsidRDefault="00644473" w:rsidP="00723527">
      <w:pPr>
        <w:ind w:left="720" w:hanging="360"/>
        <w:rPr>
          <w:rFonts w:ascii="Arial" w:hAnsi="Arial" w:cs="Arial"/>
          <w:sz w:val="8"/>
          <w:szCs w:val="8"/>
        </w:rPr>
      </w:pPr>
    </w:p>
    <w:p w14:paraId="020FD560" w14:textId="77777777" w:rsidR="00644473" w:rsidRPr="00F805E6" w:rsidRDefault="00644473" w:rsidP="00723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rPr>
      </w:pPr>
      <w:r>
        <w:rPr>
          <w:rFonts w:ascii="Arial" w:hAnsi="Arial" w:cs="Arial"/>
          <w:b/>
          <w:bCs/>
        </w:rPr>
        <w:t>C.</w:t>
      </w:r>
      <w:r>
        <w:rPr>
          <w:rFonts w:ascii="Arial" w:hAnsi="Arial" w:cs="Arial"/>
          <w:b/>
          <w:bCs/>
        </w:rPr>
        <w:tab/>
      </w:r>
      <w:r w:rsidRPr="00F805E6">
        <w:rPr>
          <w:rFonts w:ascii="Arial" w:hAnsi="Arial" w:cs="Arial"/>
          <w:b/>
          <w:bCs/>
        </w:rPr>
        <w:t>Township Board Action</w:t>
      </w:r>
    </w:p>
    <w:p w14:paraId="3479630C" w14:textId="77777777" w:rsidR="00644473" w:rsidRDefault="00644473" w:rsidP="00723527">
      <w:pPr>
        <w:ind w:left="630" w:right="54" w:hanging="360"/>
        <w:rPr>
          <w:rFonts w:ascii="Arial" w:hAnsi="Arial" w:cs="Arial"/>
        </w:rPr>
      </w:pPr>
      <w:r>
        <w:rPr>
          <w:rFonts w:ascii="Arial" w:hAnsi="Arial" w:cs="Arial"/>
        </w:rPr>
        <w:t>1.</w:t>
      </w:r>
      <w:r>
        <w:rPr>
          <w:rFonts w:ascii="Arial" w:hAnsi="Arial" w:cs="Arial"/>
        </w:rPr>
        <w:tab/>
        <w:t xml:space="preserve">After receiving the findings and recommendations of the Planning Commission, and after receiving the findings and recommendations of the County Planning Commission, the Township Board at any regular meeting or at any special meeting called for that purpose, shall consider said findings and recommendations. The Township Board may refer any proposed amendment back to the Planning Commission for further consideration and comment within a time specified by the Township Board. The Township Board may adopt the amendment, with or without changes. Such action shall be by Ordinance, requiring a majority vote of the Township Board. The Township Board may hold additional public hearings if the Township Board considers it necessary. </w:t>
      </w:r>
    </w:p>
    <w:p w14:paraId="2FD98C6B" w14:textId="77777777" w:rsidR="00644473" w:rsidRDefault="00644473" w:rsidP="00723527">
      <w:pPr>
        <w:ind w:left="630" w:hanging="360"/>
        <w:rPr>
          <w:rFonts w:ascii="Arial" w:hAnsi="Arial" w:cs="Arial"/>
        </w:rPr>
      </w:pPr>
      <w:r>
        <w:rPr>
          <w:rFonts w:ascii="Arial" w:hAnsi="Arial" w:cs="Arial"/>
        </w:rPr>
        <w:t>2.</w:t>
      </w:r>
      <w:r>
        <w:rPr>
          <w:rFonts w:ascii="Arial" w:hAnsi="Arial" w:cs="Arial"/>
        </w:rPr>
        <w:tab/>
        <w:t xml:space="preserve">If the recommendation of the County Planning Commission has not been received by the Township within thirty (30) days of the County Planning Commission's receipt of the Township Planning Commission's findings and recommendation, the Township shall conclusively presume that the County has waived its right for review and recommendation. </w:t>
      </w:r>
    </w:p>
    <w:p w14:paraId="47ECB32C" w14:textId="77777777" w:rsidR="00644473" w:rsidRPr="00346A98" w:rsidRDefault="00644473" w:rsidP="00723527">
      <w:pPr>
        <w:ind w:left="630" w:right="54" w:hanging="360"/>
        <w:rPr>
          <w:rFonts w:ascii="Arial" w:hAnsi="Arial" w:cs="Arial"/>
        </w:rPr>
      </w:pPr>
      <w:r w:rsidRPr="00346A98">
        <w:rPr>
          <w:rFonts w:ascii="Arial" w:hAnsi="Arial" w:cs="Arial"/>
        </w:rPr>
        <w:t>3.</w:t>
      </w:r>
      <w:r w:rsidRPr="00346A98">
        <w:rPr>
          <w:rFonts w:ascii="Arial" w:hAnsi="Arial" w:cs="Arial"/>
        </w:rPr>
        <w:tab/>
        <w:t>The Township Board shall grant a hearing on the propos</w:t>
      </w:r>
      <w:r>
        <w:rPr>
          <w:rFonts w:ascii="Arial" w:hAnsi="Arial" w:cs="Arial"/>
        </w:rPr>
        <w:t xml:space="preserve">ed amendment to an interested </w:t>
      </w:r>
      <w:r w:rsidRPr="00346A98">
        <w:rPr>
          <w:rFonts w:ascii="Arial" w:hAnsi="Arial" w:cs="Arial"/>
        </w:rPr>
        <w:t xml:space="preserve">property owner who has filed a written request to be heard. This written request shall take the form of a certified mail letter from the property owner to the Township Clerk. A hearing under this subsection(a) is not </w:t>
      </w:r>
      <w:r>
        <w:rPr>
          <w:rFonts w:ascii="Arial" w:hAnsi="Arial" w:cs="Arial"/>
        </w:rPr>
        <w:t>subject to the requirements of S</w:t>
      </w:r>
      <w:r w:rsidRPr="00346A98">
        <w:rPr>
          <w:rFonts w:ascii="Arial" w:hAnsi="Arial" w:cs="Arial"/>
        </w:rPr>
        <w:t>ection 3.08, except that notice of the hearing shall be given to the interested property owner according to Section 2.11(A) and (C). The Township Board may require the property owner to justify the property owner’s interest on which the additional hearing request is based.</w:t>
      </w:r>
    </w:p>
    <w:p w14:paraId="5EA271B4" w14:textId="77777777" w:rsidR="00644473" w:rsidRPr="00154D95" w:rsidRDefault="00644473" w:rsidP="00723527">
      <w:pPr>
        <w:tabs>
          <w:tab w:val="left" w:pos="360"/>
        </w:tabs>
        <w:rPr>
          <w:rFonts w:ascii="Arial" w:hAnsi="Arial" w:cs="Arial"/>
          <w:sz w:val="8"/>
          <w:szCs w:val="8"/>
        </w:rPr>
      </w:pPr>
    </w:p>
    <w:p w14:paraId="18F0F49D" w14:textId="77777777" w:rsidR="00644473" w:rsidRPr="00154D95" w:rsidRDefault="00644473" w:rsidP="00723527">
      <w:pPr>
        <w:tabs>
          <w:tab w:val="left" w:pos="360"/>
        </w:tabs>
        <w:rPr>
          <w:rFonts w:ascii="Arial" w:hAnsi="Arial" w:cs="Arial"/>
        </w:rPr>
      </w:pPr>
      <w:r w:rsidRPr="00154D95">
        <w:rPr>
          <w:rFonts w:ascii="Arial" w:hAnsi="Arial" w:cs="Arial"/>
          <w:b/>
          <w:bCs/>
        </w:rPr>
        <w:t>D.</w:t>
      </w:r>
      <w:r w:rsidRPr="00154D95">
        <w:rPr>
          <w:rFonts w:ascii="Arial" w:hAnsi="Arial" w:cs="Arial"/>
          <w:b/>
          <w:bCs/>
        </w:rPr>
        <w:tab/>
        <w:t xml:space="preserve">Publication of Notice of Ordinance Amendments: </w:t>
      </w:r>
      <w:r w:rsidRPr="00154D95">
        <w:rPr>
          <w:rFonts w:ascii="Arial" w:hAnsi="Arial" w:cs="Arial"/>
        </w:rPr>
        <w:t xml:space="preserve">Following adoption of amendments by the </w:t>
      </w:r>
      <w:r>
        <w:rPr>
          <w:rFonts w:ascii="Arial" w:hAnsi="Arial" w:cs="Arial"/>
        </w:rPr>
        <w:t>Township Board</w:t>
      </w:r>
      <w:r w:rsidRPr="00154D95">
        <w:rPr>
          <w:rFonts w:ascii="Arial" w:hAnsi="Arial" w:cs="Arial"/>
        </w:rPr>
        <w:t xml:space="preserve">, </w:t>
      </w:r>
      <w:r>
        <w:rPr>
          <w:rFonts w:ascii="Arial" w:hAnsi="Arial" w:cs="Arial"/>
        </w:rPr>
        <w:t xml:space="preserve">the amendments shall be filed with the Township Clerk and </w:t>
      </w:r>
      <w:r w:rsidRPr="00154D95">
        <w:rPr>
          <w:rFonts w:ascii="Arial" w:hAnsi="Arial" w:cs="Arial"/>
        </w:rPr>
        <w:t xml:space="preserve">one (1) notice of adoption shall be published in a newspaper of general circulation in the </w:t>
      </w:r>
      <w:r>
        <w:rPr>
          <w:rFonts w:ascii="Arial" w:hAnsi="Arial" w:cs="Arial"/>
        </w:rPr>
        <w:t>Township</w:t>
      </w:r>
      <w:r w:rsidRPr="00154D95">
        <w:rPr>
          <w:rFonts w:ascii="Arial" w:hAnsi="Arial" w:cs="Arial"/>
        </w:rPr>
        <w:t xml:space="preserve"> within fifteen (15) days after adoption. </w:t>
      </w:r>
      <w:r w:rsidRPr="00482965">
        <w:rPr>
          <w:rFonts w:ascii="Arial" w:hAnsi="Arial" w:cs="Arial"/>
        </w:rPr>
        <w:t>Promptly following a</w:t>
      </w:r>
      <w:r>
        <w:rPr>
          <w:rFonts w:ascii="Arial" w:hAnsi="Arial" w:cs="Arial"/>
        </w:rPr>
        <w:t xml:space="preserve">doption of an </w:t>
      </w:r>
      <w:r w:rsidRPr="00482965">
        <w:rPr>
          <w:rFonts w:ascii="Arial" w:hAnsi="Arial" w:cs="Arial"/>
        </w:rPr>
        <w:t xml:space="preserve">amendment by the </w:t>
      </w:r>
      <w:r>
        <w:rPr>
          <w:rFonts w:ascii="Arial" w:hAnsi="Arial" w:cs="Arial"/>
        </w:rPr>
        <w:t>Township Board</w:t>
      </w:r>
      <w:r w:rsidRPr="00482965">
        <w:rPr>
          <w:rFonts w:ascii="Arial" w:hAnsi="Arial" w:cs="Arial"/>
        </w:rPr>
        <w:t xml:space="preserve">, a copy of the notice of adoption shall also be mailed to the airport manager </w:t>
      </w:r>
      <w:r>
        <w:rPr>
          <w:rFonts w:ascii="Arial" w:hAnsi="Arial" w:cs="Arial"/>
        </w:rPr>
        <w:t>of each airport</w:t>
      </w:r>
      <w:r w:rsidRPr="004E57DA">
        <w:rPr>
          <w:rFonts w:ascii="Arial" w:hAnsi="Arial" w:cs="Arial"/>
        </w:rPr>
        <w:t xml:space="preserve"> that registers its name and mailing address with the </w:t>
      </w:r>
      <w:r>
        <w:rPr>
          <w:rFonts w:ascii="Arial" w:hAnsi="Arial" w:cs="Arial"/>
        </w:rPr>
        <w:t>Township Clerk</w:t>
      </w:r>
      <w:r w:rsidRPr="004E57DA">
        <w:rPr>
          <w:rFonts w:ascii="Arial" w:hAnsi="Arial" w:cs="Arial"/>
        </w:rPr>
        <w:t xml:space="preserve"> for the p</w:t>
      </w:r>
      <w:r>
        <w:rPr>
          <w:rFonts w:ascii="Arial" w:hAnsi="Arial" w:cs="Arial"/>
        </w:rPr>
        <w:t>urpose of receiving the notice.</w:t>
      </w:r>
      <w:r w:rsidRPr="00482965">
        <w:rPr>
          <w:rFonts w:ascii="Arial" w:hAnsi="Arial" w:cs="Arial"/>
        </w:rPr>
        <w:t xml:space="preserve"> The notice</w:t>
      </w:r>
      <w:r>
        <w:rPr>
          <w:rFonts w:ascii="Arial" w:hAnsi="Arial" w:cs="Arial"/>
        </w:rPr>
        <w:t>s</w:t>
      </w:r>
      <w:r w:rsidRPr="00482965">
        <w:rPr>
          <w:rFonts w:ascii="Arial" w:hAnsi="Arial" w:cs="Arial"/>
        </w:rPr>
        <w:t xml:space="preserve"> shall </w:t>
      </w:r>
      <w:r>
        <w:rPr>
          <w:rFonts w:ascii="Arial" w:hAnsi="Arial" w:cs="Arial"/>
        </w:rPr>
        <w:t xml:space="preserve">provide either </w:t>
      </w:r>
      <w:r w:rsidRPr="00154D95">
        <w:rPr>
          <w:rFonts w:ascii="Arial" w:hAnsi="Arial" w:cs="Arial"/>
        </w:rPr>
        <w:t>a summary of the regulatory effect of the amendment including the geographic area affected, or the text of the amendment</w:t>
      </w:r>
      <w:r>
        <w:rPr>
          <w:rFonts w:ascii="Arial" w:hAnsi="Arial" w:cs="Arial"/>
        </w:rPr>
        <w:t xml:space="preserve">, the </w:t>
      </w:r>
      <w:r w:rsidRPr="00154D95">
        <w:rPr>
          <w:rFonts w:ascii="Arial" w:hAnsi="Arial" w:cs="Arial"/>
        </w:rPr>
        <w:t>effective date of the amended Ordinance</w:t>
      </w:r>
      <w:r>
        <w:rPr>
          <w:rFonts w:ascii="Arial" w:hAnsi="Arial" w:cs="Arial"/>
        </w:rPr>
        <w:t xml:space="preserve">, and the </w:t>
      </w:r>
      <w:r w:rsidRPr="00482965">
        <w:rPr>
          <w:rFonts w:ascii="Arial" w:hAnsi="Arial" w:cs="Arial"/>
        </w:rPr>
        <w:t>place and time where a copy of the ordinance may be purchased or inspected</w:t>
      </w:r>
      <w:r w:rsidRPr="00154D95">
        <w:rPr>
          <w:rFonts w:ascii="Arial" w:hAnsi="Arial" w:cs="Arial"/>
        </w:rPr>
        <w:t>.</w:t>
      </w:r>
    </w:p>
    <w:p w14:paraId="6EE4E5ED" w14:textId="77777777" w:rsidR="00644473" w:rsidRPr="00AE573D" w:rsidRDefault="00644473" w:rsidP="00AE573D">
      <w:pPr>
        <w:tabs>
          <w:tab w:val="left" w:pos="360"/>
        </w:tabs>
        <w:rPr>
          <w:rFonts w:ascii="Arial" w:hAnsi="Arial" w:cs="Arial"/>
          <w:sz w:val="16"/>
          <w:szCs w:val="16"/>
        </w:rPr>
      </w:pPr>
    </w:p>
    <w:p w14:paraId="5E55AC75" w14:textId="77777777" w:rsidR="00644473" w:rsidRPr="009E0875" w:rsidRDefault="00644473" w:rsidP="00723527">
      <w:pPr>
        <w:ind w:left="-180"/>
        <w:rPr>
          <w:rFonts w:ascii="Arial" w:hAnsi="Arial" w:cs="Arial"/>
          <w:b/>
          <w:bCs/>
          <w:sz w:val="22"/>
          <w:szCs w:val="22"/>
        </w:rPr>
      </w:pPr>
      <w:r w:rsidRPr="009E0875">
        <w:rPr>
          <w:rFonts w:ascii="Arial" w:hAnsi="Arial" w:cs="Arial"/>
          <w:b/>
          <w:bCs/>
          <w:sz w:val="22"/>
          <w:szCs w:val="22"/>
        </w:rPr>
        <w:t>Section  1</w:t>
      </w:r>
      <w:r>
        <w:rPr>
          <w:rFonts w:ascii="Arial" w:hAnsi="Arial" w:cs="Arial"/>
          <w:b/>
          <w:bCs/>
          <w:sz w:val="22"/>
          <w:szCs w:val="22"/>
        </w:rPr>
        <w:t>7.</w:t>
      </w:r>
      <w:r w:rsidRPr="009E0875">
        <w:rPr>
          <w:rFonts w:ascii="Arial" w:hAnsi="Arial" w:cs="Arial"/>
          <w:b/>
          <w:bCs/>
          <w:sz w:val="22"/>
          <w:szCs w:val="22"/>
        </w:rPr>
        <w:t>4     Resubmittal</w:t>
      </w:r>
    </w:p>
    <w:p w14:paraId="17C5EBFC" w14:textId="77777777" w:rsidR="00644473" w:rsidRPr="009E0875" w:rsidRDefault="00644473" w:rsidP="00723527">
      <w:pPr>
        <w:tabs>
          <w:tab w:val="left" w:pos="360"/>
        </w:tabs>
        <w:rPr>
          <w:rFonts w:ascii="Arial" w:hAnsi="Arial" w:cs="Arial"/>
          <w:sz w:val="8"/>
          <w:szCs w:val="8"/>
        </w:rPr>
      </w:pPr>
    </w:p>
    <w:p w14:paraId="1EFAD01B" w14:textId="77777777" w:rsidR="00644473" w:rsidRPr="009E0875" w:rsidRDefault="00644473" w:rsidP="00723527">
      <w:pPr>
        <w:rPr>
          <w:rFonts w:ascii="Arial" w:hAnsi="Arial" w:cs="Arial"/>
        </w:rPr>
      </w:pPr>
      <w:r w:rsidRPr="009E0875">
        <w:rPr>
          <w:rFonts w:ascii="Arial" w:hAnsi="Arial" w:cs="Arial"/>
        </w:rPr>
        <w:t xml:space="preserve">No application for an amendment which has been denied by the </w:t>
      </w:r>
      <w:r>
        <w:rPr>
          <w:rFonts w:ascii="Arial" w:hAnsi="Arial" w:cs="Arial"/>
        </w:rPr>
        <w:t>Township Board</w:t>
      </w:r>
      <w:r w:rsidRPr="009E0875">
        <w:rPr>
          <w:rFonts w:ascii="Arial" w:hAnsi="Arial" w:cs="Arial"/>
        </w:rPr>
        <w:t xml:space="preserve"> shall be resubmitted for a period of one (1) year from the date of the last denial, except on grounds of newly-discovered evidence or proof of changed conditions, found upon inspection by the Planning Commission to be valid.</w:t>
      </w:r>
    </w:p>
    <w:p w14:paraId="170E6012" w14:textId="77777777" w:rsidR="00644473" w:rsidRPr="00AE573D" w:rsidRDefault="00644473" w:rsidP="00723527">
      <w:pPr>
        <w:tabs>
          <w:tab w:val="left" w:pos="360"/>
        </w:tabs>
        <w:rPr>
          <w:rFonts w:ascii="Arial" w:hAnsi="Arial" w:cs="Arial"/>
          <w:sz w:val="16"/>
          <w:szCs w:val="16"/>
        </w:rPr>
      </w:pPr>
    </w:p>
    <w:p w14:paraId="1D88583A" w14:textId="77777777" w:rsidR="00644473" w:rsidRPr="009E0875" w:rsidRDefault="00644473" w:rsidP="00723527">
      <w:pPr>
        <w:ind w:left="-180"/>
        <w:rPr>
          <w:rFonts w:ascii="Arial" w:hAnsi="Arial" w:cs="Arial"/>
          <w:b/>
          <w:bCs/>
          <w:sz w:val="22"/>
          <w:szCs w:val="22"/>
        </w:rPr>
      </w:pPr>
      <w:r w:rsidRPr="009E0875">
        <w:rPr>
          <w:rFonts w:ascii="Arial" w:hAnsi="Arial" w:cs="Arial"/>
          <w:b/>
          <w:bCs/>
          <w:sz w:val="22"/>
          <w:szCs w:val="22"/>
        </w:rPr>
        <w:t>Section  1</w:t>
      </w:r>
      <w:r>
        <w:rPr>
          <w:rFonts w:ascii="Arial" w:hAnsi="Arial" w:cs="Arial"/>
          <w:b/>
          <w:bCs/>
          <w:sz w:val="22"/>
          <w:szCs w:val="22"/>
        </w:rPr>
        <w:t xml:space="preserve">7.5     </w:t>
      </w:r>
      <w:r w:rsidRPr="009E0875">
        <w:rPr>
          <w:rFonts w:ascii="Arial" w:hAnsi="Arial" w:cs="Arial"/>
          <w:b/>
          <w:bCs/>
          <w:sz w:val="22"/>
          <w:szCs w:val="22"/>
        </w:rPr>
        <w:t>Review of Zoning Ordinance</w:t>
      </w:r>
    </w:p>
    <w:p w14:paraId="12AD59B4" w14:textId="77777777" w:rsidR="00644473" w:rsidRPr="00154D95" w:rsidRDefault="00644473" w:rsidP="00723527">
      <w:pPr>
        <w:tabs>
          <w:tab w:val="left" w:pos="360"/>
        </w:tabs>
        <w:rPr>
          <w:rFonts w:ascii="Arial" w:hAnsi="Arial" w:cs="Arial"/>
          <w:sz w:val="8"/>
          <w:szCs w:val="8"/>
        </w:rPr>
      </w:pPr>
    </w:p>
    <w:p w14:paraId="1F56FD73" w14:textId="77777777" w:rsidR="00644473" w:rsidRPr="00154D95" w:rsidRDefault="00644473" w:rsidP="00723527">
      <w:pPr>
        <w:rPr>
          <w:rFonts w:ascii="Arial" w:hAnsi="Arial" w:cs="Arial"/>
        </w:rPr>
      </w:pPr>
      <w:r w:rsidRPr="00154D95">
        <w:rPr>
          <w:rFonts w:ascii="Arial" w:hAnsi="Arial" w:cs="Arial"/>
        </w:rPr>
        <w:t xml:space="preserve">The Planning Commission shall, from time to time, </w:t>
      </w:r>
      <w:r>
        <w:rPr>
          <w:rFonts w:ascii="Arial" w:hAnsi="Arial" w:cs="Arial"/>
        </w:rPr>
        <w:t>review</w:t>
      </w:r>
      <w:r w:rsidRPr="00154D95">
        <w:rPr>
          <w:rFonts w:ascii="Arial" w:hAnsi="Arial" w:cs="Arial"/>
        </w:rPr>
        <w:t xml:space="preserve"> the Ordinance and the location of zoning district boundary lines and submit a report to the </w:t>
      </w:r>
      <w:r>
        <w:rPr>
          <w:rFonts w:ascii="Arial" w:hAnsi="Arial" w:cs="Arial"/>
        </w:rPr>
        <w:t>Township Board</w:t>
      </w:r>
      <w:r w:rsidRPr="00154D95">
        <w:rPr>
          <w:rFonts w:ascii="Arial" w:hAnsi="Arial" w:cs="Arial"/>
        </w:rPr>
        <w:t xml:space="preserve"> recommending changes and amendments, if any, which are deemed to be desirable in the interest of public health, safety and general welfare.</w:t>
      </w:r>
    </w:p>
    <w:p w14:paraId="6745DAF3" w14:textId="77777777" w:rsidR="00644473" w:rsidRPr="00AE069D" w:rsidRDefault="00644473" w:rsidP="0067341B">
      <w:pPr>
        <w:ind w:right="54"/>
        <w:jc w:val="both"/>
        <w:rPr>
          <w:rFonts w:ascii="Arial" w:hAnsi="Arial" w:cs="Arial"/>
          <w:sz w:val="16"/>
          <w:szCs w:val="16"/>
        </w:rPr>
      </w:pPr>
    </w:p>
    <w:p w14:paraId="7DED82A0" w14:textId="77777777" w:rsidR="00644473" w:rsidRPr="00AE069D" w:rsidRDefault="00644473" w:rsidP="0067341B">
      <w:pPr>
        <w:ind w:right="54"/>
        <w:jc w:val="both"/>
        <w:rPr>
          <w:rFonts w:ascii="Arial" w:hAnsi="Arial" w:cs="Arial"/>
          <w:sz w:val="16"/>
          <w:szCs w:val="16"/>
        </w:rPr>
      </w:pPr>
    </w:p>
    <w:p w14:paraId="1BB938FA" w14:textId="77777777" w:rsidR="00644473" w:rsidRDefault="00644473" w:rsidP="0067341B">
      <w:pPr>
        <w:ind w:right="54"/>
        <w:jc w:val="center"/>
        <w:rPr>
          <w:rFonts w:ascii="Arial" w:hAnsi="Arial" w:cs="Arial"/>
          <w:b/>
          <w:bCs/>
        </w:rPr>
      </w:pPr>
      <w:r w:rsidRPr="00154D95">
        <w:rPr>
          <w:rFonts w:ascii="Arial" w:hAnsi="Arial" w:cs="Arial"/>
          <w:b/>
          <w:bCs/>
        </w:rPr>
        <w:t xml:space="preserve">End of </w:t>
      </w:r>
      <w:r>
        <w:rPr>
          <w:rFonts w:ascii="Arial" w:hAnsi="Arial" w:cs="Arial"/>
          <w:b/>
          <w:bCs/>
        </w:rPr>
        <w:t>Article</w:t>
      </w:r>
      <w:r w:rsidRPr="00154D95">
        <w:rPr>
          <w:rFonts w:ascii="Arial" w:hAnsi="Arial" w:cs="Arial"/>
          <w:b/>
          <w:bCs/>
        </w:rPr>
        <w:t xml:space="preserve"> </w:t>
      </w:r>
      <w:r>
        <w:rPr>
          <w:rFonts w:ascii="Arial" w:hAnsi="Arial" w:cs="Arial"/>
          <w:b/>
          <w:bCs/>
        </w:rPr>
        <w:t>17</w:t>
      </w:r>
    </w:p>
    <w:p w14:paraId="2BCB843F" w14:textId="77777777" w:rsidR="00644473" w:rsidRDefault="00644473" w:rsidP="0067341B">
      <w:pPr>
        <w:ind w:right="54"/>
        <w:jc w:val="center"/>
        <w:rPr>
          <w:rFonts w:ascii="Arial" w:hAnsi="Arial" w:cs="Arial"/>
          <w:b/>
          <w:bCs/>
        </w:rPr>
        <w:sectPr w:rsidR="00644473" w:rsidSect="00A607E2">
          <w:footerReference w:type="default" r:id="rId34"/>
          <w:pgSz w:w="12240" w:h="15840" w:code="1"/>
          <w:pgMar w:top="1008" w:right="1152" w:bottom="1008" w:left="1152" w:header="432" w:footer="432" w:gutter="0"/>
          <w:pgNumType w:start="1"/>
          <w:cols w:space="720"/>
        </w:sectPr>
      </w:pPr>
    </w:p>
    <w:p w14:paraId="399D2BEB" w14:textId="77777777" w:rsidR="00644473" w:rsidRPr="009E0875" w:rsidRDefault="00644473" w:rsidP="0067341B">
      <w:pPr>
        <w:jc w:val="center"/>
        <w:rPr>
          <w:rFonts w:ascii="Arial" w:hAnsi="Arial" w:cs="Arial"/>
          <w:b/>
          <w:bCs/>
          <w:sz w:val="24"/>
          <w:szCs w:val="24"/>
        </w:rPr>
      </w:pPr>
      <w:r>
        <w:rPr>
          <w:rFonts w:ascii="Arial" w:hAnsi="Arial" w:cs="Arial"/>
          <w:b/>
          <w:bCs/>
          <w:sz w:val="24"/>
          <w:szCs w:val="24"/>
        </w:rPr>
        <w:lastRenderedPageBreak/>
        <w:t>Article</w:t>
      </w:r>
      <w:r w:rsidRPr="009E0875">
        <w:rPr>
          <w:rFonts w:ascii="Arial" w:hAnsi="Arial" w:cs="Arial"/>
          <w:b/>
          <w:bCs/>
          <w:sz w:val="24"/>
          <w:szCs w:val="24"/>
        </w:rPr>
        <w:t xml:space="preserve">  1</w:t>
      </w:r>
      <w:r>
        <w:rPr>
          <w:rFonts w:ascii="Arial" w:hAnsi="Arial" w:cs="Arial"/>
          <w:b/>
          <w:bCs/>
          <w:sz w:val="24"/>
          <w:szCs w:val="24"/>
        </w:rPr>
        <w:t>8</w:t>
      </w:r>
    </w:p>
    <w:p w14:paraId="5DAAB7B4" w14:textId="77777777" w:rsidR="00644473" w:rsidRDefault="00644473" w:rsidP="0067341B">
      <w:pPr>
        <w:jc w:val="center"/>
        <w:rPr>
          <w:rFonts w:ascii="Arial" w:hAnsi="Arial" w:cs="Arial"/>
          <w:b/>
          <w:bCs/>
          <w:sz w:val="28"/>
          <w:szCs w:val="28"/>
        </w:rPr>
      </w:pPr>
      <w:r>
        <w:rPr>
          <w:rFonts w:ascii="Arial" w:hAnsi="Arial" w:cs="Arial"/>
          <w:b/>
          <w:bCs/>
          <w:sz w:val="28"/>
          <w:szCs w:val="28"/>
        </w:rPr>
        <w:t>(RESERVED for FUTURE USE)</w:t>
      </w:r>
    </w:p>
    <w:p w14:paraId="79564C5A" w14:textId="77777777" w:rsidR="00644473" w:rsidRDefault="00644473" w:rsidP="0067341B">
      <w:pPr>
        <w:jc w:val="both"/>
        <w:rPr>
          <w:rFonts w:ascii="Arial" w:hAnsi="Arial" w:cs="Arial"/>
          <w:i/>
          <w:iCs/>
        </w:rPr>
      </w:pPr>
    </w:p>
    <w:p w14:paraId="7EBC2256" w14:textId="77777777" w:rsidR="00644473" w:rsidRDefault="00644473" w:rsidP="0067341B">
      <w:pPr>
        <w:jc w:val="both"/>
        <w:rPr>
          <w:rFonts w:ascii="Arial" w:hAnsi="Arial" w:cs="Arial"/>
          <w:i/>
          <w:iCs/>
        </w:rPr>
      </w:pPr>
    </w:p>
    <w:p w14:paraId="127E3102" w14:textId="77777777" w:rsidR="00644473" w:rsidRDefault="00644473" w:rsidP="0067341B">
      <w:pPr>
        <w:jc w:val="both"/>
        <w:rPr>
          <w:rFonts w:ascii="Arial" w:hAnsi="Arial" w:cs="Arial"/>
          <w:i/>
          <w:iCs/>
        </w:rPr>
      </w:pPr>
    </w:p>
    <w:p w14:paraId="0E2AE5A2" w14:textId="77777777" w:rsidR="00644473" w:rsidRDefault="00644473" w:rsidP="0067341B">
      <w:pPr>
        <w:jc w:val="both"/>
      </w:pPr>
    </w:p>
    <w:p w14:paraId="1EB82B68" w14:textId="77777777" w:rsidR="00644473" w:rsidRDefault="00644473" w:rsidP="0067341B">
      <w:pPr>
        <w:tabs>
          <w:tab w:val="left" w:pos="360"/>
        </w:tabs>
        <w:jc w:val="both"/>
        <w:rPr>
          <w:rFonts w:ascii="Arial" w:hAnsi="Arial" w:cs="Arial"/>
          <w:sz w:val="18"/>
          <w:szCs w:val="18"/>
        </w:rPr>
      </w:pPr>
    </w:p>
    <w:p w14:paraId="1A65E710" w14:textId="77777777" w:rsidR="00644473" w:rsidRDefault="00644473" w:rsidP="0067341B">
      <w:pPr>
        <w:tabs>
          <w:tab w:val="left" w:pos="360"/>
        </w:tabs>
        <w:jc w:val="both"/>
        <w:rPr>
          <w:rFonts w:ascii="Arial" w:hAnsi="Arial" w:cs="Arial"/>
          <w:sz w:val="18"/>
          <w:szCs w:val="18"/>
        </w:rPr>
      </w:pPr>
    </w:p>
    <w:p w14:paraId="525DFFB8" w14:textId="77777777" w:rsidR="00644473" w:rsidRPr="005C73AC" w:rsidRDefault="00644473" w:rsidP="0067341B">
      <w:pPr>
        <w:tabs>
          <w:tab w:val="left" w:pos="360"/>
        </w:tabs>
        <w:jc w:val="center"/>
        <w:rPr>
          <w:rFonts w:ascii="Arial" w:hAnsi="Arial" w:cs="Arial"/>
          <w:i/>
          <w:iCs/>
          <w:sz w:val="18"/>
          <w:szCs w:val="18"/>
        </w:rPr>
      </w:pPr>
      <w:r w:rsidRPr="005C73AC">
        <w:rPr>
          <w:rFonts w:ascii="Arial" w:hAnsi="Arial" w:cs="Arial"/>
          <w:i/>
          <w:iCs/>
          <w:sz w:val="18"/>
          <w:szCs w:val="18"/>
        </w:rPr>
        <w:t>Balance of Page Blank</w:t>
      </w:r>
    </w:p>
    <w:p w14:paraId="7B280471" w14:textId="77777777" w:rsidR="00644473" w:rsidRDefault="00644473" w:rsidP="0067341B">
      <w:pPr>
        <w:tabs>
          <w:tab w:val="left" w:pos="360"/>
        </w:tabs>
        <w:jc w:val="both"/>
        <w:rPr>
          <w:rFonts w:ascii="Arial" w:hAnsi="Arial" w:cs="Arial"/>
          <w:sz w:val="18"/>
          <w:szCs w:val="18"/>
        </w:rPr>
      </w:pPr>
      <w:r>
        <w:rPr>
          <w:rFonts w:ascii="Arial" w:hAnsi="Arial" w:cs="Arial"/>
          <w:sz w:val="18"/>
          <w:szCs w:val="18"/>
        </w:rPr>
        <w:br w:type="page"/>
      </w:r>
    </w:p>
    <w:p w14:paraId="493F51A5" w14:textId="77777777" w:rsidR="00644473" w:rsidRDefault="00644473" w:rsidP="0067341B">
      <w:pPr>
        <w:tabs>
          <w:tab w:val="left" w:pos="360"/>
        </w:tabs>
        <w:jc w:val="both"/>
        <w:rPr>
          <w:rFonts w:ascii="Arial" w:hAnsi="Arial" w:cs="Arial"/>
          <w:sz w:val="18"/>
          <w:szCs w:val="18"/>
        </w:rPr>
      </w:pPr>
    </w:p>
    <w:p w14:paraId="1D2C04AE" w14:textId="77777777" w:rsidR="00644473" w:rsidRDefault="00644473" w:rsidP="0067341B">
      <w:pPr>
        <w:tabs>
          <w:tab w:val="left" w:pos="360"/>
        </w:tabs>
        <w:jc w:val="both"/>
        <w:rPr>
          <w:rFonts w:ascii="Arial" w:hAnsi="Arial" w:cs="Arial"/>
          <w:sz w:val="18"/>
          <w:szCs w:val="18"/>
        </w:rPr>
      </w:pPr>
    </w:p>
    <w:p w14:paraId="3CBC439B" w14:textId="77777777" w:rsidR="00644473" w:rsidRDefault="00644473" w:rsidP="0067341B">
      <w:pPr>
        <w:tabs>
          <w:tab w:val="left" w:pos="360"/>
        </w:tabs>
        <w:jc w:val="both"/>
        <w:rPr>
          <w:rFonts w:ascii="Arial" w:hAnsi="Arial" w:cs="Arial"/>
          <w:sz w:val="18"/>
          <w:szCs w:val="18"/>
        </w:rPr>
      </w:pPr>
    </w:p>
    <w:p w14:paraId="1D7A5439" w14:textId="77777777" w:rsidR="00644473" w:rsidRDefault="00644473" w:rsidP="0067341B">
      <w:pPr>
        <w:tabs>
          <w:tab w:val="left" w:pos="360"/>
        </w:tabs>
        <w:jc w:val="both"/>
        <w:rPr>
          <w:rFonts w:ascii="Arial" w:hAnsi="Arial" w:cs="Arial"/>
          <w:sz w:val="18"/>
          <w:szCs w:val="18"/>
        </w:rPr>
      </w:pPr>
    </w:p>
    <w:p w14:paraId="78FDCA0C" w14:textId="77777777" w:rsidR="00644473" w:rsidRDefault="00644473" w:rsidP="0067341B">
      <w:pPr>
        <w:tabs>
          <w:tab w:val="left" w:pos="360"/>
        </w:tabs>
        <w:jc w:val="both"/>
        <w:rPr>
          <w:rFonts w:ascii="Arial" w:hAnsi="Arial" w:cs="Arial"/>
          <w:sz w:val="18"/>
          <w:szCs w:val="18"/>
        </w:rPr>
      </w:pPr>
    </w:p>
    <w:p w14:paraId="3B3D292B" w14:textId="77777777" w:rsidR="00644473" w:rsidRDefault="00644473" w:rsidP="0067341B">
      <w:pPr>
        <w:ind w:right="54"/>
        <w:jc w:val="center"/>
        <w:rPr>
          <w:rFonts w:ascii="Arial" w:hAnsi="Arial" w:cs="Arial"/>
          <w:b/>
          <w:bCs/>
        </w:rPr>
      </w:pPr>
      <w:r w:rsidRPr="00154D95">
        <w:rPr>
          <w:rFonts w:ascii="Arial" w:hAnsi="Arial" w:cs="Arial"/>
          <w:b/>
          <w:bCs/>
        </w:rPr>
        <w:t xml:space="preserve">End of </w:t>
      </w:r>
      <w:r>
        <w:rPr>
          <w:rFonts w:ascii="Arial" w:hAnsi="Arial" w:cs="Arial"/>
          <w:b/>
          <w:bCs/>
        </w:rPr>
        <w:t>Article</w:t>
      </w:r>
      <w:r w:rsidRPr="00154D95">
        <w:rPr>
          <w:rFonts w:ascii="Arial" w:hAnsi="Arial" w:cs="Arial"/>
          <w:b/>
          <w:bCs/>
        </w:rPr>
        <w:t xml:space="preserve"> </w:t>
      </w:r>
      <w:r>
        <w:rPr>
          <w:rFonts w:ascii="Arial" w:hAnsi="Arial" w:cs="Arial"/>
          <w:b/>
          <w:bCs/>
        </w:rPr>
        <w:t>18</w:t>
      </w:r>
    </w:p>
    <w:p w14:paraId="3461255F" w14:textId="77777777" w:rsidR="00644473" w:rsidRPr="00154D95" w:rsidRDefault="00644473" w:rsidP="0067341B">
      <w:pPr>
        <w:ind w:right="54"/>
        <w:jc w:val="center"/>
        <w:rPr>
          <w:rFonts w:ascii="Arial" w:hAnsi="Arial" w:cs="Arial"/>
          <w:b/>
          <w:bCs/>
        </w:rPr>
      </w:pPr>
    </w:p>
    <w:p w14:paraId="0DE383AF" w14:textId="77777777" w:rsidR="00644473" w:rsidRDefault="00644473" w:rsidP="00635127">
      <w:pPr>
        <w:ind w:left="-1152" w:right="-1134"/>
        <w:jc w:val="center"/>
        <w:rPr>
          <w:rFonts w:ascii="Arial" w:hAnsi="Arial" w:cs="Arial"/>
          <w:b/>
          <w:bCs/>
          <w:sz w:val="8"/>
          <w:szCs w:val="8"/>
        </w:rPr>
        <w:sectPr w:rsidR="00644473" w:rsidSect="00662F21">
          <w:footerReference w:type="default" r:id="rId35"/>
          <w:pgSz w:w="12240" w:h="15840" w:code="1"/>
          <w:pgMar w:top="1008" w:right="1152" w:bottom="1008" w:left="1152" w:header="432" w:footer="432" w:gutter="0"/>
          <w:pgNumType w:start="1"/>
          <w:cols w:space="720"/>
        </w:sectPr>
      </w:pPr>
    </w:p>
    <w:p w14:paraId="6C3F7FB4" w14:textId="77777777" w:rsidR="00644473" w:rsidRDefault="00644473" w:rsidP="00635127">
      <w:pPr>
        <w:ind w:left="-1152" w:right="-1134"/>
        <w:jc w:val="center"/>
        <w:rPr>
          <w:rFonts w:ascii="Arial" w:hAnsi="Arial" w:cs="Arial"/>
          <w:b/>
          <w:bCs/>
        </w:rPr>
      </w:pPr>
    </w:p>
    <w:p w14:paraId="5B12FFE5" w14:textId="77777777" w:rsidR="00644473" w:rsidRDefault="00644473" w:rsidP="00FD33BC">
      <w:pPr>
        <w:jc w:val="center"/>
        <w:rPr>
          <w:rFonts w:ascii="Arial" w:hAnsi="Arial" w:cs="Arial"/>
          <w:b/>
          <w:bCs/>
          <w:sz w:val="24"/>
          <w:szCs w:val="24"/>
        </w:rPr>
      </w:pPr>
    </w:p>
    <w:p w14:paraId="02EFD66D" w14:textId="77777777" w:rsidR="00644473" w:rsidRPr="009E0875" w:rsidRDefault="00644473" w:rsidP="00FD33BC">
      <w:pPr>
        <w:jc w:val="center"/>
        <w:rPr>
          <w:rFonts w:ascii="Arial" w:hAnsi="Arial" w:cs="Arial"/>
          <w:b/>
          <w:bCs/>
          <w:sz w:val="24"/>
          <w:szCs w:val="24"/>
        </w:rPr>
      </w:pPr>
      <w:r>
        <w:rPr>
          <w:rFonts w:ascii="Arial" w:hAnsi="Arial" w:cs="Arial"/>
          <w:b/>
          <w:bCs/>
          <w:sz w:val="24"/>
          <w:szCs w:val="24"/>
        </w:rPr>
        <w:t>Article  19</w:t>
      </w:r>
    </w:p>
    <w:p w14:paraId="4601CC18" w14:textId="77777777" w:rsidR="00644473" w:rsidRDefault="00644473" w:rsidP="00FD33BC">
      <w:pPr>
        <w:jc w:val="center"/>
        <w:rPr>
          <w:rFonts w:ascii="Arial" w:hAnsi="Arial" w:cs="Arial"/>
          <w:b/>
          <w:bCs/>
          <w:sz w:val="28"/>
          <w:szCs w:val="28"/>
        </w:rPr>
      </w:pPr>
      <w:r>
        <w:rPr>
          <w:rFonts w:ascii="Arial" w:hAnsi="Arial" w:cs="Arial"/>
          <w:b/>
          <w:bCs/>
          <w:sz w:val="28"/>
          <w:szCs w:val="28"/>
        </w:rPr>
        <w:t>(RESERVED for FUTURE USE)</w:t>
      </w:r>
    </w:p>
    <w:p w14:paraId="4DFF8CE9" w14:textId="77777777" w:rsidR="00644473" w:rsidRPr="000E7BB3" w:rsidRDefault="00644473" w:rsidP="00FD33BC">
      <w:pPr>
        <w:jc w:val="both"/>
        <w:rPr>
          <w:rFonts w:ascii="Arial" w:hAnsi="Arial" w:cs="Arial"/>
          <w:i/>
          <w:iCs/>
        </w:rPr>
      </w:pPr>
    </w:p>
    <w:p w14:paraId="5FCDAF78" w14:textId="77777777" w:rsidR="00644473" w:rsidRPr="000E7BB3" w:rsidRDefault="00644473" w:rsidP="00FD33BC">
      <w:pPr>
        <w:jc w:val="both"/>
        <w:rPr>
          <w:rFonts w:ascii="Arial" w:hAnsi="Arial" w:cs="Arial"/>
          <w:i/>
          <w:iCs/>
        </w:rPr>
      </w:pPr>
    </w:p>
    <w:p w14:paraId="70D16CDA" w14:textId="77777777" w:rsidR="00644473" w:rsidRPr="000E7BB3" w:rsidRDefault="00644473" w:rsidP="00FD33BC">
      <w:pPr>
        <w:jc w:val="both"/>
        <w:rPr>
          <w:rFonts w:ascii="Arial" w:hAnsi="Arial" w:cs="Arial"/>
          <w:i/>
          <w:iCs/>
        </w:rPr>
      </w:pPr>
    </w:p>
    <w:p w14:paraId="2D49D45E" w14:textId="77777777" w:rsidR="00644473" w:rsidRPr="000E7BB3" w:rsidRDefault="00644473" w:rsidP="00FD33BC">
      <w:pPr>
        <w:jc w:val="both"/>
      </w:pPr>
    </w:p>
    <w:p w14:paraId="0464E6A7" w14:textId="77777777" w:rsidR="00644473" w:rsidRPr="000E7BB3" w:rsidRDefault="00644473" w:rsidP="00FD33BC">
      <w:pPr>
        <w:tabs>
          <w:tab w:val="left" w:pos="360"/>
        </w:tabs>
        <w:jc w:val="both"/>
        <w:rPr>
          <w:rFonts w:ascii="Arial" w:hAnsi="Arial" w:cs="Arial"/>
        </w:rPr>
      </w:pPr>
    </w:p>
    <w:p w14:paraId="2DF1599A" w14:textId="77777777" w:rsidR="00644473" w:rsidRPr="000E7BB3" w:rsidRDefault="00644473" w:rsidP="00FD33BC">
      <w:pPr>
        <w:tabs>
          <w:tab w:val="left" w:pos="360"/>
        </w:tabs>
        <w:jc w:val="both"/>
        <w:rPr>
          <w:rFonts w:ascii="Arial" w:hAnsi="Arial" w:cs="Arial"/>
        </w:rPr>
      </w:pPr>
    </w:p>
    <w:p w14:paraId="1F0746FC" w14:textId="77777777" w:rsidR="00644473" w:rsidRPr="00B2611B" w:rsidRDefault="00644473" w:rsidP="00FD33BC">
      <w:pPr>
        <w:tabs>
          <w:tab w:val="left" w:pos="360"/>
        </w:tabs>
        <w:jc w:val="center"/>
        <w:rPr>
          <w:rFonts w:ascii="Arial" w:hAnsi="Arial" w:cs="Arial"/>
          <w:i/>
          <w:iCs/>
        </w:rPr>
      </w:pPr>
      <w:r w:rsidRPr="00B2611B">
        <w:rPr>
          <w:rFonts w:ascii="Arial" w:hAnsi="Arial" w:cs="Arial"/>
          <w:i/>
          <w:iCs/>
        </w:rPr>
        <w:t>Balance of Page Blank</w:t>
      </w:r>
    </w:p>
    <w:p w14:paraId="753AE372" w14:textId="77777777" w:rsidR="00644473" w:rsidRDefault="00644473" w:rsidP="00FD33BC">
      <w:pPr>
        <w:tabs>
          <w:tab w:val="left" w:pos="360"/>
        </w:tabs>
        <w:jc w:val="both"/>
        <w:rPr>
          <w:rFonts w:ascii="Arial" w:hAnsi="Arial" w:cs="Arial"/>
          <w:sz w:val="18"/>
          <w:szCs w:val="18"/>
        </w:rPr>
      </w:pPr>
      <w:r>
        <w:rPr>
          <w:rFonts w:ascii="Arial" w:hAnsi="Arial" w:cs="Arial"/>
          <w:sz w:val="18"/>
          <w:szCs w:val="18"/>
        </w:rPr>
        <w:br w:type="page"/>
      </w:r>
    </w:p>
    <w:p w14:paraId="6F348B91" w14:textId="77777777" w:rsidR="00644473" w:rsidRDefault="00644473" w:rsidP="00FD33BC">
      <w:pPr>
        <w:tabs>
          <w:tab w:val="left" w:pos="360"/>
        </w:tabs>
        <w:jc w:val="both"/>
        <w:rPr>
          <w:rFonts w:ascii="Arial" w:hAnsi="Arial" w:cs="Arial"/>
          <w:sz w:val="18"/>
          <w:szCs w:val="18"/>
        </w:rPr>
      </w:pPr>
    </w:p>
    <w:p w14:paraId="4DDB1CF5" w14:textId="77777777" w:rsidR="00644473" w:rsidRDefault="00644473" w:rsidP="00FD33BC">
      <w:pPr>
        <w:tabs>
          <w:tab w:val="left" w:pos="360"/>
        </w:tabs>
        <w:jc w:val="both"/>
        <w:rPr>
          <w:rFonts w:ascii="Arial" w:hAnsi="Arial" w:cs="Arial"/>
          <w:sz w:val="18"/>
          <w:szCs w:val="18"/>
        </w:rPr>
      </w:pPr>
    </w:p>
    <w:p w14:paraId="69F2B067" w14:textId="77777777" w:rsidR="00644473" w:rsidRDefault="00644473" w:rsidP="00FD33BC">
      <w:pPr>
        <w:tabs>
          <w:tab w:val="left" w:pos="360"/>
        </w:tabs>
        <w:jc w:val="both"/>
        <w:rPr>
          <w:rFonts w:ascii="Arial" w:hAnsi="Arial" w:cs="Arial"/>
          <w:sz w:val="18"/>
          <w:szCs w:val="18"/>
        </w:rPr>
      </w:pPr>
    </w:p>
    <w:p w14:paraId="1E66519C" w14:textId="77777777" w:rsidR="00644473" w:rsidRDefault="00644473" w:rsidP="00FD33BC">
      <w:pPr>
        <w:tabs>
          <w:tab w:val="left" w:pos="360"/>
        </w:tabs>
        <w:jc w:val="both"/>
        <w:rPr>
          <w:rFonts w:ascii="Arial" w:hAnsi="Arial" w:cs="Arial"/>
          <w:sz w:val="18"/>
          <w:szCs w:val="18"/>
        </w:rPr>
      </w:pPr>
    </w:p>
    <w:p w14:paraId="5655A09E" w14:textId="77777777" w:rsidR="00644473" w:rsidRDefault="00644473" w:rsidP="00FD33BC">
      <w:pPr>
        <w:tabs>
          <w:tab w:val="left" w:pos="360"/>
        </w:tabs>
        <w:jc w:val="both"/>
        <w:rPr>
          <w:rFonts w:ascii="Arial" w:hAnsi="Arial" w:cs="Arial"/>
          <w:sz w:val="18"/>
          <w:szCs w:val="18"/>
        </w:rPr>
      </w:pPr>
    </w:p>
    <w:p w14:paraId="2DFFAA29" w14:textId="77777777" w:rsidR="00644473" w:rsidRDefault="00644473" w:rsidP="00FD33BC">
      <w:pPr>
        <w:ind w:right="54"/>
        <w:jc w:val="center"/>
        <w:rPr>
          <w:rFonts w:ascii="Arial" w:hAnsi="Arial" w:cs="Arial"/>
          <w:b/>
          <w:bCs/>
        </w:rPr>
      </w:pPr>
      <w:r w:rsidRPr="00154D95">
        <w:rPr>
          <w:rFonts w:ascii="Arial" w:hAnsi="Arial" w:cs="Arial"/>
          <w:b/>
          <w:bCs/>
        </w:rPr>
        <w:t xml:space="preserve">End of </w:t>
      </w:r>
      <w:r>
        <w:rPr>
          <w:rFonts w:ascii="Arial" w:hAnsi="Arial" w:cs="Arial"/>
          <w:b/>
          <w:bCs/>
        </w:rPr>
        <w:t>Article</w:t>
      </w:r>
      <w:r w:rsidRPr="00154D95">
        <w:rPr>
          <w:rFonts w:ascii="Arial" w:hAnsi="Arial" w:cs="Arial"/>
          <w:b/>
          <w:bCs/>
        </w:rPr>
        <w:t xml:space="preserve"> </w:t>
      </w:r>
      <w:r>
        <w:rPr>
          <w:rFonts w:ascii="Arial" w:hAnsi="Arial" w:cs="Arial"/>
          <w:b/>
          <w:bCs/>
        </w:rPr>
        <w:t>19</w:t>
      </w:r>
    </w:p>
    <w:p w14:paraId="442FBBCA" w14:textId="77777777" w:rsidR="00644473" w:rsidRDefault="00644473" w:rsidP="00FD33BC">
      <w:pPr>
        <w:ind w:right="-36"/>
        <w:jc w:val="center"/>
        <w:rPr>
          <w:rFonts w:ascii="Arial" w:hAnsi="Arial" w:cs="Arial"/>
          <w:b/>
          <w:bCs/>
          <w:sz w:val="24"/>
          <w:szCs w:val="24"/>
        </w:rPr>
        <w:sectPr w:rsidR="00644473" w:rsidSect="00356BA7">
          <w:headerReference w:type="default" r:id="rId36"/>
          <w:footerReference w:type="default" r:id="rId37"/>
          <w:pgSz w:w="12240" w:h="15840" w:code="1"/>
          <w:pgMar w:top="1008" w:right="1152" w:bottom="1008" w:left="1152" w:header="432" w:footer="432" w:gutter="0"/>
          <w:pgNumType w:start="1"/>
          <w:cols w:space="720"/>
        </w:sectPr>
      </w:pPr>
    </w:p>
    <w:p w14:paraId="76440680" w14:textId="77777777" w:rsidR="00644473" w:rsidRDefault="00644473" w:rsidP="00FD33BC">
      <w:pPr>
        <w:ind w:right="-36"/>
        <w:jc w:val="center"/>
        <w:rPr>
          <w:rFonts w:ascii="Arial" w:hAnsi="Arial" w:cs="Arial"/>
          <w:b/>
          <w:bCs/>
          <w:sz w:val="24"/>
          <w:szCs w:val="24"/>
        </w:rPr>
      </w:pPr>
    </w:p>
    <w:p w14:paraId="2ABA5FB3" w14:textId="77777777" w:rsidR="00644473" w:rsidRDefault="00644473" w:rsidP="00FD33BC">
      <w:pPr>
        <w:ind w:right="-36"/>
        <w:jc w:val="center"/>
        <w:rPr>
          <w:rFonts w:ascii="Arial" w:hAnsi="Arial" w:cs="Arial"/>
          <w:b/>
          <w:bCs/>
          <w:sz w:val="24"/>
          <w:szCs w:val="24"/>
        </w:rPr>
      </w:pPr>
      <w:r>
        <w:rPr>
          <w:rFonts w:ascii="Arial" w:hAnsi="Arial" w:cs="Arial"/>
          <w:b/>
          <w:bCs/>
          <w:sz w:val="24"/>
          <w:szCs w:val="24"/>
        </w:rPr>
        <w:t>Article  20</w:t>
      </w:r>
    </w:p>
    <w:p w14:paraId="4AF631F7" w14:textId="77777777" w:rsidR="00644473" w:rsidRDefault="00644473" w:rsidP="00FD33BC">
      <w:pPr>
        <w:ind w:right="-36"/>
        <w:jc w:val="center"/>
        <w:rPr>
          <w:rFonts w:ascii="Arial" w:hAnsi="Arial" w:cs="Arial"/>
          <w:b/>
          <w:bCs/>
          <w:sz w:val="28"/>
          <w:szCs w:val="28"/>
        </w:rPr>
      </w:pPr>
      <w:r>
        <w:rPr>
          <w:rFonts w:ascii="Arial" w:hAnsi="Arial" w:cs="Arial"/>
          <w:b/>
          <w:bCs/>
          <w:sz w:val="28"/>
          <w:szCs w:val="28"/>
        </w:rPr>
        <w:t>SUPPLEMENTAL PROVISIONS</w:t>
      </w:r>
    </w:p>
    <w:p w14:paraId="61E7A5B3" w14:textId="77777777" w:rsidR="00644473" w:rsidRDefault="00644473" w:rsidP="00FD33BC">
      <w:pPr>
        <w:ind w:right="-36"/>
        <w:rPr>
          <w:rFonts w:ascii="Arial" w:hAnsi="Arial" w:cs="Arial"/>
          <w:sz w:val="16"/>
          <w:szCs w:val="16"/>
        </w:rPr>
      </w:pPr>
    </w:p>
    <w:p w14:paraId="0ECC9D1F" w14:textId="77777777" w:rsidR="00644473" w:rsidRDefault="00644473" w:rsidP="00FD33BC">
      <w:pPr>
        <w:ind w:right="-36"/>
        <w:rPr>
          <w:rFonts w:ascii="Arial" w:hAnsi="Arial" w:cs="Arial"/>
          <w:sz w:val="16"/>
          <w:szCs w:val="16"/>
        </w:rPr>
      </w:pPr>
    </w:p>
    <w:p w14:paraId="5AB4609D" w14:textId="77777777" w:rsidR="00644473" w:rsidRDefault="00644473" w:rsidP="00FD33BC">
      <w:pPr>
        <w:shd w:val="clear" w:color="auto" w:fill="FFFFFF"/>
        <w:ind w:left="-180" w:right="-36"/>
        <w:rPr>
          <w:rFonts w:ascii="Arial" w:hAnsi="Arial" w:cs="Arial"/>
          <w:b/>
          <w:bCs/>
          <w:sz w:val="22"/>
          <w:szCs w:val="22"/>
        </w:rPr>
      </w:pPr>
      <w:r>
        <w:rPr>
          <w:rFonts w:ascii="Arial" w:hAnsi="Arial" w:cs="Arial"/>
          <w:b/>
          <w:bCs/>
          <w:sz w:val="22"/>
          <w:szCs w:val="22"/>
        </w:rPr>
        <w:t>Section  20.1    Purpose</w:t>
      </w:r>
    </w:p>
    <w:p w14:paraId="54EB4345" w14:textId="77777777" w:rsidR="00644473" w:rsidRDefault="00644473" w:rsidP="00FD33BC">
      <w:pPr>
        <w:ind w:right="-36"/>
        <w:rPr>
          <w:rFonts w:ascii="Arial" w:hAnsi="Arial" w:cs="Arial"/>
          <w:sz w:val="8"/>
          <w:szCs w:val="8"/>
        </w:rPr>
      </w:pPr>
    </w:p>
    <w:p w14:paraId="60809EE8" w14:textId="77777777" w:rsidR="00644473" w:rsidRDefault="00644473" w:rsidP="00FD33BC">
      <w:pPr>
        <w:ind w:right="-36"/>
        <w:rPr>
          <w:rFonts w:ascii="Arial" w:hAnsi="Arial" w:cs="Arial"/>
        </w:rPr>
      </w:pPr>
      <w:r>
        <w:rPr>
          <w:rFonts w:ascii="Arial" w:hAnsi="Arial" w:cs="Arial"/>
        </w:rPr>
        <w:t>The purpose of this Article is to recognize that there are certain conditions concerning land uses that warrant specific exceptions, regulations, or standards in addition to the regulations contained elsewhere in this Ordinance, and to establish such exceptions, regulations, and standards. The following supplemental provisions apply to all zoning districts unless otherwise indicated.</w:t>
      </w:r>
    </w:p>
    <w:p w14:paraId="415D1940" w14:textId="77777777" w:rsidR="00644473" w:rsidRDefault="00644473" w:rsidP="00FD33BC">
      <w:pPr>
        <w:ind w:right="-36"/>
        <w:rPr>
          <w:rFonts w:ascii="Arial" w:hAnsi="Arial" w:cs="Arial"/>
        </w:rPr>
      </w:pPr>
    </w:p>
    <w:p w14:paraId="2B9E8677" w14:textId="77777777" w:rsidR="00644473" w:rsidRDefault="00644473" w:rsidP="00FD33BC">
      <w:pPr>
        <w:pStyle w:val="Heading1"/>
        <w:shd w:val="clear" w:color="auto" w:fill="FFFFFF"/>
        <w:jc w:val="left"/>
        <w:rPr>
          <w:u w:val="none"/>
        </w:rPr>
      </w:pPr>
      <w:r>
        <w:rPr>
          <w:u w:val="none"/>
        </w:rPr>
        <w:t>Section  20.2    Conditional Approvals</w:t>
      </w:r>
    </w:p>
    <w:p w14:paraId="7B995161" w14:textId="77777777" w:rsidR="00644473" w:rsidRDefault="00644473" w:rsidP="00FD33BC">
      <w:pPr>
        <w:ind w:right="-36"/>
        <w:rPr>
          <w:rFonts w:ascii="Arial" w:hAnsi="Arial" w:cs="Arial"/>
          <w:sz w:val="8"/>
          <w:szCs w:val="8"/>
        </w:rPr>
      </w:pPr>
    </w:p>
    <w:p w14:paraId="43D3E163" w14:textId="77777777" w:rsidR="00644473" w:rsidRDefault="00644473" w:rsidP="00FD33BC">
      <w:pPr>
        <w:ind w:right="-36"/>
        <w:rPr>
          <w:rFonts w:ascii="Arial" w:hAnsi="Arial" w:cs="Arial"/>
        </w:rPr>
      </w:pPr>
      <w:r>
        <w:rPr>
          <w:rFonts w:ascii="Arial" w:hAnsi="Arial" w:cs="Arial"/>
          <w:b/>
          <w:bCs/>
        </w:rPr>
        <w:t>A.  Conditions on Discretionary Decisions:</w:t>
      </w:r>
      <w:r>
        <w:rPr>
          <w:rFonts w:ascii="Arial" w:hAnsi="Arial" w:cs="Arial"/>
        </w:rPr>
        <w:t xml:space="preserve"> The Planning Commission, Zoning Board of Appeals, and Township Board may attach conditions to the approval of a site plan, special land use, variance or other discretionary approval. Such conditions shall be based upon standards in this Ordinance and may be imposed to:</w:t>
      </w:r>
    </w:p>
    <w:p w14:paraId="327A6337" w14:textId="77777777" w:rsidR="00644473" w:rsidRDefault="00644473" w:rsidP="00FD33BC">
      <w:pPr>
        <w:ind w:left="720" w:right="-36" w:hanging="360"/>
        <w:rPr>
          <w:rFonts w:ascii="Arial" w:hAnsi="Arial" w:cs="Arial"/>
        </w:rPr>
      </w:pPr>
      <w:r>
        <w:rPr>
          <w:rFonts w:ascii="Arial" w:hAnsi="Arial" w:cs="Arial"/>
        </w:rPr>
        <w:t>1.</w:t>
      </w:r>
      <w:r>
        <w:rPr>
          <w:rFonts w:ascii="Arial" w:hAnsi="Arial" w:cs="Arial"/>
        </w:rPr>
        <w:tab/>
        <w:t>Insure that public services and facilities affected by a proposed land use or activity will be capable of accommodating increased service and facility loads caused by the land use or activity.</w:t>
      </w:r>
    </w:p>
    <w:p w14:paraId="1C3CFD10" w14:textId="77777777" w:rsidR="00644473" w:rsidRDefault="00644473" w:rsidP="00FD33BC">
      <w:pPr>
        <w:ind w:left="720" w:right="-36" w:hanging="360"/>
        <w:rPr>
          <w:rFonts w:ascii="Arial" w:hAnsi="Arial" w:cs="Arial"/>
        </w:rPr>
      </w:pPr>
      <w:r>
        <w:rPr>
          <w:rFonts w:ascii="Arial" w:hAnsi="Arial" w:cs="Arial"/>
        </w:rPr>
        <w:t>2.</w:t>
      </w:r>
      <w:r>
        <w:rPr>
          <w:rFonts w:ascii="Arial" w:hAnsi="Arial" w:cs="Arial"/>
        </w:rPr>
        <w:tab/>
        <w:t>Protect the natural environment and conserve natural resources and energy.</w:t>
      </w:r>
    </w:p>
    <w:p w14:paraId="6AC51E9C" w14:textId="77777777" w:rsidR="00644473" w:rsidRDefault="00644473" w:rsidP="00FD33BC">
      <w:pPr>
        <w:ind w:left="720" w:right="-36" w:hanging="360"/>
        <w:rPr>
          <w:rFonts w:ascii="Arial" w:hAnsi="Arial" w:cs="Arial"/>
        </w:rPr>
      </w:pPr>
      <w:r>
        <w:rPr>
          <w:rFonts w:ascii="Arial" w:hAnsi="Arial" w:cs="Arial"/>
        </w:rPr>
        <w:t>3.</w:t>
      </w:r>
      <w:r>
        <w:rPr>
          <w:rFonts w:ascii="Arial" w:hAnsi="Arial" w:cs="Arial"/>
        </w:rPr>
        <w:tab/>
        <w:t>Insure compatibility with adjacent uses of land.</w:t>
      </w:r>
    </w:p>
    <w:p w14:paraId="273431AC" w14:textId="77777777" w:rsidR="00644473" w:rsidRDefault="00644473" w:rsidP="00FD33BC">
      <w:pPr>
        <w:ind w:left="720" w:right="-36" w:hanging="360"/>
        <w:rPr>
          <w:rFonts w:ascii="Arial" w:hAnsi="Arial" w:cs="Arial"/>
        </w:rPr>
      </w:pPr>
      <w:r>
        <w:rPr>
          <w:rFonts w:ascii="Arial" w:hAnsi="Arial" w:cs="Arial"/>
        </w:rPr>
        <w:t>4.</w:t>
      </w:r>
      <w:r>
        <w:rPr>
          <w:rFonts w:ascii="Arial" w:hAnsi="Arial" w:cs="Arial"/>
        </w:rPr>
        <w:tab/>
        <w:t>Promote the use of land in a socially and economically desirable manner.</w:t>
      </w:r>
    </w:p>
    <w:p w14:paraId="186255A6" w14:textId="77777777" w:rsidR="00644473" w:rsidRDefault="00644473" w:rsidP="00FD33BC">
      <w:pPr>
        <w:ind w:right="-36"/>
        <w:rPr>
          <w:rFonts w:ascii="Arial" w:hAnsi="Arial" w:cs="Arial"/>
          <w:sz w:val="8"/>
          <w:szCs w:val="8"/>
        </w:rPr>
      </w:pPr>
    </w:p>
    <w:p w14:paraId="0F7C83B2" w14:textId="77777777" w:rsidR="00644473" w:rsidRDefault="00644473" w:rsidP="00FD33BC">
      <w:pPr>
        <w:ind w:right="-36"/>
        <w:rPr>
          <w:rFonts w:ascii="Arial" w:hAnsi="Arial" w:cs="Arial"/>
        </w:rPr>
      </w:pPr>
      <w:r>
        <w:rPr>
          <w:rFonts w:ascii="Arial" w:hAnsi="Arial" w:cs="Arial"/>
          <w:b/>
          <w:bCs/>
        </w:rPr>
        <w:t>B.  Requirements for Valid Conditions:</w:t>
      </w:r>
      <w:r>
        <w:rPr>
          <w:rFonts w:ascii="Arial" w:hAnsi="Arial" w:cs="Arial"/>
        </w:rPr>
        <w:t xml:space="preserve"> Conditions imposed shall meet all of the following requirements:</w:t>
      </w:r>
    </w:p>
    <w:p w14:paraId="36D4F498" w14:textId="77777777" w:rsidR="00644473" w:rsidRDefault="00644473" w:rsidP="00FD33BC">
      <w:pPr>
        <w:ind w:left="720" w:right="-36" w:hanging="360"/>
        <w:rPr>
          <w:rFonts w:ascii="Arial" w:hAnsi="Arial" w:cs="Arial"/>
        </w:rPr>
      </w:pPr>
      <w:r>
        <w:rPr>
          <w:rFonts w:ascii="Arial" w:hAnsi="Arial" w:cs="Arial"/>
        </w:rPr>
        <w:t>1.</w:t>
      </w:r>
      <w:r>
        <w:rPr>
          <w:rFonts w:ascii="Arial" w:hAnsi="Arial" w:cs="Arial"/>
        </w:rPr>
        <w:tab/>
        <w:t>Be designed to protect natural resources, the health, safety, and welfare and the social and economic well being of those who will use the land use or activity under consideration, residents and landowners immediately adjacent to the proposed land use or activity, and the community as a whole.</w:t>
      </w:r>
    </w:p>
    <w:p w14:paraId="22B83626" w14:textId="77777777" w:rsidR="00644473" w:rsidRDefault="00644473" w:rsidP="00FD33BC">
      <w:pPr>
        <w:ind w:left="720" w:right="-36" w:hanging="360"/>
        <w:rPr>
          <w:rFonts w:ascii="Arial" w:hAnsi="Arial" w:cs="Arial"/>
        </w:rPr>
      </w:pPr>
      <w:r>
        <w:rPr>
          <w:rFonts w:ascii="Arial" w:hAnsi="Arial" w:cs="Arial"/>
        </w:rPr>
        <w:t>2.</w:t>
      </w:r>
      <w:r>
        <w:rPr>
          <w:rFonts w:ascii="Arial" w:hAnsi="Arial" w:cs="Arial"/>
        </w:rPr>
        <w:tab/>
        <w:t>Be related to the valid exercise of the police power, and purposes which are affected by the proposed use or activity.</w:t>
      </w:r>
    </w:p>
    <w:p w14:paraId="10021BDC" w14:textId="77777777" w:rsidR="00644473" w:rsidRDefault="00644473" w:rsidP="00FD33BC">
      <w:pPr>
        <w:ind w:left="720" w:right="-36" w:hanging="360"/>
        <w:rPr>
          <w:rFonts w:ascii="Arial" w:hAnsi="Arial" w:cs="Arial"/>
        </w:rPr>
      </w:pPr>
      <w:r>
        <w:rPr>
          <w:rFonts w:ascii="Arial" w:hAnsi="Arial" w:cs="Arial"/>
        </w:rPr>
        <w:t>3.</w:t>
      </w:r>
      <w:r>
        <w:rPr>
          <w:rFonts w:ascii="Arial" w:hAnsi="Arial" w:cs="Arial"/>
        </w:rPr>
        <w:tab/>
        <w:t>Be necessary to meet the intent and purpose of the Zoning Ordinance, be related to the standards established in the Ordinance for the land use or activity under consideration, and be necessary to insure compliance with those standards.</w:t>
      </w:r>
    </w:p>
    <w:p w14:paraId="3BF38869" w14:textId="77777777" w:rsidR="00644473" w:rsidRDefault="00644473" w:rsidP="00FD33BC">
      <w:pPr>
        <w:ind w:right="-36"/>
        <w:rPr>
          <w:rFonts w:ascii="Arial" w:hAnsi="Arial" w:cs="Arial"/>
          <w:sz w:val="8"/>
          <w:szCs w:val="8"/>
        </w:rPr>
      </w:pPr>
    </w:p>
    <w:p w14:paraId="08C4F48C" w14:textId="77777777" w:rsidR="00644473" w:rsidRDefault="00644473" w:rsidP="00FD33BC">
      <w:pPr>
        <w:ind w:right="-36"/>
        <w:rPr>
          <w:rFonts w:ascii="Arial" w:hAnsi="Arial" w:cs="Arial"/>
        </w:rPr>
      </w:pPr>
      <w:r>
        <w:rPr>
          <w:rFonts w:ascii="Arial" w:hAnsi="Arial" w:cs="Arial"/>
          <w:b/>
          <w:bCs/>
        </w:rPr>
        <w:t>C.  Record of Conditions and Changes:</w:t>
      </w:r>
      <w:r>
        <w:rPr>
          <w:rFonts w:ascii="Arial" w:hAnsi="Arial" w:cs="Arial"/>
        </w:rPr>
        <w:t xml:space="preserve"> Any conditions imposed shall be recorded in the record of the approval action. These conditions shall not be changed except upon the mutual consent of the approving authority and the property owner.</w:t>
      </w:r>
    </w:p>
    <w:p w14:paraId="06E64E85" w14:textId="77777777" w:rsidR="00644473" w:rsidRDefault="00644473" w:rsidP="00FD33BC">
      <w:pPr>
        <w:ind w:right="-36"/>
        <w:rPr>
          <w:rFonts w:ascii="Arial" w:hAnsi="Arial" w:cs="Arial"/>
          <w:sz w:val="8"/>
          <w:szCs w:val="8"/>
        </w:rPr>
      </w:pPr>
    </w:p>
    <w:p w14:paraId="4C5EE582" w14:textId="77777777" w:rsidR="00644473" w:rsidRDefault="00644473" w:rsidP="00FD33BC">
      <w:pPr>
        <w:ind w:right="-36"/>
        <w:rPr>
          <w:rFonts w:ascii="Arial" w:hAnsi="Arial" w:cs="Arial"/>
        </w:rPr>
      </w:pPr>
      <w:r>
        <w:rPr>
          <w:rFonts w:ascii="Arial" w:hAnsi="Arial" w:cs="Arial"/>
          <w:b/>
          <w:bCs/>
        </w:rPr>
        <w:t>D.  Performance Guarantees:</w:t>
      </w:r>
      <w:r>
        <w:rPr>
          <w:rFonts w:ascii="Arial" w:hAnsi="Arial" w:cs="Arial"/>
        </w:rPr>
        <w:t xml:space="preserve"> Performance guarantees may be required to ensure compliance with conditions on discretionary decisions pursuant to the requirements of Section 2.6.</w:t>
      </w:r>
    </w:p>
    <w:p w14:paraId="6F9797F9" w14:textId="77777777" w:rsidR="00644473" w:rsidRDefault="00644473" w:rsidP="00FD33BC">
      <w:pPr>
        <w:ind w:right="-36"/>
        <w:rPr>
          <w:rFonts w:ascii="Arial" w:hAnsi="Arial" w:cs="Arial"/>
        </w:rPr>
      </w:pPr>
    </w:p>
    <w:p w14:paraId="25AE0CF1" w14:textId="77777777" w:rsidR="00644473" w:rsidRDefault="00644473" w:rsidP="00FD33BC">
      <w:pPr>
        <w:pStyle w:val="Heading1"/>
        <w:shd w:val="clear" w:color="auto" w:fill="FFFFFF"/>
        <w:jc w:val="left"/>
        <w:rPr>
          <w:u w:val="none"/>
        </w:rPr>
      </w:pPr>
      <w:r>
        <w:rPr>
          <w:u w:val="none"/>
        </w:rPr>
        <w:t>Section  20.3    Moving Buildings</w:t>
      </w:r>
    </w:p>
    <w:p w14:paraId="2133392B" w14:textId="77777777" w:rsidR="00644473" w:rsidRDefault="00644473" w:rsidP="00FD33BC">
      <w:pPr>
        <w:ind w:right="-36"/>
        <w:rPr>
          <w:rFonts w:ascii="Arial" w:hAnsi="Arial" w:cs="Arial"/>
          <w:sz w:val="8"/>
          <w:szCs w:val="8"/>
        </w:rPr>
      </w:pPr>
    </w:p>
    <w:p w14:paraId="4524E244" w14:textId="77777777" w:rsidR="00644473" w:rsidRDefault="00644473" w:rsidP="00FD33BC">
      <w:pPr>
        <w:ind w:right="-36"/>
        <w:rPr>
          <w:rFonts w:ascii="Arial" w:hAnsi="Arial" w:cs="Arial"/>
        </w:rPr>
      </w:pPr>
      <w:r>
        <w:rPr>
          <w:rFonts w:ascii="Arial" w:hAnsi="Arial" w:cs="Arial"/>
        </w:rPr>
        <w:t>No existing building or structure within or outside of the Township shall be relocated on any lot in the Township unless the building or structure meets all provisions of this Ordinance and the Michigan Construction Code.</w:t>
      </w:r>
    </w:p>
    <w:p w14:paraId="330914A9" w14:textId="77777777" w:rsidR="00644473" w:rsidRDefault="00644473" w:rsidP="00FD33BC">
      <w:pPr>
        <w:ind w:right="-36"/>
        <w:rPr>
          <w:rFonts w:ascii="Arial" w:hAnsi="Arial" w:cs="Arial"/>
          <w:u w:val="single"/>
        </w:rPr>
      </w:pPr>
    </w:p>
    <w:p w14:paraId="7E6A5595" w14:textId="77777777" w:rsidR="00644473" w:rsidRDefault="00644473" w:rsidP="00FD33BC">
      <w:pPr>
        <w:shd w:val="clear" w:color="auto" w:fill="FFFFFF"/>
        <w:ind w:left="-180" w:right="-36"/>
        <w:rPr>
          <w:rFonts w:ascii="Arial" w:hAnsi="Arial" w:cs="Arial"/>
          <w:b/>
          <w:bCs/>
          <w:sz w:val="22"/>
          <w:szCs w:val="22"/>
        </w:rPr>
      </w:pPr>
      <w:r>
        <w:rPr>
          <w:rFonts w:ascii="Arial" w:hAnsi="Arial" w:cs="Arial"/>
          <w:b/>
          <w:bCs/>
          <w:sz w:val="22"/>
          <w:szCs w:val="22"/>
        </w:rPr>
        <w:t>Section  20.4    Essential Services</w:t>
      </w:r>
    </w:p>
    <w:p w14:paraId="50622C30" w14:textId="77777777" w:rsidR="00644473" w:rsidRDefault="00644473" w:rsidP="00FD33BC">
      <w:pPr>
        <w:ind w:right="-36"/>
        <w:rPr>
          <w:rFonts w:ascii="Arial" w:hAnsi="Arial" w:cs="Arial"/>
          <w:sz w:val="8"/>
          <w:szCs w:val="8"/>
        </w:rPr>
      </w:pPr>
    </w:p>
    <w:p w14:paraId="61461F67" w14:textId="77777777" w:rsidR="00644473" w:rsidRDefault="00644473" w:rsidP="00FD33BC">
      <w:pPr>
        <w:ind w:right="-36"/>
        <w:rPr>
          <w:rFonts w:ascii="Arial" w:hAnsi="Arial" w:cs="Arial"/>
        </w:rPr>
      </w:pPr>
      <w:r>
        <w:rPr>
          <w:rFonts w:ascii="Arial" w:hAnsi="Arial" w:cs="Arial"/>
        </w:rPr>
        <w:t xml:space="preserve">Essential services as defined in this Ordinance shall be permitted as authorized and regulated by law and other ordinances of the Township, it being the intention hereof to exempt such essential services from the application of this Ordinance. This exception shall not apply to administrative buildings, communication towers, public utility storage yards, and similar above-ground structures and uses associated with such essential services. </w:t>
      </w:r>
    </w:p>
    <w:p w14:paraId="5A2F96D2" w14:textId="77777777" w:rsidR="00644473" w:rsidRDefault="00644473" w:rsidP="00FD33BC">
      <w:pPr>
        <w:ind w:right="-36"/>
        <w:rPr>
          <w:rFonts w:ascii="Arial" w:hAnsi="Arial" w:cs="Arial"/>
        </w:rPr>
      </w:pPr>
    </w:p>
    <w:p w14:paraId="6EB9DF69" w14:textId="77777777" w:rsidR="00644473" w:rsidRDefault="00644473" w:rsidP="00FD33BC">
      <w:pPr>
        <w:ind w:left="-180" w:right="-36"/>
        <w:rPr>
          <w:rFonts w:ascii="Arial" w:hAnsi="Arial" w:cs="Arial"/>
          <w:b/>
          <w:bCs/>
          <w:sz w:val="22"/>
          <w:szCs w:val="22"/>
        </w:rPr>
      </w:pPr>
      <w:r>
        <w:rPr>
          <w:rFonts w:ascii="Arial" w:hAnsi="Arial" w:cs="Arial"/>
          <w:b/>
          <w:bCs/>
          <w:sz w:val="22"/>
          <w:szCs w:val="22"/>
        </w:rPr>
        <w:t>Section  20.5     Permitted Encroachments for Principal Buildings</w:t>
      </w:r>
    </w:p>
    <w:p w14:paraId="6BBCB946" w14:textId="77777777" w:rsidR="00644473" w:rsidRDefault="00644473" w:rsidP="00FD33BC">
      <w:pPr>
        <w:ind w:right="-36"/>
        <w:rPr>
          <w:rFonts w:ascii="Arial" w:hAnsi="Arial" w:cs="Arial"/>
          <w:sz w:val="8"/>
          <w:szCs w:val="8"/>
        </w:rPr>
      </w:pPr>
    </w:p>
    <w:p w14:paraId="421CB5A1" w14:textId="77777777" w:rsidR="00807927" w:rsidRPr="00807927" w:rsidRDefault="00807927" w:rsidP="00FD33BC">
      <w:pPr>
        <w:ind w:right="-36"/>
        <w:rPr>
          <w:rFonts w:ascii="Arial" w:hAnsi="Arial" w:cs="Arial"/>
          <w:b/>
          <w:u w:val="single"/>
        </w:rPr>
      </w:pPr>
      <w:r w:rsidRPr="00807927">
        <w:rPr>
          <w:rFonts w:ascii="Arial" w:hAnsi="Arial" w:cs="Arial"/>
          <w:b/>
          <w:u w:val="single"/>
        </w:rPr>
        <w:t>(Deleted</w:t>
      </w:r>
      <w:r w:rsidR="00E30B42">
        <w:rPr>
          <w:rFonts w:ascii="Arial" w:hAnsi="Arial" w:cs="Arial"/>
          <w:b/>
          <w:u w:val="single"/>
        </w:rPr>
        <w:t>:</w:t>
      </w:r>
      <w:r w:rsidRPr="00807927">
        <w:rPr>
          <w:rFonts w:ascii="Arial" w:hAnsi="Arial" w:cs="Arial"/>
          <w:b/>
          <w:u w:val="single"/>
        </w:rPr>
        <w:t xml:space="preserve"> Amended by Ordinance XXXX-I-2 09-25-14)</w:t>
      </w:r>
      <w:r>
        <w:rPr>
          <w:rFonts w:ascii="Arial" w:hAnsi="Arial" w:cs="Arial"/>
          <w:b/>
          <w:u w:val="single"/>
        </w:rPr>
        <w:t xml:space="preserve">  (See Table 3-4, Site Development Requirements, Footnote 6c)</w:t>
      </w:r>
    </w:p>
    <w:p w14:paraId="6270BD6C" w14:textId="77777777" w:rsidR="00644473" w:rsidRDefault="00644473" w:rsidP="00A77001">
      <w:pPr>
        <w:rPr>
          <w:rFonts w:ascii="Arial" w:hAnsi="Arial" w:cs="Arial"/>
          <w:sz w:val="8"/>
          <w:szCs w:val="8"/>
        </w:rPr>
      </w:pPr>
      <w:r>
        <w:rPr>
          <w:rFonts w:ascii="Arial" w:hAnsi="Arial" w:cs="Arial"/>
        </w:rPr>
        <w:br w:type="page"/>
      </w:r>
    </w:p>
    <w:p w14:paraId="1A1FD392" w14:textId="77777777" w:rsidR="00644473" w:rsidRDefault="00644473" w:rsidP="00A77001">
      <w:pPr>
        <w:ind w:left="-180" w:right="-36"/>
        <w:rPr>
          <w:rFonts w:ascii="Arial" w:hAnsi="Arial" w:cs="Arial"/>
          <w:b/>
          <w:bCs/>
          <w:sz w:val="22"/>
          <w:szCs w:val="22"/>
        </w:rPr>
      </w:pPr>
      <w:r>
        <w:rPr>
          <w:rFonts w:ascii="Arial" w:hAnsi="Arial" w:cs="Arial"/>
          <w:b/>
          <w:bCs/>
          <w:sz w:val="22"/>
          <w:szCs w:val="22"/>
        </w:rPr>
        <w:lastRenderedPageBreak/>
        <w:t>Section  20.6    Conventional and Non-Conventional Single Family Dwelling Standards</w:t>
      </w:r>
    </w:p>
    <w:p w14:paraId="52043AC4" w14:textId="77777777" w:rsidR="00644473" w:rsidRDefault="00644473" w:rsidP="00FD33BC">
      <w:pPr>
        <w:rPr>
          <w:rFonts w:ascii="Arial" w:hAnsi="Arial" w:cs="Arial"/>
          <w:sz w:val="8"/>
          <w:szCs w:val="8"/>
        </w:rPr>
      </w:pPr>
    </w:p>
    <w:p w14:paraId="074F49EC" w14:textId="77777777" w:rsidR="00644473" w:rsidRDefault="00644473" w:rsidP="00FD33BC">
      <w:pPr>
        <w:rPr>
          <w:rFonts w:ascii="Arial" w:hAnsi="Arial" w:cs="Arial"/>
        </w:rPr>
      </w:pPr>
      <w:r>
        <w:rPr>
          <w:rFonts w:ascii="Arial" w:hAnsi="Arial" w:cs="Arial"/>
          <w:b/>
          <w:bCs/>
        </w:rPr>
        <w:t>A.</w:t>
      </w:r>
      <w:r>
        <w:rPr>
          <w:rFonts w:ascii="Arial" w:hAnsi="Arial" w:cs="Arial"/>
        </w:rPr>
        <w:t xml:space="preserve">  </w:t>
      </w:r>
      <w:r w:rsidRPr="00A72853">
        <w:rPr>
          <w:rFonts w:ascii="Arial" w:hAnsi="Arial" w:cs="Arial"/>
          <w:b/>
          <w:bCs/>
        </w:rPr>
        <w:t>Conventional:</w:t>
      </w:r>
      <w:r>
        <w:rPr>
          <w:rFonts w:ascii="Arial" w:hAnsi="Arial" w:cs="Arial"/>
        </w:rPr>
        <w:t xml:space="preserve"> All conventional single family dwellings, as defined in this Ordinance,</w:t>
      </w:r>
      <w:r w:rsidRPr="00F86408">
        <w:rPr>
          <w:rFonts w:ascii="Arial" w:hAnsi="Arial" w:cs="Arial"/>
        </w:rPr>
        <w:t xml:space="preserve"> </w:t>
      </w:r>
      <w:r>
        <w:rPr>
          <w:rFonts w:ascii="Arial" w:hAnsi="Arial" w:cs="Arial"/>
        </w:rPr>
        <w:t>shall comply with the following standards.</w:t>
      </w:r>
    </w:p>
    <w:p w14:paraId="07D3989D" w14:textId="77777777" w:rsidR="00644473" w:rsidRPr="00A72853" w:rsidRDefault="00644473" w:rsidP="00FD33BC">
      <w:pPr>
        <w:pStyle w:val="BodyTextIndent2"/>
        <w:ind w:hanging="360"/>
      </w:pPr>
      <w:r w:rsidRPr="00A72853">
        <w:t>1.</w:t>
      </w:r>
      <w:r w:rsidRPr="00A72853">
        <w:tab/>
        <w:t xml:space="preserve">The dwelling shall have a minimum residential floor area of 960 square feet, provided that a two-story dwelling shall have a minimum of 720 square feet of residential floor area on the first floor and a minimum of 960 square feet of total residential floor area. </w:t>
      </w:r>
    </w:p>
    <w:p w14:paraId="5B926326" w14:textId="77777777" w:rsidR="00644473" w:rsidRPr="00A72853" w:rsidRDefault="00644473" w:rsidP="00FD33BC">
      <w:pPr>
        <w:pStyle w:val="BodyTextIndent2"/>
        <w:ind w:hanging="360"/>
      </w:pPr>
      <w:r w:rsidRPr="00A72853">
        <w:t>2.</w:t>
      </w:r>
      <w:r w:rsidRPr="00A72853">
        <w:tab/>
        <w:t xml:space="preserve">The dwelling shall have a </w:t>
      </w:r>
      <w:r w:rsidRPr="00A72853">
        <w:rPr>
          <w:color w:val="000000"/>
        </w:rPr>
        <w:t>minimum width across its front, side and rear elevation of twenty-four (24) feet.</w:t>
      </w:r>
      <w:r w:rsidRPr="00A72853">
        <w:t xml:space="preserve"> </w:t>
      </w:r>
    </w:p>
    <w:p w14:paraId="19F297C7" w14:textId="77777777" w:rsidR="00644473" w:rsidRPr="00A72853" w:rsidRDefault="00644473" w:rsidP="00FD33BC">
      <w:pPr>
        <w:ind w:left="720" w:hanging="360"/>
        <w:rPr>
          <w:rFonts w:ascii="Arial" w:hAnsi="Arial" w:cs="Arial"/>
        </w:rPr>
      </w:pPr>
      <w:r w:rsidRPr="00A72853">
        <w:rPr>
          <w:rFonts w:ascii="Arial" w:hAnsi="Arial" w:cs="Arial"/>
        </w:rPr>
        <w:t>3.</w:t>
      </w:r>
      <w:r w:rsidRPr="00A72853">
        <w:rPr>
          <w:rFonts w:ascii="Arial" w:hAnsi="Arial" w:cs="Arial"/>
        </w:rPr>
        <w:tab/>
        <w:t>The dwelling shall have a</w:t>
      </w:r>
      <w:r>
        <w:rPr>
          <w:rFonts w:ascii="Arial" w:hAnsi="Arial" w:cs="Arial"/>
        </w:rPr>
        <w:t xml:space="preserve"> minimum</w:t>
      </w:r>
      <w:r w:rsidRPr="00A72853">
        <w:rPr>
          <w:rFonts w:ascii="Arial" w:hAnsi="Arial" w:cs="Arial"/>
        </w:rPr>
        <w:t xml:space="preserve"> roof pitch of </w:t>
      </w:r>
      <w:r>
        <w:rPr>
          <w:rFonts w:ascii="Arial" w:hAnsi="Arial" w:cs="Arial"/>
        </w:rPr>
        <w:t xml:space="preserve">3:12 pitch (3 vertical-12 </w:t>
      </w:r>
      <w:r w:rsidRPr="00A72853">
        <w:rPr>
          <w:rFonts w:ascii="Arial" w:hAnsi="Arial" w:cs="Arial"/>
        </w:rPr>
        <w:t>horizontal) over at least seventy-five percent (75%) of its roof area, except that this limitation shall not prohibit the extension of an existing roof pitch over an addition to the dwelling.</w:t>
      </w:r>
    </w:p>
    <w:p w14:paraId="0AB56126" w14:textId="77777777" w:rsidR="00644473" w:rsidRPr="00A72853" w:rsidRDefault="00644473" w:rsidP="00FD33BC">
      <w:pPr>
        <w:ind w:left="720" w:hanging="360"/>
        <w:rPr>
          <w:rFonts w:ascii="Arial" w:hAnsi="Arial" w:cs="Arial"/>
        </w:rPr>
      </w:pPr>
      <w:r w:rsidRPr="00A72853">
        <w:rPr>
          <w:rFonts w:ascii="Arial" w:hAnsi="Arial" w:cs="Arial"/>
        </w:rPr>
        <w:t>4.</w:t>
      </w:r>
      <w:r w:rsidRPr="00A72853">
        <w:rPr>
          <w:rFonts w:ascii="Arial" w:hAnsi="Arial" w:cs="Arial"/>
        </w:rPr>
        <w:tab/>
        <w:t>The dwelling and all modifications thereto shall comply in all respects with the Michigan Construction Code and the fire codes of the Township. Where a dwelling is required by law to comply with federal or state standards or regulations for construction and where such standards or regulations for construction are different than those imposed by such codes, then and in that event such federal or state standard or regulation shall apply.</w:t>
      </w:r>
    </w:p>
    <w:p w14:paraId="6B5C9697" w14:textId="77777777" w:rsidR="00644473" w:rsidRPr="00A72853" w:rsidRDefault="00644473" w:rsidP="00FD33BC">
      <w:pPr>
        <w:ind w:left="720" w:hanging="360"/>
        <w:rPr>
          <w:rFonts w:ascii="Arial" w:hAnsi="Arial" w:cs="Arial"/>
        </w:rPr>
      </w:pPr>
      <w:r w:rsidRPr="00A72853">
        <w:rPr>
          <w:rFonts w:ascii="Arial" w:hAnsi="Arial" w:cs="Arial"/>
        </w:rPr>
        <w:t>5.</w:t>
      </w:r>
      <w:r w:rsidRPr="00A72853">
        <w:rPr>
          <w:rFonts w:ascii="Arial" w:hAnsi="Arial" w:cs="Arial"/>
        </w:rPr>
        <w:tab/>
        <w:t>The dwelling shall be firmly attached to a permanent foundation constructed on the site in accordance with the building code and shall have a wall of the same perimeter dimensions of the dwelling, except in the case of cantilever architecture, and constructed of such materials and type as required by the building code for such dwelling. No dwelling shall have exposed wheels, towing mechanism, undercarriage, or chassis.</w:t>
      </w:r>
    </w:p>
    <w:p w14:paraId="5A0A0A00" w14:textId="77777777" w:rsidR="00644473" w:rsidRPr="00A72853" w:rsidRDefault="00644473" w:rsidP="00FD33BC">
      <w:pPr>
        <w:pStyle w:val="BodyText2"/>
        <w:ind w:left="720" w:hanging="360"/>
      </w:pPr>
      <w:r w:rsidRPr="00A72853">
        <w:t>6.</w:t>
      </w:r>
      <w:r w:rsidRPr="00A72853">
        <w:tab/>
        <w:t>The dwelling shall have front and rear or front and side exterior doors, and steps connected to said exterior door areas or to porches connected to said door areas, where the difference in elevation exceeds twelve (12) inches.</w:t>
      </w:r>
    </w:p>
    <w:p w14:paraId="4E2E989C" w14:textId="77777777" w:rsidR="00644473" w:rsidRPr="00A72853" w:rsidRDefault="00644473" w:rsidP="00FD33BC">
      <w:pPr>
        <w:pStyle w:val="BodyText2"/>
        <w:ind w:left="720" w:hanging="360"/>
      </w:pPr>
      <w:r w:rsidRPr="00A72853">
        <w:t>7.</w:t>
      </w:r>
      <w:r w:rsidRPr="00A72853">
        <w:tab/>
        <w:t>Any additions or modifications to a dwelling shall be constructed of similar or better quality workmanship as the original structure, including permanent attachment to the principal structure and foundation.</w:t>
      </w:r>
    </w:p>
    <w:p w14:paraId="6CA1871D" w14:textId="77777777" w:rsidR="00644473" w:rsidRPr="00A72853" w:rsidRDefault="00644473" w:rsidP="00FD33BC">
      <w:pPr>
        <w:ind w:left="720" w:hanging="360"/>
        <w:rPr>
          <w:rFonts w:ascii="Arial" w:hAnsi="Arial" w:cs="Arial"/>
        </w:rPr>
      </w:pPr>
      <w:r w:rsidRPr="00A72853">
        <w:rPr>
          <w:rFonts w:ascii="Arial" w:hAnsi="Arial" w:cs="Arial"/>
        </w:rPr>
        <w:t>8.</w:t>
      </w:r>
      <w:r w:rsidRPr="00A72853">
        <w:rPr>
          <w:rFonts w:ascii="Arial" w:hAnsi="Arial" w:cs="Arial"/>
        </w:rPr>
        <w:tab/>
        <w:t>The dwelling shall be connected to a public sewer and water supply or to such private facilities approved by the Roscommon County Health Department.</w:t>
      </w:r>
    </w:p>
    <w:p w14:paraId="0BC959B3" w14:textId="77777777" w:rsidR="00644473" w:rsidRPr="00A72853" w:rsidRDefault="00644473" w:rsidP="00FD33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color w:val="000000"/>
        </w:rPr>
      </w:pPr>
      <w:r w:rsidRPr="00A72853">
        <w:rPr>
          <w:rFonts w:ascii="Arial" w:hAnsi="Arial" w:cs="Arial"/>
        </w:rPr>
        <w:t>9.</w:t>
      </w:r>
      <w:r w:rsidRPr="00A72853">
        <w:rPr>
          <w:rFonts w:ascii="Arial" w:hAnsi="Arial" w:cs="Arial"/>
        </w:rPr>
        <w:tab/>
        <w:t>The dwelling shall cont</w:t>
      </w:r>
      <w:r w:rsidRPr="00A72853">
        <w:rPr>
          <w:rFonts w:ascii="Arial" w:hAnsi="Arial" w:cs="Arial"/>
          <w:color w:val="000000"/>
        </w:rPr>
        <w:t xml:space="preserve">ain storage area equal to 10% of the square footage of the dwelling or 100 square feet, whichever shall be less, and shall be located in a basement under the building, in an attic area, in closet areas, or in a separate structure </w:t>
      </w:r>
      <w:r w:rsidRPr="00A72853">
        <w:rPr>
          <w:rFonts w:ascii="Arial" w:hAnsi="Arial" w:cs="Arial"/>
        </w:rPr>
        <w:t xml:space="preserve">constructed of similar or better quality workmanship as </w:t>
      </w:r>
      <w:r w:rsidRPr="00A72853">
        <w:rPr>
          <w:rFonts w:ascii="Arial" w:hAnsi="Arial" w:cs="Arial"/>
          <w:color w:val="000000"/>
        </w:rPr>
        <w:t>the principal dwelling.</w:t>
      </w:r>
    </w:p>
    <w:p w14:paraId="4682ECBD" w14:textId="77777777" w:rsidR="00644473" w:rsidRPr="00A72853" w:rsidRDefault="00644473" w:rsidP="00FD33BC">
      <w:pPr>
        <w:tabs>
          <w:tab w:val="left" w:pos="3840"/>
          <w:tab w:val="left" w:pos="6360"/>
        </w:tabs>
        <w:ind w:left="720" w:hanging="450"/>
        <w:rPr>
          <w:rFonts w:ascii="Arial" w:hAnsi="Arial" w:cs="Arial"/>
        </w:rPr>
      </w:pPr>
      <w:r w:rsidRPr="00A72853">
        <w:rPr>
          <w:rFonts w:ascii="Arial" w:hAnsi="Arial" w:cs="Arial"/>
        </w:rPr>
        <w:t>10.</w:t>
      </w:r>
      <w:r w:rsidRPr="00A72853">
        <w:rPr>
          <w:rFonts w:ascii="Arial" w:hAnsi="Arial" w:cs="Arial"/>
        </w:rPr>
        <w:tab/>
        <w:t>The dwelling shall be aesthetically compatible in design and appearance with other residences in the vicinity, with either a roof overhang of not less than 6 inches on all side, or alternatively, with window sills and roof drainage systems concentrating roof drainage at collection points along the sides of the dwelling.</w:t>
      </w:r>
    </w:p>
    <w:p w14:paraId="27C0D7CB" w14:textId="77777777" w:rsidR="00644473" w:rsidRDefault="00644473" w:rsidP="00FD33BC">
      <w:pPr>
        <w:rPr>
          <w:rFonts w:ascii="Arial" w:hAnsi="Arial" w:cs="Arial"/>
          <w:sz w:val="8"/>
          <w:szCs w:val="8"/>
        </w:rPr>
      </w:pPr>
    </w:p>
    <w:p w14:paraId="2C234503" w14:textId="77777777" w:rsidR="00644473" w:rsidRPr="00F86408" w:rsidRDefault="00644473" w:rsidP="00FD33BC">
      <w:pPr>
        <w:rPr>
          <w:rFonts w:ascii="Arial" w:hAnsi="Arial" w:cs="Arial"/>
        </w:rPr>
      </w:pPr>
      <w:r w:rsidRPr="00FC101D">
        <w:rPr>
          <w:rFonts w:ascii="Arial" w:hAnsi="Arial" w:cs="Arial"/>
          <w:b/>
          <w:bCs/>
        </w:rPr>
        <w:t xml:space="preserve">B.  Non-Conventional: </w:t>
      </w:r>
      <w:r>
        <w:rPr>
          <w:rFonts w:ascii="Arial" w:hAnsi="Arial" w:cs="Arial"/>
          <w:b/>
          <w:bCs/>
        </w:rPr>
        <w:t xml:space="preserve"> </w:t>
      </w:r>
      <w:r w:rsidRPr="00F86408">
        <w:rPr>
          <w:rFonts w:ascii="Arial" w:hAnsi="Arial" w:cs="Arial"/>
        </w:rPr>
        <w:t>All non-conventional single family dwellings</w:t>
      </w:r>
      <w:r>
        <w:rPr>
          <w:rFonts w:ascii="Arial" w:hAnsi="Arial" w:cs="Arial"/>
        </w:rPr>
        <w:t>, as defined in this Ordinance,</w:t>
      </w:r>
      <w:r w:rsidRPr="00F86408">
        <w:rPr>
          <w:rFonts w:ascii="Arial" w:hAnsi="Arial" w:cs="Arial"/>
        </w:rPr>
        <w:t xml:space="preserve"> shall comply with the following standards.</w:t>
      </w:r>
    </w:p>
    <w:p w14:paraId="601B5BC1" w14:textId="77777777" w:rsidR="00644473" w:rsidRPr="00D66E7E" w:rsidRDefault="00644473" w:rsidP="00FD33BC">
      <w:pPr>
        <w:ind w:left="720" w:hanging="360"/>
        <w:rPr>
          <w:rFonts w:ascii="Arial" w:hAnsi="Arial" w:cs="Arial"/>
        </w:rPr>
      </w:pPr>
      <w:r w:rsidRPr="00D66E7E">
        <w:rPr>
          <w:rFonts w:ascii="Arial" w:hAnsi="Arial" w:cs="Arial"/>
        </w:rPr>
        <w:t>1.</w:t>
      </w:r>
      <w:r w:rsidRPr="00D66E7E">
        <w:rPr>
          <w:rFonts w:ascii="Arial" w:hAnsi="Arial" w:cs="Arial"/>
        </w:rPr>
        <w:tab/>
        <w:t>The dwelling and all modifications thereto shall comply in all respects with the Michigan Construction Code and the fire codes of the Township except where the dwelling is expressly exempted by state or federal law. Where a dwelling is required by law to comply with federal or state standards or regulations for construction, and where such standards or regulations for construction are different than those imposed by such codes, then and in that event such federal or state standard or regulation shall apply.</w:t>
      </w:r>
    </w:p>
    <w:p w14:paraId="149BE8E3" w14:textId="77777777" w:rsidR="00644473" w:rsidRPr="00D66E7E" w:rsidRDefault="00644473" w:rsidP="00FD33BC">
      <w:pPr>
        <w:ind w:left="720" w:hanging="360"/>
        <w:rPr>
          <w:rFonts w:ascii="Arial" w:hAnsi="Arial" w:cs="Arial"/>
        </w:rPr>
      </w:pPr>
      <w:r w:rsidRPr="00D66E7E">
        <w:rPr>
          <w:rFonts w:ascii="Arial" w:hAnsi="Arial" w:cs="Arial"/>
        </w:rPr>
        <w:t>2.</w:t>
      </w:r>
      <w:r w:rsidRPr="00D66E7E">
        <w:rPr>
          <w:rFonts w:ascii="Arial" w:hAnsi="Arial" w:cs="Arial"/>
        </w:rPr>
        <w:tab/>
      </w:r>
      <w:r>
        <w:rPr>
          <w:rFonts w:ascii="Arial" w:hAnsi="Arial" w:cs="Arial"/>
        </w:rPr>
        <w:t>The</w:t>
      </w:r>
      <w:r w:rsidRPr="00D66E7E">
        <w:rPr>
          <w:rFonts w:ascii="Arial" w:hAnsi="Arial" w:cs="Arial"/>
        </w:rPr>
        <w:t xml:space="preserve"> dwelling shall be firmly attached to a permanent foundation constructed on the site in accordance with the building code and shall have a wall of the same perimeter dimensions of the dwelling, except in the case of cantilever architecture, and constructed of such materials and type as required by the building code for such dwelling. No dwelling shall have exposed wheels, towing mechanism, undercarriage, or chassis. In the event that the dwelling is a mobile home as defined herein, such dwelling shall be installed pursuant to the manufacturer's setup instructions and shall be secured to the premises by an anchoring system or device. </w:t>
      </w:r>
    </w:p>
    <w:p w14:paraId="3C4203EA" w14:textId="77777777" w:rsidR="00644473" w:rsidRPr="00D66E7E" w:rsidRDefault="00644473" w:rsidP="00FD33BC">
      <w:pPr>
        <w:pStyle w:val="BodyText2"/>
        <w:ind w:left="720" w:hanging="360"/>
      </w:pPr>
      <w:r w:rsidRPr="00D66E7E">
        <w:t>3.</w:t>
      </w:r>
      <w:r w:rsidRPr="00D66E7E">
        <w:tab/>
        <w:t>The dwelling shall have front and rear or front and side exterior doors, and steps connected to said exterior door areas or to porches connected to said door areas where the difference in elevation exceeds twelve (12) inches.</w:t>
      </w:r>
    </w:p>
    <w:p w14:paraId="4B9CEB5E" w14:textId="77777777" w:rsidR="00644473" w:rsidRPr="00D66E7E" w:rsidRDefault="00644473" w:rsidP="00FD33BC">
      <w:pPr>
        <w:pStyle w:val="BodyText2"/>
        <w:ind w:left="720" w:hanging="360"/>
      </w:pPr>
      <w:r w:rsidRPr="00D66E7E">
        <w:t>4.</w:t>
      </w:r>
      <w:r w:rsidRPr="00D66E7E">
        <w:tab/>
        <w:t>Any additions or modifications to the dwelling shall be constructed of similar or better quality workmanship as the original structure, including permanent attachment to the principal structure and foundation.</w:t>
      </w:r>
    </w:p>
    <w:p w14:paraId="5DFE5A4D" w14:textId="77777777" w:rsidR="00644473" w:rsidRPr="00D66E7E" w:rsidRDefault="00644473" w:rsidP="00FD33BC">
      <w:pPr>
        <w:ind w:left="720" w:hanging="360"/>
        <w:rPr>
          <w:rFonts w:ascii="Arial" w:hAnsi="Arial" w:cs="Arial"/>
        </w:rPr>
      </w:pPr>
      <w:r w:rsidRPr="00D66E7E">
        <w:rPr>
          <w:rFonts w:ascii="Arial" w:hAnsi="Arial" w:cs="Arial"/>
        </w:rPr>
        <w:t>5.</w:t>
      </w:r>
      <w:r w:rsidRPr="00D66E7E">
        <w:rPr>
          <w:rFonts w:ascii="Arial" w:hAnsi="Arial" w:cs="Arial"/>
        </w:rPr>
        <w:tab/>
        <w:t>The dwelling shall be connected to a public sewer and water supply or to such private facilities approved by the Roscommon County Health Department.</w:t>
      </w:r>
    </w:p>
    <w:p w14:paraId="01DB1E0F" w14:textId="77777777" w:rsidR="00644473" w:rsidRDefault="00644473" w:rsidP="00FD33BC">
      <w:pPr>
        <w:rPr>
          <w:rFonts w:ascii="Arial" w:hAnsi="Arial" w:cs="Arial"/>
          <w:sz w:val="8"/>
          <w:szCs w:val="8"/>
        </w:rPr>
      </w:pPr>
      <w:r>
        <w:rPr>
          <w:rFonts w:ascii="Arial" w:hAnsi="Arial" w:cs="Arial"/>
          <w:b/>
          <w:bCs/>
          <w:color w:val="000000"/>
        </w:rPr>
        <w:br w:type="page"/>
      </w:r>
    </w:p>
    <w:p w14:paraId="4E1CD002" w14:textId="77777777" w:rsidR="00644473" w:rsidRDefault="00644473" w:rsidP="00FD33BC">
      <w:pPr>
        <w:ind w:left="-180"/>
        <w:rPr>
          <w:rFonts w:ascii="Arial" w:hAnsi="Arial" w:cs="Arial"/>
          <w:b/>
          <w:bCs/>
          <w:sz w:val="22"/>
          <w:szCs w:val="22"/>
        </w:rPr>
      </w:pPr>
      <w:r>
        <w:rPr>
          <w:rFonts w:ascii="Arial" w:hAnsi="Arial" w:cs="Arial"/>
          <w:b/>
          <w:bCs/>
          <w:sz w:val="22"/>
          <w:szCs w:val="22"/>
        </w:rPr>
        <w:lastRenderedPageBreak/>
        <w:t>Section  20.7    Temporary Dwellings</w:t>
      </w:r>
    </w:p>
    <w:p w14:paraId="4264BD29" w14:textId="77777777" w:rsidR="00644473" w:rsidRDefault="00644473" w:rsidP="00FD33BC">
      <w:pPr>
        <w:ind w:right="-36"/>
        <w:rPr>
          <w:rFonts w:ascii="Arial" w:hAnsi="Arial" w:cs="Arial"/>
          <w:sz w:val="8"/>
          <w:szCs w:val="8"/>
        </w:rPr>
      </w:pPr>
    </w:p>
    <w:p w14:paraId="2DB9B5F9" w14:textId="77777777" w:rsidR="00644473" w:rsidRDefault="00644473" w:rsidP="00FD33BC">
      <w:pPr>
        <w:ind w:right="54"/>
        <w:rPr>
          <w:rFonts w:ascii="Arial" w:hAnsi="Arial" w:cs="Arial"/>
        </w:rPr>
      </w:pPr>
      <w:r>
        <w:rPr>
          <w:rFonts w:ascii="Arial" w:hAnsi="Arial" w:cs="Arial"/>
          <w:b/>
          <w:bCs/>
        </w:rPr>
        <w:t xml:space="preserve">A.  Authorization/Application: </w:t>
      </w:r>
      <w:r>
        <w:rPr>
          <w:rFonts w:ascii="Arial" w:hAnsi="Arial" w:cs="Arial"/>
        </w:rPr>
        <w:t>Temporary dwellings are prohibited except as approved by the Zoning Administrator according to this Section. Application for and authorization of such a temporary dwelling shall require the submittal of an application available from the Zoning Administrator including a plot plan prepared according to Section 2.4(B). A temporary dwelling may be authorized for only the following:</w:t>
      </w:r>
    </w:p>
    <w:p w14:paraId="4886D066" w14:textId="77777777" w:rsidR="00644473" w:rsidRDefault="00644473" w:rsidP="00367A88">
      <w:pPr>
        <w:ind w:left="720" w:right="54" w:hanging="360"/>
        <w:rPr>
          <w:rFonts w:ascii="Arial" w:hAnsi="Arial" w:cs="Arial"/>
        </w:rPr>
      </w:pPr>
      <w:r>
        <w:rPr>
          <w:rFonts w:ascii="Arial" w:hAnsi="Arial" w:cs="Arial"/>
        </w:rPr>
        <w:t>1.</w:t>
      </w:r>
      <w:r>
        <w:rPr>
          <w:rFonts w:ascii="Arial" w:hAnsi="Arial" w:cs="Arial"/>
        </w:rPr>
        <w:tab/>
        <w:t>To allow a temporary dwelling to be placed on a vacant lot while a permanent dwelling is under construction on the same lot and for which a zoning permit and building permit has been issued.</w:t>
      </w:r>
    </w:p>
    <w:p w14:paraId="76F5A2B5" w14:textId="77777777" w:rsidR="00644473" w:rsidRDefault="00644473" w:rsidP="00367A88">
      <w:pPr>
        <w:ind w:left="720" w:right="54" w:hanging="360"/>
        <w:rPr>
          <w:rFonts w:ascii="Arial" w:hAnsi="Arial" w:cs="Arial"/>
        </w:rPr>
      </w:pPr>
      <w:r>
        <w:rPr>
          <w:rFonts w:ascii="Arial" w:hAnsi="Arial" w:cs="Arial"/>
        </w:rPr>
        <w:t>2.</w:t>
      </w:r>
      <w:r>
        <w:rPr>
          <w:rFonts w:ascii="Arial" w:hAnsi="Arial" w:cs="Arial"/>
        </w:rPr>
        <w:tab/>
        <w:t>To allow a temporary dwelling to be placed on a lot where a permanent dwelling located on the same lot is under repair, for which a zoning permit and building permit has been issued, where such repair is due to destruction by fire, collapse, explosion, Acts of God, or acts of a public enemy, to the extent that it is no longer safe for human occupancy.</w:t>
      </w:r>
    </w:p>
    <w:p w14:paraId="486FE8CC" w14:textId="77777777" w:rsidR="00644473" w:rsidRDefault="00644473" w:rsidP="00367A88">
      <w:pPr>
        <w:ind w:left="720" w:right="54" w:hanging="360"/>
        <w:rPr>
          <w:rFonts w:ascii="Arial" w:hAnsi="Arial" w:cs="Arial"/>
        </w:rPr>
      </w:pPr>
      <w:r>
        <w:rPr>
          <w:rFonts w:ascii="Arial" w:hAnsi="Arial" w:cs="Arial"/>
        </w:rPr>
        <w:t>3.</w:t>
      </w:r>
      <w:r>
        <w:rPr>
          <w:rFonts w:ascii="Arial" w:hAnsi="Arial" w:cs="Arial"/>
        </w:rPr>
        <w:tab/>
        <w:t>To allow a temporary dwelling to be placed on a lot where a permanent dwelling located on the same lot is under renovation, for which a zoning permit and building permit has been issued, where such renovation is of such an extent that it is no longer practical for human occupancy during such renovations.</w:t>
      </w:r>
    </w:p>
    <w:p w14:paraId="0842BB72" w14:textId="77777777" w:rsidR="00644473" w:rsidRDefault="00644473" w:rsidP="00FD33BC">
      <w:pPr>
        <w:ind w:right="-36"/>
        <w:rPr>
          <w:rFonts w:ascii="Arial" w:hAnsi="Arial" w:cs="Arial"/>
          <w:sz w:val="8"/>
          <w:szCs w:val="8"/>
        </w:rPr>
      </w:pPr>
    </w:p>
    <w:p w14:paraId="031DB605" w14:textId="77777777" w:rsidR="00644473" w:rsidRPr="004E7EF2" w:rsidRDefault="00644473" w:rsidP="00FD33BC">
      <w:pPr>
        <w:ind w:right="54"/>
        <w:rPr>
          <w:rFonts w:ascii="Arial" w:hAnsi="Arial" w:cs="Arial"/>
          <w:b/>
          <w:bCs/>
        </w:rPr>
      </w:pPr>
      <w:r w:rsidRPr="004E7EF2">
        <w:rPr>
          <w:rFonts w:ascii="Arial" w:hAnsi="Arial" w:cs="Arial"/>
          <w:b/>
          <w:bCs/>
        </w:rPr>
        <w:t xml:space="preserve">B.  </w:t>
      </w:r>
      <w:r>
        <w:rPr>
          <w:rFonts w:ascii="Arial" w:hAnsi="Arial" w:cs="Arial"/>
          <w:b/>
          <w:bCs/>
        </w:rPr>
        <w:t>Standards</w:t>
      </w:r>
    </w:p>
    <w:p w14:paraId="25DC9ABC" w14:textId="77777777" w:rsidR="00644473" w:rsidRDefault="00644473" w:rsidP="00FD33BC">
      <w:pPr>
        <w:ind w:left="720" w:right="54" w:hanging="360"/>
        <w:rPr>
          <w:rFonts w:ascii="Arial" w:hAnsi="Arial" w:cs="Arial"/>
        </w:rPr>
      </w:pPr>
      <w:r>
        <w:rPr>
          <w:rFonts w:ascii="Arial" w:hAnsi="Arial" w:cs="Arial"/>
        </w:rPr>
        <w:t>1.</w:t>
      </w:r>
      <w:r>
        <w:rPr>
          <w:rFonts w:ascii="Arial" w:hAnsi="Arial" w:cs="Arial"/>
        </w:rPr>
        <w:tab/>
        <w:t>The temporary dwelling shall consist of a mobile home, recreational vehicle or existing garage. In the case of a garage, temporary occupancy shall not occur unless the garage meets all building code requirements for occupancy.</w:t>
      </w:r>
    </w:p>
    <w:p w14:paraId="1B28EBA1" w14:textId="77777777" w:rsidR="00644473" w:rsidRDefault="00644473" w:rsidP="00FD33BC">
      <w:pPr>
        <w:ind w:left="720" w:right="54" w:hanging="360"/>
        <w:rPr>
          <w:rFonts w:ascii="Arial" w:hAnsi="Arial" w:cs="Arial"/>
        </w:rPr>
      </w:pPr>
      <w:r>
        <w:rPr>
          <w:rFonts w:ascii="Arial" w:hAnsi="Arial" w:cs="Arial"/>
        </w:rPr>
        <w:t>2.</w:t>
      </w:r>
      <w:r>
        <w:rPr>
          <w:rFonts w:ascii="Arial" w:hAnsi="Arial" w:cs="Arial"/>
        </w:rPr>
        <w:tab/>
        <w:t>All temporary dwellings shall comply with the setback standards of the District for the permanent dwelling unless the Zoning Administrator determines that the location of the permanent dwelling, or other features of the lot, prohibit compliance with such setbacks.</w:t>
      </w:r>
    </w:p>
    <w:p w14:paraId="0BE434FE" w14:textId="77777777" w:rsidR="00644473" w:rsidRDefault="00644473" w:rsidP="00FD33BC">
      <w:pPr>
        <w:ind w:left="720" w:right="54" w:hanging="360"/>
        <w:rPr>
          <w:rFonts w:ascii="Arial" w:hAnsi="Arial" w:cs="Arial"/>
        </w:rPr>
      </w:pPr>
      <w:r>
        <w:rPr>
          <w:rFonts w:ascii="Arial" w:hAnsi="Arial" w:cs="Arial"/>
        </w:rPr>
        <w:t>3.</w:t>
      </w:r>
      <w:r>
        <w:rPr>
          <w:rFonts w:ascii="Arial" w:hAnsi="Arial" w:cs="Arial"/>
        </w:rPr>
        <w:tab/>
        <w:t>All temporary dwellings shall comply with county health department rules and regulations</w:t>
      </w:r>
      <w:r w:rsidRPr="004E7EF2">
        <w:rPr>
          <w:rFonts w:ascii="Arial" w:hAnsi="Arial" w:cs="Arial"/>
        </w:rPr>
        <w:t xml:space="preserve"> </w:t>
      </w:r>
      <w:r>
        <w:rPr>
          <w:rFonts w:ascii="Arial" w:hAnsi="Arial" w:cs="Arial"/>
        </w:rPr>
        <w:t>for potable water and sewage disposal. The temporary dwelling shall be connected to a county-approved on-site septic system, or public sewer system, where such temporary dwelling is to be occupied for more than thirty (30) days unless</w:t>
      </w:r>
      <w:r w:rsidRPr="004E7EF2">
        <w:rPr>
          <w:rFonts w:ascii="Arial" w:hAnsi="Arial" w:cs="Arial"/>
        </w:rPr>
        <w:t xml:space="preserve"> </w:t>
      </w:r>
      <w:r>
        <w:rPr>
          <w:rFonts w:ascii="Arial" w:hAnsi="Arial" w:cs="Arial"/>
        </w:rPr>
        <w:t>the Zoning Administrator determines that the permanent dwelling continues to provide necessary potable water and sewage disposal.</w:t>
      </w:r>
    </w:p>
    <w:p w14:paraId="4CD19BE9" w14:textId="77777777" w:rsidR="00644473" w:rsidRDefault="00644473" w:rsidP="00FD33BC">
      <w:pPr>
        <w:rPr>
          <w:rFonts w:ascii="Arial" w:hAnsi="Arial" w:cs="Arial"/>
          <w:sz w:val="8"/>
          <w:szCs w:val="8"/>
        </w:rPr>
      </w:pPr>
    </w:p>
    <w:p w14:paraId="205716DC" w14:textId="77777777" w:rsidR="00644473" w:rsidRDefault="00644473" w:rsidP="00FD33BC">
      <w:pPr>
        <w:ind w:right="54"/>
        <w:rPr>
          <w:rFonts w:ascii="Arial" w:hAnsi="Arial" w:cs="Arial"/>
        </w:rPr>
      </w:pPr>
      <w:r>
        <w:rPr>
          <w:rFonts w:ascii="Arial" w:hAnsi="Arial" w:cs="Arial"/>
          <w:b/>
          <w:bCs/>
        </w:rPr>
        <w:t>C.</w:t>
      </w:r>
      <w:r>
        <w:rPr>
          <w:rFonts w:ascii="Arial" w:hAnsi="Arial" w:cs="Arial"/>
        </w:rPr>
        <w:t xml:space="preserve">  </w:t>
      </w:r>
      <w:r>
        <w:rPr>
          <w:rFonts w:ascii="Arial" w:hAnsi="Arial" w:cs="Arial"/>
          <w:b/>
          <w:bCs/>
        </w:rPr>
        <w:t>Permit Duration and</w:t>
      </w:r>
      <w:r>
        <w:rPr>
          <w:rFonts w:ascii="Arial" w:hAnsi="Arial" w:cs="Arial"/>
        </w:rPr>
        <w:t xml:space="preserve"> </w:t>
      </w:r>
      <w:r>
        <w:rPr>
          <w:rFonts w:ascii="Arial" w:hAnsi="Arial" w:cs="Arial"/>
          <w:b/>
          <w:bCs/>
        </w:rPr>
        <w:t>Removal:</w:t>
      </w:r>
      <w:r>
        <w:rPr>
          <w:rFonts w:ascii="Arial" w:hAnsi="Arial" w:cs="Arial"/>
        </w:rPr>
        <w:t xml:space="preserve"> No permit issued under this Section shall be issued for a duration exceeding one hundred eighty (180) days. The temporary dwelling shall be removed from the lot no later than the termination date of the permit or within sixty (60) days of the issuance of a certificate of occupancy for the permanent dwelling, whichever comes first. The Zoning Administrator may renew the permit for a single period not to exceed one hundred eighty (180) days upon the applicant adequately demonstrating that construction delays have been beyond the control of the applicant and that construction completion is continuing in an earnest manner. </w:t>
      </w:r>
    </w:p>
    <w:p w14:paraId="4814A7E6" w14:textId="77777777" w:rsidR="00644473" w:rsidRDefault="00644473" w:rsidP="00FD33BC">
      <w:pPr>
        <w:ind w:left="720" w:hanging="360"/>
        <w:rPr>
          <w:rFonts w:ascii="Arial" w:hAnsi="Arial" w:cs="Arial"/>
          <w:b/>
          <w:bCs/>
          <w:color w:val="000000"/>
        </w:rPr>
      </w:pPr>
    </w:p>
    <w:p w14:paraId="5B7A0250" w14:textId="77777777" w:rsidR="00644473" w:rsidRDefault="00644473" w:rsidP="00FD33BC">
      <w:pPr>
        <w:shd w:val="clear" w:color="auto" w:fill="FFFFFF"/>
        <w:ind w:left="-180" w:right="-36"/>
        <w:rPr>
          <w:rFonts w:ascii="Arial" w:hAnsi="Arial" w:cs="Arial"/>
          <w:b/>
          <w:bCs/>
          <w:sz w:val="22"/>
          <w:szCs w:val="22"/>
        </w:rPr>
      </w:pPr>
      <w:r>
        <w:rPr>
          <w:rFonts w:ascii="Arial" w:hAnsi="Arial" w:cs="Arial"/>
          <w:b/>
          <w:bCs/>
          <w:sz w:val="22"/>
          <w:szCs w:val="22"/>
        </w:rPr>
        <w:t>Section  20.8    Accessory Uses, Buildings, and Structures</w:t>
      </w:r>
    </w:p>
    <w:p w14:paraId="72B79625" w14:textId="77777777" w:rsidR="00644473" w:rsidRDefault="00644473" w:rsidP="00FD33BC">
      <w:pPr>
        <w:ind w:right="-36"/>
        <w:rPr>
          <w:rFonts w:ascii="Arial" w:hAnsi="Arial" w:cs="Arial"/>
          <w:sz w:val="8"/>
          <w:szCs w:val="8"/>
        </w:rPr>
      </w:pPr>
    </w:p>
    <w:p w14:paraId="0807F68A" w14:textId="77777777" w:rsidR="00644473" w:rsidRDefault="00644473" w:rsidP="00EC18CC">
      <w:pPr>
        <w:ind w:left="360" w:hanging="360"/>
        <w:rPr>
          <w:rFonts w:ascii="Arial" w:hAnsi="Arial" w:cs="Arial"/>
        </w:rPr>
      </w:pPr>
      <w:r>
        <w:rPr>
          <w:rFonts w:ascii="Arial" w:hAnsi="Arial" w:cs="Arial"/>
          <w:b/>
          <w:bCs/>
        </w:rPr>
        <w:t>A.  Scope:</w:t>
      </w:r>
      <w:r>
        <w:rPr>
          <w:rFonts w:ascii="Arial" w:hAnsi="Arial" w:cs="Arial"/>
        </w:rPr>
        <w:t xml:space="preserve"> </w:t>
      </w:r>
    </w:p>
    <w:p w14:paraId="3489D198" w14:textId="77777777" w:rsidR="00644473" w:rsidRDefault="00644473" w:rsidP="00EC18CC">
      <w:pPr>
        <w:ind w:left="720" w:hanging="360"/>
        <w:rPr>
          <w:rFonts w:ascii="Arial" w:hAnsi="Arial" w:cs="Arial"/>
        </w:rPr>
      </w:pPr>
      <w:r>
        <w:rPr>
          <w:rFonts w:ascii="Arial" w:hAnsi="Arial" w:cs="Arial"/>
        </w:rPr>
        <w:t>1.</w:t>
      </w:r>
      <w:r>
        <w:rPr>
          <w:rFonts w:ascii="Arial" w:hAnsi="Arial" w:cs="Arial"/>
        </w:rPr>
        <w:tab/>
        <w:t xml:space="preserve">Accessory buildings, structures and uses shall be subject to the regulations of this Section except where expressly regulated otherwise by this Ordinance. </w:t>
      </w:r>
    </w:p>
    <w:p w14:paraId="263A764F" w14:textId="77777777" w:rsidR="00644473" w:rsidRDefault="00644473" w:rsidP="00EC18CC">
      <w:pPr>
        <w:ind w:left="720" w:hanging="360"/>
        <w:rPr>
          <w:rFonts w:ascii="Arial" w:hAnsi="Arial" w:cs="Arial"/>
        </w:rPr>
      </w:pPr>
      <w:r>
        <w:rPr>
          <w:rFonts w:ascii="Arial" w:hAnsi="Arial" w:cs="Arial"/>
        </w:rPr>
        <w:t>2.</w:t>
      </w:r>
      <w:r>
        <w:rPr>
          <w:rFonts w:ascii="Arial" w:hAnsi="Arial" w:cs="Arial"/>
        </w:rPr>
        <w:tab/>
        <w:t>No provisions of this Section shall be interpreted as authorizing accessory uses, buildings or structures that do not conform to the definitions of Article 21 pertaining to “accessory building or structure” and “accessory use.”</w:t>
      </w:r>
    </w:p>
    <w:p w14:paraId="2BD9701E" w14:textId="77777777" w:rsidR="00644473" w:rsidRDefault="00644473" w:rsidP="00EC18CC">
      <w:pPr>
        <w:ind w:left="720" w:hanging="360"/>
        <w:rPr>
          <w:rFonts w:ascii="Arial" w:hAnsi="Arial" w:cs="Arial"/>
        </w:rPr>
      </w:pPr>
      <w:r>
        <w:rPr>
          <w:rFonts w:ascii="Arial" w:hAnsi="Arial" w:cs="Arial"/>
        </w:rPr>
        <w:t>3.</w:t>
      </w:r>
      <w:r>
        <w:rPr>
          <w:rFonts w:ascii="Arial" w:hAnsi="Arial" w:cs="Arial"/>
        </w:rPr>
        <w:tab/>
        <w:t>For the purposes of this Section, a building shall be considered an accessory building where such building is not structurally attached to the principal building by either shared wall construction or by a fully and structurally enclosed corridor, except that an attached garage shall be construed as an accessory building.</w:t>
      </w:r>
    </w:p>
    <w:p w14:paraId="4FAF0A4F" w14:textId="77777777" w:rsidR="00644473" w:rsidRDefault="00644473" w:rsidP="00EC18CC">
      <w:pPr>
        <w:ind w:right="-36"/>
        <w:rPr>
          <w:rFonts w:ascii="Arial" w:hAnsi="Arial" w:cs="Arial"/>
          <w:sz w:val="8"/>
          <w:szCs w:val="8"/>
        </w:rPr>
      </w:pPr>
    </w:p>
    <w:p w14:paraId="092B699F" w14:textId="77777777" w:rsidR="00644473" w:rsidRDefault="00644473" w:rsidP="00EC18CC">
      <w:pPr>
        <w:rPr>
          <w:rFonts w:ascii="Arial" w:hAnsi="Arial" w:cs="Arial"/>
        </w:rPr>
      </w:pPr>
      <w:r>
        <w:rPr>
          <w:rFonts w:ascii="Arial" w:hAnsi="Arial" w:cs="Arial"/>
          <w:b/>
          <w:bCs/>
        </w:rPr>
        <w:t>B.  Permit Required:</w:t>
      </w:r>
      <w:r>
        <w:rPr>
          <w:rFonts w:ascii="Arial" w:hAnsi="Arial" w:cs="Arial"/>
        </w:rPr>
        <w:t xml:space="preserve"> No accessory building or structure, including fences, shall be erected prior to the issuance of a Zoning Permit for such structure or building. Applications for accessory buildings and structures shall be administered and reviewed as part of the original or proposed revised plot plan (Section 2.4(B)) or site plan (Article 14).</w:t>
      </w:r>
    </w:p>
    <w:p w14:paraId="617FA1F8" w14:textId="77777777" w:rsidR="00644473" w:rsidRDefault="00644473" w:rsidP="00EC18CC">
      <w:pPr>
        <w:rPr>
          <w:rFonts w:ascii="Arial" w:hAnsi="Arial" w:cs="Arial"/>
          <w:sz w:val="8"/>
          <w:szCs w:val="8"/>
        </w:rPr>
      </w:pPr>
    </w:p>
    <w:p w14:paraId="7875A38C" w14:textId="77777777" w:rsidR="00644473" w:rsidRDefault="00644473" w:rsidP="00EC18CC">
      <w:pPr>
        <w:ind w:right="-36"/>
        <w:rPr>
          <w:rFonts w:ascii="Arial" w:hAnsi="Arial" w:cs="Arial"/>
        </w:rPr>
      </w:pPr>
      <w:r>
        <w:rPr>
          <w:rFonts w:ascii="Arial" w:hAnsi="Arial" w:cs="Arial"/>
          <w:b/>
          <w:bCs/>
        </w:rPr>
        <w:t>C.  Placement/Setbacks:</w:t>
      </w:r>
      <w:r>
        <w:rPr>
          <w:rFonts w:ascii="Arial" w:hAnsi="Arial" w:cs="Arial"/>
        </w:rPr>
        <w:t xml:space="preserve"> </w:t>
      </w:r>
    </w:p>
    <w:p w14:paraId="541026BF" w14:textId="77777777" w:rsidR="00644473" w:rsidRDefault="00644473" w:rsidP="00EC18CC">
      <w:pPr>
        <w:ind w:left="720" w:right="-36" w:hanging="360"/>
        <w:rPr>
          <w:rFonts w:ascii="Arial" w:hAnsi="Arial" w:cs="Arial"/>
        </w:rPr>
      </w:pPr>
      <w:r w:rsidRPr="000D1DEF">
        <w:rPr>
          <w:rFonts w:ascii="Arial" w:hAnsi="Arial" w:cs="Arial"/>
        </w:rPr>
        <w:t>1.</w:t>
      </w:r>
      <w:r w:rsidRPr="000D1DEF">
        <w:rPr>
          <w:rFonts w:ascii="Arial" w:hAnsi="Arial" w:cs="Arial"/>
        </w:rPr>
        <w:tab/>
        <w:t>No accessory building or structure shall be located in a front yard except in the case where such lot is five (5) acres or more, the building or structure is set back a minimum of one hundred fifty (150) feet</w:t>
      </w:r>
      <w:r>
        <w:rPr>
          <w:rFonts w:ascii="Arial" w:hAnsi="Arial" w:cs="Arial"/>
        </w:rPr>
        <w:t xml:space="preserve"> from the front lot line, and the structure does not obstruct more than twenty-five (25%) of the view of the dwelling as viewed from the middle of the front lot line. See Article 21 for definition of “lakefront lot” and Figure 21-2 for an illustration of the front yard of a lakefront lot. This subsection (1) shall not apply to farm buildings. </w:t>
      </w:r>
    </w:p>
    <w:p w14:paraId="0AAB5504" w14:textId="77777777" w:rsidR="00644473" w:rsidRPr="00EC446F" w:rsidRDefault="00644473" w:rsidP="00EC18CC">
      <w:pPr>
        <w:ind w:left="720" w:right="-36" w:hanging="360"/>
        <w:rPr>
          <w:rFonts w:ascii="Arial" w:hAnsi="Arial" w:cs="Arial"/>
        </w:rPr>
      </w:pPr>
      <w:r w:rsidRPr="008C3AA2">
        <w:rPr>
          <w:rFonts w:ascii="Arial" w:hAnsi="Arial" w:cs="Arial"/>
          <w:b/>
        </w:rPr>
        <w:lastRenderedPageBreak/>
        <w:t>2.</w:t>
      </w:r>
      <w:r w:rsidRPr="008C3AA2">
        <w:rPr>
          <w:rFonts w:ascii="Arial" w:hAnsi="Arial" w:cs="Arial"/>
          <w:b/>
        </w:rPr>
        <w:tab/>
      </w:r>
      <w:r w:rsidRPr="00EC446F">
        <w:rPr>
          <w:rFonts w:ascii="Arial" w:hAnsi="Arial" w:cs="Arial"/>
        </w:rPr>
        <w:t>Accessory buildings and structures shall comply with the side and rear yard setback standards for the principal building according to the District in which they are located, except that detached accessory buildings in the R-1</w:t>
      </w:r>
      <w:r w:rsidR="008C3AA2" w:rsidRPr="00EC446F">
        <w:rPr>
          <w:rFonts w:ascii="Arial" w:hAnsi="Arial" w:cs="Arial"/>
        </w:rPr>
        <w:t xml:space="preserve">, </w:t>
      </w:r>
      <w:r w:rsidR="008C3AA2" w:rsidRPr="00EC446F">
        <w:rPr>
          <w:rFonts w:ascii="Arial" w:hAnsi="Arial" w:cs="Arial"/>
          <w:u w:val="single"/>
        </w:rPr>
        <w:t>R-1A, R-3, R-4, and R-MH</w:t>
      </w:r>
      <w:r w:rsidRPr="00EC446F">
        <w:rPr>
          <w:rFonts w:ascii="Arial" w:hAnsi="Arial" w:cs="Arial"/>
          <w:u w:val="single"/>
        </w:rPr>
        <w:t xml:space="preserve"> District</w:t>
      </w:r>
      <w:r w:rsidR="008C3AA2" w:rsidRPr="00EC446F">
        <w:rPr>
          <w:rFonts w:ascii="Arial" w:hAnsi="Arial" w:cs="Arial"/>
          <w:u w:val="single"/>
        </w:rPr>
        <w:t>s</w:t>
      </w:r>
      <w:r w:rsidRPr="00EC446F">
        <w:rPr>
          <w:rFonts w:ascii="Arial" w:hAnsi="Arial" w:cs="Arial"/>
        </w:rPr>
        <w:t xml:space="preserve"> shall be set back a minimum distance of five (5) feet from the side and rear lot line.</w:t>
      </w:r>
      <w:r w:rsidR="008C3AA2" w:rsidRPr="00EC446F">
        <w:rPr>
          <w:rFonts w:ascii="Arial" w:hAnsi="Arial" w:cs="Arial"/>
        </w:rPr>
        <w:t xml:space="preserve"> </w:t>
      </w:r>
      <w:r w:rsidR="008C3AA2" w:rsidRPr="00EC446F">
        <w:rPr>
          <w:rFonts w:ascii="Arial" w:hAnsi="Arial" w:cs="Arial"/>
          <w:b/>
        </w:rPr>
        <w:t>(Amended by Ordinance XXXVI-1 10-8-12).</w:t>
      </w:r>
    </w:p>
    <w:p w14:paraId="69E935F2" w14:textId="77777777" w:rsidR="00644473" w:rsidRPr="000D1DEF" w:rsidRDefault="008C3AA2" w:rsidP="00EC18CC">
      <w:pPr>
        <w:ind w:left="810" w:hanging="450"/>
        <w:rPr>
          <w:rFonts w:ascii="Arial" w:hAnsi="Arial" w:cs="Arial"/>
        </w:rPr>
      </w:pPr>
      <w:r>
        <w:rPr>
          <w:rFonts w:ascii="Arial" w:hAnsi="Arial" w:cs="Arial"/>
        </w:rPr>
        <w:t xml:space="preserve">3. </w:t>
      </w:r>
      <w:r>
        <w:rPr>
          <w:rFonts w:ascii="Arial" w:hAnsi="Arial" w:cs="Arial"/>
        </w:rPr>
        <w:tab/>
      </w:r>
      <w:r w:rsidR="00644473" w:rsidRPr="000D1DEF">
        <w:rPr>
          <w:rFonts w:ascii="Arial" w:hAnsi="Arial" w:cs="Arial"/>
        </w:rPr>
        <w:t>In no case shall a detached accessory building be located within ten (10) feet of another building.</w:t>
      </w:r>
    </w:p>
    <w:p w14:paraId="32C7674C" w14:textId="77777777" w:rsidR="00644473" w:rsidRPr="000D1DEF" w:rsidRDefault="00644473" w:rsidP="00EC18CC">
      <w:pPr>
        <w:ind w:left="810" w:hanging="450"/>
        <w:rPr>
          <w:rFonts w:ascii="Arial" w:hAnsi="Arial" w:cs="Arial"/>
        </w:rPr>
      </w:pPr>
      <w:r w:rsidRPr="000D1DEF">
        <w:rPr>
          <w:rFonts w:ascii="Arial" w:hAnsi="Arial" w:cs="Arial"/>
        </w:rPr>
        <w:t>4.</w:t>
      </w:r>
      <w:r w:rsidRPr="000D1DEF">
        <w:rPr>
          <w:rFonts w:ascii="Arial" w:hAnsi="Arial" w:cs="Arial"/>
        </w:rPr>
        <w:tab/>
        <w:t>In no case shall an accessory building or structure be located so as to interfere with the proper functioning of utilities, including existing and proposed back-up septic drain fields.</w:t>
      </w:r>
    </w:p>
    <w:p w14:paraId="26D2950B" w14:textId="77777777" w:rsidR="00644473" w:rsidRDefault="00644473" w:rsidP="00EC18CC">
      <w:pPr>
        <w:ind w:right="-36"/>
        <w:rPr>
          <w:rFonts w:ascii="Arial" w:hAnsi="Arial" w:cs="Arial"/>
          <w:sz w:val="8"/>
          <w:szCs w:val="8"/>
        </w:rPr>
      </w:pPr>
    </w:p>
    <w:p w14:paraId="77AC96F1" w14:textId="77777777" w:rsidR="00644473" w:rsidRDefault="00644473" w:rsidP="00EC18CC">
      <w:pPr>
        <w:tabs>
          <w:tab w:val="left" w:pos="360"/>
        </w:tabs>
        <w:ind w:right="-36"/>
        <w:rPr>
          <w:rFonts w:ascii="Arial" w:hAnsi="Arial" w:cs="Arial"/>
          <w:b/>
          <w:bCs/>
        </w:rPr>
      </w:pPr>
      <w:r>
        <w:rPr>
          <w:rFonts w:ascii="Arial" w:hAnsi="Arial" w:cs="Arial"/>
          <w:b/>
          <w:bCs/>
        </w:rPr>
        <w:t xml:space="preserve">D.  Height </w:t>
      </w:r>
    </w:p>
    <w:p w14:paraId="3327947C" w14:textId="77777777" w:rsidR="00644473" w:rsidRDefault="00644473" w:rsidP="00EC18CC">
      <w:pPr>
        <w:ind w:left="720" w:right="-36" w:hanging="360"/>
        <w:rPr>
          <w:rFonts w:ascii="Arial" w:hAnsi="Arial" w:cs="Arial"/>
        </w:rPr>
      </w:pPr>
      <w:r>
        <w:rPr>
          <w:rFonts w:ascii="Arial" w:hAnsi="Arial" w:cs="Arial"/>
        </w:rPr>
        <w:t>1.</w:t>
      </w:r>
      <w:r>
        <w:rPr>
          <w:rFonts w:ascii="Arial" w:hAnsi="Arial" w:cs="Arial"/>
        </w:rPr>
        <w:tab/>
        <w:t>Accessory buildings and structures in Commercial and Industrial Districts may be constructed to equal the permitted maximum height of the principal structure on the lot, subject to site plan approval.</w:t>
      </w:r>
    </w:p>
    <w:p w14:paraId="1078397C" w14:textId="77777777" w:rsidR="00E738A9" w:rsidRDefault="00E738A9" w:rsidP="00E738A9">
      <w:pPr>
        <w:ind w:left="720" w:right="-36" w:hanging="360"/>
        <w:rPr>
          <w:rFonts w:ascii="Arial" w:hAnsi="Arial" w:cs="Arial"/>
        </w:rPr>
      </w:pPr>
      <w:r w:rsidRPr="00F81253">
        <w:rPr>
          <w:rFonts w:ascii="Arial" w:hAnsi="Arial" w:cs="Arial"/>
        </w:rPr>
        <w:t>2.</w:t>
      </w:r>
      <w:r w:rsidRPr="00F81253">
        <w:rPr>
          <w:rFonts w:ascii="Arial" w:hAnsi="Arial" w:cs="Arial"/>
        </w:rPr>
        <w:tab/>
        <w:t xml:space="preserve">Accessory buildings and structures in Conservation and Residential Districts shall not exceed one (1) story in height, and in no case shall a detached accessory building or structure exceed </w:t>
      </w:r>
      <w:r w:rsidRPr="00B01CD6">
        <w:rPr>
          <w:rFonts w:ascii="Arial" w:hAnsi="Arial" w:cs="Arial"/>
          <w:u w:val="single"/>
        </w:rPr>
        <w:t>twenty-one</w:t>
      </w:r>
      <w:r w:rsidRPr="00F81253">
        <w:rPr>
          <w:rFonts w:ascii="Arial" w:hAnsi="Arial" w:cs="Arial"/>
        </w:rPr>
        <w:t xml:space="preserve"> (21) feet in height in the </w:t>
      </w:r>
      <w:r w:rsidRPr="00F81253">
        <w:rPr>
          <w:rFonts w:ascii="Arial" w:hAnsi="Arial" w:cs="Arial"/>
          <w:u w:val="single"/>
        </w:rPr>
        <w:t>R-1, R-1A, R-2, R-3, R4, R-MF and RMH</w:t>
      </w:r>
      <w:r w:rsidRPr="00F81253">
        <w:rPr>
          <w:rFonts w:ascii="Arial" w:hAnsi="Arial" w:cs="Arial"/>
        </w:rPr>
        <w:t xml:space="preserve"> Districts, thirty (30) feet in the RC and RR </w:t>
      </w:r>
      <w:r w:rsidRPr="00F81253">
        <w:rPr>
          <w:rFonts w:ascii="Arial" w:hAnsi="Arial" w:cs="Arial"/>
          <w:u w:val="single"/>
        </w:rPr>
        <w:t>Districts</w:t>
      </w:r>
      <w:r w:rsidRPr="00F81253">
        <w:rPr>
          <w:rFonts w:ascii="Arial" w:hAnsi="Arial" w:cs="Arial"/>
        </w:rPr>
        <w:t>.  See definition of “</w:t>
      </w:r>
      <w:r w:rsidRPr="00F81253">
        <w:rPr>
          <w:rFonts w:ascii="Arial" w:hAnsi="Arial" w:cs="Arial"/>
          <w:u w:val="single"/>
        </w:rPr>
        <w:t>Height</w:t>
      </w:r>
      <w:r w:rsidRPr="00F81253">
        <w:rPr>
          <w:rFonts w:ascii="Arial" w:hAnsi="Arial" w:cs="Arial"/>
        </w:rPr>
        <w:t xml:space="preserve">” in Article 21. </w:t>
      </w:r>
    </w:p>
    <w:p w14:paraId="6F41F4C1" w14:textId="77777777" w:rsidR="00E738A9" w:rsidRPr="00F81253" w:rsidRDefault="00E738A9" w:rsidP="00E738A9">
      <w:pPr>
        <w:ind w:left="720" w:right="-36" w:hanging="360"/>
        <w:rPr>
          <w:rFonts w:ascii="Arial" w:hAnsi="Arial" w:cs="Arial"/>
          <w:b/>
        </w:rPr>
      </w:pPr>
      <w:r>
        <w:rPr>
          <w:rFonts w:ascii="Arial" w:hAnsi="Arial" w:cs="Arial"/>
        </w:rPr>
        <w:tab/>
      </w:r>
      <w:r w:rsidRPr="00F81253">
        <w:rPr>
          <w:rFonts w:ascii="Arial" w:hAnsi="Arial" w:cs="Arial"/>
          <w:b/>
        </w:rPr>
        <w:t>(Amended by Ordinance XXX</w:t>
      </w:r>
      <w:r>
        <w:rPr>
          <w:rFonts w:ascii="Arial" w:hAnsi="Arial" w:cs="Arial"/>
          <w:b/>
        </w:rPr>
        <w:t>X</w:t>
      </w:r>
      <w:r w:rsidRPr="00F81253">
        <w:rPr>
          <w:rFonts w:ascii="Arial" w:hAnsi="Arial" w:cs="Arial"/>
          <w:b/>
        </w:rPr>
        <w:t>I-1 10-8-12).</w:t>
      </w:r>
      <w:r>
        <w:rPr>
          <w:rFonts w:ascii="Arial" w:hAnsi="Arial" w:cs="Arial"/>
          <w:b/>
        </w:rPr>
        <w:t xml:space="preserve"> (Amended by Ordinance XXXX1-4 9-28-18)</w:t>
      </w:r>
    </w:p>
    <w:p w14:paraId="50577E7B" w14:textId="77777777" w:rsidR="00E738A9" w:rsidRDefault="00E738A9" w:rsidP="00EC18CC">
      <w:pPr>
        <w:ind w:left="720" w:right="-36" w:hanging="360"/>
        <w:rPr>
          <w:rFonts w:ascii="Arial" w:hAnsi="Arial" w:cs="Arial"/>
        </w:rPr>
      </w:pPr>
    </w:p>
    <w:p w14:paraId="479C23F4" w14:textId="77777777" w:rsidR="00644473" w:rsidRDefault="00644473" w:rsidP="00EC18CC">
      <w:pPr>
        <w:tabs>
          <w:tab w:val="left" w:pos="360"/>
        </w:tabs>
        <w:ind w:right="-36"/>
        <w:rPr>
          <w:rFonts w:ascii="Arial" w:hAnsi="Arial" w:cs="Arial"/>
          <w:b/>
          <w:bCs/>
        </w:rPr>
      </w:pPr>
      <w:r>
        <w:rPr>
          <w:rFonts w:ascii="Arial" w:hAnsi="Arial" w:cs="Arial"/>
          <w:b/>
          <w:bCs/>
        </w:rPr>
        <w:t xml:space="preserve">E.  Area and Lot Coverage </w:t>
      </w:r>
    </w:p>
    <w:p w14:paraId="4C1C175D" w14:textId="77777777" w:rsidR="00644473" w:rsidRDefault="00644473" w:rsidP="00EC18CC">
      <w:pPr>
        <w:ind w:left="720" w:hanging="360"/>
        <w:rPr>
          <w:rFonts w:ascii="Arial" w:hAnsi="Arial" w:cs="Arial"/>
        </w:rPr>
      </w:pPr>
      <w:r>
        <w:rPr>
          <w:rFonts w:ascii="Arial" w:hAnsi="Arial" w:cs="Arial"/>
        </w:rPr>
        <w:t>1.</w:t>
      </w:r>
      <w:r>
        <w:rPr>
          <w:rFonts w:ascii="Arial" w:hAnsi="Arial" w:cs="Arial"/>
        </w:rPr>
        <w:tab/>
        <w:t>No accessory building or structure shall be erected that results in noncompliance with the lot coverage standards of Table 3-4 of Article 3.</w:t>
      </w:r>
    </w:p>
    <w:p w14:paraId="6CB92ED0" w14:textId="77777777" w:rsidR="00644473" w:rsidRDefault="00644473" w:rsidP="00EC18CC">
      <w:pPr>
        <w:ind w:left="720" w:right="-36" w:hanging="360"/>
        <w:rPr>
          <w:rFonts w:ascii="Arial" w:hAnsi="Arial" w:cs="Arial"/>
        </w:rPr>
      </w:pPr>
      <w:r>
        <w:rPr>
          <w:rFonts w:ascii="Arial" w:hAnsi="Arial" w:cs="Arial"/>
        </w:rPr>
        <w:t>2.</w:t>
      </w:r>
      <w:r>
        <w:rPr>
          <w:rFonts w:ascii="Arial" w:hAnsi="Arial" w:cs="Arial"/>
        </w:rPr>
        <w:tab/>
        <w:t>Accessory buildings and structures for residences shall comply with the area limitations of the following table, according to the lot area on which the accessory building or structure is to be located:</w:t>
      </w:r>
    </w:p>
    <w:p w14:paraId="1745CE36" w14:textId="77777777" w:rsidR="00644473" w:rsidRDefault="00644473" w:rsidP="00EC18CC">
      <w:pPr>
        <w:ind w:right="-36"/>
        <w:rPr>
          <w:rFonts w:ascii="Arial" w:hAnsi="Arial" w:cs="Arial"/>
          <w:sz w:val="8"/>
          <w:szCs w:val="8"/>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300"/>
      </w:tblGrid>
      <w:tr w:rsidR="00644473" w14:paraId="0B9E3366" w14:textId="77777777">
        <w:tc>
          <w:tcPr>
            <w:tcW w:w="2610" w:type="dxa"/>
          </w:tcPr>
          <w:p w14:paraId="6C04AFC7" w14:textId="77777777" w:rsidR="00644473" w:rsidRDefault="00644473" w:rsidP="00254A81">
            <w:pPr>
              <w:jc w:val="center"/>
              <w:rPr>
                <w:rFonts w:ascii="Arial" w:hAnsi="Arial" w:cs="Arial"/>
                <w:sz w:val="8"/>
                <w:szCs w:val="8"/>
              </w:rPr>
            </w:pPr>
          </w:p>
          <w:p w14:paraId="0AD84E0C" w14:textId="77777777" w:rsidR="00644473" w:rsidRDefault="00644473" w:rsidP="00254A81">
            <w:pPr>
              <w:jc w:val="center"/>
              <w:rPr>
                <w:rFonts w:ascii="Arial" w:hAnsi="Arial" w:cs="Arial"/>
              </w:rPr>
            </w:pPr>
            <w:r>
              <w:rPr>
                <w:rFonts w:ascii="Arial" w:hAnsi="Arial" w:cs="Arial"/>
              </w:rPr>
              <w:t>Lot Area</w:t>
            </w:r>
          </w:p>
        </w:tc>
        <w:tc>
          <w:tcPr>
            <w:tcW w:w="6300" w:type="dxa"/>
          </w:tcPr>
          <w:p w14:paraId="2736D370" w14:textId="77777777" w:rsidR="00644473" w:rsidRDefault="00644473" w:rsidP="00254A81">
            <w:pPr>
              <w:jc w:val="center"/>
              <w:rPr>
                <w:rFonts w:ascii="Arial" w:hAnsi="Arial" w:cs="Arial"/>
              </w:rPr>
            </w:pPr>
            <w:r>
              <w:rPr>
                <w:rFonts w:ascii="Arial" w:hAnsi="Arial" w:cs="Arial"/>
              </w:rPr>
              <w:t>Maximum Total Square Foot Area of All Accessory Structures</w:t>
            </w:r>
          </w:p>
          <w:p w14:paraId="7D5A488D" w14:textId="77777777" w:rsidR="00644473" w:rsidRDefault="00644473" w:rsidP="00254A81">
            <w:pPr>
              <w:jc w:val="center"/>
              <w:rPr>
                <w:rFonts w:ascii="Arial" w:hAnsi="Arial" w:cs="Arial"/>
              </w:rPr>
            </w:pPr>
            <w:r>
              <w:rPr>
                <w:rFonts w:ascii="Arial" w:hAnsi="Arial" w:cs="Arial"/>
              </w:rPr>
              <w:t>and Buildings including Attached Garages (irrespective of whether there exists floor area above an attached garage)</w:t>
            </w:r>
          </w:p>
        </w:tc>
      </w:tr>
      <w:tr w:rsidR="00644473" w14:paraId="7F1B2101" w14:textId="77777777">
        <w:tc>
          <w:tcPr>
            <w:tcW w:w="2610" w:type="dxa"/>
          </w:tcPr>
          <w:p w14:paraId="4F26925E" w14:textId="77777777" w:rsidR="00644473" w:rsidRDefault="00644473" w:rsidP="00254A81">
            <w:pPr>
              <w:rPr>
                <w:rFonts w:ascii="Arial" w:hAnsi="Arial" w:cs="Arial"/>
                <w:sz w:val="8"/>
                <w:szCs w:val="8"/>
              </w:rPr>
            </w:pPr>
          </w:p>
        </w:tc>
        <w:tc>
          <w:tcPr>
            <w:tcW w:w="6300" w:type="dxa"/>
          </w:tcPr>
          <w:p w14:paraId="15C9F079" w14:textId="77777777" w:rsidR="00644473" w:rsidRDefault="00644473" w:rsidP="00254A81">
            <w:pPr>
              <w:rPr>
                <w:rFonts w:ascii="Arial" w:hAnsi="Arial" w:cs="Arial"/>
                <w:sz w:val="8"/>
                <w:szCs w:val="8"/>
              </w:rPr>
            </w:pPr>
          </w:p>
        </w:tc>
      </w:tr>
      <w:tr w:rsidR="00644473" w14:paraId="5A291920" w14:textId="77777777">
        <w:tc>
          <w:tcPr>
            <w:tcW w:w="2610" w:type="dxa"/>
          </w:tcPr>
          <w:p w14:paraId="4ECE1567" w14:textId="77777777" w:rsidR="00644473" w:rsidRDefault="00644473" w:rsidP="00254A81">
            <w:pPr>
              <w:rPr>
                <w:rFonts w:ascii="Arial" w:hAnsi="Arial" w:cs="Arial"/>
              </w:rPr>
            </w:pPr>
            <w:r>
              <w:rPr>
                <w:rFonts w:ascii="Arial" w:hAnsi="Arial" w:cs="Arial"/>
              </w:rPr>
              <w:t>25,000 sq. ft. or less</w:t>
            </w:r>
          </w:p>
        </w:tc>
        <w:tc>
          <w:tcPr>
            <w:tcW w:w="6300" w:type="dxa"/>
          </w:tcPr>
          <w:p w14:paraId="5317FBF0" w14:textId="77777777" w:rsidR="00644473" w:rsidRDefault="00644473" w:rsidP="00254A81">
            <w:pPr>
              <w:ind w:right="-18"/>
              <w:jc w:val="center"/>
              <w:rPr>
                <w:rFonts w:ascii="Arial" w:hAnsi="Arial" w:cs="Arial"/>
              </w:rPr>
            </w:pPr>
            <w:r>
              <w:rPr>
                <w:rFonts w:ascii="Arial" w:hAnsi="Arial" w:cs="Arial"/>
              </w:rPr>
              <w:t>Ground floor area of the dwelling, but not to exceed 2,000 sq. ft.</w:t>
            </w:r>
          </w:p>
        </w:tc>
      </w:tr>
      <w:tr w:rsidR="00644473" w14:paraId="4BA1A7AA" w14:textId="77777777">
        <w:tc>
          <w:tcPr>
            <w:tcW w:w="2610" w:type="dxa"/>
          </w:tcPr>
          <w:p w14:paraId="75B5D2E3" w14:textId="77777777" w:rsidR="00644473" w:rsidRDefault="00644473" w:rsidP="00254A81">
            <w:pPr>
              <w:rPr>
                <w:rFonts w:ascii="Arial" w:hAnsi="Arial" w:cs="Arial"/>
              </w:rPr>
            </w:pPr>
            <w:r>
              <w:rPr>
                <w:rFonts w:ascii="Arial" w:hAnsi="Arial" w:cs="Arial"/>
              </w:rPr>
              <w:t>25,001 sq. ft. – 1.00 acres</w:t>
            </w:r>
          </w:p>
        </w:tc>
        <w:tc>
          <w:tcPr>
            <w:tcW w:w="6300" w:type="dxa"/>
          </w:tcPr>
          <w:p w14:paraId="5B684EBE" w14:textId="77777777" w:rsidR="00644473" w:rsidRDefault="00644473" w:rsidP="00254A81">
            <w:pPr>
              <w:ind w:right="882"/>
              <w:jc w:val="center"/>
              <w:rPr>
                <w:rFonts w:ascii="Arial" w:hAnsi="Arial" w:cs="Arial"/>
              </w:rPr>
            </w:pPr>
            <w:r>
              <w:rPr>
                <w:rFonts w:ascii="Arial" w:hAnsi="Arial" w:cs="Arial"/>
              </w:rPr>
              <w:t>2,000 sq. ft.</w:t>
            </w:r>
          </w:p>
        </w:tc>
      </w:tr>
      <w:tr w:rsidR="00644473" w14:paraId="71A42CAB" w14:textId="77777777">
        <w:tc>
          <w:tcPr>
            <w:tcW w:w="2610" w:type="dxa"/>
          </w:tcPr>
          <w:p w14:paraId="13A9FA07" w14:textId="77777777" w:rsidR="00644473" w:rsidRDefault="00644473" w:rsidP="00254A81">
            <w:pPr>
              <w:rPr>
                <w:rFonts w:ascii="Arial" w:hAnsi="Arial" w:cs="Arial"/>
              </w:rPr>
            </w:pPr>
            <w:r>
              <w:rPr>
                <w:rFonts w:ascii="Arial" w:hAnsi="Arial" w:cs="Arial"/>
              </w:rPr>
              <w:t>1.01 acres – 2.50 acres</w:t>
            </w:r>
          </w:p>
        </w:tc>
        <w:tc>
          <w:tcPr>
            <w:tcW w:w="6300" w:type="dxa"/>
          </w:tcPr>
          <w:p w14:paraId="7AE9AD24" w14:textId="77777777" w:rsidR="00644473" w:rsidRPr="000D1DEF" w:rsidRDefault="00644473" w:rsidP="00254A81">
            <w:pPr>
              <w:jc w:val="center"/>
              <w:rPr>
                <w:rFonts w:ascii="Arial" w:hAnsi="Arial" w:cs="Arial"/>
              </w:rPr>
            </w:pPr>
            <w:r w:rsidRPr="000D1DEF">
              <w:rPr>
                <w:rFonts w:ascii="Arial" w:hAnsi="Arial" w:cs="Arial"/>
              </w:rPr>
              <w:t>2,000</w:t>
            </w:r>
            <w:r>
              <w:rPr>
                <w:rFonts w:ascii="Arial" w:hAnsi="Arial" w:cs="Arial"/>
              </w:rPr>
              <w:t xml:space="preserve"> </w:t>
            </w:r>
            <w:r w:rsidRPr="000D1DEF">
              <w:rPr>
                <w:rFonts w:ascii="Arial" w:hAnsi="Arial" w:cs="Arial"/>
              </w:rPr>
              <w:t>sq. ft. plus one percent (1%) of the area of the lot.</w:t>
            </w:r>
          </w:p>
        </w:tc>
      </w:tr>
    </w:tbl>
    <w:p w14:paraId="4252A038" w14:textId="77777777" w:rsidR="00644473" w:rsidRDefault="00644473" w:rsidP="00EC18CC">
      <w:pPr>
        <w:ind w:right="-36"/>
        <w:rPr>
          <w:rFonts w:ascii="Arial" w:hAnsi="Arial" w:cs="Arial"/>
          <w:sz w:val="8"/>
          <w:szCs w:val="8"/>
        </w:rPr>
      </w:pPr>
    </w:p>
    <w:p w14:paraId="76D9672C" w14:textId="77777777" w:rsidR="00644473" w:rsidRDefault="00644473" w:rsidP="00EC18CC">
      <w:pPr>
        <w:ind w:right="-36"/>
        <w:rPr>
          <w:rFonts w:ascii="Arial" w:hAnsi="Arial" w:cs="Arial"/>
        </w:rPr>
      </w:pPr>
      <w:r w:rsidRPr="000D1DEF">
        <w:rPr>
          <w:rFonts w:ascii="Arial" w:hAnsi="Arial" w:cs="Arial"/>
          <w:b/>
          <w:bCs/>
        </w:rPr>
        <w:t>F.  Habitation of Accessory Buildings or Structures:</w:t>
      </w:r>
      <w:r w:rsidRPr="000D1DEF">
        <w:rPr>
          <w:rFonts w:ascii="Arial" w:hAnsi="Arial" w:cs="Arial"/>
        </w:rPr>
        <w:t xml:space="preserve"> No accessory building or structure shall be used or</w:t>
      </w:r>
      <w:r>
        <w:rPr>
          <w:rFonts w:ascii="Arial" w:hAnsi="Arial" w:cs="Arial"/>
        </w:rPr>
        <w:t xml:space="preserve"> occupied as a dwelling except as may be authorized pursuant to Section 20.7, Temporary Dwellings.</w:t>
      </w:r>
    </w:p>
    <w:p w14:paraId="0D57F33B" w14:textId="77777777" w:rsidR="00644473" w:rsidRDefault="00644473" w:rsidP="00EC18CC">
      <w:pPr>
        <w:ind w:right="-36"/>
        <w:rPr>
          <w:rFonts w:ascii="Arial" w:hAnsi="Arial" w:cs="Arial"/>
          <w:sz w:val="8"/>
          <w:szCs w:val="8"/>
        </w:rPr>
      </w:pPr>
    </w:p>
    <w:p w14:paraId="021AD5CF" w14:textId="77777777" w:rsidR="00644473" w:rsidRDefault="00644473" w:rsidP="00EC18CC">
      <w:pPr>
        <w:ind w:right="54"/>
        <w:rPr>
          <w:rFonts w:ascii="Arial" w:hAnsi="Arial" w:cs="Arial"/>
        </w:rPr>
      </w:pPr>
      <w:r>
        <w:rPr>
          <w:rFonts w:ascii="Arial" w:hAnsi="Arial" w:cs="Arial"/>
          <w:b/>
          <w:bCs/>
        </w:rPr>
        <w:t>G.  Prior to a Principal Structure:</w:t>
      </w:r>
      <w:r>
        <w:rPr>
          <w:rFonts w:ascii="Arial" w:hAnsi="Arial" w:cs="Arial"/>
        </w:rPr>
        <w:t xml:space="preserve">  Accessory buildings and structures may be erected on a lot or parcel prior to the establishment of a principal structure under the following conditions only. Nothing in this subsection (G) shall be interpreted as authorizing a building or structure not otherwise in compliance with this Ordinance.</w:t>
      </w:r>
    </w:p>
    <w:p w14:paraId="5A892297" w14:textId="77777777" w:rsidR="00644473" w:rsidRDefault="00644473" w:rsidP="00EC18CC">
      <w:pPr>
        <w:ind w:left="720" w:right="54" w:hanging="360"/>
        <w:rPr>
          <w:rFonts w:ascii="Arial" w:hAnsi="Arial" w:cs="Arial"/>
        </w:rPr>
      </w:pPr>
      <w:r>
        <w:rPr>
          <w:rFonts w:ascii="Arial" w:hAnsi="Arial" w:cs="Arial"/>
        </w:rPr>
        <w:t>1.</w:t>
      </w:r>
      <w:r>
        <w:rPr>
          <w:rFonts w:ascii="Arial" w:hAnsi="Arial" w:cs="Arial"/>
        </w:rPr>
        <w:tab/>
      </w:r>
      <w:r>
        <w:rPr>
          <w:rFonts w:ascii="Arial" w:hAnsi="Arial" w:cs="Arial"/>
          <w:u w:val="single"/>
        </w:rPr>
        <w:t>RC and RR Districts</w:t>
      </w:r>
      <w:r>
        <w:rPr>
          <w:rFonts w:ascii="Arial" w:hAnsi="Arial" w:cs="Arial"/>
        </w:rPr>
        <w:t>: Accessory buildings and structures may be erected on a lot or parcel prior to the establishment of a principal structure in the RC and RR Districts provided the landowner submits a plot plan to the Zoning Administrator pursuant to Section 2.4(B) and the Zoning Administrator finds that such building or structure will not hinder the future erection of a principal building in conformance with all setback and other site development requirements of this Ordinance. The Zoning Administrator may require such structures to be landscaped or otherwise screened to be harmonious in appearance and character with surrounding properties.</w:t>
      </w:r>
    </w:p>
    <w:p w14:paraId="5A00E421" w14:textId="77777777" w:rsidR="00644473" w:rsidRDefault="00644473" w:rsidP="00EC18CC">
      <w:pPr>
        <w:ind w:left="720" w:right="54" w:hanging="360"/>
        <w:rPr>
          <w:rFonts w:ascii="Arial" w:hAnsi="Arial" w:cs="Arial"/>
        </w:rPr>
      </w:pPr>
      <w:r>
        <w:rPr>
          <w:rFonts w:ascii="Arial" w:hAnsi="Arial" w:cs="Arial"/>
        </w:rPr>
        <w:t>2.</w:t>
      </w:r>
      <w:r>
        <w:rPr>
          <w:rFonts w:ascii="Arial" w:hAnsi="Arial" w:cs="Arial"/>
        </w:rPr>
        <w:tab/>
      </w:r>
      <w:r>
        <w:rPr>
          <w:rFonts w:ascii="Arial" w:hAnsi="Arial" w:cs="Arial"/>
          <w:u w:val="single"/>
        </w:rPr>
        <w:t>R-1 and R-1A Districts</w:t>
      </w:r>
      <w:r>
        <w:rPr>
          <w:rFonts w:ascii="Arial" w:hAnsi="Arial" w:cs="Arial"/>
        </w:rPr>
        <w:t>: In the R-1 and R-1A Districts, an accessory garage may be established on a separate lot adjacent to a lot occupied by a dwelling that is to be served by such garage, or on a separate lot on the opposite side of the road where at least fifty percent (50%) of its frontage would be adjacent to the frontage of the lot on which the dwelling is located if the road was not present, provided the following conditions are met:</w:t>
      </w:r>
    </w:p>
    <w:p w14:paraId="6F3CBEB2" w14:textId="77777777" w:rsidR="00644473" w:rsidRDefault="00644473" w:rsidP="00EC18CC">
      <w:pPr>
        <w:ind w:left="1080" w:hanging="360"/>
        <w:rPr>
          <w:rFonts w:ascii="Arial" w:hAnsi="Arial" w:cs="Arial"/>
        </w:rPr>
      </w:pPr>
      <w:r>
        <w:rPr>
          <w:rFonts w:ascii="Arial" w:hAnsi="Arial" w:cs="Arial"/>
        </w:rPr>
        <w:t>a.</w:t>
      </w:r>
      <w:r>
        <w:rPr>
          <w:rFonts w:ascii="Arial" w:hAnsi="Arial" w:cs="Arial"/>
        </w:rPr>
        <w:tab/>
        <w:t>A deed restriction or similar legally binding tool is executed and filed in the county register of deeds office providing:</w:t>
      </w:r>
    </w:p>
    <w:p w14:paraId="086CA469" w14:textId="77777777" w:rsidR="00644473" w:rsidRDefault="00644473" w:rsidP="00EC18CC">
      <w:pPr>
        <w:ind w:left="1440" w:hanging="360"/>
        <w:rPr>
          <w:rFonts w:ascii="Arial" w:hAnsi="Arial" w:cs="Arial"/>
        </w:rPr>
      </w:pPr>
      <w:r>
        <w:rPr>
          <w:rFonts w:ascii="Arial" w:hAnsi="Arial" w:cs="Arial"/>
        </w:rPr>
        <w:t>1)</w:t>
      </w:r>
      <w:r>
        <w:rPr>
          <w:rFonts w:ascii="Arial" w:hAnsi="Arial" w:cs="Arial"/>
        </w:rPr>
        <w:tab/>
        <w:t>the garage shall only be used as a garage and for the benefit of the subject dwelling.</w:t>
      </w:r>
    </w:p>
    <w:p w14:paraId="4AEBF96E" w14:textId="77777777" w:rsidR="00644473" w:rsidRDefault="00644473" w:rsidP="00EC18CC">
      <w:pPr>
        <w:tabs>
          <w:tab w:val="left" w:pos="600"/>
          <w:tab w:val="left" w:pos="1560"/>
          <w:tab w:val="left" w:pos="3420"/>
        </w:tabs>
        <w:ind w:left="1440" w:hanging="360"/>
        <w:rPr>
          <w:rFonts w:ascii="Arial" w:hAnsi="Arial" w:cs="Arial"/>
        </w:rPr>
      </w:pPr>
      <w:r>
        <w:rPr>
          <w:rFonts w:ascii="Arial" w:hAnsi="Arial" w:cs="Arial"/>
        </w:rPr>
        <w:t>2)</w:t>
      </w:r>
      <w:r>
        <w:rPr>
          <w:rFonts w:ascii="Arial" w:hAnsi="Arial" w:cs="Arial"/>
        </w:rPr>
        <w:tab/>
        <w:t xml:space="preserve">the two lots may be sold but shall remain under same ownership unless each individual lot complies with all provisions of this Ordinance including minimum standards for lot area, width and frontage. </w:t>
      </w:r>
    </w:p>
    <w:p w14:paraId="59CCCE05" w14:textId="77777777" w:rsidR="00644473" w:rsidRDefault="00644473" w:rsidP="00EC18CC">
      <w:pPr>
        <w:ind w:left="1080" w:right="54" w:hanging="360"/>
        <w:rPr>
          <w:rFonts w:ascii="Arial" w:hAnsi="Arial" w:cs="Arial"/>
        </w:rPr>
      </w:pPr>
      <w:r>
        <w:rPr>
          <w:rFonts w:ascii="Arial" w:hAnsi="Arial" w:cs="Arial"/>
        </w:rPr>
        <w:t>b.</w:t>
      </w:r>
      <w:r>
        <w:rPr>
          <w:rFonts w:ascii="Arial" w:hAnsi="Arial" w:cs="Arial"/>
        </w:rPr>
        <w:tab/>
        <w:t>A plot plan for the garage is submitted and approved by the Zoning Administrator, with such approval being subject to the conditions specified in (a)(1) and (2) above. The Zoning Administrator may require the garage to be landscaped or otherwise screened to be harmonious in appearance and character with surrounding properties.</w:t>
      </w:r>
    </w:p>
    <w:p w14:paraId="21088696" w14:textId="77777777" w:rsidR="00644473" w:rsidRDefault="00644473" w:rsidP="00EC18CC">
      <w:pPr>
        <w:ind w:left="1080" w:right="54" w:hanging="360"/>
        <w:rPr>
          <w:rFonts w:ascii="Arial" w:hAnsi="Arial" w:cs="Arial"/>
        </w:rPr>
      </w:pPr>
      <w:r>
        <w:rPr>
          <w:rFonts w:ascii="Arial" w:hAnsi="Arial" w:cs="Arial"/>
        </w:rPr>
        <w:t>c.</w:t>
      </w:r>
      <w:r>
        <w:rPr>
          <w:rFonts w:ascii="Arial" w:hAnsi="Arial" w:cs="Arial"/>
        </w:rPr>
        <w:tab/>
        <w:t>The garage shall not exceed two thousand (2,000) square feet in floor area.</w:t>
      </w:r>
    </w:p>
    <w:p w14:paraId="5F1FEA21" w14:textId="77777777" w:rsidR="00644473" w:rsidRDefault="00644473" w:rsidP="00EC18CC">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8"/>
          <w:szCs w:val="8"/>
        </w:rPr>
      </w:pPr>
      <w:r>
        <w:rPr>
          <w:rFonts w:ascii="Arial" w:hAnsi="Arial" w:cs="Arial"/>
          <w:color w:val="000000"/>
          <w:sz w:val="8"/>
          <w:szCs w:val="8"/>
        </w:rPr>
        <w:br w:type="page"/>
      </w:r>
    </w:p>
    <w:p w14:paraId="6665D252" w14:textId="77777777" w:rsidR="00644473" w:rsidRDefault="00644473" w:rsidP="00EC18CC">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b/>
          <w:bCs/>
          <w:color w:val="000000"/>
        </w:rPr>
        <w:lastRenderedPageBreak/>
        <w:t>H.  Mobile Homes as Accessory Uses and Structures:</w:t>
      </w:r>
      <w:r>
        <w:rPr>
          <w:rFonts w:ascii="Arial" w:hAnsi="Arial" w:cs="Arial"/>
          <w:color w:val="000000"/>
        </w:rPr>
        <w:t xml:space="preserve"> Any use of a mobile home for other than a single-family dwelling </w:t>
      </w:r>
      <w:r>
        <w:rPr>
          <w:rFonts w:ascii="Arial" w:hAnsi="Arial" w:cs="Arial"/>
        </w:rPr>
        <w:t>in a manufactured housing community is prohibited except as may be authorized as follows:</w:t>
      </w:r>
    </w:p>
    <w:p w14:paraId="6B4287ED" w14:textId="77777777" w:rsidR="00644473" w:rsidRDefault="00644473" w:rsidP="00EC18CC">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color w:val="000000"/>
        </w:rPr>
      </w:pPr>
      <w:r>
        <w:rPr>
          <w:rFonts w:ascii="Arial" w:hAnsi="Arial" w:cs="Arial"/>
        </w:rPr>
        <w:t>1.</w:t>
      </w:r>
      <w:r>
        <w:rPr>
          <w:rFonts w:ascii="Arial" w:hAnsi="Arial" w:cs="Arial"/>
        </w:rPr>
        <w:tab/>
        <w:t xml:space="preserve"> Section 20.7, Temporary Dwellings</w:t>
      </w:r>
      <w:r>
        <w:rPr>
          <w:rFonts w:ascii="Arial" w:hAnsi="Arial" w:cs="Arial"/>
          <w:color w:val="000000"/>
        </w:rPr>
        <w:t>.</w:t>
      </w:r>
    </w:p>
    <w:p w14:paraId="72657DC4" w14:textId="77777777" w:rsidR="00644473" w:rsidRDefault="00644473" w:rsidP="00EC18CC">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color w:val="000000"/>
        </w:rPr>
      </w:pPr>
      <w:r>
        <w:rPr>
          <w:rFonts w:ascii="Arial" w:hAnsi="Arial" w:cs="Arial"/>
        </w:rPr>
        <w:t>2.</w:t>
      </w:r>
      <w:r>
        <w:rPr>
          <w:rFonts w:ascii="Arial" w:hAnsi="Arial" w:cs="Arial"/>
        </w:rPr>
        <w:tab/>
        <w:t xml:space="preserve"> Section 20.18, Temporary Non-Residential Buildings</w:t>
      </w:r>
      <w:r>
        <w:rPr>
          <w:rFonts w:ascii="Arial" w:hAnsi="Arial" w:cs="Arial"/>
          <w:color w:val="000000"/>
        </w:rPr>
        <w:t>.</w:t>
      </w:r>
    </w:p>
    <w:p w14:paraId="3A96ACFB" w14:textId="77777777" w:rsidR="00644473" w:rsidRPr="00367A88" w:rsidRDefault="00644473" w:rsidP="00FD33BC">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4176FEDD" w14:textId="77777777" w:rsidR="00644473" w:rsidRDefault="00644473" w:rsidP="00FD33BC">
      <w:pPr>
        <w:ind w:left="-180"/>
        <w:rPr>
          <w:rFonts w:ascii="Arial" w:hAnsi="Arial" w:cs="Arial"/>
          <w:b/>
          <w:bCs/>
          <w:sz w:val="22"/>
          <w:szCs w:val="22"/>
        </w:rPr>
      </w:pPr>
      <w:r>
        <w:rPr>
          <w:rFonts w:ascii="Arial" w:hAnsi="Arial" w:cs="Arial"/>
          <w:b/>
          <w:bCs/>
          <w:sz w:val="22"/>
          <w:szCs w:val="22"/>
        </w:rPr>
        <w:t>Section  20.9    Home Occupations</w:t>
      </w:r>
    </w:p>
    <w:p w14:paraId="0D1C2A6C" w14:textId="77777777" w:rsidR="00644473" w:rsidRDefault="00644473" w:rsidP="00FD33BC">
      <w:pPr>
        <w:ind w:right="-36"/>
        <w:rPr>
          <w:rFonts w:ascii="Arial" w:hAnsi="Arial" w:cs="Arial"/>
          <w:sz w:val="8"/>
          <w:szCs w:val="8"/>
        </w:rPr>
      </w:pPr>
    </w:p>
    <w:p w14:paraId="0C942550" w14:textId="77777777" w:rsidR="00644473" w:rsidRDefault="00644473" w:rsidP="00FD33BC">
      <w:pPr>
        <w:ind w:right="-36"/>
        <w:rPr>
          <w:rFonts w:ascii="Arial" w:hAnsi="Arial" w:cs="Arial"/>
        </w:rPr>
      </w:pPr>
      <w:r>
        <w:rPr>
          <w:rFonts w:ascii="Arial" w:hAnsi="Arial" w:cs="Arial"/>
          <w:b/>
          <w:bCs/>
        </w:rPr>
        <w:t xml:space="preserve">A.  Authorization: </w:t>
      </w:r>
      <w:r>
        <w:rPr>
          <w:rFonts w:ascii="Arial" w:hAnsi="Arial" w:cs="Arial"/>
        </w:rPr>
        <w:t>The operating or conducting of a home occupation, as defined in this Ordinance, is permitted as an accessory use to the principal residential use of a lot. A zoning permit for such occupations is not required, but such occupations shall comply with the regulations and standards of this Section. Nothing in this Section shall be interpreted as prohibiting a home occupation consisting of the instruction in a craft or fine art within the residence, provided all provisions of this Section shall apply including procedures and standards.</w:t>
      </w:r>
    </w:p>
    <w:p w14:paraId="2A682AC2" w14:textId="77777777" w:rsidR="00644473" w:rsidRDefault="00644473" w:rsidP="00FD33BC">
      <w:pPr>
        <w:ind w:right="-36"/>
        <w:rPr>
          <w:rFonts w:ascii="Arial" w:hAnsi="Arial" w:cs="Arial"/>
          <w:sz w:val="8"/>
          <w:szCs w:val="8"/>
        </w:rPr>
      </w:pPr>
    </w:p>
    <w:p w14:paraId="793D0CE5" w14:textId="77777777" w:rsidR="00644473" w:rsidRPr="00E146A1" w:rsidRDefault="00644473" w:rsidP="00FD33BC">
      <w:pPr>
        <w:ind w:right="-36"/>
        <w:rPr>
          <w:rFonts w:ascii="Arial" w:hAnsi="Arial" w:cs="Arial"/>
        </w:rPr>
      </w:pPr>
      <w:r w:rsidRPr="00E146A1">
        <w:rPr>
          <w:rFonts w:ascii="Arial" w:hAnsi="Arial" w:cs="Arial"/>
          <w:b/>
          <w:bCs/>
        </w:rPr>
        <w:t>B. Standards:</w:t>
      </w:r>
      <w:r w:rsidRPr="00E146A1">
        <w:rPr>
          <w:rFonts w:ascii="Arial" w:hAnsi="Arial" w:cs="Arial"/>
        </w:rPr>
        <w:t xml:space="preserve"> Home occupations shall comply with the following standards:</w:t>
      </w:r>
    </w:p>
    <w:p w14:paraId="3624A4C7" w14:textId="77777777" w:rsidR="00644473" w:rsidRDefault="00644473" w:rsidP="00FD33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color w:val="000000"/>
        </w:rPr>
      </w:pPr>
      <w:r>
        <w:rPr>
          <w:rFonts w:ascii="Arial" w:hAnsi="Arial" w:cs="Arial"/>
        </w:rPr>
        <w:t>1.</w:t>
      </w:r>
      <w:r>
        <w:rPr>
          <w:rFonts w:ascii="Arial" w:hAnsi="Arial" w:cs="Arial"/>
        </w:rPr>
        <w:tab/>
      </w:r>
      <w:r>
        <w:rPr>
          <w:rFonts w:ascii="Arial" w:hAnsi="Arial" w:cs="Arial"/>
          <w:color w:val="000000"/>
        </w:rPr>
        <w:t>All aspects of the occupation shall be carried on inside of the dwelling or accessory building thereto, e</w:t>
      </w:r>
      <w:r>
        <w:rPr>
          <w:rFonts w:ascii="Arial" w:hAnsi="Arial" w:cs="Arial"/>
        </w:rPr>
        <w:t xml:space="preserve">xcept for a single sign as authorized by Section 9.4. Aside from such sign, there shall be no evidence of the home occupation outside of the dwelling including storage areas for supplies, trash, or other waste materials, or </w:t>
      </w:r>
      <w:r>
        <w:rPr>
          <w:rFonts w:ascii="Arial" w:hAnsi="Arial" w:cs="Arial"/>
          <w:color w:val="000000"/>
        </w:rPr>
        <w:t>noise, odors, vibration, fumes, glare, smoke, steam, radiation, electrical interference, or other conditions detectable by normal sensory perception. The occupation shall be clearly secondary and incidental to the use of the dwelling as a place of residence, shall not result in a change to the essential character of the premises including both the dwelling and the surrounding yard areas, and shall not threaten the reasonable use and enjoyment of surrounding properties.</w:t>
      </w:r>
    </w:p>
    <w:p w14:paraId="36D23C3D" w14:textId="77777777" w:rsidR="00644473" w:rsidRDefault="00644473" w:rsidP="00FD33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color w:val="000000"/>
        </w:rPr>
      </w:pPr>
      <w:r>
        <w:rPr>
          <w:rFonts w:ascii="Arial" w:hAnsi="Arial" w:cs="Arial"/>
          <w:color w:val="000000"/>
        </w:rPr>
        <w:t>2.</w:t>
      </w:r>
      <w:r>
        <w:rPr>
          <w:rFonts w:ascii="Arial" w:hAnsi="Arial" w:cs="Arial"/>
          <w:color w:val="000000"/>
        </w:rPr>
        <w:tab/>
        <w:t xml:space="preserve">The home occupation shall not occupy an area greater than one-third (1/3) of the ground story of the dwelling, irrespective of whether the home occupation is located in the dwelling or in an accessory building. </w:t>
      </w:r>
    </w:p>
    <w:p w14:paraId="3A5DB0C0" w14:textId="77777777" w:rsidR="00644473" w:rsidRDefault="00644473" w:rsidP="00FD33B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color w:val="000000"/>
        </w:rPr>
      </w:pPr>
      <w:r>
        <w:rPr>
          <w:rFonts w:ascii="Arial" w:hAnsi="Arial" w:cs="Arial"/>
          <w:color w:val="000000"/>
        </w:rPr>
        <w:t>3.</w:t>
      </w:r>
      <w:r>
        <w:rPr>
          <w:rFonts w:ascii="Arial" w:hAnsi="Arial" w:cs="Arial"/>
          <w:color w:val="000000"/>
        </w:rPr>
        <w:tab/>
        <w:t xml:space="preserve">There shall be no exterior structural additions or modifications to the dwelling to accommodate the home occupation. </w:t>
      </w:r>
    </w:p>
    <w:p w14:paraId="37527F41" w14:textId="77777777" w:rsidR="00644473" w:rsidRDefault="00644473" w:rsidP="00FD33BC">
      <w:pPr>
        <w:widowControl/>
        <w:ind w:left="720" w:hanging="360"/>
        <w:rPr>
          <w:rFonts w:ascii="Arial" w:hAnsi="Arial" w:cs="Arial"/>
        </w:rPr>
      </w:pPr>
      <w:r>
        <w:rPr>
          <w:rFonts w:ascii="Arial" w:hAnsi="Arial" w:cs="Arial"/>
        </w:rPr>
        <w:t>4.</w:t>
      </w:r>
      <w:r>
        <w:rPr>
          <w:rFonts w:ascii="Arial" w:hAnsi="Arial" w:cs="Arial"/>
        </w:rPr>
        <w:tab/>
        <w:t>The home occupation shall employ no persons on the premises during the ordinary course of business who do not otherwise reside on the premises. This provision shall not prohibit the arrival of employees to the premises for the purpose of receiving daily instructions for work to be performed elsewhere, provided there is compliance with subsection (5) below.</w:t>
      </w:r>
    </w:p>
    <w:p w14:paraId="72E8C1B8" w14:textId="77777777" w:rsidR="00644473" w:rsidRDefault="00644473" w:rsidP="00FD33BC">
      <w:pPr>
        <w:ind w:left="720" w:hanging="360"/>
        <w:rPr>
          <w:rFonts w:ascii="Arial" w:hAnsi="Arial" w:cs="Arial"/>
        </w:rPr>
      </w:pPr>
      <w:r>
        <w:rPr>
          <w:rFonts w:ascii="Arial" w:hAnsi="Arial" w:cs="Arial"/>
        </w:rPr>
        <w:t>5.</w:t>
      </w:r>
      <w:r>
        <w:rPr>
          <w:rFonts w:ascii="Arial" w:hAnsi="Arial" w:cs="Arial"/>
        </w:rPr>
        <w:tab/>
        <w:t>All traffic to and from the home occupation shall not result in more than eight (8) pedestrian or vehicular arrivals</w:t>
      </w:r>
      <w:r w:rsidRPr="002D5581">
        <w:rPr>
          <w:rFonts w:ascii="Arial" w:hAnsi="Arial" w:cs="Arial"/>
        </w:rPr>
        <w:t xml:space="preserve"> </w:t>
      </w:r>
      <w:r>
        <w:rPr>
          <w:rFonts w:ascii="Arial" w:hAnsi="Arial" w:cs="Arial"/>
        </w:rPr>
        <w:t>during the daily course of business, including those by customers, salesmen, delivery persons, or other business visitors. In addition, such arrivals shall not exceed three (3) during any one (1) hour period.</w:t>
      </w:r>
    </w:p>
    <w:p w14:paraId="665C9944" w14:textId="77777777" w:rsidR="00644473" w:rsidRDefault="00644473" w:rsidP="00FD33BC">
      <w:pPr>
        <w:tabs>
          <w:tab w:val="left" w:pos="3960"/>
        </w:tabs>
        <w:ind w:left="720" w:hanging="360"/>
        <w:rPr>
          <w:rFonts w:ascii="Arial" w:hAnsi="Arial" w:cs="Arial"/>
        </w:rPr>
      </w:pPr>
      <w:r>
        <w:rPr>
          <w:rFonts w:ascii="Arial" w:hAnsi="Arial" w:cs="Arial"/>
        </w:rPr>
        <w:t>6.</w:t>
      </w:r>
      <w:r>
        <w:rPr>
          <w:rFonts w:ascii="Arial" w:hAnsi="Arial" w:cs="Arial"/>
        </w:rPr>
        <w:tab/>
        <w:t>There shall be no retail or wholesale sales on the premises except where such sales are accessory and incidental to the service provided by the home occupation, or where such sales does not require the presence of the customer such as in the case or internet or telephone transactions.</w:t>
      </w:r>
    </w:p>
    <w:p w14:paraId="0970B56D" w14:textId="77777777" w:rsidR="00644473" w:rsidRPr="00E458F8" w:rsidRDefault="00644473" w:rsidP="00FD33BC">
      <w:pPr>
        <w:tabs>
          <w:tab w:val="left" w:pos="3960"/>
        </w:tabs>
        <w:ind w:left="720" w:hanging="360"/>
        <w:rPr>
          <w:rFonts w:ascii="Arial" w:hAnsi="Arial" w:cs="Arial"/>
          <w:color w:val="000000"/>
        </w:rPr>
      </w:pPr>
      <w:r>
        <w:rPr>
          <w:rFonts w:ascii="Arial" w:hAnsi="Arial" w:cs="Arial"/>
        </w:rPr>
        <w:t>7.</w:t>
      </w:r>
      <w:r>
        <w:rPr>
          <w:rFonts w:ascii="Arial" w:hAnsi="Arial" w:cs="Arial"/>
        </w:rPr>
        <w:tab/>
      </w:r>
      <w:r w:rsidRPr="00E458F8">
        <w:rPr>
          <w:rFonts w:ascii="Arial" w:hAnsi="Arial" w:cs="Arial"/>
        </w:rPr>
        <w:t xml:space="preserve">The following activities are expressly prohibited as part of a home occupation: </w:t>
      </w:r>
      <w:r>
        <w:rPr>
          <w:rFonts w:ascii="Arial" w:hAnsi="Arial" w:cs="Arial"/>
          <w:color w:val="000000"/>
        </w:rPr>
        <w:t>auto</w:t>
      </w:r>
      <w:r w:rsidRPr="00E458F8">
        <w:rPr>
          <w:rFonts w:ascii="Arial" w:hAnsi="Arial" w:cs="Arial"/>
        </w:rPr>
        <w:t>, engine or machinery repair; equipment rental; or storage of junk, scrap or salvage material.</w:t>
      </w:r>
    </w:p>
    <w:p w14:paraId="43ECC368" w14:textId="77777777" w:rsidR="00644473" w:rsidRDefault="00644473" w:rsidP="00FD33BC">
      <w:pPr>
        <w:rPr>
          <w:rFonts w:ascii="Arial" w:hAnsi="Arial" w:cs="Arial"/>
        </w:rPr>
      </w:pPr>
    </w:p>
    <w:p w14:paraId="6D113815" w14:textId="77777777" w:rsidR="00644473" w:rsidRPr="00E42979" w:rsidRDefault="00644473" w:rsidP="00FD33BC">
      <w:pPr>
        <w:shd w:val="clear" w:color="auto" w:fill="FFFFFF"/>
        <w:ind w:left="-180" w:right="-36"/>
        <w:rPr>
          <w:rFonts w:ascii="Arial" w:hAnsi="Arial" w:cs="Arial"/>
          <w:b/>
          <w:bCs/>
          <w:sz w:val="22"/>
          <w:szCs w:val="22"/>
        </w:rPr>
      </w:pPr>
      <w:r>
        <w:rPr>
          <w:rFonts w:ascii="Arial" w:hAnsi="Arial" w:cs="Arial"/>
          <w:b/>
          <w:bCs/>
          <w:sz w:val="22"/>
          <w:szCs w:val="22"/>
        </w:rPr>
        <w:t>Section  20.10</w:t>
      </w:r>
      <w:r w:rsidRPr="00E42979">
        <w:rPr>
          <w:rFonts w:ascii="Arial" w:hAnsi="Arial" w:cs="Arial"/>
          <w:b/>
          <w:bCs/>
          <w:sz w:val="22"/>
          <w:szCs w:val="22"/>
        </w:rPr>
        <w:t xml:space="preserve">    Parking and Storage of Recreational Vehicles</w:t>
      </w:r>
      <w:r>
        <w:rPr>
          <w:rFonts w:ascii="Arial" w:hAnsi="Arial" w:cs="Arial"/>
          <w:b/>
          <w:bCs/>
          <w:sz w:val="22"/>
          <w:szCs w:val="22"/>
        </w:rPr>
        <w:t>, Boats, and Other Water Vehicles</w:t>
      </w:r>
    </w:p>
    <w:p w14:paraId="48A16C86" w14:textId="77777777" w:rsidR="00644473" w:rsidRDefault="00644473" w:rsidP="00FD33BC">
      <w:pPr>
        <w:ind w:right="-36"/>
        <w:rPr>
          <w:rFonts w:ascii="Arial" w:hAnsi="Arial" w:cs="Arial"/>
          <w:sz w:val="8"/>
          <w:szCs w:val="8"/>
        </w:rPr>
      </w:pPr>
    </w:p>
    <w:p w14:paraId="73CD23EC" w14:textId="77777777" w:rsidR="00644473" w:rsidRPr="00287857" w:rsidRDefault="00644473" w:rsidP="00FD33BC">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sidRPr="00287857">
        <w:rPr>
          <w:rFonts w:ascii="Arial" w:hAnsi="Arial" w:cs="Arial"/>
          <w:color w:val="000000"/>
        </w:rPr>
        <w:t>The storage or parking of recreational vehicles, as defined in this Ordinance,</w:t>
      </w:r>
      <w:r>
        <w:rPr>
          <w:rFonts w:ascii="Arial" w:hAnsi="Arial" w:cs="Arial"/>
          <w:color w:val="000000"/>
        </w:rPr>
        <w:t xml:space="preserve"> as well as boats and other water vehicles designed for use on or in water,</w:t>
      </w:r>
      <w:r w:rsidRPr="00287857">
        <w:rPr>
          <w:rFonts w:ascii="Arial" w:hAnsi="Arial" w:cs="Arial"/>
          <w:color w:val="000000"/>
        </w:rPr>
        <w:t xml:space="preserve"> is prohibited except </w:t>
      </w:r>
      <w:r>
        <w:rPr>
          <w:rFonts w:ascii="Arial" w:hAnsi="Arial" w:cs="Arial"/>
          <w:color w:val="000000"/>
        </w:rPr>
        <w:t>where such storage or parking is</w:t>
      </w:r>
      <w:r w:rsidRPr="00287857">
        <w:rPr>
          <w:rFonts w:ascii="Arial" w:hAnsi="Arial" w:cs="Arial"/>
          <w:color w:val="000000"/>
        </w:rPr>
        <w:t xml:space="preserve"> on a lot in a Conservation or Residential District, a dwelling </w:t>
      </w:r>
      <w:r>
        <w:rPr>
          <w:rFonts w:ascii="Arial" w:hAnsi="Arial" w:cs="Arial"/>
          <w:color w:val="000000"/>
        </w:rPr>
        <w:t>is present on such lot, and the</w:t>
      </w:r>
      <w:r w:rsidRPr="00287857">
        <w:rPr>
          <w:rFonts w:ascii="Arial" w:hAnsi="Arial" w:cs="Arial"/>
          <w:color w:val="000000"/>
        </w:rPr>
        <w:t xml:space="preserve"> vehicles are registered to the occupant of the dwelling. </w:t>
      </w:r>
      <w:r>
        <w:rPr>
          <w:rFonts w:ascii="Arial" w:hAnsi="Arial" w:cs="Arial"/>
          <w:color w:val="000000"/>
        </w:rPr>
        <w:t>This Section 20.10 shall not apply to recreational vehicles being occupied as authorized by the Gerrish Township Camping Ordinance.</w:t>
      </w:r>
    </w:p>
    <w:p w14:paraId="1FE80D5F" w14:textId="77777777" w:rsidR="00644473" w:rsidRDefault="00644473" w:rsidP="00FD33BC">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2455BA13" w14:textId="77777777" w:rsidR="00644473" w:rsidRDefault="00644473" w:rsidP="00FD33BC">
      <w:pPr>
        <w:shd w:val="clear" w:color="auto" w:fill="FFFFFF"/>
        <w:ind w:left="-180"/>
        <w:rPr>
          <w:rFonts w:ascii="Arial" w:hAnsi="Arial" w:cs="Arial"/>
          <w:b/>
          <w:bCs/>
          <w:sz w:val="22"/>
          <w:szCs w:val="22"/>
        </w:rPr>
      </w:pPr>
      <w:r>
        <w:rPr>
          <w:rFonts w:ascii="Arial" w:hAnsi="Arial" w:cs="Arial"/>
          <w:b/>
          <w:bCs/>
          <w:sz w:val="22"/>
          <w:szCs w:val="22"/>
        </w:rPr>
        <w:t>Section  20.11     Limitations on Residential Outdoor Living Areas (Patios, Decks, Porches, Etc.)</w:t>
      </w:r>
    </w:p>
    <w:p w14:paraId="07D02619" w14:textId="77777777" w:rsidR="00644473" w:rsidRDefault="00644473" w:rsidP="00FD33BC">
      <w:pPr>
        <w:ind w:right="-36"/>
        <w:rPr>
          <w:rFonts w:ascii="Arial" w:hAnsi="Arial" w:cs="Arial"/>
          <w:sz w:val="8"/>
          <w:szCs w:val="8"/>
        </w:rPr>
      </w:pPr>
    </w:p>
    <w:p w14:paraId="57525397" w14:textId="77777777" w:rsidR="00644473" w:rsidRDefault="00644473" w:rsidP="00EB71FF">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Pr>
          <w:rFonts w:ascii="Arial" w:hAnsi="Arial" w:cs="Arial"/>
          <w:b/>
          <w:bCs/>
          <w:color w:val="000000"/>
        </w:rPr>
        <w:t>A.</w:t>
      </w:r>
      <w:r>
        <w:rPr>
          <w:rFonts w:ascii="Arial" w:hAnsi="Arial" w:cs="Arial"/>
          <w:b/>
          <w:bCs/>
          <w:color w:val="000000"/>
        </w:rPr>
        <w:tab/>
        <w:t>Definition:</w:t>
      </w:r>
      <w:r>
        <w:rPr>
          <w:rFonts w:ascii="Arial" w:hAnsi="Arial" w:cs="Arial"/>
          <w:color w:val="000000"/>
        </w:rPr>
        <w:t xml:space="preserve">  For the purpose of this Section, “residential outdoor living area” shall be defined as an area designed or used for outdoor gathering, lounging, dining, and/or similar use, in association with a dwelling, constructed of wood, concrete, brick, stone, or similar surface. An outdoor living area may be commonly referred to as a terrace, patio, deck, or porch.</w:t>
      </w:r>
    </w:p>
    <w:p w14:paraId="0C5D9EC7" w14:textId="77777777" w:rsidR="00644473" w:rsidRDefault="00644473" w:rsidP="00EB71FF">
      <w:pPr>
        <w:ind w:right="-36"/>
        <w:rPr>
          <w:rFonts w:ascii="Arial" w:hAnsi="Arial" w:cs="Arial"/>
          <w:sz w:val="8"/>
          <w:szCs w:val="8"/>
        </w:rPr>
      </w:pPr>
    </w:p>
    <w:p w14:paraId="7EA0E060" w14:textId="77777777" w:rsidR="00644473" w:rsidRPr="00850CB9" w:rsidRDefault="00644473" w:rsidP="00EB71FF">
      <w:pPr>
        <w:tabs>
          <w:tab w:val="left" w:pos="360"/>
          <w:tab w:val="left" w:pos="3960"/>
        </w:tabs>
        <w:rPr>
          <w:rFonts w:ascii="Arial" w:hAnsi="Arial" w:cs="Arial"/>
        </w:rPr>
      </w:pPr>
      <w:r w:rsidRPr="00850CB9">
        <w:rPr>
          <w:rFonts w:ascii="Arial" w:hAnsi="Arial" w:cs="Arial"/>
          <w:b/>
          <w:bCs/>
          <w:color w:val="000000"/>
        </w:rPr>
        <w:t>B.</w:t>
      </w:r>
      <w:r w:rsidRPr="00850CB9">
        <w:rPr>
          <w:rFonts w:ascii="Arial" w:hAnsi="Arial" w:cs="Arial"/>
          <w:b/>
          <w:bCs/>
          <w:color w:val="000000"/>
        </w:rPr>
        <w:tab/>
        <w:t xml:space="preserve">Limitations on Non-Waterfront Lots: </w:t>
      </w:r>
      <w:r w:rsidRPr="00850CB9">
        <w:rPr>
          <w:rFonts w:ascii="Arial" w:hAnsi="Arial" w:cs="Arial"/>
          <w:color w:val="000000"/>
        </w:rPr>
        <w:t xml:space="preserve">Outdoor living areas that are located on non-waterfront lots shall comply with the setback requirements of the District for the dwelling irrespective of whether such outdoor living area is unenclosed or unroofed. In addition, the </w:t>
      </w:r>
      <w:r w:rsidRPr="00850CB9">
        <w:rPr>
          <w:rFonts w:ascii="Arial" w:hAnsi="Arial" w:cs="Arial"/>
        </w:rPr>
        <w:t xml:space="preserve">combined surface area of all outdoor living areas, including walkways thereto, within fifty (50) feet of the ordinary high water mark of Higgins Lake or the Cut River between Higgins Lake and CR100, shall not exceed ten percent (10%) of that portion of the yard within such fifty (50) feet of the ordinary high water mark. </w:t>
      </w:r>
    </w:p>
    <w:p w14:paraId="7CCCC9E4" w14:textId="77777777" w:rsidR="00644473" w:rsidRDefault="00644473" w:rsidP="00EB71FF">
      <w:pPr>
        <w:ind w:right="-36"/>
        <w:rPr>
          <w:rFonts w:ascii="Arial" w:hAnsi="Arial" w:cs="Arial"/>
          <w:sz w:val="8"/>
          <w:szCs w:val="8"/>
        </w:rPr>
      </w:pPr>
    </w:p>
    <w:p w14:paraId="576A3C51" w14:textId="77777777" w:rsidR="00644473" w:rsidRPr="00850CB9" w:rsidRDefault="00644473" w:rsidP="00EB71FF">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sidRPr="00850CB9">
        <w:rPr>
          <w:rFonts w:ascii="Arial" w:hAnsi="Arial" w:cs="Arial"/>
          <w:b/>
          <w:bCs/>
          <w:color w:val="000000"/>
        </w:rPr>
        <w:lastRenderedPageBreak/>
        <w:t>C.</w:t>
      </w:r>
      <w:r w:rsidRPr="00850CB9">
        <w:rPr>
          <w:rFonts w:ascii="Arial" w:hAnsi="Arial" w:cs="Arial"/>
          <w:b/>
          <w:bCs/>
          <w:color w:val="000000"/>
        </w:rPr>
        <w:tab/>
      </w:r>
      <w:r w:rsidRPr="00850CB9">
        <w:rPr>
          <w:rFonts w:ascii="Arial" w:hAnsi="Arial" w:cs="Arial"/>
          <w:color w:val="000000"/>
        </w:rPr>
        <w:t xml:space="preserve"> </w:t>
      </w:r>
      <w:r w:rsidRPr="00850CB9">
        <w:rPr>
          <w:rFonts w:ascii="Arial" w:hAnsi="Arial" w:cs="Arial"/>
          <w:b/>
          <w:bCs/>
          <w:color w:val="000000"/>
        </w:rPr>
        <w:t xml:space="preserve">Limitations on Waterfront Lots:  </w:t>
      </w:r>
      <w:r w:rsidRPr="00850CB9">
        <w:rPr>
          <w:rFonts w:ascii="Arial" w:hAnsi="Arial" w:cs="Arial"/>
          <w:color w:val="000000"/>
        </w:rPr>
        <w:t>Outdoor living areas on waterfront lots shall be subject to the same limitations of subsection (B) above except that outdoor living areas that are fully uncovered and unroofed, and located in the front yard of a waterfront lot (being the yard adjacent to the water), may be located between the ordinary high water mark (front lot line) and the minimum required front yard setback line provided the following conditions are met:</w:t>
      </w:r>
    </w:p>
    <w:p w14:paraId="2198DF72" w14:textId="77777777" w:rsidR="00644473" w:rsidRPr="00850CB9" w:rsidRDefault="00644473" w:rsidP="00EB71FF">
      <w:pPr>
        <w:tabs>
          <w:tab w:val="left" w:pos="3960"/>
        </w:tabs>
        <w:ind w:left="720" w:hanging="360"/>
        <w:rPr>
          <w:rFonts w:ascii="Arial" w:hAnsi="Arial" w:cs="Arial"/>
        </w:rPr>
      </w:pPr>
      <w:r w:rsidRPr="00850CB9">
        <w:rPr>
          <w:rFonts w:ascii="Arial" w:hAnsi="Arial" w:cs="Arial"/>
        </w:rPr>
        <w:t>1.</w:t>
      </w:r>
      <w:r w:rsidRPr="00850CB9">
        <w:rPr>
          <w:rFonts w:ascii="Arial" w:hAnsi="Arial" w:cs="Arial"/>
        </w:rPr>
        <w:tab/>
        <w:t xml:space="preserve">The combined surface area of all outdoor living areas including walkways thereto shall not exceed ten percent (10%) of those portions of a front yard within fifty (50) feet of the ordinary high water mark. </w:t>
      </w:r>
    </w:p>
    <w:p w14:paraId="00C0E119" w14:textId="77777777" w:rsidR="00644473" w:rsidRPr="00850CB9" w:rsidRDefault="00644473" w:rsidP="00EB71FF">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color w:val="000000"/>
        </w:rPr>
      </w:pPr>
      <w:r w:rsidRPr="00850CB9">
        <w:rPr>
          <w:rFonts w:ascii="Arial" w:hAnsi="Arial" w:cs="Arial"/>
          <w:color w:val="000000"/>
        </w:rPr>
        <w:t>2.</w:t>
      </w:r>
      <w:r w:rsidRPr="00850CB9">
        <w:rPr>
          <w:rFonts w:ascii="Arial" w:hAnsi="Arial" w:cs="Arial"/>
          <w:color w:val="000000"/>
        </w:rPr>
        <w:tab/>
      </w:r>
      <w:r w:rsidRPr="00850CB9">
        <w:rPr>
          <w:rFonts w:ascii="Arial" w:hAnsi="Arial" w:cs="Arial"/>
        </w:rPr>
        <w:t>The top surface elevation of an entire deck shall not exceed a height of twelve (12) inches above the natural or finished ground grade measured at a point of the highest elevation of such natural ground to be covered by the deck.</w:t>
      </w:r>
    </w:p>
    <w:p w14:paraId="028836E8" w14:textId="77777777" w:rsidR="00644473" w:rsidRPr="00850CB9" w:rsidRDefault="00644473" w:rsidP="00EB71FF">
      <w:pPr>
        <w:tabs>
          <w:tab w:val="left" w:pos="960"/>
          <w:tab w:val="left" w:pos="1560"/>
          <w:tab w:val="left" w:pos="3960"/>
        </w:tabs>
        <w:ind w:left="720" w:hanging="360"/>
        <w:rPr>
          <w:rFonts w:ascii="Arial" w:hAnsi="Arial" w:cs="Arial"/>
        </w:rPr>
      </w:pPr>
      <w:r w:rsidRPr="00850CB9">
        <w:rPr>
          <w:rFonts w:ascii="Arial" w:hAnsi="Arial" w:cs="Arial"/>
        </w:rPr>
        <w:t>3.</w:t>
      </w:r>
      <w:r w:rsidRPr="00850CB9">
        <w:rPr>
          <w:rFonts w:ascii="Arial" w:hAnsi="Arial" w:cs="Arial"/>
        </w:rPr>
        <w:tab/>
        <w:t>No fixed feature of an outdoor living area and walkways thereto, including railings, shall exceed thirty-six inches (36”) in height above the surface of such outdoor living area or walkway.</w:t>
      </w:r>
    </w:p>
    <w:p w14:paraId="3EAF05F3" w14:textId="77777777" w:rsidR="00644473" w:rsidRPr="00850CB9" w:rsidRDefault="00644473" w:rsidP="00EB71FF">
      <w:pPr>
        <w:tabs>
          <w:tab w:val="left" w:pos="960"/>
          <w:tab w:val="left" w:pos="1620"/>
          <w:tab w:val="left" w:pos="3960"/>
        </w:tabs>
        <w:ind w:left="720" w:hanging="360"/>
        <w:rPr>
          <w:rFonts w:ascii="Arial" w:hAnsi="Arial" w:cs="Arial"/>
        </w:rPr>
      </w:pPr>
      <w:r w:rsidRPr="00850CB9">
        <w:rPr>
          <w:rFonts w:ascii="Arial" w:hAnsi="Arial" w:cs="Arial"/>
        </w:rPr>
        <w:t>4.</w:t>
      </w:r>
      <w:r w:rsidRPr="00850CB9">
        <w:rPr>
          <w:rFonts w:ascii="Arial" w:hAnsi="Arial" w:cs="Arial"/>
        </w:rPr>
        <w:tab/>
        <w:t>Any footings to support outdoor living areas and walkways thereto shall be fully below the ground surface or otherwise not visible from adjacent lots.</w:t>
      </w:r>
    </w:p>
    <w:p w14:paraId="5B840BEF" w14:textId="77777777" w:rsidR="00644473" w:rsidRPr="00850CB9" w:rsidRDefault="00644473" w:rsidP="00850CB9">
      <w:pPr>
        <w:tabs>
          <w:tab w:val="left" w:pos="960"/>
          <w:tab w:val="left" w:pos="1560"/>
          <w:tab w:val="left" w:pos="3960"/>
        </w:tabs>
        <w:ind w:left="720" w:hanging="360"/>
        <w:rPr>
          <w:rFonts w:ascii="Arial" w:hAnsi="Arial" w:cs="Arial"/>
        </w:rPr>
      </w:pPr>
      <w:r w:rsidRPr="00850CB9">
        <w:rPr>
          <w:rFonts w:ascii="Arial" w:hAnsi="Arial" w:cs="Arial"/>
        </w:rPr>
        <w:t>5.</w:t>
      </w:r>
      <w:r w:rsidRPr="00850CB9">
        <w:rPr>
          <w:rFonts w:ascii="Arial" w:hAnsi="Arial" w:cs="Arial"/>
        </w:rPr>
        <w:tab/>
        <w:t>No outdoor living area or walkways thereto shall be located within ten (10) feet of the ordinary high water mark except for one (1) walkway to the shoreline, which may include ramps or steps.</w:t>
      </w:r>
      <w:r w:rsidRPr="00850CB9">
        <w:rPr>
          <w:rFonts w:ascii="Arial" w:hAnsi="Arial" w:cs="Arial"/>
          <w:strike/>
        </w:rPr>
        <w:t xml:space="preserve"> </w:t>
      </w:r>
      <w:r w:rsidRPr="00850CB9">
        <w:rPr>
          <w:rFonts w:ascii="Arial" w:hAnsi="Arial" w:cs="Arial"/>
        </w:rPr>
        <w:t>Such walkways, ramps and steps shall not exceed four (4) feet in width except that the Zoning Administrator may grant a waiver to this four (4) foot width limitation where such a waiver is supported by the design standards promulgated under the Americans with Disabilities Act of 1990.</w:t>
      </w:r>
    </w:p>
    <w:p w14:paraId="73CABA72" w14:textId="77777777" w:rsidR="00644473" w:rsidRPr="00A54187" w:rsidRDefault="00644473" w:rsidP="00EB71FF">
      <w:pPr>
        <w:tabs>
          <w:tab w:val="left" w:pos="600"/>
          <w:tab w:val="left" w:pos="1560"/>
          <w:tab w:val="left" w:pos="3960"/>
        </w:tabs>
        <w:ind w:left="720" w:hanging="360"/>
        <w:rPr>
          <w:rFonts w:ascii="Arial" w:hAnsi="Arial" w:cs="Arial"/>
        </w:rPr>
      </w:pPr>
    </w:p>
    <w:p w14:paraId="435F9376" w14:textId="77777777" w:rsidR="00644473" w:rsidRPr="00294716" w:rsidRDefault="00644473" w:rsidP="00FD33BC">
      <w:pPr>
        <w:shd w:val="clear" w:color="auto" w:fill="FFFFFF"/>
        <w:ind w:left="-180"/>
        <w:rPr>
          <w:rFonts w:ascii="Arial" w:hAnsi="Arial" w:cs="Arial"/>
          <w:b/>
          <w:bCs/>
          <w:sz w:val="22"/>
          <w:szCs w:val="22"/>
        </w:rPr>
      </w:pPr>
      <w:r>
        <w:rPr>
          <w:rFonts w:ascii="Arial" w:hAnsi="Arial" w:cs="Arial"/>
          <w:b/>
          <w:bCs/>
          <w:sz w:val="22"/>
          <w:szCs w:val="22"/>
        </w:rPr>
        <w:t>Section  20.12</w:t>
      </w:r>
      <w:r w:rsidRPr="00294716">
        <w:rPr>
          <w:rFonts w:ascii="Arial" w:hAnsi="Arial" w:cs="Arial"/>
          <w:b/>
          <w:bCs/>
          <w:sz w:val="22"/>
          <w:szCs w:val="22"/>
        </w:rPr>
        <w:t xml:space="preserve">     Higgins Lake Shoreline Stab</w:t>
      </w:r>
      <w:r>
        <w:rPr>
          <w:rFonts w:ascii="Arial" w:hAnsi="Arial" w:cs="Arial"/>
          <w:b/>
          <w:bCs/>
          <w:sz w:val="22"/>
          <w:szCs w:val="22"/>
        </w:rPr>
        <w:t>i</w:t>
      </w:r>
      <w:r w:rsidRPr="00294716">
        <w:rPr>
          <w:rFonts w:ascii="Arial" w:hAnsi="Arial" w:cs="Arial"/>
          <w:b/>
          <w:bCs/>
          <w:sz w:val="22"/>
          <w:szCs w:val="22"/>
        </w:rPr>
        <w:t>lization</w:t>
      </w:r>
    </w:p>
    <w:p w14:paraId="44A8ED02" w14:textId="77777777" w:rsidR="00644473" w:rsidRPr="00294716" w:rsidRDefault="00644473" w:rsidP="00FD33BC">
      <w:pPr>
        <w:ind w:right="-36"/>
        <w:rPr>
          <w:rFonts w:ascii="Arial" w:hAnsi="Arial" w:cs="Arial"/>
          <w:sz w:val="8"/>
          <w:szCs w:val="8"/>
        </w:rPr>
      </w:pPr>
    </w:p>
    <w:p w14:paraId="1F994915" w14:textId="77777777" w:rsidR="00644473" w:rsidRPr="00833C42" w:rsidRDefault="00644473" w:rsidP="00833C42">
      <w:pPr>
        <w:tabs>
          <w:tab w:val="left" w:pos="360"/>
        </w:tabs>
        <w:rPr>
          <w:rFonts w:ascii="Arial" w:hAnsi="Arial" w:cs="Arial"/>
        </w:rPr>
      </w:pPr>
      <w:r w:rsidRPr="00833C42">
        <w:rPr>
          <w:rFonts w:ascii="Arial" w:hAnsi="Arial" w:cs="Arial"/>
          <w:b/>
          <w:bCs/>
        </w:rPr>
        <w:t>A.</w:t>
      </w:r>
      <w:r w:rsidRPr="00833C42">
        <w:rPr>
          <w:rFonts w:ascii="Arial" w:hAnsi="Arial" w:cs="Arial"/>
          <w:b/>
          <w:bCs/>
        </w:rPr>
        <w:tab/>
        <w:t>Definition:</w:t>
      </w:r>
      <w:r w:rsidRPr="00833C42">
        <w:rPr>
          <w:rFonts w:ascii="Arial" w:hAnsi="Arial" w:cs="Arial"/>
        </w:rPr>
        <w:t xml:space="preserve">  For the purpose of this Section 20.12, the “Higgins Lake Shoreline” shall be defined as the strip of land between the ordinary high water mark of Higgins Lake and ten (10) feet inland from such ordinary high water mark.</w:t>
      </w:r>
    </w:p>
    <w:p w14:paraId="56957EEC" w14:textId="77777777" w:rsidR="00644473" w:rsidRPr="00833C42" w:rsidRDefault="00644473" w:rsidP="00833C42">
      <w:pPr>
        <w:tabs>
          <w:tab w:val="left" w:pos="360"/>
        </w:tabs>
        <w:rPr>
          <w:rFonts w:ascii="Arial" w:hAnsi="Arial" w:cs="Arial"/>
          <w:sz w:val="8"/>
          <w:szCs w:val="8"/>
        </w:rPr>
      </w:pPr>
    </w:p>
    <w:p w14:paraId="40330AD6" w14:textId="77777777" w:rsidR="00644473" w:rsidRPr="00833C42" w:rsidRDefault="00644473" w:rsidP="00833C42">
      <w:pPr>
        <w:tabs>
          <w:tab w:val="left" w:pos="360"/>
        </w:tabs>
        <w:rPr>
          <w:rFonts w:ascii="Arial" w:hAnsi="Arial" w:cs="Arial"/>
        </w:rPr>
      </w:pPr>
      <w:r w:rsidRPr="00833C42">
        <w:rPr>
          <w:rFonts w:ascii="Arial" w:hAnsi="Arial" w:cs="Arial"/>
          <w:b/>
          <w:bCs/>
        </w:rPr>
        <w:t>B.</w:t>
      </w:r>
      <w:r w:rsidRPr="00833C42">
        <w:rPr>
          <w:rFonts w:ascii="Arial" w:hAnsi="Arial" w:cs="Arial"/>
          <w:b/>
          <w:bCs/>
        </w:rPr>
        <w:tab/>
        <w:t>Requirements:</w:t>
      </w:r>
      <w:r w:rsidRPr="00833C42">
        <w:rPr>
          <w:rFonts w:ascii="Arial" w:hAnsi="Arial" w:cs="Arial"/>
        </w:rPr>
        <w:t xml:space="preserve">  The alteration of the Higgins Lake Shoreline is prohibited except where a zoning permit is issued by the Zoning Administrator upon finding that the following conditions have been met:</w:t>
      </w:r>
    </w:p>
    <w:p w14:paraId="01338B30" w14:textId="77777777" w:rsidR="00644473" w:rsidRPr="00833C42" w:rsidRDefault="00644473" w:rsidP="00833C42">
      <w:pPr>
        <w:ind w:left="720" w:hanging="360"/>
        <w:rPr>
          <w:rFonts w:ascii="Arial" w:hAnsi="Arial" w:cs="Arial"/>
        </w:rPr>
      </w:pPr>
      <w:r w:rsidRPr="00833C42">
        <w:rPr>
          <w:rFonts w:ascii="Arial" w:hAnsi="Arial" w:cs="Arial"/>
        </w:rPr>
        <w:t xml:space="preserve">1. </w:t>
      </w:r>
      <w:r>
        <w:rPr>
          <w:rFonts w:ascii="Arial" w:hAnsi="Arial" w:cs="Arial"/>
        </w:rPr>
        <w:tab/>
      </w:r>
      <w:r w:rsidRPr="00833C42">
        <w:rPr>
          <w:rFonts w:ascii="Arial" w:hAnsi="Arial" w:cs="Arial"/>
        </w:rPr>
        <w:t>The applicant has submitted satisfactory evidence demonstrating the need for such shoreline alteration to stabilize erosion.</w:t>
      </w:r>
    </w:p>
    <w:p w14:paraId="316F62F1" w14:textId="77777777" w:rsidR="00644473" w:rsidRPr="00833C42" w:rsidRDefault="00644473" w:rsidP="00833C42">
      <w:pPr>
        <w:ind w:left="720" w:hanging="360"/>
        <w:rPr>
          <w:rFonts w:ascii="Arial" w:hAnsi="Arial" w:cs="Arial"/>
        </w:rPr>
      </w:pPr>
      <w:r w:rsidRPr="00833C42">
        <w:rPr>
          <w:rFonts w:ascii="Arial" w:hAnsi="Arial" w:cs="Arial"/>
        </w:rPr>
        <w:t xml:space="preserve">2. </w:t>
      </w:r>
      <w:r>
        <w:rPr>
          <w:rFonts w:ascii="Arial" w:hAnsi="Arial" w:cs="Arial"/>
        </w:rPr>
        <w:tab/>
      </w:r>
      <w:r w:rsidRPr="00833C42">
        <w:rPr>
          <w:rFonts w:ascii="Arial" w:hAnsi="Arial" w:cs="Arial"/>
        </w:rPr>
        <w:t xml:space="preserve">The applicant has submitted satisfactory evidence demonstrating that all permits and approvals have been obtained from the </w:t>
      </w:r>
      <w:r w:rsidRPr="00FE5B9D">
        <w:rPr>
          <w:rFonts w:ascii="Arial" w:hAnsi="Arial" w:cs="Arial"/>
          <w:u w:val="single"/>
        </w:rPr>
        <w:t>MD</w:t>
      </w:r>
      <w:r w:rsidR="00AA150B" w:rsidRPr="00FE5B9D">
        <w:rPr>
          <w:rFonts w:ascii="Arial" w:hAnsi="Arial" w:cs="Arial"/>
          <w:u w:val="single"/>
        </w:rPr>
        <w:t>EQ</w:t>
      </w:r>
      <w:r w:rsidRPr="00FE5B9D">
        <w:rPr>
          <w:rFonts w:ascii="Arial" w:hAnsi="Arial" w:cs="Arial"/>
        </w:rPr>
        <w:t xml:space="preserve"> a</w:t>
      </w:r>
      <w:r w:rsidRPr="00833C42">
        <w:rPr>
          <w:rFonts w:ascii="Arial" w:hAnsi="Arial" w:cs="Arial"/>
        </w:rPr>
        <w:t xml:space="preserve">nd all other pertinent bodies. </w:t>
      </w:r>
      <w:r w:rsidR="00AA150B" w:rsidRPr="008C3AA2">
        <w:rPr>
          <w:rFonts w:ascii="Arial" w:hAnsi="Arial" w:cs="Arial"/>
          <w:b/>
        </w:rPr>
        <w:t>(Amended by Ordinance XXXVI-1 10-8-12).</w:t>
      </w:r>
    </w:p>
    <w:p w14:paraId="19337B5D" w14:textId="77777777" w:rsidR="00644473" w:rsidRPr="00833C42" w:rsidRDefault="00644473" w:rsidP="00833C42">
      <w:pPr>
        <w:ind w:left="720" w:hanging="360"/>
        <w:rPr>
          <w:rFonts w:ascii="Arial" w:hAnsi="Arial" w:cs="Arial"/>
        </w:rPr>
      </w:pPr>
      <w:r w:rsidRPr="00833C42">
        <w:rPr>
          <w:rFonts w:ascii="Arial" w:hAnsi="Arial" w:cs="Arial"/>
        </w:rPr>
        <w:t xml:space="preserve">3. </w:t>
      </w:r>
      <w:r>
        <w:rPr>
          <w:rFonts w:ascii="Arial" w:hAnsi="Arial" w:cs="Arial"/>
        </w:rPr>
        <w:tab/>
      </w:r>
      <w:r w:rsidRPr="00833C42">
        <w:rPr>
          <w:rFonts w:ascii="Arial" w:hAnsi="Arial" w:cs="Arial"/>
        </w:rPr>
        <w:t>The stabilization is to be constructed of loose rock rip rap (6” average, 10” maximum diameter size) and geo-textile cloth or similar material may be used to stabilize the underlying surface.</w:t>
      </w:r>
      <w:r>
        <w:rPr>
          <w:rFonts w:ascii="Arial" w:hAnsi="Arial" w:cs="Arial"/>
        </w:rPr>
        <w:t xml:space="preserve"> </w:t>
      </w:r>
      <w:r w:rsidRPr="00833C42">
        <w:rPr>
          <w:rFonts w:ascii="Arial" w:hAnsi="Arial" w:cs="Arial"/>
        </w:rPr>
        <w:t xml:space="preserve">Coir fabric rolls may be used, along with native vegetation in </w:t>
      </w:r>
      <w:r>
        <w:rPr>
          <w:rFonts w:ascii="Arial" w:hAnsi="Arial" w:cs="Arial"/>
        </w:rPr>
        <w:t xml:space="preserve">conjunction with rock rip rap. </w:t>
      </w:r>
      <w:r w:rsidRPr="00833C42">
        <w:rPr>
          <w:rFonts w:ascii="Arial" w:hAnsi="Arial" w:cs="Arial"/>
        </w:rPr>
        <w:t>Concrete, mortar, vinyl, wood or met</w:t>
      </w:r>
      <w:r>
        <w:rPr>
          <w:rFonts w:ascii="Arial" w:hAnsi="Arial" w:cs="Arial"/>
        </w:rPr>
        <w:t xml:space="preserve">al of any kind are prohibited. </w:t>
      </w:r>
      <w:r w:rsidRPr="00833C42">
        <w:rPr>
          <w:rFonts w:ascii="Arial" w:hAnsi="Arial" w:cs="Arial"/>
        </w:rPr>
        <w:t xml:space="preserve">Unless the </w:t>
      </w:r>
      <w:r w:rsidRPr="00FE5B9D">
        <w:rPr>
          <w:rFonts w:ascii="Arial" w:hAnsi="Arial" w:cs="Arial"/>
          <w:u w:val="single"/>
        </w:rPr>
        <w:t>MD</w:t>
      </w:r>
      <w:r w:rsidR="00AA150B" w:rsidRPr="00FE5B9D">
        <w:rPr>
          <w:rFonts w:ascii="Arial" w:hAnsi="Arial" w:cs="Arial"/>
          <w:u w:val="single"/>
        </w:rPr>
        <w:t>EQ</w:t>
      </w:r>
      <w:r w:rsidRPr="00833C42">
        <w:rPr>
          <w:rFonts w:ascii="Arial" w:hAnsi="Arial" w:cs="Arial"/>
        </w:rPr>
        <w:t xml:space="preserve"> requires or recommends otherwise, the slope of the rock shall approximate the same incline </w:t>
      </w:r>
      <w:r>
        <w:rPr>
          <w:rFonts w:ascii="Arial" w:hAnsi="Arial" w:cs="Arial"/>
        </w:rPr>
        <w:t xml:space="preserve">as the pre-existing shoreline. </w:t>
      </w:r>
      <w:r w:rsidRPr="00833C42">
        <w:rPr>
          <w:rFonts w:ascii="Arial" w:hAnsi="Arial" w:cs="Arial"/>
        </w:rPr>
        <w:t xml:space="preserve">Whenever possible the slope shall be fifty (50) degrees or less from horizontal.  </w:t>
      </w:r>
      <w:r w:rsidR="00AA150B" w:rsidRPr="008C3AA2">
        <w:rPr>
          <w:rFonts w:ascii="Arial" w:hAnsi="Arial" w:cs="Arial"/>
          <w:b/>
        </w:rPr>
        <w:t>(Amended by Ordinance XXXVI-1 10-8-12).</w:t>
      </w:r>
    </w:p>
    <w:p w14:paraId="67106C85" w14:textId="77777777" w:rsidR="00644473" w:rsidRPr="00833C42" w:rsidRDefault="00644473" w:rsidP="00833C42">
      <w:pPr>
        <w:ind w:left="720" w:hanging="360"/>
        <w:rPr>
          <w:rFonts w:ascii="Arial" w:hAnsi="Arial" w:cs="Arial"/>
        </w:rPr>
      </w:pPr>
      <w:r>
        <w:rPr>
          <w:rFonts w:ascii="Arial" w:hAnsi="Arial" w:cs="Arial"/>
        </w:rPr>
        <w:t>4.</w:t>
      </w:r>
      <w:r>
        <w:rPr>
          <w:rFonts w:ascii="Arial" w:hAnsi="Arial" w:cs="Arial"/>
        </w:rPr>
        <w:tab/>
      </w:r>
      <w:r w:rsidRPr="00833C42">
        <w:rPr>
          <w:rFonts w:ascii="Arial" w:hAnsi="Arial" w:cs="Arial"/>
        </w:rPr>
        <w:t>A zoning permit may be issued by the Zoning Administrator for alterations to the Higgins Lake shoreline that are not in compliance with the standards of subsection (3) upon finding</w:t>
      </w:r>
      <w:r w:rsidR="00A75D5B">
        <w:rPr>
          <w:rFonts w:ascii="Arial" w:hAnsi="Arial" w:cs="Arial"/>
        </w:rPr>
        <w:t xml:space="preserve"> </w:t>
      </w:r>
      <w:r w:rsidR="00A75D5B" w:rsidRPr="00FE5B9D">
        <w:rPr>
          <w:rFonts w:ascii="Arial" w:hAnsi="Arial" w:cs="Arial"/>
          <w:u w:val="single"/>
        </w:rPr>
        <w:t>any (1) of the following</w:t>
      </w:r>
      <w:r w:rsidR="00A75D5B">
        <w:rPr>
          <w:rFonts w:ascii="Arial" w:hAnsi="Arial" w:cs="Arial"/>
          <w:b/>
          <w:u w:val="single"/>
        </w:rPr>
        <w:t xml:space="preserve"> </w:t>
      </w:r>
      <w:r w:rsidR="00A75D5B" w:rsidRPr="00FE5B9D">
        <w:rPr>
          <w:rFonts w:ascii="Arial" w:hAnsi="Arial" w:cs="Arial"/>
          <w:u w:val="single"/>
        </w:rPr>
        <w:t>conditions are met</w:t>
      </w:r>
      <w:r w:rsidR="00A75D5B">
        <w:rPr>
          <w:rFonts w:ascii="Arial" w:hAnsi="Arial" w:cs="Arial"/>
          <w:b/>
          <w:u w:val="single"/>
        </w:rPr>
        <w:t>:</w:t>
      </w:r>
      <w:r w:rsidRPr="00833C42">
        <w:rPr>
          <w:rFonts w:ascii="Arial" w:hAnsi="Arial" w:cs="Arial"/>
        </w:rPr>
        <w:t>:</w:t>
      </w:r>
      <w:r w:rsidR="00A75D5B" w:rsidRPr="00A75D5B">
        <w:rPr>
          <w:rFonts w:ascii="Arial" w:hAnsi="Arial" w:cs="Arial"/>
          <w:b/>
        </w:rPr>
        <w:t xml:space="preserve"> </w:t>
      </w:r>
      <w:r w:rsidR="00A75D5B">
        <w:rPr>
          <w:rFonts w:ascii="Arial" w:hAnsi="Arial" w:cs="Arial"/>
          <w:b/>
        </w:rPr>
        <w:t>(Amended by Ordinance XXXVI-1 10-8-12).</w:t>
      </w:r>
    </w:p>
    <w:p w14:paraId="7C2028AE" w14:textId="77777777" w:rsidR="00644473" w:rsidRPr="00833C42" w:rsidRDefault="00644473" w:rsidP="00833C42">
      <w:pPr>
        <w:ind w:left="1080" w:hanging="360"/>
        <w:rPr>
          <w:rFonts w:ascii="Arial" w:hAnsi="Arial" w:cs="Arial"/>
        </w:rPr>
      </w:pPr>
      <w:r>
        <w:rPr>
          <w:rFonts w:ascii="Arial" w:hAnsi="Arial" w:cs="Arial"/>
        </w:rPr>
        <w:t>a.</w:t>
      </w:r>
      <w:r>
        <w:rPr>
          <w:rFonts w:ascii="Arial" w:hAnsi="Arial" w:cs="Arial"/>
        </w:rPr>
        <w:tab/>
      </w:r>
      <w:r w:rsidRPr="00833C42">
        <w:rPr>
          <w:rFonts w:ascii="Arial" w:hAnsi="Arial" w:cs="Arial"/>
        </w:rPr>
        <w:t>The property use is a publicly owned entity such as a marina, park, dam or bridge.</w:t>
      </w:r>
    </w:p>
    <w:p w14:paraId="78C59531" w14:textId="77777777" w:rsidR="00644473" w:rsidRPr="00A75D5B" w:rsidRDefault="00644473" w:rsidP="00833C42">
      <w:pPr>
        <w:ind w:left="1080" w:hanging="360"/>
        <w:rPr>
          <w:rFonts w:ascii="Arial" w:hAnsi="Arial" w:cs="Arial"/>
          <w:b/>
          <w:u w:val="single"/>
        </w:rPr>
      </w:pPr>
      <w:r>
        <w:rPr>
          <w:rFonts w:ascii="Arial" w:hAnsi="Arial" w:cs="Arial"/>
        </w:rPr>
        <w:t>b.</w:t>
      </w:r>
      <w:r>
        <w:rPr>
          <w:rFonts w:ascii="Arial" w:hAnsi="Arial" w:cs="Arial"/>
        </w:rPr>
        <w:tab/>
      </w:r>
      <w:r w:rsidRPr="00833C42">
        <w:rPr>
          <w:rFonts w:ascii="Arial" w:hAnsi="Arial" w:cs="Arial"/>
        </w:rPr>
        <w:t>The site plan approving body finds that the application of such standards to the proposed use is not practical and there exists satisfactory alternative measures to effectively ensure stabilization</w:t>
      </w:r>
      <w:r w:rsidR="00A75D5B">
        <w:rPr>
          <w:rFonts w:ascii="Arial" w:hAnsi="Arial" w:cs="Arial"/>
        </w:rPr>
        <w:t xml:space="preserve">, </w:t>
      </w:r>
      <w:r w:rsidR="00A75D5B" w:rsidRPr="00FE5B9D">
        <w:rPr>
          <w:rFonts w:ascii="Arial" w:hAnsi="Arial" w:cs="Arial"/>
          <w:u w:val="single"/>
        </w:rPr>
        <w:t>and</w:t>
      </w:r>
      <w:r w:rsidR="00A75D5B" w:rsidRPr="00A75D5B">
        <w:rPr>
          <w:rFonts w:ascii="Arial" w:hAnsi="Arial" w:cs="Arial"/>
          <w:b/>
          <w:u w:val="single"/>
        </w:rPr>
        <w:t xml:space="preserve"> </w:t>
      </w:r>
      <w:r w:rsidR="00A75D5B" w:rsidRPr="00FE5B9D">
        <w:rPr>
          <w:rFonts w:ascii="Arial" w:hAnsi="Arial" w:cs="Arial"/>
          <w:u w:val="single"/>
        </w:rPr>
        <w:t>meets or exceeds the subsection</w:t>
      </w:r>
      <w:r w:rsidR="00A75D5B" w:rsidRPr="00FE5B9D">
        <w:rPr>
          <w:rFonts w:ascii="Arial" w:hAnsi="Arial" w:cs="Arial"/>
          <w:b/>
          <w:u w:val="single"/>
        </w:rPr>
        <w:t xml:space="preserve"> </w:t>
      </w:r>
      <w:r w:rsidR="00A75D5B" w:rsidRPr="00FE5B9D">
        <w:rPr>
          <w:rFonts w:ascii="Arial" w:hAnsi="Arial" w:cs="Arial"/>
          <w:u w:val="single"/>
        </w:rPr>
        <w:t>3.</w:t>
      </w:r>
      <w:r w:rsidR="00A75D5B" w:rsidRPr="00A75D5B">
        <w:rPr>
          <w:rFonts w:ascii="Arial" w:hAnsi="Arial" w:cs="Arial"/>
          <w:b/>
        </w:rPr>
        <w:t xml:space="preserve"> </w:t>
      </w:r>
      <w:r w:rsidR="00A75D5B">
        <w:rPr>
          <w:rFonts w:ascii="Arial" w:hAnsi="Arial" w:cs="Arial"/>
          <w:b/>
        </w:rPr>
        <w:t xml:space="preserve"> (Amended by Ordinance XXXVI-1 10-8-12).</w:t>
      </w:r>
    </w:p>
    <w:p w14:paraId="4EF96DEA" w14:textId="77777777" w:rsidR="00644473" w:rsidRPr="00833C42" w:rsidRDefault="00644473" w:rsidP="00833C42">
      <w:pPr>
        <w:ind w:left="1080" w:hanging="360"/>
        <w:rPr>
          <w:rFonts w:ascii="Arial" w:hAnsi="Arial" w:cs="Arial"/>
        </w:rPr>
      </w:pPr>
      <w:r>
        <w:rPr>
          <w:rFonts w:ascii="Arial" w:hAnsi="Arial" w:cs="Arial"/>
        </w:rPr>
        <w:t>c.</w:t>
      </w:r>
      <w:r>
        <w:rPr>
          <w:rFonts w:ascii="Arial" w:hAnsi="Arial" w:cs="Arial"/>
        </w:rPr>
        <w:tab/>
      </w:r>
      <w:r w:rsidRPr="00833C42">
        <w:rPr>
          <w:rFonts w:ascii="Arial" w:hAnsi="Arial" w:cs="Arial"/>
        </w:rPr>
        <w:t xml:space="preserve">The </w:t>
      </w:r>
      <w:r w:rsidRPr="00FE5B9D">
        <w:rPr>
          <w:rFonts w:ascii="Arial" w:hAnsi="Arial" w:cs="Arial"/>
          <w:u w:val="single"/>
        </w:rPr>
        <w:t>MD</w:t>
      </w:r>
      <w:r w:rsidR="00A75D5B" w:rsidRPr="00FE5B9D">
        <w:rPr>
          <w:rFonts w:ascii="Arial" w:hAnsi="Arial" w:cs="Arial"/>
          <w:u w:val="single"/>
        </w:rPr>
        <w:t>EQ</w:t>
      </w:r>
      <w:r w:rsidRPr="00833C42">
        <w:rPr>
          <w:rFonts w:ascii="Arial" w:hAnsi="Arial" w:cs="Arial"/>
        </w:rPr>
        <w:t xml:space="preserve"> recommends and approves the installation of the proposed alternative shoreline protection.</w:t>
      </w:r>
      <w:r w:rsidR="00A75D5B" w:rsidRPr="00A75D5B">
        <w:rPr>
          <w:rFonts w:ascii="Arial" w:hAnsi="Arial" w:cs="Arial"/>
          <w:b/>
        </w:rPr>
        <w:t xml:space="preserve"> </w:t>
      </w:r>
      <w:r w:rsidR="00A75D5B">
        <w:rPr>
          <w:rFonts w:ascii="Arial" w:hAnsi="Arial" w:cs="Arial"/>
          <w:b/>
        </w:rPr>
        <w:t>(Amended by Ordinance XXXVI-1 10-8-12).</w:t>
      </w:r>
    </w:p>
    <w:p w14:paraId="51FA8040" w14:textId="77777777" w:rsidR="00644473" w:rsidRPr="00833C42" w:rsidRDefault="00644473" w:rsidP="00FD33BC">
      <w:pPr>
        <w:rPr>
          <w:rFonts w:ascii="Arial" w:hAnsi="Arial" w:cs="Arial"/>
          <w:sz w:val="8"/>
          <w:szCs w:val="8"/>
        </w:rPr>
      </w:pPr>
      <w:r>
        <w:rPr>
          <w:rFonts w:ascii="Arial" w:hAnsi="Arial" w:cs="Arial"/>
        </w:rPr>
        <w:br w:type="page"/>
      </w:r>
    </w:p>
    <w:p w14:paraId="1216F3B7" w14:textId="77777777" w:rsidR="00644473" w:rsidRDefault="00644473" w:rsidP="00FD33BC">
      <w:pPr>
        <w:shd w:val="clear" w:color="auto" w:fill="FFFFFF"/>
        <w:ind w:left="-180" w:right="-36"/>
        <w:rPr>
          <w:rFonts w:ascii="Arial" w:hAnsi="Arial" w:cs="Arial"/>
          <w:b/>
          <w:bCs/>
          <w:sz w:val="22"/>
          <w:szCs w:val="22"/>
        </w:rPr>
      </w:pPr>
      <w:r>
        <w:rPr>
          <w:rFonts w:ascii="Arial" w:hAnsi="Arial" w:cs="Arial"/>
          <w:b/>
          <w:bCs/>
          <w:sz w:val="22"/>
          <w:szCs w:val="22"/>
        </w:rPr>
        <w:lastRenderedPageBreak/>
        <w:t>Section  20.13    Keeping of Animals as Accessory Residential Use</w:t>
      </w:r>
    </w:p>
    <w:p w14:paraId="15906C81" w14:textId="77777777" w:rsidR="00644473" w:rsidRDefault="00644473" w:rsidP="00FD33BC">
      <w:pPr>
        <w:rPr>
          <w:rFonts w:ascii="Arial" w:hAnsi="Arial" w:cs="Arial"/>
          <w:sz w:val="8"/>
          <w:szCs w:val="8"/>
        </w:rPr>
      </w:pPr>
    </w:p>
    <w:p w14:paraId="609F4D1B" w14:textId="77777777" w:rsidR="00644473" w:rsidRPr="00154D95" w:rsidRDefault="00644473" w:rsidP="00FD33BC">
      <w:pPr>
        <w:ind w:right="54"/>
        <w:jc w:val="both"/>
        <w:rPr>
          <w:rFonts w:ascii="Arial" w:hAnsi="Arial" w:cs="Arial"/>
        </w:rPr>
      </w:pPr>
      <w:r w:rsidRPr="00154D95">
        <w:rPr>
          <w:rFonts w:ascii="Arial" w:hAnsi="Arial" w:cs="Arial"/>
          <w:b/>
          <w:bCs/>
        </w:rPr>
        <w:t>A.  Definitions:</w:t>
      </w:r>
      <w:r w:rsidRPr="00154D95">
        <w:rPr>
          <w:rFonts w:ascii="Arial" w:hAnsi="Arial" w:cs="Arial"/>
        </w:rPr>
        <w:t xml:space="preserve">  For the purpose of this Section, the following phrases shall have the following definitions:</w:t>
      </w:r>
    </w:p>
    <w:p w14:paraId="5A5DE025" w14:textId="77777777" w:rsidR="00644473" w:rsidRPr="00154D95" w:rsidRDefault="00644473" w:rsidP="00FD33BC">
      <w:pPr>
        <w:ind w:left="720" w:hanging="360"/>
        <w:jc w:val="both"/>
        <w:rPr>
          <w:rFonts w:ascii="Arial" w:hAnsi="Arial" w:cs="Arial"/>
        </w:rPr>
      </w:pPr>
      <w:r w:rsidRPr="00154D95">
        <w:rPr>
          <w:rFonts w:ascii="Arial" w:hAnsi="Arial" w:cs="Arial"/>
        </w:rPr>
        <w:t>1.</w:t>
      </w:r>
      <w:r w:rsidRPr="00154D95">
        <w:rPr>
          <w:rFonts w:ascii="Arial" w:hAnsi="Arial" w:cs="Arial"/>
        </w:rPr>
        <w:tab/>
        <w:t>“Vicious animal” shall be defined as any animal that attacks, bites, or injures human beings or domesticated animals without adequate provocation, or which because of temperament, conditioning, or training, has a known propensity to attack, bite, or injure human beings or domesticated animals.</w:t>
      </w:r>
    </w:p>
    <w:p w14:paraId="5E6CD563" w14:textId="77777777" w:rsidR="00644473" w:rsidRPr="00154D95" w:rsidRDefault="00644473" w:rsidP="00FD33BC">
      <w:pPr>
        <w:ind w:left="720" w:hanging="360"/>
        <w:jc w:val="both"/>
        <w:rPr>
          <w:rFonts w:ascii="Arial" w:hAnsi="Arial" w:cs="Arial"/>
        </w:rPr>
      </w:pPr>
      <w:r>
        <w:rPr>
          <w:rFonts w:ascii="Arial" w:hAnsi="Arial" w:cs="Arial"/>
        </w:rPr>
        <w:t>2</w:t>
      </w:r>
      <w:r w:rsidRPr="00154D95">
        <w:rPr>
          <w:rFonts w:ascii="Arial" w:hAnsi="Arial" w:cs="Arial"/>
        </w:rPr>
        <w:t>.</w:t>
      </w:r>
      <w:r w:rsidRPr="00154D95">
        <w:rPr>
          <w:rFonts w:ascii="Arial" w:hAnsi="Arial" w:cs="Arial"/>
        </w:rPr>
        <w:tab/>
        <w:t>“</w:t>
      </w:r>
      <w:r>
        <w:rPr>
          <w:rFonts w:ascii="Arial" w:hAnsi="Arial" w:cs="Arial"/>
        </w:rPr>
        <w:t>Household pets</w:t>
      </w:r>
      <w:r w:rsidRPr="00154D95">
        <w:rPr>
          <w:rFonts w:ascii="Arial" w:hAnsi="Arial" w:cs="Arial"/>
        </w:rPr>
        <w:t>” shall be defined</w:t>
      </w:r>
      <w:r>
        <w:rPr>
          <w:rFonts w:ascii="Arial" w:hAnsi="Arial" w:cs="Arial"/>
        </w:rPr>
        <w:t xml:space="preserve"> to</w:t>
      </w:r>
      <w:r w:rsidRPr="00154D95">
        <w:rPr>
          <w:rFonts w:ascii="Arial" w:hAnsi="Arial" w:cs="Arial"/>
        </w:rPr>
        <w:t xml:space="preserve"> </w:t>
      </w:r>
      <w:r>
        <w:rPr>
          <w:rFonts w:ascii="Arial" w:hAnsi="Arial" w:cs="Arial"/>
        </w:rPr>
        <w:t>include</w:t>
      </w:r>
      <w:r w:rsidRPr="00154D95">
        <w:rPr>
          <w:rFonts w:ascii="Arial" w:hAnsi="Arial" w:cs="Arial"/>
        </w:rPr>
        <w:t xml:space="preserve"> dogs</w:t>
      </w:r>
      <w:r>
        <w:rPr>
          <w:rFonts w:ascii="Arial" w:hAnsi="Arial" w:cs="Arial"/>
        </w:rPr>
        <w:t>,</w:t>
      </w:r>
      <w:r w:rsidRPr="00154D95">
        <w:rPr>
          <w:rFonts w:ascii="Arial" w:hAnsi="Arial" w:cs="Arial"/>
        </w:rPr>
        <w:t xml:space="preserve"> cats, fish, birds, hamsters and other </w:t>
      </w:r>
      <w:r>
        <w:rPr>
          <w:rFonts w:ascii="Arial" w:hAnsi="Arial" w:cs="Arial"/>
        </w:rPr>
        <w:t xml:space="preserve">types of </w:t>
      </w:r>
      <w:r w:rsidRPr="00154D95">
        <w:rPr>
          <w:rFonts w:ascii="Arial" w:hAnsi="Arial" w:cs="Arial"/>
        </w:rPr>
        <w:t xml:space="preserve">animals </w:t>
      </w:r>
      <w:r>
        <w:rPr>
          <w:rFonts w:ascii="Arial" w:hAnsi="Arial" w:cs="Arial"/>
        </w:rPr>
        <w:t>commonly maintained in a residence</w:t>
      </w:r>
      <w:r w:rsidRPr="00154D95">
        <w:rPr>
          <w:rFonts w:ascii="Arial" w:hAnsi="Arial" w:cs="Arial"/>
        </w:rPr>
        <w:t>.</w:t>
      </w:r>
    </w:p>
    <w:p w14:paraId="10433107" w14:textId="77777777" w:rsidR="00644473" w:rsidRPr="00154D95" w:rsidRDefault="00644473" w:rsidP="00FD33BC">
      <w:pPr>
        <w:ind w:left="720" w:hanging="360"/>
        <w:jc w:val="both"/>
        <w:rPr>
          <w:rFonts w:ascii="Arial" w:hAnsi="Arial" w:cs="Arial"/>
        </w:rPr>
      </w:pPr>
      <w:r>
        <w:rPr>
          <w:rFonts w:ascii="Arial" w:hAnsi="Arial" w:cs="Arial"/>
        </w:rPr>
        <w:t>3</w:t>
      </w:r>
      <w:r w:rsidRPr="00154D95">
        <w:rPr>
          <w:rFonts w:ascii="Arial" w:hAnsi="Arial" w:cs="Arial"/>
        </w:rPr>
        <w:t>.</w:t>
      </w:r>
      <w:r w:rsidRPr="00154D95">
        <w:rPr>
          <w:rFonts w:ascii="Arial" w:hAnsi="Arial" w:cs="Arial"/>
        </w:rPr>
        <w:tab/>
        <w:t xml:space="preserve">“Large livestock” shall be defined as horses, ponies, cattle, and other livestock that can be reasonably expected to grow to a </w:t>
      </w:r>
      <w:r>
        <w:rPr>
          <w:rFonts w:ascii="Arial" w:hAnsi="Arial" w:cs="Arial"/>
        </w:rPr>
        <w:t>weight</w:t>
      </w:r>
      <w:r w:rsidRPr="00154D95">
        <w:rPr>
          <w:rFonts w:ascii="Arial" w:hAnsi="Arial" w:cs="Arial"/>
        </w:rPr>
        <w:t xml:space="preserve"> </w:t>
      </w:r>
      <w:r>
        <w:rPr>
          <w:rFonts w:ascii="Arial" w:hAnsi="Arial" w:cs="Arial"/>
        </w:rPr>
        <w:t xml:space="preserve">greater than (300) pounds </w:t>
      </w:r>
      <w:r w:rsidRPr="00154D95">
        <w:rPr>
          <w:rFonts w:ascii="Arial" w:hAnsi="Arial" w:cs="Arial"/>
        </w:rPr>
        <w:t>upon reaching maturity.</w:t>
      </w:r>
    </w:p>
    <w:p w14:paraId="7CBC88E5" w14:textId="77777777" w:rsidR="00644473" w:rsidRPr="00154D95" w:rsidRDefault="00644473" w:rsidP="00FD33BC">
      <w:pPr>
        <w:ind w:left="720" w:hanging="360"/>
        <w:jc w:val="both"/>
        <w:rPr>
          <w:rFonts w:ascii="Arial" w:hAnsi="Arial" w:cs="Arial"/>
        </w:rPr>
      </w:pPr>
      <w:r>
        <w:rPr>
          <w:rFonts w:ascii="Arial" w:hAnsi="Arial" w:cs="Arial"/>
        </w:rPr>
        <w:t>4</w:t>
      </w:r>
      <w:r w:rsidRPr="00154D95">
        <w:rPr>
          <w:rFonts w:ascii="Arial" w:hAnsi="Arial" w:cs="Arial"/>
        </w:rPr>
        <w:t>.</w:t>
      </w:r>
      <w:r w:rsidRPr="00154D95">
        <w:rPr>
          <w:rFonts w:ascii="Arial" w:hAnsi="Arial" w:cs="Arial"/>
        </w:rPr>
        <w:tab/>
        <w:t xml:space="preserve">“Medium livestock” shall be defined as sheep, goats, ostrich, swine, and other livestock that can be reasonably expected to grow to </w:t>
      </w:r>
      <w:r>
        <w:rPr>
          <w:rFonts w:ascii="Arial" w:hAnsi="Arial" w:cs="Arial"/>
        </w:rPr>
        <w:t>a weight</w:t>
      </w:r>
      <w:r w:rsidRPr="00154D95">
        <w:rPr>
          <w:rFonts w:ascii="Arial" w:hAnsi="Arial" w:cs="Arial"/>
        </w:rPr>
        <w:t xml:space="preserve"> </w:t>
      </w:r>
      <w:r>
        <w:rPr>
          <w:rFonts w:ascii="Arial" w:hAnsi="Arial" w:cs="Arial"/>
        </w:rPr>
        <w:t xml:space="preserve">of between forty (40) and three hundred (300) pounds </w:t>
      </w:r>
      <w:r w:rsidRPr="00154D95">
        <w:rPr>
          <w:rFonts w:ascii="Arial" w:hAnsi="Arial" w:cs="Arial"/>
        </w:rPr>
        <w:t>upon reaching maturity.</w:t>
      </w:r>
    </w:p>
    <w:p w14:paraId="67DCB199" w14:textId="77777777" w:rsidR="00644473" w:rsidRPr="00154D95" w:rsidRDefault="00644473" w:rsidP="00FD33BC">
      <w:pPr>
        <w:ind w:left="720" w:hanging="360"/>
        <w:jc w:val="both"/>
        <w:rPr>
          <w:rFonts w:ascii="Arial" w:hAnsi="Arial" w:cs="Arial"/>
        </w:rPr>
      </w:pPr>
      <w:r>
        <w:rPr>
          <w:rFonts w:ascii="Arial" w:hAnsi="Arial" w:cs="Arial"/>
        </w:rPr>
        <w:t>5</w:t>
      </w:r>
      <w:r w:rsidRPr="00154D95">
        <w:rPr>
          <w:rFonts w:ascii="Arial" w:hAnsi="Arial" w:cs="Arial"/>
        </w:rPr>
        <w:t>.</w:t>
      </w:r>
      <w:r w:rsidRPr="00154D95">
        <w:rPr>
          <w:rFonts w:ascii="Arial" w:hAnsi="Arial" w:cs="Arial"/>
        </w:rPr>
        <w:tab/>
        <w:t xml:space="preserve">“Small livestock” shall be defined as rabbits, chickens, fowl, mink, sable, fox, and other livestock that can be reasonably expected to grow </w:t>
      </w:r>
      <w:r>
        <w:rPr>
          <w:rFonts w:ascii="Arial" w:hAnsi="Arial" w:cs="Arial"/>
        </w:rPr>
        <w:t>to a weight</w:t>
      </w:r>
      <w:r w:rsidRPr="00154D95">
        <w:rPr>
          <w:rFonts w:ascii="Arial" w:hAnsi="Arial" w:cs="Arial"/>
        </w:rPr>
        <w:t xml:space="preserve"> </w:t>
      </w:r>
      <w:r>
        <w:rPr>
          <w:rFonts w:ascii="Arial" w:hAnsi="Arial" w:cs="Arial"/>
        </w:rPr>
        <w:t xml:space="preserve">of less than forty (40) pounds </w:t>
      </w:r>
      <w:r w:rsidRPr="00154D95">
        <w:rPr>
          <w:rFonts w:ascii="Arial" w:hAnsi="Arial" w:cs="Arial"/>
        </w:rPr>
        <w:t>upon reaching maturity.</w:t>
      </w:r>
    </w:p>
    <w:p w14:paraId="189636E4" w14:textId="77777777" w:rsidR="00644473" w:rsidRPr="00154D95" w:rsidRDefault="00644473" w:rsidP="00FD33BC">
      <w:pPr>
        <w:jc w:val="both"/>
        <w:rPr>
          <w:rFonts w:ascii="Arial" w:hAnsi="Arial" w:cs="Arial"/>
          <w:sz w:val="8"/>
          <w:szCs w:val="8"/>
        </w:rPr>
      </w:pPr>
    </w:p>
    <w:p w14:paraId="55C4896A" w14:textId="77777777" w:rsidR="00644473" w:rsidRPr="00154D95" w:rsidRDefault="00644473" w:rsidP="00FD33BC">
      <w:pPr>
        <w:jc w:val="both"/>
        <w:rPr>
          <w:rFonts w:ascii="Arial" w:hAnsi="Arial" w:cs="Arial"/>
        </w:rPr>
      </w:pPr>
      <w:r w:rsidRPr="00154D95">
        <w:rPr>
          <w:rFonts w:ascii="Arial" w:hAnsi="Arial" w:cs="Arial"/>
          <w:b/>
          <w:bCs/>
        </w:rPr>
        <w:t>B.  Keeping of Vicious Animals:</w:t>
      </w:r>
      <w:r w:rsidRPr="00154D95">
        <w:rPr>
          <w:rFonts w:ascii="Arial" w:hAnsi="Arial" w:cs="Arial"/>
        </w:rPr>
        <w:t xml:space="preserve">  No vicious animal shall be kept permanently</w:t>
      </w:r>
      <w:r>
        <w:rPr>
          <w:rFonts w:ascii="Arial" w:hAnsi="Arial" w:cs="Arial"/>
        </w:rPr>
        <w:t xml:space="preserve"> or temporarily in any District.</w:t>
      </w:r>
      <w:r w:rsidRPr="00E47E76">
        <w:rPr>
          <w:rFonts w:ascii="Arial" w:hAnsi="Arial" w:cs="Arial"/>
        </w:rPr>
        <w:t xml:space="preserve"> </w:t>
      </w:r>
    </w:p>
    <w:p w14:paraId="6FD89760" w14:textId="77777777" w:rsidR="00644473" w:rsidRPr="00154D95" w:rsidRDefault="00644473" w:rsidP="00FD33BC">
      <w:pPr>
        <w:jc w:val="both"/>
        <w:rPr>
          <w:rFonts w:ascii="Arial" w:hAnsi="Arial" w:cs="Arial"/>
          <w:sz w:val="8"/>
          <w:szCs w:val="8"/>
        </w:rPr>
      </w:pPr>
    </w:p>
    <w:p w14:paraId="63341EFB" w14:textId="77777777" w:rsidR="00644473" w:rsidRDefault="00644473" w:rsidP="00FD33BC">
      <w:pPr>
        <w:jc w:val="both"/>
        <w:rPr>
          <w:rFonts w:ascii="Arial" w:hAnsi="Arial" w:cs="Arial"/>
        </w:rPr>
      </w:pPr>
      <w:r w:rsidRPr="00154D95">
        <w:rPr>
          <w:rFonts w:ascii="Arial" w:hAnsi="Arial" w:cs="Arial"/>
          <w:b/>
          <w:bCs/>
        </w:rPr>
        <w:t>C.  Keeping of Household Pets:</w:t>
      </w:r>
      <w:r w:rsidRPr="00154D95">
        <w:rPr>
          <w:rFonts w:ascii="Arial" w:hAnsi="Arial" w:cs="Arial"/>
        </w:rPr>
        <w:t xml:space="preserve">  The keeping of household pets</w:t>
      </w:r>
      <w:r>
        <w:rPr>
          <w:rFonts w:ascii="Arial" w:hAnsi="Arial" w:cs="Arial"/>
        </w:rPr>
        <w:t xml:space="preserve"> </w:t>
      </w:r>
      <w:r w:rsidRPr="00154D95">
        <w:rPr>
          <w:rFonts w:ascii="Arial" w:hAnsi="Arial" w:cs="Arial"/>
        </w:rPr>
        <w:t xml:space="preserve">as an accessory use in association with any residentially-used lot </w:t>
      </w:r>
      <w:r>
        <w:rPr>
          <w:rFonts w:ascii="Arial" w:hAnsi="Arial" w:cs="Arial"/>
        </w:rPr>
        <w:t xml:space="preserve">is permitted </w:t>
      </w:r>
      <w:r w:rsidRPr="00154D95">
        <w:rPr>
          <w:rFonts w:ascii="Arial" w:hAnsi="Arial" w:cs="Arial"/>
        </w:rPr>
        <w:t>provided such activities do not constitute a kennel as defined in this Ordinance</w:t>
      </w:r>
      <w:r>
        <w:rPr>
          <w:rFonts w:ascii="Arial" w:hAnsi="Arial" w:cs="Arial"/>
        </w:rPr>
        <w:t>,</w:t>
      </w:r>
      <w:r w:rsidRPr="00154D95">
        <w:rPr>
          <w:rFonts w:ascii="Arial" w:hAnsi="Arial" w:cs="Arial"/>
        </w:rPr>
        <w:t xml:space="preserve"> unless approval for such kennel has been granted pursuant to this Ordinance.</w:t>
      </w:r>
      <w:r w:rsidRPr="00D61AD4">
        <w:rPr>
          <w:rFonts w:ascii="Arial" w:hAnsi="Arial" w:cs="Arial"/>
        </w:rPr>
        <w:t xml:space="preserve"> </w:t>
      </w:r>
    </w:p>
    <w:p w14:paraId="61956C9B" w14:textId="77777777" w:rsidR="00644473" w:rsidRPr="00154D95" w:rsidRDefault="00644473" w:rsidP="00FD33BC">
      <w:pPr>
        <w:jc w:val="both"/>
        <w:rPr>
          <w:rFonts w:ascii="Arial" w:hAnsi="Arial" w:cs="Arial"/>
          <w:sz w:val="8"/>
          <w:szCs w:val="8"/>
        </w:rPr>
      </w:pPr>
    </w:p>
    <w:p w14:paraId="3C7465F4" w14:textId="77777777" w:rsidR="00644473" w:rsidRPr="00154D95" w:rsidRDefault="00644473" w:rsidP="00FD33BC">
      <w:pPr>
        <w:jc w:val="both"/>
        <w:rPr>
          <w:rFonts w:ascii="Arial" w:hAnsi="Arial" w:cs="Arial"/>
        </w:rPr>
      </w:pPr>
      <w:r w:rsidRPr="00154D95">
        <w:rPr>
          <w:rFonts w:ascii="Arial" w:hAnsi="Arial" w:cs="Arial"/>
          <w:b/>
          <w:bCs/>
        </w:rPr>
        <w:t>D.  Keeping of Livestock:</w:t>
      </w:r>
      <w:r w:rsidRPr="00154D95">
        <w:rPr>
          <w:rFonts w:ascii="Arial" w:hAnsi="Arial" w:cs="Arial"/>
        </w:rPr>
        <w:t xml:space="preserve"> The keeping of livestock as an accessory use to the principal residential use of a lot shall be permitted in</w:t>
      </w:r>
      <w:r>
        <w:rPr>
          <w:rFonts w:ascii="Arial" w:hAnsi="Arial" w:cs="Arial"/>
        </w:rPr>
        <w:t xml:space="preserve"> the RC, RR and R-2 Districts only</w:t>
      </w:r>
      <w:r w:rsidRPr="00154D95">
        <w:rPr>
          <w:rFonts w:ascii="Arial" w:hAnsi="Arial" w:cs="Arial"/>
        </w:rPr>
        <w:t xml:space="preserve"> </w:t>
      </w:r>
      <w:r>
        <w:rPr>
          <w:rFonts w:ascii="Arial" w:hAnsi="Arial" w:cs="Arial"/>
        </w:rPr>
        <w:t xml:space="preserve">and provided such keeping of livestock is in compliance with the regulations of this Section. </w:t>
      </w:r>
      <w:r w:rsidRPr="00154D95">
        <w:rPr>
          <w:rFonts w:ascii="Arial" w:hAnsi="Arial" w:cs="Arial"/>
        </w:rPr>
        <w:t>This subsection (D) shall apply only to the keeping</w:t>
      </w:r>
      <w:r>
        <w:rPr>
          <w:rFonts w:ascii="Arial" w:hAnsi="Arial" w:cs="Arial"/>
        </w:rPr>
        <w:t xml:space="preserve"> of</w:t>
      </w:r>
      <w:r w:rsidRPr="00154D95">
        <w:rPr>
          <w:rFonts w:ascii="Arial" w:hAnsi="Arial" w:cs="Arial"/>
        </w:rPr>
        <w:t xml:space="preserve"> livestock as accessory to the principal residential use of a </w:t>
      </w:r>
      <w:r>
        <w:rPr>
          <w:rFonts w:ascii="Arial" w:hAnsi="Arial" w:cs="Arial"/>
        </w:rPr>
        <w:t>lot</w:t>
      </w:r>
      <w:r w:rsidRPr="00154D95">
        <w:rPr>
          <w:rFonts w:ascii="Arial" w:hAnsi="Arial" w:cs="Arial"/>
        </w:rPr>
        <w:t>, including private stables, and shall not apply to a farm.</w:t>
      </w:r>
    </w:p>
    <w:p w14:paraId="58780DD7" w14:textId="77777777" w:rsidR="00644473" w:rsidRPr="00D85D36" w:rsidRDefault="00644473" w:rsidP="00FD33BC">
      <w:pPr>
        <w:tabs>
          <w:tab w:val="left" w:pos="3960"/>
        </w:tabs>
        <w:ind w:left="720" w:hanging="360"/>
        <w:rPr>
          <w:rFonts w:ascii="Arial" w:hAnsi="Arial" w:cs="Arial"/>
        </w:rPr>
      </w:pPr>
      <w:r w:rsidRPr="00154D95">
        <w:rPr>
          <w:rFonts w:ascii="Arial" w:hAnsi="Arial" w:cs="Arial"/>
        </w:rPr>
        <w:t xml:space="preserve">1. </w:t>
      </w:r>
      <w:r w:rsidRPr="00154D95">
        <w:rPr>
          <w:rFonts w:ascii="Arial" w:hAnsi="Arial" w:cs="Arial"/>
        </w:rPr>
        <w:tab/>
      </w:r>
      <w:r w:rsidRPr="00154D95">
        <w:rPr>
          <w:rFonts w:ascii="Arial" w:hAnsi="Arial" w:cs="Arial"/>
          <w:u w:val="single"/>
        </w:rPr>
        <w:t>Small Livestock</w:t>
      </w:r>
      <w:r w:rsidRPr="00154D95">
        <w:rPr>
          <w:rFonts w:ascii="Arial" w:hAnsi="Arial" w:cs="Arial"/>
        </w:rPr>
        <w:t xml:space="preserve">: The keeping of </w:t>
      </w:r>
      <w:r>
        <w:rPr>
          <w:rFonts w:ascii="Arial" w:hAnsi="Arial" w:cs="Arial"/>
        </w:rPr>
        <w:t>small</w:t>
      </w:r>
      <w:r w:rsidRPr="00154D95">
        <w:rPr>
          <w:rFonts w:ascii="Arial" w:hAnsi="Arial" w:cs="Arial"/>
        </w:rPr>
        <w:t xml:space="preserve"> livestock shall occur only on parcels of </w:t>
      </w:r>
      <w:r>
        <w:rPr>
          <w:rFonts w:ascii="Arial" w:hAnsi="Arial" w:cs="Arial"/>
        </w:rPr>
        <w:t xml:space="preserve">one (1) acre </w:t>
      </w:r>
      <w:r w:rsidRPr="00154D95">
        <w:rPr>
          <w:rFonts w:ascii="Arial" w:hAnsi="Arial" w:cs="Arial"/>
        </w:rPr>
        <w:t>or greater</w:t>
      </w:r>
      <w:r>
        <w:rPr>
          <w:rFonts w:ascii="Arial" w:hAnsi="Arial" w:cs="Arial"/>
        </w:rPr>
        <w:t>, but in no case shall such livestock be kept within a platted subdivision or site condominium</w:t>
      </w:r>
      <w:r w:rsidRPr="00154D95">
        <w:rPr>
          <w:rFonts w:ascii="Arial" w:hAnsi="Arial" w:cs="Arial"/>
        </w:rPr>
        <w:t xml:space="preserve">. </w:t>
      </w:r>
      <w:r w:rsidRPr="00D85D36">
        <w:rPr>
          <w:rFonts w:ascii="Arial" w:hAnsi="Arial" w:cs="Arial"/>
        </w:rPr>
        <w:t xml:space="preserve">Any building or structure housing </w:t>
      </w:r>
      <w:r>
        <w:rPr>
          <w:rFonts w:ascii="Arial" w:hAnsi="Arial" w:cs="Arial"/>
        </w:rPr>
        <w:t>small livestock</w:t>
      </w:r>
      <w:r w:rsidRPr="00D85D36">
        <w:rPr>
          <w:rFonts w:ascii="Arial" w:hAnsi="Arial" w:cs="Arial"/>
        </w:rPr>
        <w:t xml:space="preserve"> shall be set</w:t>
      </w:r>
      <w:r>
        <w:rPr>
          <w:rFonts w:ascii="Arial" w:hAnsi="Arial" w:cs="Arial"/>
        </w:rPr>
        <w:t xml:space="preserve"> back no less one hundred (10</w:t>
      </w:r>
      <w:r w:rsidRPr="00D85D36">
        <w:rPr>
          <w:rFonts w:ascii="Arial" w:hAnsi="Arial" w:cs="Arial"/>
        </w:rPr>
        <w:t xml:space="preserve">0) feet from the front lot line and </w:t>
      </w:r>
      <w:r>
        <w:rPr>
          <w:rFonts w:ascii="Arial" w:hAnsi="Arial" w:cs="Arial"/>
        </w:rPr>
        <w:t xml:space="preserve">shall </w:t>
      </w:r>
      <w:r w:rsidRPr="00D85D36">
        <w:rPr>
          <w:rFonts w:ascii="Arial" w:hAnsi="Arial" w:cs="Arial"/>
        </w:rPr>
        <w:t xml:space="preserve">be located at least </w:t>
      </w:r>
      <w:r>
        <w:rPr>
          <w:rFonts w:ascii="Arial" w:hAnsi="Arial" w:cs="Arial"/>
        </w:rPr>
        <w:t>fifty (50</w:t>
      </w:r>
      <w:r w:rsidRPr="00D85D36">
        <w:rPr>
          <w:rFonts w:ascii="Arial" w:hAnsi="Arial" w:cs="Arial"/>
        </w:rPr>
        <w:t xml:space="preserve">) feet from </w:t>
      </w:r>
      <w:r>
        <w:rPr>
          <w:rFonts w:ascii="Arial" w:hAnsi="Arial" w:cs="Arial"/>
        </w:rPr>
        <w:t>all other lot lines</w:t>
      </w:r>
      <w:r w:rsidRPr="00D85D36">
        <w:rPr>
          <w:rFonts w:ascii="Arial" w:hAnsi="Arial" w:cs="Arial"/>
        </w:rPr>
        <w:t>.</w:t>
      </w:r>
    </w:p>
    <w:p w14:paraId="10B7E6E5" w14:textId="77777777" w:rsidR="00644473" w:rsidRDefault="00644473" w:rsidP="00FD33BC">
      <w:pPr>
        <w:ind w:left="720" w:hanging="360"/>
        <w:jc w:val="both"/>
        <w:rPr>
          <w:rFonts w:ascii="Arial" w:hAnsi="Arial" w:cs="Arial"/>
        </w:rPr>
      </w:pPr>
      <w:r w:rsidRPr="00154D95">
        <w:rPr>
          <w:rFonts w:ascii="Arial" w:hAnsi="Arial" w:cs="Arial"/>
        </w:rPr>
        <w:t xml:space="preserve">2. </w:t>
      </w:r>
      <w:r w:rsidRPr="00154D95">
        <w:rPr>
          <w:rFonts w:ascii="Arial" w:hAnsi="Arial" w:cs="Arial"/>
        </w:rPr>
        <w:tab/>
      </w:r>
      <w:r w:rsidRPr="00154D95">
        <w:rPr>
          <w:rFonts w:ascii="Arial" w:hAnsi="Arial" w:cs="Arial"/>
          <w:u w:val="single"/>
        </w:rPr>
        <w:t>Medium Livestock</w:t>
      </w:r>
      <w:r w:rsidRPr="00154D95">
        <w:rPr>
          <w:rFonts w:ascii="Arial" w:hAnsi="Arial" w:cs="Arial"/>
        </w:rPr>
        <w:t xml:space="preserve">: </w:t>
      </w:r>
    </w:p>
    <w:p w14:paraId="7A21A758" w14:textId="77777777" w:rsidR="00644473" w:rsidRDefault="00644473" w:rsidP="00FD33BC">
      <w:pPr>
        <w:ind w:left="1080" w:hanging="360"/>
        <w:jc w:val="both"/>
        <w:rPr>
          <w:rFonts w:ascii="Arial" w:hAnsi="Arial" w:cs="Arial"/>
        </w:rPr>
      </w:pPr>
      <w:r>
        <w:rPr>
          <w:rFonts w:ascii="Arial" w:hAnsi="Arial" w:cs="Arial"/>
        </w:rPr>
        <w:t>a.</w:t>
      </w:r>
      <w:r>
        <w:rPr>
          <w:rFonts w:ascii="Arial" w:hAnsi="Arial" w:cs="Arial"/>
        </w:rPr>
        <w:tab/>
      </w:r>
      <w:r w:rsidRPr="00154D95">
        <w:rPr>
          <w:rFonts w:ascii="Arial" w:hAnsi="Arial" w:cs="Arial"/>
        </w:rPr>
        <w:t xml:space="preserve">The keeping of </w:t>
      </w:r>
      <w:r>
        <w:rPr>
          <w:rFonts w:ascii="Arial" w:hAnsi="Arial" w:cs="Arial"/>
        </w:rPr>
        <w:t>medium</w:t>
      </w:r>
      <w:r w:rsidRPr="00154D95">
        <w:rPr>
          <w:rFonts w:ascii="Arial" w:hAnsi="Arial" w:cs="Arial"/>
        </w:rPr>
        <w:t xml:space="preserve"> livestock shall occur only on parcels of </w:t>
      </w:r>
      <w:r>
        <w:rPr>
          <w:rFonts w:ascii="Arial" w:hAnsi="Arial" w:cs="Arial"/>
        </w:rPr>
        <w:t xml:space="preserve">two (2) </w:t>
      </w:r>
      <w:r w:rsidRPr="00154D95">
        <w:rPr>
          <w:rFonts w:ascii="Arial" w:hAnsi="Arial" w:cs="Arial"/>
        </w:rPr>
        <w:t>acres or greater</w:t>
      </w:r>
      <w:r w:rsidRPr="001309FE">
        <w:rPr>
          <w:rFonts w:ascii="Arial" w:hAnsi="Arial" w:cs="Arial"/>
        </w:rPr>
        <w:t xml:space="preserve"> </w:t>
      </w:r>
      <w:r>
        <w:rPr>
          <w:rFonts w:ascii="Arial" w:hAnsi="Arial" w:cs="Arial"/>
        </w:rPr>
        <w:t xml:space="preserve">but in no case shall such livestock be kept within a platted subdivision or site condominium. </w:t>
      </w:r>
    </w:p>
    <w:p w14:paraId="781DD819" w14:textId="77777777" w:rsidR="00644473" w:rsidRDefault="00644473" w:rsidP="00FD33BC">
      <w:pPr>
        <w:ind w:left="1080" w:hanging="360"/>
        <w:jc w:val="both"/>
        <w:rPr>
          <w:rFonts w:ascii="Arial" w:hAnsi="Arial" w:cs="Arial"/>
        </w:rPr>
      </w:pPr>
      <w:r>
        <w:rPr>
          <w:rFonts w:ascii="Arial" w:hAnsi="Arial" w:cs="Arial"/>
        </w:rPr>
        <w:t>b.</w:t>
      </w:r>
      <w:r>
        <w:rPr>
          <w:rFonts w:ascii="Arial" w:hAnsi="Arial" w:cs="Arial"/>
        </w:rPr>
        <w:tab/>
      </w:r>
      <w:r w:rsidRPr="00154D95">
        <w:rPr>
          <w:rFonts w:ascii="Arial" w:hAnsi="Arial" w:cs="Arial"/>
        </w:rPr>
        <w:t xml:space="preserve">At no time shall the density of such livestock exceed one (1) animal per </w:t>
      </w:r>
      <w:r>
        <w:rPr>
          <w:rFonts w:ascii="Arial" w:hAnsi="Arial" w:cs="Arial"/>
        </w:rPr>
        <w:t>one-half acre</w:t>
      </w:r>
      <w:r w:rsidRPr="00154D95">
        <w:rPr>
          <w:rFonts w:ascii="Arial" w:hAnsi="Arial" w:cs="Arial"/>
        </w:rPr>
        <w:t xml:space="preserve"> </w:t>
      </w:r>
      <w:r>
        <w:rPr>
          <w:rFonts w:ascii="Arial" w:hAnsi="Arial" w:cs="Arial"/>
        </w:rPr>
        <w:t>comprising the parcel.</w:t>
      </w:r>
    </w:p>
    <w:p w14:paraId="2BF81E1C" w14:textId="77777777" w:rsidR="00644473" w:rsidRPr="00D85D36" w:rsidRDefault="00644473" w:rsidP="00FD33BC">
      <w:pPr>
        <w:tabs>
          <w:tab w:val="left" w:pos="600"/>
          <w:tab w:val="left" w:pos="1080"/>
          <w:tab w:val="left" w:pos="3960"/>
        </w:tabs>
        <w:ind w:left="1080" w:hanging="360"/>
        <w:rPr>
          <w:rFonts w:ascii="Arial" w:hAnsi="Arial" w:cs="Arial"/>
        </w:rPr>
      </w:pPr>
      <w:r>
        <w:rPr>
          <w:rFonts w:ascii="Arial" w:hAnsi="Arial" w:cs="Arial"/>
        </w:rPr>
        <w:t>c.</w:t>
      </w:r>
      <w:r>
        <w:rPr>
          <w:rFonts w:ascii="Arial" w:hAnsi="Arial" w:cs="Arial"/>
        </w:rPr>
        <w:tab/>
      </w:r>
      <w:r w:rsidRPr="00D85D36">
        <w:rPr>
          <w:rFonts w:ascii="Arial" w:hAnsi="Arial" w:cs="Arial"/>
        </w:rPr>
        <w:t xml:space="preserve">Any building or structure housing </w:t>
      </w:r>
      <w:r>
        <w:rPr>
          <w:rFonts w:ascii="Arial" w:hAnsi="Arial" w:cs="Arial"/>
        </w:rPr>
        <w:t>medium livestock</w:t>
      </w:r>
      <w:r w:rsidRPr="00D85D36">
        <w:rPr>
          <w:rFonts w:ascii="Arial" w:hAnsi="Arial" w:cs="Arial"/>
        </w:rPr>
        <w:t xml:space="preserve"> shall be set</w:t>
      </w:r>
      <w:r>
        <w:rPr>
          <w:rFonts w:ascii="Arial" w:hAnsi="Arial" w:cs="Arial"/>
        </w:rPr>
        <w:t xml:space="preserve"> </w:t>
      </w:r>
      <w:r w:rsidRPr="00D85D36">
        <w:rPr>
          <w:rFonts w:ascii="Arial" w:hAnsi="Arial" w:cs="Arial"/>
        </w:rPr>
        <w:t>back no less than o</w:t>
      </w:r>
      <w:r>
        <w:rPr>
          <w:rFonts w:ascii="Arial" w:hAnsi="Arial" w:cs="Arial"/>
        </w:rPr>
        <w:t>ne hundred</w:t>
      </w:r>
      <w:r w:rsidRPr="00D85D36">
        <w:rPr>
          <w:rFonts w:ascii="Arial" w:hAnsi="Arial" w:cs="Arial"/>
        </w:rPr>
        <w:t xml:space="preserve"> </w:t>
      </w:r>
      <w:r>
        <w:rPr>
          <w:rFonts w:ascii="Arial" w:hAnsi="Arial" w:cs="Arial"/>
        </w:rPr>
        <w:t>(10</w:t>
      </w:r>
      <w:r w:rsidRPr="00D85D36">
        <w:rPr>
          <w:rFonts w:ascii="Arial" w:hAnsi="Arial" w:cs="Arial"/>
        </w:rPr>
        <w:t xml:space="preserve">0) feet from the front lot line and </w:t>
      </w:r>
      <w:r>
        <w:rPr>
          <w:rFonts w:ascii="Arial" w:hAnsi="Arial" w:cs="Arial"/>
        </w:rPr>
        <w:t xml:space="preserve">shall </w:t>
      </w:r>
      <w:r w:rsidRPr="00D85D36">
        <w:rPr>
          <w:rFonts w:ascii="Arial" w:hAnsi="Arial" w:cs="Arial"/>
        </w:rPr>
        <w:t xml:space="preserve">be located at least </w:t>
      </w:r>
      <w:r>
        <w:rPr>
          <w:rFonts w:ascii="Arial" w:hAnsi="Arial" w:cs="Arial"/>
        </w:rPr>
        <w:t>seventy-five (75</w:t>
      </w:r>
      <w:r w:rsidRPr="00D85D36">
        <w:rPr>
          <w:rFonts w:ascii="Arial" w:hAnsi="Arial" w:cs="Arial"/>
        </w:rPr>
        <w:t xml:space="preserve">) feet from </w:t>
      </w:r>
      <w:r>
        <w:rPr>
          <w:rFonts w:ascii="Arial" w:hAnsi="Arial" w:cs="Arial"/>
        </w:rPr>
        <w:t>all other lot lines</w:t>
      </w:r>
      <w:r w:rsidRPr="00D85D36">
        <w:rPr>
          <w:rFonts w:ascii="Arial" w:hAnsi="Arial" w:cs="Arial"/>
        </w:rPr>
        <w:t>.</w:t>
      </w:r>
    </w:p>
    <w:p w14:paraId="68A7E8B8" w14:textId="77777777" w:rsidR="00644473" w:rsidRDefault="00644473" w:rsidP="00FD33BC">
      <w:pPr>
        <w:ind w:left="720" w:hanging="360"/>
        <w:jc w:val="both"/>
        <w:rPr>
          <w:rFonts w:ascii="Arial" w:hAnsi="Arial" w:cs="Arial"/>
        </w:rPr>
      </w:pPr>
      <w:r w:rsidRPr="00154D95">
        <w:rPr>
          <w:rFonts w:ascii="Arial" w:hAnsi="Arial" w:cs="Arial"/>
        </w:rPr>
        <w:t xml:space="preserve">3. </w:t>
      </w:r>
      <w:r w:rsidRPr="00154D95">
        <w:rPr>
          <w:rFonts w:ascii="Arial" w:hAnsi="Arial" w:cs="Arial"/>
        </w:rPr>
        <w:tab/>
      </w:r>
      <w:r w:rsidRPr="00154D95">
        <w:rPr>
          <w:rFonts w:ascii="Arial" w:hAnsi="Arial" w:cs="Arial"/>
          <w:u w:val="single"/>
        </w:rPr>
        <w:t>Large Livestock</w:t>
      </w:r>
      <w:r w:rsidRPr="00154D95">
        <w:rPr>
          <w:rFonts w:ascii="Arial" w:hAnsi="Arial" w:cs="Arial"/>
        </w:rPr>
        <w:t>:</w:t>
      </w:r>
      <w:r>
        <w:rPr>
          <w:rFonts w:ascii="Arial" w:hAnsi="Arial" w:cs="Arial"/>
        </w:rPr>
        <w:t xml:space="preserve"> </w:t>
      </w:r>
    </w:p>
    <w:p w14:paraId="0C97BECD" w14:textId="77777777" w:rsidR="00644473" w:rsidRDefault="00644473" w:rsidP="00FD33BC">
      <w:pPr>
        <w:ind w:left="1080" w:hanging="360"/>
        <w:jc w:val="both"/>
        <w:rPr>
          <w:rFonts w:ascii="Arial" w:hAnsi="Arial" w:cs="Arial"/>
        </w:rPr>
      </w:pPr>
      <w:r>
        <w:rPr>
          <w:rFonts w:ascii="Arial" w:hAnsi="Arial" w:cs="Arial"/>
        </w:rPr>
        <w:t>a.</w:t>
      </w:r>
      <w:r>
        <w:rPr>
          <w:rFonts w:ascii="Arial" w:hAnsi="Arial" w:cs="Arial"/>
        </w:rPr>
        <w:tab/>
      </w:r>
      <w:r w:rsidRPr="00154D95">
        <w:rPr>
          <w:rFonts w:ascii="Arial" w:hAnsi="Arial" w:cs="Arial"/>
        </w:rPr>
        <w:t xml:space="preserve">The keeping of large livestock shall occur only on parcels of </w:t>
      </w:r>
      <w:r>
        <w:rPr>
          <w:rFonts w:ascii="Arial" w:hAnsi="Arial" w:cs="Arial"/>
        </w:rPr>
        <w:t>five (5)</w:t>
      </w:r>
      <w:r w:rsidRPr="00154D95">
        <w:rPr>
          <w:rFonts w:ascii="Arial" w:hAnsi="Arial" w:cs="Arial"/>
        </w:rPr>
        <w:t xml:space="preserve"> acres or greater</w:t>
      </w:r>
      <w:r w:rsidRPr="00F776AC">
        <w:rPr>
          <w:rFonts w:ascii="Arial" w:hAnsi="Arial" w:cs="Arial"/>
        </w:rPr>
        <w:t xml:space="preserve"> </w:t>
      </w:r>
      <w:r>
        <w:rPr>
          <w:rFonts w:ascii="Arial" w:hAnsi="Arial" w:cs="Arial"/>
        </w:rPr>
        <w:t>but in no case shall such livestock be kept within a platted subdivision or site condominium</w:t>
      </w:r>
      <w:r w:rsidRPr="00154D95">
        <w:rPr>
          <w:rFonts w:ascii="Arial" w:hAnsi="Arial" w:cs="Arial"/>
        </w:rPr>
        <w:t>.</w:t>
      </w:r>
      <w:r w:rsidRPr="00E9369B">
        <w:rPr>
          <w:rFonts w:ascii="Arial" w:hAnsi="Arial" w:cs="Arial"/>
        </w:rPr>
        <w:t xml:space="preserve"> </w:t>
      </w:r>
    </w:p>
    <w:p w14:paraId="347F7DCA" w14:textId="77777777" w:rsidR="00644473" w:rsidRDefault="00644473" w:rsidP="00FD33BC">
      <w:pPr>
        <w:ind w:left="1080" w:hanging="360"/>
        <w:jc w:val="both"/>
        <w:rPr>
          <w:rFonts w:ascii="Arial" w:hAnsi="Arial" w:cs="Arial"/>
        </w:rPr>
      </w:pPr>
      <w:r>
        <w:rPr>
          <w:rFonts w:ascii="Arial" w:hAnsi="Arial" w:cs="Arial"/>
        </w:rPr>
        <w:t>b.</w:t>
      </w:r>
      <w:r>
        <w:rPr>
          <w:rFonts w:ascii="Arial" w:hAnsi="Arial" w:cs="Arial"/>
        </w:rPr>
        <w:tab/>
      </w:r>
      <w:r w:rsidRPr="00154D95">
        <w:rPr>
          <w:rFonts w:ascii="Arial" w:hAnsi="Arial" w:cs="Arial"/>
        </w:rPr>
        <w:t>At no time shall the density of such livestock exceed one (1) animal</w:t>
      </w:r>
      <w:r>
        <w:rPr>
          <w:rFonts w:ascii="Arial" w:hAnsi="Arial" w:cs="Arial"/>
        </w:rPr>
        <w:t xml:space="preserve"> for the first five (5) acres and one (1) animal</w:t>
      </w:r>
      <w:r w:rsidRPr="00154D95">
        <w:rPr>
          <w:rFonts w:ascii="Arial" w:hAnsi="Arial" w:cs="Arial"/>
        </w:rPr>
        <w:t xml:space="preserve"> per </w:t>
      </w:r>
      <w:r>
        <w:rPr>
          <w:rFonts w:ascii="Arial" w:hAnsi="Arial" w:cs="Arial"/>
        </w:rPr>
        <w:t>each additional acre</w:t>
      </w:r>
      <w:r w:rsidRPr="00154D95">
        <w:rPr>
          <w:rFonts w:ascii="Arial" w:hAnsi="Arial" w:cs="Arial"/>
        </w:rPr>
        <w:t xml:space="preserve"> </w:t>
      </w:r>
      <w:r>
        <w:rPr>
          <w:rFonts w:ascii="Arial" w:hAnsi="Arial" w:cs="Arial"/>
        </w:rPr>
        <w:t>comprising the parcel.</w:t>
      </w:r>
    </w:p>
    <w:p w14:paraId="1A097485" w14:textId="77777777" w:rsidR="00644473" w:rsidRPr="00D85D36" w:rsidRDefault="00644473" w:rsidP="00FD33BC">
      <w:pPr>
        <w:tabs>
          <w:tab w:val="left" w:pos="600"/>
          <w:tab w:val="left" w:pos="1080"/>
          <w:tab w:val="left" w:pos="3960"/>
        </w:tabs>
        <w:ind w:left="1080" w:hanging="360"/>
        <w:rPr>
          <w:rFonts w:ascii="Arial" w:hAnsi="Arial" w:cs="Arial"/>
        </w:rPr>
      </w:pPr>
      <w:r w:rsidRPr="00D85D36">
        <w:rPr>
          <w:rFonts w:ascii="Arial" w:hAnsi="Arial" w:cs="Arial"/>
        </w:rPr>
        <w:t>c.</w:t>
      </w:r>
      <w:r w:rsidRPr="00D85D36">
        <w:rPr>
          <w:rFonts w:ascii="Arial" w:hAnsi="Arial" w:cs="Arial"/>
        </w:rPr>
        <w:tab/>
        <w:t xml:space="preserve">Any building or structure housing </w:t>
      </w:r>
      <w:r>
        <w:rPr>
          <w:rFonts w:ascii="Arial" w:hAnsi="Arial" w:cs="Arial"/>
        </w:rPr>
        <w:t>large livestock</w:t>
      </w:r>
      <w:r w:rsidRPr="00D85D36">
        <w:rPr>
          <w:rFonts w:ascii="Arial" w:hAnsi="Arial" w:cs="Arial"/>
        </w:rPr>
        <w:t xml:space="preserve"> shall be set</w:t>
      </w:r>
      <w:r>
        <w:rPr>
          <w:rFonts w:ascii="Arial" w:hAnsi="Arial" w:cs="Arial"/>
        </w:rPr>
        <w:t xml:space="preserve"> </w:t>
      </w:r>
      <w:r w:rsidRPr="00D85D36">
        <w:rPr>
          <w:rFonts w:ascii="Arial" w:hAnsi="Arial" w:cs="Arial"/>
        </w:rPr>
        <w:t xml:space="preserve">back no less than three hundred (300) feet from the front lot line and </w:t>
      </w:r>
      <w:r>
        <w:rPr>
          <w:rFonts w:ascii="Arial" w:hAnsi="Arial" w:cs="Arial"/>
        </w:rPr>
        <w:t xml:space="preserve">shall </w:t>
      </w:r>
      <w:r w:rsidRPr="00D85D36">
        <w:rPr>
          <w:rFonts w:ascii="Arial" w:hAnsi="Arial" w:cs="Arial"/>
        </w:rPr>
        <w:t>be located at least o</w:t>
      </w:r>
      <w:r>
        <w:rPr>
          <w:rFonts w:ascii="Arial" w:hAnsi="Arial" w:cs="Arial"/>
        </w:rPr>
        <w:t>ne hundred</w:t>
      </w:r>
      <w:r w:rsidRPr="00D85D36">
        <w:rPr>
          <w:rFonts w:ascii="Arial" w:hAnsi="Arial" w:cs="Arial"/>
        </w:rPr>
        <w:t xml:space="preserve"> fifty (150) feet from </w:t>
      </w:r>
      <w:r>
        <w:rPr>
          <w:rFonts w:ascii="Arial" w:hAnsi="Arial" w:cs="Arial"/>
        </w:rPr>
        <w:t>all other lot lines</w:t>
      </w:r>
      <w:r w:rsidRPr="00D85D36">
        <w:rPr>
          <w:rFonts w:ascii="Arial" w:hAnsi="Arial" w:cs="Arial"/>
        </w:rPr>
        <w:t>.</w:t>
      </w:r>
    </w:p>
    <w:p w14:paraId="77C7C663" w14:textId="77777777" w:rsidR="00644473" w:rsidRPr="00154D95" w:rsidRDefault="00644473" w:rsidP="00FD33BC">
      <w:pPr>
        <w:ind w:left="720" w:hanging="360"/>
        <w:jc w:val="both"/>
        <w:rPr>
          <w:rFonts w:ascii="Arial" w:hAnsi="Arial" w:cs="Arial"/>
        </w:rPr>
      </w:pPr>
      <w:r w:rsidRPr="00154D95">
        <w:rPr>
          <w:rFonts w:ascii="Arial" w:hAnsi="Arial" w:cs="Arial"/>
        </w:rPr>
        <w:t>4.</w:t>
      </w:r>
      <w:r w:rsidRPr="00154D95">
        <w:rPr>
          <w:rFonts w:ascii="Arial" w:hAnsi="Arial" w:cs="Arial"/>
        </w:rPr>
        <w:tab/>
      </w:r>
      <w:r w:rsidRPr="00154D95">
        <w:rPr>
          <w:rFonts w:ascii="Arial" w:hAnsi="Arial" w:cs="Arial"/>
          <w:u w:val="single"/>
        </w:rPr>
        <w:t>Regulations Applicable to All Livestock</w:t>
      </w:r>
      <w:r w:rsidRPr="00154D95">
        <w:rPr>
          <w:rFonts w:ascii="Arial" w:hAnsi="Arial" w:cs="Arial"/>
        </w:rPr>
        <w:t>:</w:t>
      </w:r>
    </w:p>
    <w:p w14:paraId="4612CD62" w14:textId="77777777" w:rsidR="00644473" w:rsidRPr="00154D95" w:rsidRDefault="00644473" w:rsidP="00FD33BC">
      <w:pPr>
        <w:ind w:left="1080" w:right="-36" w:hanging="360"/>
        <w:rPr>
          <w:rFonts w:ascii="Arial" w:hAnsi="Arial" w:cs="Arial"/>
        </w:rPr>
      </w:pPr>
      <w:r w:rsidRPr="00154D95">
        <w:rPr>
          <w:rFonts w:ascii="Arial" w:hAnsi="Arial" w:cs="Arial"/>
        </w:rPr>
        <w:t>a.</w:t>
      </w:r>
      <w:r w:rsidRPr="00154D95">
        <w:rPr>
          <w:rFonts w:ascii="Arial" w:hAnsi="Arial" w:cs="Arial"/>
        </w:rPr>
        <w:tab/>
        <w:t>Livestock shall be managed by the occupants of the premises</w:t>
      </w:r>
      <w:r>
        <w:rPr>
          <w:rFonts w:ascii="Arial" w:hAnsi="Arial" w:cs="Arial"/>
        </w:rPr>
        <w:t>, and shall be maintained in a healthy condition</w:t>
      </w:r>
      <w:r w:rsidRPr="00154D95">
        <w:rPr>
          <w:rFonts w:ascii="Arial" w:hAnsi="Arial" w:cs="Arial"/>
        </w:rPr>
        <w:t>.</w:t>
      </w:r>
    </w:p>
    <w:p w14:paraId="5A5E0789" w14:textId="77777777" w:rsidR="00644473" w:rsidRPr="00154D95" w:rsidRDefault="00644473" w:rsidP="00FD33BC">
      <w:pPr>
        <w:tabs>
          <w:tab w:val="left" w:pos="2160"/>
        </w:tabs>
        <w:ind w:left="1080" w:right="-36" w:hanging="360"/>
        <w:jc w:val="both"/>
        <w:rPr>
          <w:rFonts w:ascii="Arial" w:hAnsi="Arial" w:cs="Arial"/>
        </w:rPr>
      </w:pPr>
      <w:r>
        <w:rPr>
          <w:rFonts w:ascii="Arial" w:hAnsi="Arial" w:cs="Arial"/>
        </w:rPr>
        <w:t>b</w:t>
      </w:r>
      <w:r w:rsidRPr="00154D95">
        <w:rPr>
          <w:rFonts w:ascii="Arial" w:hAnsi="Arial" w:cs="Arial"/>
        </w:rPr>
        <w:t>.</w:t>
      </w:r>
      <w:r w:rsidRPr="00154D95">
        <w:rPr>
          <w:rFonts w:ascii="Arial" w:hAnsi="Arial" w:cs="Arial"/>
        </w:rPr>
        <w:tab/>
        <w:t xml:space="preserve">Newly born horses, cows, donkeys, mules and other animals that exceed forty pounds (40 lbs.) in weight at birth may be maintained on said parcel for up to six (6) months </w:t>
      </w:r>
      <w:r>
        <w:rPr>
          <w:rFonts w:ascii="Arial" w:hAnsi="Arial" w:cs="Arial"/>
        </w:rPr>
        <w:t>irrespective of whether</w:t>
      </w:r>
      <w:r w:rsidRPr="00154D95">
        <w:rPr>
          <w:rFonts w:ascii="Arial" w:hAnsi="Arial" w:cs="Arial"/>
        </w:rPr>
        <w:t xml:space="preserve"> such maintenance would increase the permitted number of animals beyond the </w:t>
      </w:r>
      <w:r>
        <w:rPr>
          <w:rFonts w:ascii="Arial" w:hAnsi="Arial" w:cs="Arial"/>
        </w:rPr>
        <w:t xml:space="preserve">animal density limitations of this Section. </w:t>
      </w:r>
      <w:r w:rsidRPr="00154D95">
        <w:rPr>
          <w:rFonts w:ascii="Arial" w:hAnsi="Arial" w:cs="Arial"/>
        </w:rPr>
        <w:t>Newly born animals that do not exceed forty pounds (40 lbs.) in weight at birth may be maintained on said parcel for no</w:t>
      </w:r>
      <w:r>
        <w:rPr>
          <w:rFonts w:ascii="Arial" w:hAnsi="Arial" w:cs="Arial"/>
        </w:rPr>
        <w:t xml:space="preserve"> more than sixty (60) days if</w:t>
      </w:r>
      <w:r w:rsidRPr="00154D95">
        <w:rPr>
          <w:rFonts w:ascii="Arial" w:hAnsi="Arial" w:cs="Arial"/>
        </w:rPr>
        <w:t xml:space="preserve"> such maintenance would increase the permitted number of animals beyond the </w:t>
      </w:r>
      <w:r>
        <w:rPr>
          <w:rFonts w:ascii="Arial" w:hAnsi="Arial" w:cs="Arial"/>
        </w:rPr>
        <w:t>animal density limitations of this Section</w:t>
      </w:r>
      <w:r w:rsidRPr="00154D95">
        <w:rPr>
          <w:rFonts w:ascii="Arial" w:hAnsi="Arial" w:cs="Arial"/>
        </w:rPr>
        <w:t>.</w:t>
      </w:r>
    </w:p>
    <w:p w14:paraId="6453F1ED" w14:textId="77777777" w:rsidR="00644473" w:rsidRPr="002D3B56" w:rsidRDefault="00644473" w:rsidP="00FD33BC">
      <w:pPr>
        <w:tabs>
          <w:tab w:val="left" w:pos="3960"/>
        </w:tabs>
        <w:ind w:left="1080" w:hanging="360"/>
        <w:rPr>
          <w:rFonts w:ascii="Arial" w:hAnsi="Arial" w:cs="Arial"/>
        </w:rPr>
      </w:pPr>
      <w:r>
        <w:rPr>
          <w:rFonts w:ascii="Arial" w:hAnsi="Arial" w:cs="Arial"/>
        </w:rPr>
        <w:t>c</w:t>
      </w:r>
      <w:r w:rsidRPr="002D3B56">
        <w:rPr>
          <w:rFonts w:ascii="Arial" w:hAnsi="Arial" w:cs="Arial"/>
        </w:rPr>
        <w:t>.</w:t>
      </w:r>
      <w:r w:rsidRPr="002D3B56">
        <w:rPr>
          <w:rFonts w:ascii="Arial" w:hAnsi="Arial" w:cs="Arial"/>
        </w:rPr>
        <w:tab/>
        <w:t xml:space="preserve">All </w:t>
      </w:r>
      <w:r>
        <w:rPr>
          <w:rFonts w:ascii="Arial" w:hAnsi="Arial" w:cs="Arial"/>
        </w:rPr>
        <w:t>livestock</w:t>
      </w:r>
      <w:r w:rsidRPr="002D3B56">
        <w:rPr>
          <w:rFonts w:ascii="Arial" w:hAnsi="Arial" w:cs="Arial"/>
        </w:rPr>
        <w:t xml:space="preserve"> shall be completely enclosed by a fence at least thirty-nine (39) inches in height and of acceptable design and construction to contain </w:t>
      </w:r>
      <w:r>
        <w:rPr>
          <w:rFonts w:ascii="Arial" w:hAnsi="Arial" w:cs="Arial"/>
        </w:rPr>
        <w:t>the animals</w:t>
      </w:r>
      <w:r w:rsidRPr="002D3B56">
        <w:rPr>
          <w:rFonts w:ascii="Arial" w:hAnsi="Arial" w:cs="Arial"/>
        </w:rPr>
        <w:t>.</w:t>
      </w:r>
    </w:p>
    <w:p w14:paraId="0375052A" w14:textId="77777777" w:rsidR="00644473" w:rsidRPr="00E34261" w:rsidRDefault="00644473" w:rsidP="00FD33BC">
      <w:pPr>
        <w:tabs>
          <w:tab w:val="left" w:pos="3960"/>
        </w:tabs>
        <w:ind w:left="1080" w:hanging="360"/>
        <w:rPr>
          <w:rFonts w:ascii="Arial" w:hAnsi="Arial" w:cs="Arial"/>
        </w:rPr>
      </w:pPr>
      <w:r>
        <w:rPr>
          <w:rFonts w:ascii="Arial" w:hAnsi="Arial" w:cs="Arial"/>
        </w:rPr>
        <w:t>d</w:t>
      </w:r>
      <w:r w:rsidRPr="00E34261">
        <w:rPr>
          <w:rFonts w:ascii="Arial" w:hAnsi="Arial" w:cs="Arial"/>
        </w:rPr>
        <w:t>.</w:t>
      </w:r>
      <w:r w:rsidRPr="00E34261">
        <w:rPr>
          <w:rFonts w:ascii="Arial" w:hAnsi="Arial" w:cs="Arial"/>
        </w:rPr>
        <w:tab/>
        <w:t>The retention or storage of animal waste shall be managed so as not to create a nuisance</w:t>
      </w:r>
      <w:r>
        <w:rPr>
          <w:rFonts w:ascii="Arial" w:hAnsi="Arial" w:cs="Arial"/>
        </w:rPr>
        <w:t>, and in no case shall the storage of animal waste occur within one hundred fifty (150) feet of a lot line</w:t>
      </w:r>
      <w:r w:rsidRPr="00E34261">
        <w:rPr>
          <w:rFonts w:ascii="Arial" w:hAnsi="Arial" w:cs="Arial"/>
        </w:rPr>
        <w:t>.</w:t>
      </w:r>
    </w:p>
    <w:p w14:paraId="3B53DD99" w14:textId="77777777" w:rsidR="00644473" w:rsidRDefault="00644473" w:rsidP="00FD33BC">
      <w:pPr>
        <w:rPr>
          <w:rFonts w:ascii="Arial" w:hAnsi="Arial" w:cs="Arial"/>
        </w:rPr>
      </w:pPr>
      <w:r>
        <w:rPr>
          <w:rFonts w:ascii="Arial" w:hAnsi="Arial" w:cs="Arial"/>
        </w:rPr>
        <w:br w:type="page"/>
      </w:r>
    </w:p>
    <w:p w14:paraId="1B68F90C" w14:textId="77777777" w:rsidR="00644473" w:rsidRDefault="00644473" w:rsidP="00FD33BC">
      <w:pPr>
        <w:shd w:val="clear" w:color="auto" w:fill="FFFFFF"/>
        <w:ind w:left="-180" w:right="-36"/>
        <w:rPr>
          <w:rFonts w:ascii="Arial" w:hAnsi="Arial" w:cs="Arial"/>
          <w:b/>
          <w:bCs/>
          <w:sz w:val="22"/>
          <w:szCs w:val="22"/>
        </w:rPr>
      </w:pPr>
      <w:r>
        <w:rPr>
          <w:rFonts w:ascii="Arial" w:hAnsi="Arial" w:cs="Arial"/>
          <w:b/>
          <w:bCs/>
          <w:sz w:val="22"/>
          <w:szCs w:val="22"/>
        </w:rPr>
        <w:lastRenderedPageBreak/>
        <w:t>Section  20.14     Roadside Stands</w:t>
      </w:r>
    </w:p>
    <w:p w14:paraId="2526F942" w14:textId="77777777" w:rsidR="00644473" w:rsidRDefault="00644473" w:rsidP="00FD33BC">
      <w:pPr>
        <w:ind w:right="-36"/>
        <w:rPr>
          <w:rFonts w:ascii="Arial" w:hAnsi="Arial" w:cs="Arial"/>
          <w:sz w:val="8"/>
          <w:szCs w:val="8"/>
        </w:rPr>
      </w:pPr>
    </w:p>
    <w:p w14:paraId="63351FC8" w14:textId="77777777" w:rsidR="00644473" w:rsidRDefault="00644473" w:rsidP="00FD33BC">
      <w:pPr>
        <w:tabs>
          <w:tab w:val="left" w:pos="360"/>
        </w:tabs>
        <w:ind w:right="-36"/>
        <w:rPr>
          <w:rFonts w:ascii="Arial" w:hAnsi="Arial" w:cs="Arial"/>
        </w:rPr>
      </w:pPr>
      <w:r w:rsidRPr="00712C35">
        <w:rPr>
          <w:rFonts w:ascii="Arial" w:hAnsi="Arial" w:cs="Arial"/>
          <w:b/>
          <w:bCs/>
        </w:rPr>
        <w:t>A.</w:t>
      </w:r>
      <w:r w:rsidRPr="00712C35">
        <w:rPr>
          <w:rFonts w:ascii="Arial" w:hAnsi="Arial" w:cs="Arial"/>
          <w:b/>
          <w:bCs/>
        </w:rPr>
        <w:tab/>
      </w:r>
      <w:r>
        <w:rPr>
          <w:rFonts w:ascii="Arial" w:hAnsi="Arial" w:cs="Arial"/>
        </w:rPr>
        <w:t>Roadside stands, as defined in this Ordinance, are permitted as an accessory use to agricultural uses and for which a permit is not required. The following conditions shall be met:</w:t>
      </w:r>
    </w:p>
    <w:p w14:paraId="08112E73" w14:textId="77777777" w:rsidR="00644473" w:rsidRDefault="00644473" w:rsidP="00FD33BC">
      <w:pPr>
        <w:ind w:left="720" w:right="-36" w:hanging="360"/>
        <w:rPr>
          <w:rFonts w:ascii="Arial" w:hAnsi="Arial" w:cs="Arial"/>
        </w:rPr>
      </w:pPr>
      <w:r>
        <w:rPr>
          <w:rFonts w:ascii="Arial" w:hAnsi="Arial" w:cs="Arial"/>
        </w:rPr>
        <w:t>1.</w:t>
      </w:r>
      <w:r>
        <w:rPr>
          <w:rFonts w:ascii="Arial" w:hAnsi="Arial" w:cs="Arial"/>
        </w:rPr>
        <w:tab/>
        <w:t xml:space="preserve">A roadside stand shall provide a minimum of one (1) off-street parking space for each fifteen (15) square feet of display area and such parking area shall be clearly delineated. </w:t>
      </w:r>
    </w:p>
    <w:p w14:paraId="162FAFBF" w14:textId="77777777" w:rsidR="00644473" w:rsidRDefault="00644473" w:rsidP="00FD33BC">
      <w:pPr>
        <w:ind w:left="720" w:right="-36" w:hanging="360"/>
        <w:rPr>
          <w:rFonts w:ascii="Arial" w:hAnsi="Arial" w:cs="Arial"/>
        </w:rPr>
      </w:pPr>
      <w:r>
        <w:rPr>
          <w:rFonts w:ascii="Arial" w:hAnsi="Arial" w:cs="Arial"/>
        </w:rPr>
        <w:t>2.</w:t>
      </w:r>
      <w:r>
        <w:rPr>
          <w:rFonts w:ascii="Arial" w:hAnsi="Arial" w:cs="Arial"/>
        </w:rPr>
        <w:tab/>
        <w:t xml:space="preserve">No roadside stand shall be located within fifty (50) feet of a lot line. </w:t>
      </w:r>
    </w:p>
    <w:p w14:paraId="3E75EE2E" w14:textId="77777777" w:rsidR="00644473" w:rsidRDefault="00644473" w:rsidP="00FD33BC">
      <w:pPr>
        <w:ind w:left="720" w:right="-36" w:hanging="360"/>
        <w:rPr>
          <w:rFonts w:ascii="Arial" w:hAnsi="Arial" w:cs="Arial"/>
        </w:rPr>
      </w:pPr>
      <w:r>
        <w:rPr>
          <w:rFonts w:ascii="Arial" w:hAnsi="Arial" w:cs="Arial"/>
        </w:rPr>
        <w:t>3.</w:t>
      </w:r>
      <w:r>
        <w:rPr>
          <w:rFonts w:ascii="Arial" w:hAnsi="Arial" w:cs="Arial"/>
        </w:rPr>
        <w:tab/>
        <w:t>No more than two (2) signs may be erected on the lot of the roadside stand to advertise such stand, and each sign shall not exceed six (6) square feet in area or six (6) feet in height.</w:t>
      </w:r>
    </w:p>
    <w:p w14:paraId="4D3F329A" w14:textId="77777777" w:rsidR="00644473" w:rsidRDefault="00644473" w:rsidP="00FD33BC">
      <w:pPr>
        <w:rPr>
          <w:rFonts w:ascii="Arial" w:hAnsi="Arial" w:cs="Arial"/>
        </w:rPr>
      </w:pPr>
    </w:p>
    <w:p w14:paraId="0C851A43" w14:textId="77777777" w:rsidR="00644473" w:rsidRDefault="00644473" w:rsidP="00FD33BC">
      <w:pPr>
        <w:shd w:val="clear" w:color="auto" w:fill="FFFFFF"/>
        <w:ind w:left="-180" w:right="-36"/>
        <w:rPr>
          <w:rFonts w:ascii="Arial" w:hAnsi="Arial" w:cs="Arial"/>
          <w:b/>
          <w:bCs/>
          <w:caps/>
          <w:sz w:val="22"/>
          <w:szCs w:val="22"/>
        </w:rPr>
      </w:pPr>
      <w:r>
        <w:rPr>
          <w:rFonts w:ascii="Arial" w:hAnsi="Arial" w:cs="Arial"/>
          <w:b/>
          <w:bCs/>
          <w:sz w:val="22"/>
          <w:szCs w:val="22"/>
        </w:rPr>
        <w:t>Section  20.15    Fences and Walls</w:t>
      </w:r>
    </w:p>
    <w:p w14:paraId="694D276C" w14:textId="77777777" w:rsidR="00644473" w:rsidRDefault="00644473" w:rsidP="00FD33BC">
      <w:pPr>
        <w:ind w:right="-36"/>
        <w:rPr>
          <w:rFonts w:ascii="Arial" w:hAnsi="Arial" w:cs="Arial"/>
          <w:sz w:val="8"/>
          <w:szCs w:val="8"/>
        </w:rPr>
      </w:pPr>
    </w:p>
    <w:p w14:paraId="4FEE4515" w14:textId="77777777" w:rsidR="00644473" w:rsidRDefault="00644473" w:rsidP="00FD33BC">
      <w:pPr>
        <w:ind w:right="-36"/>
        <w:rPr>
          <w:rFonts w:ascii="Arial" w:hAnsi="Arial" w:cs="Arial"/>
        </w:rPr>
      </w:pPr>
      <w:r>
        <w:rPr>
          <w:rFonts w:ascii="Arial" w:hAnsi="Arial" w:cs="Arial"/>
          <w:b/>
          <w:bCs/>
        </w:rPr>
        <w:t>A.  Residential:</w:t>
      </w:r>
      <w:r>
        <w:rPr>
          <w:rFonts w:ascii="Arial" w:hAnsi="Arial" w:cs="Arial"/>
        </w:rPr>
        <w:t xml:space="preserve"> Fences and walls used principally for residential purposes shall comply with the following:</w:t>
      </w:r>
    </w:p>
    <w:p w14:paraId="02DD1139" w14:textId="5118FDD8" w:rsidR="00644473" w:rsidRDefault="00644473" w:rsidP="00FD33BC">
      <w:pPr>
        <w:tabs>
          <w:tab w:val="left" w:pos="1560"/>
          <w:tab w:val="left" w:pos="3420"/>
        </w:tabs>
        <w:ind w:left="720" w:hanging="360"/>
        <w:rPr>
          <w:rFonts w:ascii="Arial" w:hAnsi="Arial" w:cs="Arial"/>
        </w:rPr>
      </w:pPr>
      <w:r w:rsidRPr="00A7001D">
        <w:rPr>
          <w:rFonts w:ascii="Arial" w:hAnsi="Arial" w:cs="Arial"/>
        </w:rPr>
        <w:t>1</w:t>
      </w:r>
      <w:r>
        <w:rPr>
          <w:rFonts w:ascii="Arial" w:hAnsi="Arial" w:cs="Arial"/>
        </w:rPr>
        <w:t>.</w:t>
      </w:r>
      <w:r>
        <w:rPr>
          <w:rFonts w:ascii="Arial" w:hAnsi="Arial" w:cs="Arial"/>
        </w:rPr>
        <w:tab/>
      </w:r>
      <w:r w:rsidRPr="00A7001D">
        <w:rPr>
          <w:rFonts w:ascii="Arial" w:hAnsi="Arial" w:cs="Arial"/>
        </w:rPr>
        <w:t>Fences</w:t>
      </w:r>
      <w:r>
        <w:rPr>
          <w:rFonts w:ascii="Arial" w:hAnsi="Arial" w:cs="Arial"/>
        </w:rPr>
        <w:t xml:space="preserve"> and walls</w:t>
      </w:r>
      <w:r w:rsidRPr="00A7001D">
        <w:rPr>
          <w:rFonts w:ascii="Arial" w:hAnsi="Arial" w:cs="Arial"/>
        </w:rPr>
        <w:t xml:space="preserve"> up to </w:t>
      </w:r>
      <w:r w:rsidR="001B3D52">
        <w:rPr>
          <w:rFonts w:ascii="Arial" w:hAnsi="Arial" w:cs="Arial"/>
          <w:u w:val="single"/>
        </w:rPr>
        <w:t>five (5)</w:t>
      </w:r>
      <w:r w:rsidRPr="00A7001D">
        <w:rPr>
          <w:rFonts w:ascii="Arial" w:hAnsi="Arial" w:cs="Arial"/>
        </w:rPr>
        <w:t xml:space="preserve"> feet high that obstruct a maximum of thirty (30) percent of the view and air flow are not subject to any yard or setback limitations. </w:t>
      </w:r>
      <w:r w:rsidR="001B3D52">
        <w:rPr>
          <w:rFonts w:ascii="Arial" w:hAnsi="Arial" w:cs="Arial"/>
          <w:b/>
        </w:rPr>
        <w:t>(Amended by Ordinance XXX</w:t>
      </w:r>
      <w:r w:rsidR="00EC2743">
        <w:rPr>
          <w:rFonts w:ascii="Arial" w:hAnsi="Arial" w:cs="Arial"/>
          <w:b/>
        </w:rPr>
        <w:t>X</w:t>
      </w:r>
      <w:r w:rsidR="001B3D52">
        <w:rPr>
          <w:rFonts w:ascii="Arial" w:hAnsi="Arial" w:cs="Arial"/>
          <w:b/>
        </w:rPr>
        <w:t>I-5 2-11-2020).</w:t>
      </w:r>
    </w:p>
    <w:p w14:paraId="75EA5BF8" w14:textId="16C43CC4" w:rsidR="00644473" w:rsidRDefault="00644473" w:rsidP="00FD33BC">
      <w:pPr>
        <w:tabs>
          <w:tab w:val="left" w:pos="1560"/>
          <w:tab w:val="left" w:pos="3420"/>
        </w:tabs>
        <w:ind w:left="720" w:hanging="360"/>
        <w:rPr>
          <w:rFonts w:ascii="Arial" w:hAnsi="Arial" w:cs="Arial"/>
        </w:rPr>
      </w:pPr>
      <w:r w:rsidRPr="00A7001D">
        <w:rPr>
          <w:rFonts w:ascii="Arial" w:hAnsi="Arial" w:cs="Arial"/>
        </w:rPr>
        <w:t>2</w:t>
      </w:r>
      <w:r>
        <w:rPr>
          <w:rFonts w:ascii="Arial" w:hAnsi="Arial" w:cs="Arial"/>
        </w:rPr>
        <w:t>.</w:t>
      </w:r>
      <w:r>
        <w:rPr>
          <w:rFonts w:ascii="Arial" w:hAnsi="Arial" w:cs="Arial"/>
        </w:rPr>
        <w:tab/>
      </w:r>
      <w:r w:rsidRPr="00A7001D">
        <w:rPr>
          <w:rFonts w:ascii="Arial" w:hAnsi="Arial" w:cs="Arial"/>
        </w:rPr>
        <w:t>Fences</w:t>
      </w:r>
      <w:r w:rsidRPr="005976CF">
        <w:rPr>
          <w:rFonts w:ascii="Arial" w:hAnsi="Arial" w:cs="Arial"/>
        </w:rPr>
        <w:t xml:space="preserve"> </w:t>
      </w:r>
      <w:r>
        <w:rPr>
          <w:rFonts w:ascii="Arial" w:hAnsi="Arial" w:cs="Arial"/>
        </w:rPr>
        <w:t>and walls</w:t>
      </w:r>
      <w:r w:rsidRPr="00A7001D">
        <w:rPr>
          <w:rFonts w:ascii="Arial" w:hAnsi="Arial" w:cs="Arial"/>
        </w:rPr>
        <w:t xml:space="preserve"> </w:t>
      </w:r>
      <w:r>
        <w:rPr>
          <w:rFonts w:ascii="Arial" w:hAnsi="Arial" w:cs="Arial"/>
        </w:rPr>
        <w:t xml:space="preserve">in excess of </w:t>
      </w:r>
      <w:r w:rsidRPr="001B3D52">
        <w:rPr>
          <w:rFonts w:ascii="Arial" w:hAnsi="Arial" w:cs="Arial"/>
          <w:u w:val="single"/>
        </w:rPr>
        <w:t>f</w:t>
      </w:r>
      <w:r w:rsidR="001B3D52" w:rsidRPr="001B3D52">
        <w:rPr>
          <w:rFonts w:ascii="Arial" w:hAnsi="Arial" w:cs="Arial"/>
          <w:u w:val="single"/>
        </w:rPr>
        <w:t>ive (5)</w:t>
      </w:r>
      <w:r w:rsidR="001B3D52">
        <w:rPr>
          <w:rFonts w:ascii="Arial" w:hAnsi="Arial" w:cs="Arial"/>
        </w:rPr>
        <w:t xml:space="preserve"> </w:t>
      </w:r>
      <w:r>
        <w:rPr>
          <w:rFonts w:ascii="Arial" w:hAnsi="Arial" w:cs="Arial"/>
        </w:rPr>
        <w:t>feet in height but no greater than</w:t>
      </w:r>
      <w:r w:rsidRPr="00A7001D">
        <w:rPr>
          <w:rFonts w:ascii="Arial" w:hAnsi="Arial" w:cs="Arial"/>
        </w:rPr>
        <w:t xml:space="preserve"> seven (7) feet high</w:t>
      </w:r>
      <w:r>
        <w:rPr>
          <w:rFonts w:ascii="Arial" w:hAnsi="Arial" w:cs="Arial"/>
        </w:rPr>
        <w:t>,</w:t>
      </w:r>
      <w:r w:rsidRPr="00A7001D">
        <w:rPr>
          <w:rFonts w:ascii="Arial" w:hAnsi="Arial" w:cs="Arial"/>
        </w:rPr>
        <w:t xml:space="preserve"> that obstruct a maximum of thirty (30) percent of the view and air flow</w:t>
      </w:r>
      <w:r>
        <w:rPr>
          <w:rFonts w:ascii="Arial" w:hAnsi="Arial" w:cs="Arial"/>
        </w:rPr>
        <w:t>,</w:t>
      </w:r>
      <w:r w:rsidRPr="00A7001D">
        <w:rPr>
          <w:rFonts w:ascii="Arial" w:hAnsi="Arial" w:cs="Arial"/>
        </w:rPr>
        <w:t xml:space="preserve"> are permitted provided the fence is a minimum of fifty (50) feet from the front lot line and a minimum of twenty (20) feet from all other lot lines. In the case of a waterfront lot, the fifty (50) foot setback shall be measured from the ordinary high</w:t>
      </w:r>
      <w:r w:rsidR="001B3D52">
        <w:rPr>
          <w:rFonts w:ascii="Arial" w:hAnsi="Arial" w:cs="Arial"/>
        </w:rPr>
        <w:t>-</w:t>
      </w:r>
      <w:r w:rsidRPr="00A7001D">
        <w:rPr>
          <w:rFonts w:ascii="Arial" w:hAnsi="Arial" w:cs="Arial"/>
        </w:rPr>
        <w:t>water mark.</w:t>
      </w:r>
      <w:r w:rsidR="001B3D52" w:rsidRPr="001B3D52">
        <w:rPr>
          <w:rFonts w:ascii="Arial" w:hAnsi="Arial" w:cs="Arial"/>
          <w:b/>
        </w:rPr>
        <w:t xml:space="preserve"> </w:t>
      </w:r>
      <w:r w:rsidR="001B3D52">
        <w:rPr>
          <w:rFonts w:ascii="Arial" w:hAnsi="Arial" w:cs="Arial"/>
          <w:b/>
        </w:rPr>
        <w:t>(Amended by Ordinance XXX</w:t>
      </w:r>
      <w:r w:rsidR="00EC2743">
        <w:rPr>
          <w:rFonts w:ascii="Arial" w:hAnsi="Arial" w:cs="Arial"/>
          <w:b/>
        </w:rPr>
        <w:t>X</w:t>
      </w:r>
      <w:r w:rsidR="001B3D52">
        <w:rPr>
          <w:rFonts w:ascii="Arial" w:hAnsi="Arial" w:cs="Arial"/>
          <w:b/>
        </w:rPr>
        <w:t>I-5 2-11-2020).</w:t>
      </w:r>
    </w:p>
    <w:p w14:paraId="3AD73601" w14:textId="77777777" w:rsidR="00644473" w:rsidRPr="00A7001D" w:rsidRDefault="00644473" w:rsidP="00FD33BC">
      <w:pPr>
        <w:tabs>
          <w:tab w:val="left" w:pos="1560"/>
          <w:tab w:val="left" w:pos="3420"/>
        </w:tabs>
        <w:ind w:left="720" w:hanging="360"/>
        <w:rPr>
          <w:rFonts w:ascii="Arial" w:hAnsi="Arial" w:cs="Arial"/>
        </w:rPr>
      </w:pPr>
      <w:r w:rsidRPr="00A7001D">
        <w:rPr>
          <w:rFonts w:ascii="Arial" w:hAnsi="Arial" w:cs="Arial"/>
        </w:rPr>
        <w:t>3</w:t>
      </w:r>
      <w:r>
        <w:rPr>
          <w:rFonts w:ascii="Arial" w:hAnsi="Arial" w:cs="Arial"/>
        </w:rPr>
        <w:t>.</w:t>
      </w:r>
      <w:r>
        <w:rPr>
          <w:rFonts w:ascii="Arial" w:hAnsi="Arial" w:cs="Arial"/>
        </w:rPr>
        <w:tab/>
      </w:r>
      <w:r w:rsidRPr="00A7001D">
        <w:rPr>
          <w:rFonts w:ascii="Arial" w:hAnsi="Arial" w:cs="Arial"/>
        </w:rPr>
        <w:t>F</w:t>
      </w:r>
      <w:r>
        <w:rPr>
          <w:rFonts w:ascii="Arial" w:hAnsi="Arial" w:cs="Arial"/>
        </w:rPr>
        <w:t>ences and walls</w:t>
      </w:r>
      <w:r w:rsidRPr="00A7001D">
        <w:rPr>
          <w:rFonts w:ascii="Arial" w:hAnsi="Arial" w:cs="Arial"/>
        </w:rPr>
        <w:t xml:space="preserve"> </w:t>
      </w:r>
      <w:r>
        <w:rPr>
          <w:rFonts w:ascii="Arial" w:hAnsi="Arial" w:cs="Arial"/>
        </w:rPr>
        <w:t xml:space="preserve">up to seven (7) feet high that </w:t>
      </w:r>
      <w:r w:rsidRPr="00A7001D">
        <w:rPr>
          <w:rFonts w:ascii="Arial" w:hAnsi="Arial" w:cs="Arial"/>
        </w:rPr>
        <w:t>obstruct views and air flow</w:t>
      </w:r>
      <w:r>
        <w:rPr>
          <w:rFonts w:ascii="Arial" w:hAnsi="Arial" w:cs="Arial"/>
        </w:rPr>
        <w:t xml:space="preserve"> by more than thirty percent (30%), including solid fences and walls</w:t>
      </w:r>
      <w:r w:rsidRPr="00A7001D">
        <w:rPr>
          <w:rFonts w:ascii="Arial" w:hAnsi="Arial" w:cs="Arial"/>
        </w:rPr>
        <w:t>, are permitted provided the fence is a minimum of ten (10) feet from a lot line and does not project more than twenty five (25) feet from the dwelling.</w:t>
      </w:r>
    </w:p>
    <w:p w14:paraId="6D3F86F9" w14:textId="77777777" w:rsidR="00644473" w:rsidRPr="00A7001D" w:rsidRDefault="00644473" w:rsidP="00FD33BC">
      <w:pPr>
        <w:tabs>
          <w:tab w:val="left" w:pos="1560"/>
          <w:tab w:val="left" w:pos="3420"/>
        </w:tabs>
        <w:ind w:left="720" w:hanging="360"/>
        <w:rPr>
          <w:rFonts w:ascii="Arial" w:hAnsi="Arial" w:cs="Arial"/>
        </w:rPr>
      </w:pPr>
      <w:r w:rsidRPr="00A7001D">
        <w:rPr>
          <w:rFonts w:ascii="Arial" w:hAnsi="Arial" w:cs="Arial"/>
        </w:rPr>
        <w:t>4</w:t>
      </w:r>
      <w:r>
        <w:rPr>
          <w:rFonts w:ascii="Arial" w:hAnsi="Arial" w:cs="Arial"/>
        </w:rPr>
        <w:t>.</w:t>
      </w:r>
      <w:r>
        <w:rPr>
          <w:rFonts w:ascii="Arial" w:hAnsi="Arial" w:cs="Arial"/>
        </w:rPr>
        <w:tab/>
      </w:r>
      <w:r w:rsidRPr="00A7001D">
        <w:rPr>
          <w:rFonts w:ascii="Arial" w:hAnsi="Arial" w:cs="Arial"/>
        </w:rPr>
        <w:t xml:space="preserve">Nothing in </w:t>
      </w:r>
      <w:r>
        <w:rPr>
          <w:rFonts w:ascii="Arial" w:hAnsi="Arial" w:cs="Arial"/>
        </w:rPr>
        <w:t>subsections (1), (2), or (3</w:t>
      </w:r>
      <w:r w:rsidRPr="00A7001D">
        <w:rPr>
          <w:rFonts w:ascii="Arial" w:hAnsi="Arial" w:cs="Arial"/>
        </w:rPr>
        <w:t>)</w:t>
      </w:r>
      <w:r>
        <w:rPr>
          <w:rFonts w:ascii="Arial" w:hAnsi="Arial" w:cs="Arial"/>
        </w:rPr>
        <w:t xml:space="preserve"> above</w:t>
      </w:r>
      <w:r w:rsidRPr="00A7001D">
        <w:rPr>
          <w:rFonts w:ascii="Arial" w:hAnsi="Arial" w:cs="Arial"/>
        </w:rPr>
        <w:t xml:space="preserve"> shall prohibit the erection of a fence</w:t>
      </w:r>
      <w:r>
        <w:rPr>
          <w:rFonts w:ascii="Arial" w:hAnsi="Arial" w:cs="Arial"/>
        </w:rPr>
        <w:t xml:space="preserve"> or wall</w:t>
      </w:r>
      <w:r w:rsidRPr="00A7001D">
        <w:rPr>
          <w:rFonts w:ascii="Arial" w:hAnsi="Arial" w:cs="Arial"/>
        </w:rPr>
        <w:t xml:space="preserve"> on a waterfront lot of up to six (6) feet in height, irrespec</w:t>
      </w:r>
      <w:r>
        <w:rPr>
          <w:rFonts w:ascii="Arial" w:hAnsi="Arial" w:cs="Arial"/>
        </w:rPr>
        <w:t>tive of the extent to which the fence</w:t>
      </w:r>
      <w:r w:rsidRPr="00A7001D">
        <w:rPr>
          <w:rFonts w:ascii="Arial" w:hAnsi="Arial" w:cs="Arial"/>
        </w:rPr>
        <w:t xml:space="preserve"> obstruct views and air flow, along any lot line that also serves as a public road right-of-way line where such road right-of-way terminates at the water's edge. Such a fence shall not extend beyond the ordinary high water mark.</w:t>
      </w:r>
    </w:p>
    <w:p w14:paraId="3929EAA7" w14:textId="77777777" w:rsidR="00644473" w:rsidRDefault="00644473" w:rsidP="00FD33BC">
      <w:pPr>
        <w:ind w:left="720" w:right="-36" w:hanging="360"/>
        <w:rPr>
          <w:rFonts w:ascii="Arial" w:hAnsi="Arial" w:cs="Arial"/>
        </w:rPr>
      </w:pPr>
      <w:r>
        <w:rPr>
          <w:rFonts w:ascii="Arial" w:hAnsi="Arial" w:cs="Arial"/>
        </w:rPr>
        <w:t>5.</w:t>
      </w:r>
      <w:r>
        <w:rPr>
          <w:rFonts w:ascii="Arial" w:hAnsi="Arial" w:cs="Arial"/>
        </w:rPr>
        <w:tab/>
        <w:t>In the case where a proposed fence or wall is within sixty (60) feet of a dwelling on an abutting lot, the finished side of the fence or wall shall face the abutting lot.</w:t>
      </w:r>
    </w:p>
    <w:p w14:paraId="181BED99" w14:textId="77777777" w:rsidR="00644473" w:rsidRDefault="00644473" w:rsidP="00FD33BC">
      <w:pPr>
        <w:widowControl/>
        <w:tabs>
          <w:tab w:val="left" w:pos="720"/>
        </w:tabs>
        <w:ind w:left="720" w:right="-36" w:hanging="360"/>
        <w:rPr>
          <w:rFonts w:ascii="Arial" w:hAnsi="Arial" w:cs="Arial"/>
        </w:rPr>
      </w:pPr>
      <w:r>
        <w:rPr>
          <w:rFonts w:ascii="Arial" w:hAnsi="Arial" w:cs="Arial"/>
        </w:rPr>
        <w:t>6.</w:t>
      </w:r>
      <w:r>
        <w:rPr>
          <w:rFonts w:ascii="Arial" w:hAnsi="Arial" w:cs="Arial"/>
        </w:rPr>
        <w:tab/>
        <w:t>No fence or wall with barbs, spikes, nails, or other sharp or electrified devices shall be permitted in the R-1 or R-1A District.</w:t>
      </w:r>
    </w:p>
    <w:p w14:paraId="0276D3C3" w14:textId="77777777" w:rsidR="00644473" w:rsidRDefault="00644473" w:rsidP="00FD33BC">
      <w:pPr>
        <w:widowControl/>
        <w:tabs>
          <w:tab w:val="left" w:pos="720"/>
        </w:tabs>
        <w:ind w:left="720" w:hanging="360"/>
        <w:rPr>
          <w:rFonts w:ascii="Arial" w:hAnsi="Arial" w:cs="Arial"/>
        </w:rPr>
      </w:pPr>
      <w:r>
        <w:rPr>
          <w:rFonts w:ascii="Arial" w:hAnsi="Arial" w:cs="Arial"/>
        </w:rPr>
        <w:t>7.</w:t>
      </w:r>
      <w:r>
        <w:rPr>
          <w:rFonts w:ascii="Arial" w:hAnsi="Arial" w:cs="Arial"/>
        </w:rPr>
        <w:tab/>
        <w:t>See Section 13.4 regarding clear vision zones.</w:t>
      </w:r>
    </w:p>
    <w:p w14:paraId="23A696C4" w14:textId="77777777" w:rsidR="00644473" w:rsidRDefault="00644473" w:rsidP="00FD33BC">
      <w:pPr>
        <w:ind w:right="-36"/>
        <w:rPr>
          <w:rFonts w:ascii="Arial" w:hAnsi="Arial" w:cs="Arial"/>
          <w:sz w:val="8"/>
          <w:szCs w:val="8"/>
        </w:rPr>
      </w:pPr>
    </w:p>
    <w:p w14:paraId="48F29627" w14:textId="77777777" w:rsidR="00644473" w:rsidRDefault="00644473" w:rsidP="00FD33BC">
      <w:pPr>
        <w:ind w:right="-36"/>
        <w:rPr>
          <w:rFonts w:ascii="Arial" w:hAnsi="Arial" w:cs="Arial"/>
        </w:rPr>
      </w:pPr>
      <w:r>
        <w:rPr>
          <w:rFonts w:ascii="Arial" w:hAnsi="Arial" w:cs="Arial"/>
          <w:b/>
          <w:bCs/>
        </w:rPr>
        <w:t>B.  Agricultural/Animals:</w:t>
      </w:r>
      <w:r>
        <w:rPr>
          <w:rFonts w:ascii="Arial" w:hAnsi="Arial" w:cs="Arial"/>
        </w:rPr>
        <w:t xml:space="preserve"> Fences and walls used principally for agricultural purposes, or for confining farm animals not otherwise on a farm, shall not exceed six feet (6’) in height except where such height will not adequately contain the particular species to be contained such as in the case of cervidae. All fences in excess of four feet (4’) in height and within sixty feet (60’) of a lot line shall have at least ninety percent (90%) of its surface area open. Fences and walls shall not be subject to setback requirements. See Section 13.4 regarding clear vision zones.</w:t>
      </w:r>
    </w:p>
    <w:p w14:paraId="1D772273" w14:textId="77777777" w:rsidR="00644473" w:rsidRDefault="00644473" w:rsidP="00FD33BC">
      <w:pPr>
        <w:rPr>
          <w:rFonts w:ascii="Arial" w:hAnsi="Arial" w:cs="Arial"/>
          <w:sz w:val="8"/>
          <w:szCs w:val="8"/>
        </w:rPr>
      </w:pPr>
    </w:p>
    <w:p w14:paraId="7E7145CE" w14:textId="77777777" w:rsidR="00E649BF" w:rsidRPr="00E649BF" w:rsidRDefault="00644473" w:rsidP="00E649BF">
      <w:pPr>
        <w:suppressAutoHyphens/>
        <w:overflowPunct w:val="0"/>
        <w:autoSpaceDE/>
        <w:autoSpaceDN/>
        <w:adjustRightInd/>
        <w:spacing w:after="160" w:line="259" w:lineRule="auto"/>
        <w:ind w:right="-36"/>
        <w:rPr>
          <w:u w:val="single"/>
        </w:rPr>
      </w:pPr>
      <w:r>
        <w:rPr>
          <w:rFonts w:ascii="Arial" w:hAnsi="Arial" w:cs="Arial"/>
          <w:b/>
          <w:bCs/>
        </w:rPr>
        <w:t xml:space="preserve">C.  </w:t>
      </w:r>
      <w:r w:rsidR="00E649BF">
        <w:rPr>
          <w:rFonts w:ascii="Arial" w:hAnsi="Arial" w:cs="Arial"/>
          <w:b/>
          <w:bCs/>
        </w:rPr>
        <w:t>Commercial, Industrial, Public, and Institutional:</w:t>
      </w:r>
      <w:r w:rsidR="00E649BF">
        <w:rPr>
          <w:rFonts w:ascii="Arial" w:hAnsi="Arial" w:cs="Arial"/>
        </w:rPr>
        <w:t xml:space="preserve"> The location, height and character of all fences and walls proposed as part of the commercial, industrial, public and/or institutional use of a lot, or any other use of a lot requiring site plan approval pursuant to Article 14, shall be reviewed according to the site plan review provisions and standards of Article 14.  </w:t>
      </w:r>
      <w:r w:rsidR="00E649BF" w:rsidRPr="00E649BF">
        <w:rPr>
          <w:rFonts w:ascii="Arial" w:hAnsi="Arial" w:cs="Arial"/>
          <w:u w:val="single"/>
        </w:rPr>
        <w:t xml:space="preserve">For Commercial, Industrial, Public or Institutional properties developed prior to the adoption of this ordinance, fences and or walls may be approved administratively, without a site plan review per Article 14.  A Land Use Permit may be issued by the Zoning Administrator provided the fencing meets the below guidelines. </w:t>
      </w:r>
    </w:p>
    <w:p w14:paraId="5A8FDA3C" w14:textId="77777777" w:rsidR="00E649BF" w:rsidRPr="00E649BF" w:rsidRDefault="00E649BF" w:rsidP="00E649BF">
      <w:pPr>
        <w:numPr>
          <w:ilvl w:val="0"/>
          <w:numId w:val="28"/>
        </w:numPr>
        <w:tabs>
          <w:tab w:val="left" w:pos="1429"/>
          <w:tab w:val="left" w:pos="2016"/>
          <w:tab w:val="left" w:pos="3720"/>
          <w:tab w:val="left" w:pos="5580"/>
        </w:tabs>
        <w:suppressAutoHyphens/>
        <w:overflowPunct w:val="0"/>
        <w:autoSpaceDE/>
        <w:autoSpaceDN/>
        <w:adjustRightInd/>
        <w:spacing w:after="160" w:line="259" w:lineRule="auto"/>
        <w:rPr>
          <w:u w:val="single"/>
        </w:rPr>
      </w:pPr>
      <w:r w:rsidRPr="00E649BF">
        <w:rPr>
          <w:rFonts w:ascii="Arial" w:hAnsi="Arial" w:cs="Arial"/>
          <w:u w:val="single"/>
        </w:rPr>
        <w:t>Fences and walls are not permitted in the minimum front yard setback or the minimum side yard setback on the street side of a corner lot if administrative approval is requested.</w:t>
      </w:r>
    </w:p>
    <w:p w14:paraId="5BB406F0" w14:textId="77777777" w:rsidR="00E649BF" w:rsidRPr="00E649BF" w:rsidRDefault="00E649BF" w:rsidP="00E649BF">
      <w:pPr>
        <w:numPr>
          <w:ilvl w:val="0"/>
          <w:numId w:val="28"/>
        </w:numPr>
        <w:tabs>
          <w:tab w:val="left" w:pos="1429"/>
          <w:tab w:val="left" w:pos="2016"/>
          <w:tab w:val="left" w:pos="3720"/>
          <w:tab w:val="left" w:pos="5580"/>
        </w:tabs>
        <w:suppressAutoHyphens/>
        <w:overflowPunct w:val="0"/>
        <w:autoSpaceDE/>
        <w:autoSpaceDN/>
        <w:adjustRightInd/>
        <w:spacing w:after="160" w:line="259" w:lineRule="auto"/>
        <w:rPr>
          <w:u w:val="single"/>
        </w:rPr>
      </w:pPr>
      <w:r w:rsidRPr="00E649BF">
        <w:rPr>
          <w:rFonts w:ascii="Arial" w:hAnsi="Arial" w:cs="Arial"/>
          <w:u w:val="single"/>
        </w:rPr>
        <w:t xml:space="preserve">Fences alongside &amp; rear lot lines that abut developed residential property (R1-R4 &amp; R-MHC) will be walled or privacy style fencing* 6 feet in height &amp; will not be electrified or contain any form of barbed / razor wire. </w:t>
      </w:r>
    </w:p>
    <w:p w14:paraId="247B088B" w14:textId="77777777" w:rsidR="00E649BF" w:rsidRPr="00E649BF" w:rsidRDefault="00E649BF" w:rsidP="00E649BF">
      <w:pPr>
        <w:numPr>
          <w:ilvl w:val="0"/>
          <w:numId w:val="28"/>
        </w:numPr>
        <w:tabs>
          <w:tab w:val="clear" w:pos="720"/>
          <w:tab w:val="left" w:pos="576"/>
          <w:tab w:val="left" w:pos="709"/>
          <w:tab w:val="left" w:pos="2280"/>
          <w:tab w:val="left" w:pos="4140"/>
        </w:tabs>
        <w:suppressAutoHyphens/>
        <w:overflowPunct w:val="0"/>
        <w:autoSpaceDE/>
        <w:autoSpaceDN/>
        <w:adjustRightInd/>
        <w:spacing w:after="160" w:line="259" w:lineRule="auto"/>
        <w:rPr>
          <w:u w:val="single"/>
        </w:rPr>
      </w:pPr>
      <w:r w:rsidRPr="00E649BF">
        <w:rPr>
          <w:rFonts w:ascii="Arial" w:hAnsi="Arial" w:cs="Arial"/>
          <w:u w:val="single"/>
        </w:rPr>
        <w:t>Fences alongside or rear lot lines that abut other Commercial, Industrial, Public, or Institutional property may use walls, privacy style fencing* or open fence construction, including but not limited to, woven wire and or chain link and can be 4 feet to 6 feet in height.</w:t>
      </w:r>
    </w:p>
    <w:p w14:paraId="1F0390CB" w14:textId="77777777" w:rsidR="00E649BF" w:rsidRPr="00E649BF" w:rsidRDefault="00E649BF" w:rsidP="00E649BF">
      <w:pPr>
        <w:numPr>
          <w:ilvl w:val="0"/>
          <w:numId w:val="29"/>
        </w:numPr>
        <w:tabs>
          <w:tab w:val="clear" w:pos="720"/>
          <w:tab w:val="left" w:pos="576"/>
          <w:tab w:val="left" w:pos="709"/>
          <w:tab w:val="left" w:pos="2280"/>
          <w:tab w:val="left" w:pos="4140"/>
        </w:tabs>
        <w:suppressAutoHyphens/>
        <w:overflowPunct w:val="0"/>
        <w:autoSpaceDE/>
        <w:autoSpaceDN/>
        <w:adjustRightInd/>
        <w:spacing w:after="160" w:line="259" w:lineRule="auto"/>
        <w:rPr>
          <w:u w:val="single"/>
        </w:rPr>
      </w:pPr>
      <w:r w:rsidRPr="00E649BF">
        <w:rPr>
          <w:rFonts w:ascii="Arial" w:hAnsi="Arial" w:cs="Arial"/>
          <w:u w:val="single"/>
        </w:rPr>
        <w:t>Fencing along the front yard setback or along the side yard setback on the street side of a corner lot can be walled, open or privacy style and be from 4 feet to 6 feet in height.</w:t>
      </w:r>
    </w:p>
    <w:p w14:paraId="66D67C7B" w14:textId="77777777" w:rsidR="00E649BF" w:rsidRPr="00E649BF" w:rsidRDefault="00E649BF" w:rsidP="00E649BF">
      <w:pPr>
        <w:numPr>
          <w:ilvl w:val="0"/>
          <w:numId w:val="29"/>
        </w:numPr>
        <w:tabs>
          <w:tab w:val="left" w:pos="1429"/>
          <w:tab w:val="left" w:pos="2016"/>
          <w:tab w:val="left" w:pos="3720"/>
          <w:tab w:val="left" w:pos="5580"/>
        </w:tabs>
        <w:suppressAutoHyphens/>
        <w:overflowPunct w:val="0"/>
        <w:autoSpaceDE/>
        <w:autoSpaceDN/>
        <w:adjustRightInd/>
        <w:spacing w:after="160" w:line="259" w:lineRule="auto"/>
        <w:rPr>
          <w:u w:val="single"/>
        </w:rPr>
      </w:pPr>
      <w:r w:rsidRPr="00E649BF">
        <w:rPr>
          <w:rFonts w:ascii="Arial" w:hAnsi="Arial" w:cs="Arial"/>
          <w:u w:val="single"/>
        </w:rPr>
        <w:lastRenderedPageBreak/>
        <w:t xml:space="preserve">Fencing requirements for the rear lot line on through lots is dependent on the zoning district(s) in direct proximity to the back side of the through lot. If residential lots are nearby fencing as described in item 2 above would apply. </w:t>
      </w:r>
    </w:p>
    <w:p w14:paraId="4D72787D" w14:textId="77777777" w:rsidR="00E649BF" w:rsidRPr="00E649BF" w:rsidRDefault="00E649BF" w:rsidP="00E649BF">
      <w:pPr>
        <w:numPr>
          <w:ilvl w:val="0"/>
          <w:numId w:val="29"/>
        </w:numPr>
        <w:tabs>
          <w:tab w:val="left" w:pos="1429"/>
          <w:tab w:val="left" w:pos="2016"/>
          <w:tab w:val="left" w:pos="3720"/>
          <w:tab w:val="left" w:pos="5580"/>
        </w:tabs>
        <w:suppressAutoHyphens/>
        <w:overflowPunct w:val="0"/>
        <w:autoSpaceDE/>
        <w:autoSpaceDN/>
        <w:adjustRightInd/>
        <w:spacing w:after="160" w:line="259" w:lineRule="auto"/>
        <w:rPr>
          <w:u w:val="single"/>
        </w:rPr>
      </w:pPr>
      <w:r w:rsidRPr="00E649BF">
        <w:rPr>
          <w:rFonts w:ascii="Arial" w:hAnsi="Arial" w:cs="Arial"/>
          <w:u w:val="single"/>
        </w:rPr>
        <w:t>All applications that require electrification, barbed wire or razor wire must go to the Planning commission for site plan review.</w:t>
      </w:r>
    </w:p>
    <w:p w14:paraId="3B852C47" w14:textId="77777777" w:rsidR="00E649BF" w:rsidRPr="00E649BF" w:rsidRDefault="00E649BF" w:rsidP="00E649BF">
      <w:pPr>
        <w:numPr>
          <w:ilvl w:val="0"/>
          <w:numId w:val="30"/>
        </w:numPr>
        <w:tabs>
          <w:tab w:val="left" w:pos="1429"/>
          <w:tab w:val="left" w:pos="2016"/>
          <w:tab w:val="left" w:pos="3720"/>
          <w:tab w:val="left" w:pos="5580"/>
        </w:tabs>
        <w:suppressAutoHyphens/>
        <w:overflowPunct w:val="0"/>
        <w:autoSpaceDE/>
        <w:autoSpaceDN/>
        <w:adjustRightInd/>
        <w:spacing w:after="160" w:line="259" w:lineRule="auto"/>
        <w:jc w:val="both"/>
        <w:rPr>
          <w:u w:val="single"/>
        </w:rPr>
      </w:pPr>
      <w:r w:rsidRPr="00E649BF">
        <w:rPr>
          <w:rFonts w:ascii="Arial" w:hAnsi="Arial" w:cs="Arial"/>
          <w:u w:val="single"/>
        </w:rPr>
        <w:t>Privacy fencing will be considered – Solid masonry or concrete walls, Chain link fence with filler slats, wood or vinyl fences that obstruct in excess of 90% of view and are 6 feet tall.</w:t>
      </w:r>
      <w:r>
        <w:rPr>
          <w:rFonts w:ascii="Arial" w:hAnsi="Arial" w:cs="Arial"/>
          <w:u w:val="single"/>
        </w:rPr>
        <w:t xml:space="preserve">  (</w:t>
      </w:r>
      <w:r>
        <w:rPr>
          <w:rFonts w:ascii="Arial" w:hAnsi="Arial" w:cs="Arial"/>
          <w:b/>
          <w:u w:val="single"/>
        </w:rPr>
        <w:t>Amended by Ordinance XXXXI-2 9-25-14)</w:t>
      </w:r>
    </w:p>
    <w:p w14:paraId="7F006399" w14:textId="77777777" w:rsidR="00644473" w:rsidRDefault="00644473" w:rsidP="00FD33BC">
      <w:pPr>
        <w:rPr>
          <w:rFonts w:ascii="Arial" w:hAnsi="Arial" w:cs="Arial"/>
        </w:rPr>
      </w:pPr>
    </w:p>
    <w:p w14:paraId="4CF9F38B" w14:textId="77777777" w:rsidR="00644473" w:rsidRDefault="00644473" w:rsidP="00FD33BC">
      <w:pPr>
        <w:shd w:val="clear" w:color="auto" w:fill="FFFFFF"/>
        <w:ind w:left="-180" w:right="-36"/>
        <w:rPr>
          <w:rFonts w:ascii="Arial" w:hAnsi="Arial" w:cs="Arial"/>
          <w:b/>
          <w:bCs/>
          <w:sz w:val="22"/>
          <w:szCs w:val="22"/>
        </w:rPr>
      </w:pPr>
      <w:r>
        <w:rPr>
          <w:rFonts w:ascii="Arial" w:hAnsi="Arial" w:cs="Arial"/>
          <w:b/>
          <w:bCs/>
          <w:sz w:val="22"/>
          <w:szCs w:val="22"/>
        </w:rPr>
        <w:t>Section  20.16    Outdoor Residential Swimming Pools</w:t>
      </w:r>
    </w:p>
    <w:p w14:paraId="2C010B37" w14:textId="77777777" w:rsidR="00644473" w:rsidRDefault="00644473" w:rsidP="00FD33BC">
      <w:pPr>
        <w:rPr>
          <w:rFonts w:ascii="Arial" w:hAnsi="Arial" w:cs="Arial"/>
          <w:color w:val="000000"/>
          <w:sz w:val="8"/>
          <w:szCs w:val="8"/>
        </w:rPr>
      </w:pPr>
    </w:p>
    <w:p w14:paraId="3F181027" w14:textId="77777777" w:rsidR="00644473" w:rsidRDefault="00644473" w:rsidP="00FD33BC">
      <w:pPr>
        <w:rPr>
          <w:rFonts w:ascii="Arial" w:hAnsi="Arial" w:cs="Arial"/>
          <w:color w:val="000000"/>
        </w:rPr>
      </w:pPr>
      <w:r>
        <w:rPr>
          <w:rFonts w:ascii="Arial" w:hAnsi="Arial" w:cs="Arial"/>
          <w:b/>
          <w:bCs/>
        </w:rPr>
        <w:t>A.  Permit/Application:</w:t>
      </w:r>
      <w:r>
        <w:rPr>
          <w:rFonts w:ascii="Arial" w:hAnsi="Arial" w:cs="Arial"/>
        </w:rPr>
        <w:t xml:space="preserve">  No outdoor swimming pool on a residentially-used lot shall be erected prior to the issuance of a zoning permit from the Zoning Administrator, and the necessary building permits from the Building Inspector. Application for a zoning permit shall be made to the Zoning Administrator on a form for such purpose, and shall be accompanied by a plot plan (Section 2.4(B)) that identifies the</w:t>
      </w:r>
      <w:r>
        <w:rPr>
          <w:rFonts w:ascii="Arial" w:hAnsi="Arial" w:cs="Arial"/>
          <w:color w:val="000000"/>
        </w:rPr>
        <w:t xml:space="preserve"> location of the pool, pool decks, adjacent buildings, fencing, and gates.</w:t>
      </w:r>
    </w:p>
    <w:p w14:paraId="19307379" w14:textId="77777777" w:rsidR="00644473" w:rsidRDefault="00644473" w:rsidP="00FD33BC">
      <w:pPr>
        <w:rPr>
          <w:rFonts w:ascii="Arial" w:hAnsi="Arial" w:cs="Arial"/>
          <w:color w:val="000000"/>
          <w:sz w:val="8"/>
          <w:szCs w:val="8"/>
        </w:rPr>
      </w:pPr>
    </w:p>
    <w:p w14:paraId="72CAB17C" w14:textId="77777777" w:rsidR="00644473" w:rsidRDefault="00644473" w:rsidP="00FD33BC">
      <w:pPr>
        <w:rPr>
          <w:rFonts w:ascii="Arial" w:hAnsi="Arial" w:cs="Arial"/>
          <w:b/>
          <w:bCs/>
        </w:rPr>
      </w:pPr>
      <w:r>
        <w:rPr>
          <w:rFonts w:ascii="Arial" w:hAnsi="Arial" w:cs="Arial"/>
          <w:b/>
          <w:bCs/>
          <w:color w:val="000000"/>
        </w:rPr>
        <w:t>B.  Location and Setbacks</w:t>
      </w:r>
    </w:p>
    <w:p w14:paraId="6507DBA7" w14:textId="77777777" w:rsidR="00644473" w:rsidRDefault="00644473" w:rsidP="00FD33BC">
      <w:pPr>
        <w:ind w:left="720" w:hanging="360"/>
        <w:rPr>
          <w:rFonts w:ascii="Arial" w:hAnsi="Arial" w:cs="Arial"/>
        </w:rPr>
      </w:pPr>
      <w:r>
        <w:rPr>
          <w:rFonts w:ascii="Arial" w:hAnsi="Arial" w:cs="Arial"/>
          <w:color w:val="000000"/>
        </w:rPr>
        <w:t>1.</w:t>
      </w:r>
      <w:r>
        <w:rPr>
          <w:rFonts w:ascii="Arial" w:hAnsi="Arial" w:cs="Arial"/>
          <w:color w:val="000000"/>
        </w:rPr>
        <w:tab/>
        <w:t>No pool or pool fencing shall be located in a front yard.</w:t>
      </w:r>
    </w:p>
    <w:p w14:paraId="79828E60" w14:textId="77777777" w:rsidR="00644473" w:rsidRDefault="00644473" w:rsidP="00FD33BC">
      <w:pPr>
        <w:ind w:left="720" w:hanging="360"/>
        <w:rPr>
          <w:rFonts w:ascii="Arial" w:hAnsi="Arial" w:cs="Arial"/>
        </w:rPr>
      </w:pPr>
      <w:r>
        <w:rPr>
          <w:rFonts w:ascii="Arial" w:hAnsi="Arial" w:cs="Arial"/>
          <w:color w:val="000000"/>
        </w:rPr>
        <w:t>2.</w:t>
      </w:r>
      <w:r>
        <w:rPr>
          <w:rFonts w:ascii="Arial" w:hAnsi="Arial" w:cs="Arial"/>
          <w:color w:val="000000"/>
        </w:rPr>
        <w:tab/>
        <w:t>Pools shall comply with the minimum side and rear yard setbacks for the dwelling, as measured from the interior wall surface. Pool deck areas shall comply with Section 20.11.</w:t>
      </w:r>
    </w:p>
    <w:p w14:paraId="209CEA9E" w14:textId="77777777" w:rsidR="00644473" w:rsidRDefault="00644473" w:rsidP="00FD33BC">
      <w:pPr>
        <w:ind w:left="720" w:hanging="360"/>
        <w:rPr>
          <w:rFonts w:ascii="Arial" w:hAnsi="Arial" w:cs="Arial"/>
          <w:color w:val="000000"/>
        </w:rPr>
      </w:pPr>
      <w:r>
        <w:rPr>
          <w:rFonts w:ascii="Arial" w:hAnsi="Arial" w:cs="Arial"/>
          <w:color w:val="000000"/>
        </w:rPr>
        <w:t>3.</w:t>
      </w:r>
      <w:r>
        <w:rPr>
          <w:rFonts w:ascii="Arial" w:hAnsi="Arial" w:cs="Arial"/>
          <w:color w:val="000000"/>
        </w:rPr>
        <w:tab/>
        <w:t xml:space="preserve">No pool shall be located under electrical wires and similar utility devices. </w:t>
      </w:r>
    </w:p>
    <w:p w14:paraId="3EE17F0C" w14:textId="77777777" w:rsidR="00644473" w:rsidRDefault="00644473" w:rsidP="00FD33BC">
      <w:pPr>
        <w:ind w:left="720" w:hanging="360"/>
        <w:rPr>
          <w:rFonts w:ascii="Arial" w:hAnsi="Arial" w:cs="Arial"/>
          <w:color w:val="000000"/>
        </w:rPr>
      </w:pPr>
      <w:r>
        <w:rPr>
          <w:rFonts w:ascii="Arial" w:hAnsi="Arial" w:cs="Arial"/>
          <w:color w:val="000000"/>
        </w:rPr>
        <w:t>4.</w:t>
      </w:r>
      <w:r>
        <w:rPr>
          <w:rFonts w:ascii="Arial" w:hAnsi="Arial" w:cs="Arial"/>
          <w:color w:val="000000"/>
        </w:rPr>
        <w:tab/>
        <w:t>There shall be not less than four (4) feet between the wall of the pool and any building.</w:t>
      </w:r>
    </w:p>
    <w:p w14:paraId="6BD3CC6B" w14:textId="77777777" w:rsidR="00644473" w:rsidRDefault="00644473" w:rsidP="00FD33BC">
      <w:pPr>
        <w:rPr>
          <w:rFonts w:ascii="Arial" w:hAnsi="Arial" w:cs="Arial"/>
          <w:color w:val="000000"/>
          <w:sz w:val="8"/>
          <w:szCs w:val="8"/>
        </w:rPr>
      </w:pPr>
    </w:p>
    <w:p w14:paraId="375615A4" w14:textId="77777777" w:rsidR="00644473" w:rsidRDefault="00644473" w:rsidP="00FD33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r>
        <w:rPr>
          <w:rFonts w:ascii="Arial" w:hAnsi="Arial" w:cs="Arial"/>
          <w:b/>
          <w:bCs/>
          <w:color w:val="000000"/>
        </w:rPr>
        <w:t>C.  Fencing:</w:t>
      </w:r>
      <w:r>
        <w:rPr>
          <w:rFonts w:ascii="Arial" w:hAnsi="Arial" w:cs="Arial"/>
          <w:color w:val="000000"/>
        </w:rPr>
        <w:t xml:space="preserve">  All swimming pools shall be completely enclosed by wood, chain link, 2" by 4" welded wire, or masonry fence, of not less than four (4) feet in height nor more than seven (7) feet in height, and located not less than four (4) feet from the outside perimeter of any pool wall. </w:t>
      </w:r>
      <w:r>
        <w:rPr>
          <w:rFonts w:ascii="Arial" w:hAnsi="Arial" w:cs="Arial"/>
        </w:rPr>
        <w:t xml:space="preserve">Such fencing may be omitted where building walls abut the pool area. </w:t>
      </w:r>
      <w:r>
        <w:rPr>
          <w:rFonts w:ascii="Arial" w:hAnsi="Arial" w:cs="Arial"/>
          <w:color w:val="000000"/>
        </w:rPr>
        <w:t>All openings in any such fence shall be equipped with a self-closing, self- latching gate.</w:t>
      </w:r>
    </w:p>
    <w:p w14:paraId="7C88F649" w14:textId="77777777" w:rsidR="00644473" w:rsidRDefault="00644473" w:rsidP="00FD33BC">
      <w:pPr>
        <w:ind w:left="720" w:hanging="360"/>
        <w:rPr>
          <w:rFonts w:ascii="Arial" w:hAnsi="Arial" w:cs="Arial"/>
          <w:color w:val="000000"/>
        </w:rPr>
      </w:pPr>
      <w:r>
        <w:rPr>
          <w:rFonts w:ascii="Arial" w:hAnsi="Arial" w:cs="Arial"/>
          <w:color w:val="000000"/>
        </w:rPr>
        <w:t>1.</w:t>
      </w:r>
      <w:r>
        <w:rPr>
          <w:rFonts w:ascii="Arial" w:hAnsi="Arial" w:cs="Arial"/>
          <w:color w:val="000000"/>
        </w:rPr>
        <w:tab/>
        <w:t>Where all parts of all sides of an above-ground pool exceed four (4) feet above grade, a fence shall not be required if a ladder or stairs, which lifts or retracts either manually or automatically and is in good operating condition, is attached to the pool.</w:t>
      </w:r>
    </w:p>
    <w:p w14:paraId="2D5D5A30" w14:textId="77777777" w:rsidR="00644473" w:rsidRDefault="00644473" w:rsidP="00FD33BC">
      <w:pPr>
        <w:rPr>
          <w:rFonts w:ascii="Arial" w:hAnsi="Arial" w:cs="Arial"/>
          <w:color w:val="000000"/>
          <w:sz w:val="8"/>
          <w:szCs w:val="8"/>
        </w:rPr>
      </w:pPr>
    </w:p>
    <w:p w14:paraId="7159AD17" w14:textId="77777777" w:rsidR="00644473" w:rsidRDefault="00644473" w:rsidP="00FD33BC">
      <w:pPr>
        <w:rPr>
          <w:rFonts w:ascii="Arial" w:hAnsi="Arial" w:cs="Arial"/>
          <w:color w:val="000000"/>
        </w:rPr>
      </w:pPr>
      <w:r>
        <w:rPr>
          <w:rFonts w:ascii="Arial" w:hAnsi="Arial" w:cs="Arial"/>
          <w:b/>
          <w:bCs/>
          <w:color w:val="000000"/>
        </w:rPr>
        <w:t>D.  Building and Health Codes:</w:t>
      </w:r>
      <w:r>
        <w:rPr>
          <w:rFonts w:ascii="Arial" w:hAnsi="Arial" w:cs="Arial"/>
          <w:color w:val="000000"/>
        </w:rPr>
        <w:t xml:space="preserve">  All swimming pools shall be designed, constructed and maintained in compliance with all building codes and the rules and regulations of county and state health departments.</w:t>
      </w:r>
    </w:p>
    <w:p w14:paraId="18523A67" w14:textId="77777777" w:rsidR="00644473" w:rsidRDefault="00644473" w:rsidP="00FD33BC">
      <w:pPr>
        <w:rPr>
          <w:rFonts w:ascii="Arial" w:hAnsi="Arial" w:cs="Arial"/>
        </w:rPr>
      </w:pPr>
    </w:p>
    <w:p w14:paraId="25973C63" w14:textId="77777777" w:rsidR="00F00DB2" w:rsidRDefault="00F00DB2" w:rsidP="00FD33BC">
      <w:pPr>
        <w:rPr>
          <w:rFonts w:ascii="Arial" w:hAnsi="Arial" w:cs="Arial"/>
        </w:rPr>
      </w:pPr>
    </w:p>
    <w:p w14:paraId="35F479EE" w14:textId="77777777" w:rsidR="00F00DB2" w:rsidRDefault="00F00DB2" w:rsidP="00FD33BC">
      <w:pPr>
        <w:rPr>
          <w:rFonts w:ascii="Arial" w:hAnsi="Arial" w:cs="Arial"/>
        </w:rPr>
      </w:pPr>
    </w:p>
    <w:p w14:paraId="7EF682BD" w14:textId="77777777" w:rsidR="00F00DB2" w:rsidRDefault="00F00DB2" w:rsidP="00FD33BC">
      <w:pPr>
        <w:rPr>
          <w:rFonts w:ascii="Arial" w:hAnsi="Arial" w:cs="Arial"/>
        </w:rPr>
      </w:pPr>
    </w:p>
    <w:p w14:paraId="52028059" w14:textId="77777777" w:rsidR="00F00DB2" w:rsidRDefault="00F00DB2" w:rsidP="00FD33BC">
      <w:pPr>
        <w:rPr>
          <w:rFonts w:ascii="Arial" w:hAnsi="Arial" w:cs="Arial"/>
        </w:rPr>
      </w:pPr>
    </w:p>
    <w:p w14:paraId="4502C18E" w14:textId="77777777" w:rsidR="00F00DB2" w:rsidRDefault="00F00DB2" w:rsidP="00FD33BC">
      <w:pPr>
        <w:rPr>
          <w:rFonts w:ascii="Arial" w:hAnsi="Arial" w:cs="Arial"/>
        </w:rPr>
      </w:pPr>
    </w:p>
    <w:p w14:paraId="15C83BA8" w14:textId="77777777" w:rsidR="00F00DB2" w:rsidRDefault="00F00DB2" w:rsidP="00FD33BC">
      <w:pPr>
        <w:rPr>
          <w:rFonts w:ascii="Arial" w:hAnsi="Arial" w:cs="Arial"/>
        </w:rPr>
      </w:pPr>
    </w:p>
    <w:p w14:paraId="3DA5520E" w14:textId="77777777" w:rsidR="00F00DB2" w:rsidRDefault="00F00DB2" w:rsidP="00FD33BC">
      <w:pPr>
        <w:rPr>
          <w:rFonts w:ascii="Arial" w:hAnsi="Arial" w:cs="Arial"/>
        </w:rPr>
      </w:pPr>
    </w:p>
    <w:p w14:paraId="0A49BB81" w14:textId="77777777" w:rsidR="00F00DB2" w:rsidRDefault="00F00DB2" w:rsidP="00FD33BC">
      <w:pPr>
        <w:rPr>
          <w:rFonts w:ascii="Arial" w:hAnsi="Arial" w:cs="Arial"/>
        </w:rPr>
      </w:pPr>
    </w:p>
    <w:p w14:paraId="49AB043A" w14:textId="77777777" w:rsidR="00F00DB2" w:rsidRDefault="00F00DB2" w:rsidP="00FD33BC">
      <w:pPr>
        <w:rPr>
          <w:rFonts w:ascii="Arial" w:hAnsi="Arial" w:cs="Arial"/>
        </w:rPr>
      </w:pPr>
    </w:p>
    <w:p w14:paraId="40CE0009" w14:textId="77777777" w:rsidR="00F00DB2" w:rsidRDefault="00F00DB2" w:rsidP="00FD33BC">
      <w:pPr>
        <w:rPr>
          <w:rFonts w:ascii="Arial" w:hAnsi="Arial" w:cs="Arial"/>
        </w:rPr>
      </w:pPr>
    </w:p>
    <w:p w14:paraId="39E42061" w14:textId="77777777" w:rsidR="00F00DB2" w:rsidRDefault="00F00DB2" w:rsidP="00FD33BC">
      <w:pPr>
        <w:rPr>
          <w:rFonts w:ascii="Arial" w:hAnsi="Arial" w:cs="Arial"/>
        </w:rPr>
      </w:pPr>
    </w:p>
    <w:p w14:paraId="7FBAEB2C" w14:textId="77777777" w:rsidR="00F00DB2" w:rsidRDefault="00F00DB2" w:rsidP="00FD33BC">
      <w:pPr>
        <w:rPr>
          <w:rFonts w:ascii="Arial" w:hAnsi="Arial" w:cs="Arial"/>
        </w:rPr>
      </w:pPr>
    </w:p>
    <w:p w14:paraId="40DCF131" w14:textId="77777777" w:rsidR="00F00DB2" w:rsidRDefault="00F00DB2" w:rsidP="00FD33BC">
      <w:pPr>
        <w:rPr>
          <w:rFonts w:ascii="Arial" w:hAnsi="Arial" w:cs="Arial"/>
        </w:rPr>
      </w:pPr>
    </w:p>
    <w:p w14:paraId="771DC887" w14:textId="77777777" w:rsidR="00F00DB2" w:rsidRDefault="00F00DB2" w:rsidP="00FD33BC">
      <w:pPr>
        <w:rPr>
          <w:rFonts w:ascii="Arial" w:hAnsi="Arial" w:cs="Arial"/>
        </w:rPr>
      </w:pPr>
    </w:p>
    <w:p w14:paraId="4CA2DA2E" w14:textId="77777777" w:rsidR="00F00DB2" w:rsidRDefault="00F00DB2" w:rsidP="00FD33BC">
      <w:pPr>
        <w:rPr>
          <w:rFonts w:ascii="Arial" w:hAnsi="Arial" w:cs="Arial"/>
        </w:rPr>
      </w:pPr>
    </w:p>
    <w:p w14:paraId="1E98E95C" w14:textId="77777777" w:rsidR="00F00DB2" w:rsidRDefault="00F00DB2" w:rsidP="00FD33BC">
      <w:pPr>
        <w:rPr>
          <w:rFonts w:ascii="Arial" w:hAnsi="Arial" w:cs="Arial"/>
        </w:rPr>
      </w:pPr>
    </w:p>
    <w:p w14:paraId="6B3D2F4F" w14:textId="77777777" w:rsidR="00F00DB2" w:rsidRDefault="00F00DB2" w:rsidP="00FD33BC">
      <w:pPr>
        <w:rPr>
          <w:rFonts w:ascii="Arial" w:hAnsi="Arial" w:cs="Arial"/>
        </w:rPr>
      </w:pPr>
    </w:p>
    <w:p w14:paraId="254CCF14" w14:textId="77777777" w:rsidR="00F00DB2" w:rsidRDefault="00F00DB2" w:rsidP="00FD33BC">
      <w:pPr>
        <w:rPr>
          <w:rFonts w:ascii="Arial" w:hAnsi="Arial" w:cs="Arial"/>
        </w:rPr>
      </w:pPr>
    </w:p>
    <w:p w14:paraId="0EB102F7" w14:textId="77777777" w:rsidR="00F00DB2" w:rsidRDefault="00F00DB2" w:rsidP="00FD33BC">
      <w:pPr>
        <w:rPr>
          <w:rFonts w:ascii="Arial" w:hAnsi="Arial" w:cs="Arial"/>
        </w:rPr>
      </w:pPr>
    </w:p>
    <w:p w14:paraId="37CB8942" w14:textId="77777777" w:rsidR="00F00DB2" w:rsidRDefault="00F00DB2" w:rsidP="00FD33BC">
      <w:pPr>
        <w:rPr>
          <w:rFonts w:ascii="Arial" w:hAnsi="Arial" w:cs="Arial"/>
        </w:rPr>
      </w:pPr>
    </w:p>
    <w:p w14:paraId="165D866A" w14:textId="77777777" w:rsidR="00F00DB2" w:rsidRDefault="00F00DB2" w:rsidP="00FD33BC">
      <w:pPr>
        <w:rPr>
          <w:rFonts w:ascii="Arial" w:hAnsi="Arial" w:cs="Arial"/>
        </w:rPr>
      </w:pPr>
    </w:p>
    <w:p w14:paraId="1CFA5764" w14:textId="77777777" w:rsidR="00F00DB2" w:rsidRDefault="00F00DB2" w:rsidP="00FD33BC">
      <w:pPr>
        <w:rPr>
          <w:rFonts w:ascii="Arial" w:hAnsi="Arial" w:cs="Arial"/>
        </w:rPr>
      </w:pPr>
    </w:p>
    <w:p w14:paraId="4AF76AB9" w14:textId="77777777" w:rsidR="00F00DB2" w:rsidRDefault="00F00DB2" w:rsidP="00FD33BC">
      <w:pPr>
        <w:rPr>
          <w:rFonts w:ascii="Arial" w:hAnsi="Arial" w:cs="Arial"/>
        </w:rPr>
      </w:pPr>
    </w:p>
    <w:p w14:paraId="10C61B6B" w14:textId="77777777" w:rsidR="00F00DB2" w:rsidRDefault="00F00DB2" w:rsidP="00FD33BC">
      <w:pPr>
        <w:rPr>
          <w:rFonts w:ascii="Arial" w:hAnsi="Arial" w:cs="Arial"/>
        </w:rPr>
      </w:pPr>
    </w:p>
    <w:p w14:paraId="1B16940B" w14:textId="77777777" w:rsidR="00644473" w:rsidRDefault="00644473" w:rsidP="00FD33BC">
      <w:pPr>
        <w:ind w:left="-180"/>
        <w:rPr>
          <w:rFonts w:ascii="Arial" w:hAnsi="Arial" w:cs="Arial"/>
          <w:b/>
          <w:bCs/>
          <w:sz w:val="22"/>
          <w:szCs w:val="22"/>
        </w:rPr>
      </w:pPr>
      <w:r>
        <w:rPr>
          <w:rFonts w:ascii="Arial" w:hAnsi="Arial" w:cs="Arial"/>
          <w:b/>
          <w:bCs/>
          <w:sz w:val="22"/>
          <w:szCs w:val="22"/>
        </w:rPr>
        <w:lastRenderedPageBreak/>
        <w:t>Section  20.17     Reserved for Future Use</w:t>
      </w:r>
    </w:p>
    <w:p w14:paraId="4C3A1800" w14:textId="77777777" w:rsidR="00644473" w:rsidRDefault="00644473" w:rsidP="00FD33BC">
      <w:pPr>
        <w:rPr>
          <w:rFonts w:ascii="Arial" w:hAnsi="Arial" w:cs="Arial"/>
        </w:rPr>
      </w:pPr>
    </w:p>
    <w:p w14:paraId="6BB7A611" w14:textId="77777777" w:rsidR="00644473" w:rsidRDefault="00644473" w:rsidP="00FD33BC">
      <w:pPr>
        <w:ind w:left="-180"/>
        <w:rPr>
          <w:rFonts w:ascii="Arial" w:hAnsi="Arial" w:cs="Arial"/>
          <w:b/>
          <w:bCs/>
          <w:sz w:val="22"/>
          <w:szCs w:val="22"/>
        </w:rPr>
      </w:pPr>
      <w:r>
        <w:rPr>
          <w:rFonts w:ascii="Arial" w:hAnsi="Arial" w:cs="Arial"/>
          <w:b/>
          <w:bCs/>
          <w:sz w:val="22"/>
          <w:szCs w:val="22"/>
        </w:rPr>
        <w:t>Section  20.18    Temporary Non-Residential Buildings and Uses</w:t>
      </w:r>
    </w:p>
    <w:p w14:paraId="7F6AD3DB" w14:textId="77777777" w:rsidR="00644473" w:rsidRDefault="00644473" w:rsidP="00FD33BC">
      <w:pPr>
        <w:rPr>
          <w:rFonts w:ascii="Arial" w:hAnsi="Arial" w:cs="Arial"/>
          <w:sz w:val="8"/>
          <w:szCs w:val="8"/>
        </w:rPr>
      </w:pPr>
    </w:p>
    <w:p w14:paraId="404E7829" w14:textId="77777777" w:rsidR="00644473" w:rsidRDefault="00644473" w:rsidP="00FD33BC">
      <w:pPr>
        <w:tabs>
          <w:tab w:val="left" w:pos="360"/>
        </w:tabs>
        <w:ind w:right="54"/>
        <w:rPr>
          <w:rFonts w:ascii="Arial" w:hAnsi="Arial" w:cs="Arial"/>
        </w:rPr>
      </w:pPr>
      <w:r>
        <w:rPr>
          <w:rFonts w:ascii="Arial" w:hAnsi="Arial" w:cs="Arial"/>
          <w:b/>
          <w:bCs/>
        </w:rPr>
        <w:t>A.</w:t>
      </w:r>
      <w:r>
        <w:rPr>
          <w:rFonts w:ascii="Arial" w:hAnsi="Arial" w:cs="Arial"/>
          <w:b/>
          <w:bCs/>
        </w:rPr>
        <w:tab/>
        <w:t>Authorization:</w:t>
      </w:r>
      <w:r>
        <w:rPr>
          <w:rFonts w:ascii="Arial" w:hAnsi="Arial" w:cs="Arial"/>
        </w:rPr>
        <w:t xml:space="preserve"> Temporary non-residential uses and buildings are prohibited except as authorized by this Section. Such temporary buildings and uses may include, but shall not be limited to, field offices and tool sheds associated with new construction projects; temporary buildings associated with school and religious facilities; temporary real estate offices part of a multi-unit residential development; and outdoor circuses, carnivals, theatrical exhibitions, and musical festivals. </w:t>
      </w:r>
    </w:p>
    <w:p w14:paraId="1D64A3A0" w14:textId="77777777" w:rsidR="00644473" w:rsidRDefault="00644473" w:rsidP="00FD33BC">
      <w:pPr>
        <w:rPr>
          <w:rFonts w:ascii="Arial" w:hAnsi="Arial" w:cs="Arial"/>
          <w:sz w:val="8"/>
          <w:szCs w:val="8"/>
        </w:rPr>
      </w:pPr>
    </w:p>
    <w:p w14:paraId="38E5E5BA" w14:textId="77777777" w:rsidR="00644473" w:rsidRDefault="00644473" w:rsidP="00FD33BC">
      <w:pPr>
        <w:tabs>
          <w:tab w:val="left" w:pos="360"/>
        </w:tabs>
        <w:ind w:right="54"/>
        <w:rPr>
          <w:rFonts w:ascii="Arial" w:hAnsi="Arial" w:cs="Arial"/>
        </w:rPr>
      </w:pPr>
      <w:r>
        <w:rPr>
          <w:rFonts w:ascii="Arial" w:hAnsi="Arial" w:cs="Arial"/>
          <w:b/>
          <w:bCs/>
        </w:rPr>
        <w:t>B.</w:t>
      </w:r>
      <w:r>
        <w:rPr>
          <w:rFonts w:ascii="Arial" w:hAnsi="Arial" w:cs="Arial"/>
          <w:b/>
          <w:bCs/>
        </w:rPr>
        <w:tab/>
        <w:t>Application:</w:t>
      </w:r>
      <w:r>
        <w:rPr>
          <w:rFonts w:ascii="Arial" w:hAnsi="Arial" w:cs="Arial"/>
        </w:rPr>
        <w:t xml:space="preserve"> An applicant shall submit a completed application for a temporary non-residential building or use to the Zoning Administrator on a form established for that purpose. The application shall include a detailed description of the proposed temporary building and use, and a scaled drawing delineating the proposed location of all temporary buildings and uses, their locational relationship to existing and proposed permanent buildings and uses and required principal building setbacks, and measures to be employed to ensure the public health, safety and welfare including potable water, sewage disposal, and traffic circulation. This requirement shall not be interpreted to require the submittal of a full site plan for the temporary condition, meeting the requirements of Article 14, unless the approving body finds such submittal information to be necessary.</w:t>
      </w:r>
    </w:p>
    <w:p w14:paraId="66AAD7AD" w14:textId="77777777" w:rsidR="00644473" w:rsidRDefault="00644473" w:rsidP="00FD33BC">
      <w:pPr>
        <w:ind w:right="-36"/>
        <w:rPr>
          <w:rFonts w:ascii="Arial" w:hAnsi="Arial" w:cs="Arial"/>
          <w:sz w:val="8"/>
          <w:szCs w:val="8"/>
        </w:rPr>
      </w:pPr>
    </w:p>
    <w:p w14:paraId="4320F026" w14:textId="77777777" w:rsidR="00644473" w:rsidRDefault="00644473" w:rsidP="00FD33BC">
      <w:pPr>
        <w:tabs>
          <w:tab w:val="left" w:pos="360"/>
        </w:tabs>
        <w:ind w:right="54"/>
        <w:rPr>
          <w:rFonts w:ascii="Arial" w:hAnsi="Arial" w:cs="Arial"/>
        </w:rPr>
      </w:pPr>
      <w:r>
        <w:rPr>
          <w:rFonts w:ascii="Arial" w:hAnsi="Arial" w:cs="Arial"/>
          <w:b/>
          <w:bCs/>
        </w:rPr>
        <w:t>C.</w:t>
      </w:r>
      <w:r>
        <w:rPr>
          <w:rFonts w:ascii="Arial" w:hAnsi="Arial" w:cs="Arial"/>
          <w:b/>
          <w:bCs/>
        </w:rPr>
        <w:tab/>
        <w:t>Review and Action:</w:t>
      </w:r>
      <w:r>
        <w:rPr>
          <w:rFonts w:ascii="Arial" w:hAnsi="Arial" w:cs="Arial"/>
        </w:rPr>
        <w:t xml:space="preserve"> The Zoning Administrator shall be responsible for the review and approval of temporary non-residential buildings and uses. The Zoning Administrator shall refer the application to the Township Board for action in the case where, in the reasonable judgment of the Zoning Administrator, the application presents complexities or public health, safety and welfare issues that can most adequately be reviewed and acted upon by the Township Board. The Township Board may require the submittal of additional information to adequately evaluate the merits of the request.</w:t>
      </w:r>
    </w:p>
    <w:p w14:paraId="61A9B5A6" w14:textId="77777777" w:rsidR="00644473" w:rsidRDefault="00644473" w:rsidP="00FD33BC">
      <w:pPr>
        <w:rPr>
          <w:rFonts w:ascii="Arial" w:hAnsi="Arial" w:cs="Arial"/>
          <w:sz w:val="8"/>
          <w:szCs w:val="8"/>
        </w:rPr>
      </w:pPr>
    </w:p>
    <w:p w14:paraId="46AA84F6" w14:textId="77777777" w:rsidR="00644473" w:rsidRDefault="00644473" w:rsidP="00FD33BC">
      <w:pPr>
        <w:rPr>
          <w:rFonts w:ascii="Arial" w:hAnsi="Arial" w:cs="Arial"/>
        </w:rPr>
      </w:pPr>
      <w:r>
        <w:rPr>
          <w:rFonts w:ascii="Arial" w:hAnsi="Arial" w:cs="Arial"/>
          <w:b/>
          <w:bCs/>
        </w:rPr>
        <w:t xml:space="preserve">D.  Approval Standards: </w:t>
      </w:r>
      <w:r>
        <w:rPr>
          <w:rFonts w:ascii="Arial" w:hAnsi="Arial" w:cs="Arial"/>
        </w:rPr>
        <w:t>No temporary building or use application shall be approved, or be permitted to continue, which does not comply with the site plan approval standards of Article 14, except where the approving body finds that specific standards need not apply due to the temporary nature of the use and provided the approving body determines the waiving of such standards shall not undermine the public health, safety and welfare. All temporary buildings and uses shall comply with the required setback standards of the principal use except where the approving body determines</w:t>
      </w:r>
      <w:r w:rsidRPr="00EF48E0">
        <w:rPr>
          <w:rFonts w:ascii="Arial" w:hAnsi="Arial" w:cs="Arial"/>
        </w:rPr>
        <w:t xml:space="preserve"> </w:t>
      </w:r>
      <w:r>
        <w:rPr>
          <w:rFonts w:ascii="Arial" w:hAnsi="Arial" w:cs="Arial"/>
        </w:rPr>
        <w:t>lesser setback will not unreasonably impact surrounding land uses.</w:t>
      </w:r>
    </w:p>
    <w:p w14:paraId="16BB9B2D" w14:textId="77777777" w:rsidR="00644473" w:rsidRDefault="00644473" w:rsidP="00FD33BC">
      <w:pPr>
        <w:rPr>
          <w:rFonts w:ascii="Arial" w:hAnsi="Arial" w:cs="Arial"/>
          <w:sz w:val="8"/>
          <w:szCs w:val="8"/>
        </w:rPr>
      </w:pPr>
    </w:p>
    <w:p w14:paraId="363CBD9A" w14:textId="77777777" w:rsidR="00644473" w:rsidRDefault="00644473" w:rsidP="00FD33BC">
      <w:pPr>
        <w:ind w:right="54"/>
        <w:rPr>
          <w:rFonts w:ascii="Arial" w:hAnsi="Arial" w:cs="Arial"/>
        </w:rPr>
      </w:pPr>
      <w:r>
        <w:rPr>
          <w:rFonts w:ascii="Arial" w:hAnsi="Arial" w:cs="Arial"/>
          <w:b/>
          <w:bCs/>
        </w:rPr>
        <w:t>E.</w:t>
      </w:r>
      <w:r>
        <w:rPr>
          <w:rFonts w:ascii="Arial" w:hAnsi="Arial" w:cs="Arial"/>
        </w:rPr>
        <w:t xml:space="preserve">  </w:t>
      </w:r>
      <w:r>
        <w:rPr>
          <w:rFonts w:ascii="Arial" w:hAnsi="Arial" w:cs="Arial"/>
          <w:b/>
          <w:bCs/>
        </w:rPr>
        <w:t>Permit Duration and</w:t>
      </w:r>
      <w:r>
        <w:rPr>
          <w:rFonts w:ascii="Arial" w:hAnsi="Arial" w:cs="Arial"/>
        </w:rPr>
        <w:t xml:space="preserve"> </w:t>
      </w:r>
      <w:r>
        <w:rPr>
          <w:rFonts w:ascii="Arial" w:hAnsi="Arial" w:cs="Arial"/>
          <w:b/>
          <w:bCs/>
        </w:rPr>
        <w:t>Removal:</w:t>
      </w:r>
      <w:r>
        <w:rPr>
          <w:rFonts w:ascii="Arial" w:hAnsi="Arial" w:cs="Arial"/>
        </w:rPr>
        <w:t xml:space="preserve"> No permit issued under this Section shall be authorized for a period exceeding thirty (30) days except in the case where the applicant demonstrates to the satisfaction of the approving body that the nature of the temporary building or use requires a longer duration, such as in the case of a model home in a subdivision serving as a real estate office for the sale of homes or lots in the subdivision. However, in no case shall such initial authorization exceed a one (1) year period and in no case shall more than one (1) additional authorization period be granted. The temporary condition shall be removed from the lot no later than the termination date of the permit or upon the temporary condition becoming no longer necessary, whichever comes first.</w:t>
      </w:r>
    </w:p>
    <w:p w14:paraId="534295E2" w14:textId="77777777" w:rsidR="00644473" w:rsidRDefault="00644473" w:rsidP="00FD33BC">
      <w:pPr>
        <w:rPr>
          <w:rFonts w:ascii="Arial" w:hAnsi="Arial" w:cs="Arial"/>
        </w:rPr>
      </w:pPr>
      <w:r>
        <w:rPr>
          <w:rFonts w:ascii="Arial" w:hAnsi="Arial" w:cs="Arial"/>
        </w:rPr>
        <w:br w:type="page"/>
      </w:r>
    </w:p>
    <w:p w14:paraId="3C7CF03E" w14:textId="77777777" w:rsidR="00644473" w:rsidRPr="008C4557" w:rsidRDefault="00644473" w:rsidP="00FD33BC">
      <w:pPr>
        <w:pStyle w:val="Heading1"/>
        <w:shd w:val="clear" w:color="auto" w:fill="FFFFFF"/>
        <w:jc w:val="left"/>
      </w:pPr>
      <w:r w:rsidRPr="008C4557">
        <w:lastRenderedPageBreak/>
        <w:t>Section  20.19    Limitations on the Number of Dwellings on a Lot</w:t>
      </w:r>
    </w:p>
    <w:p w14:paraId="20195F01" w14:textId="77777777" w:rsidR="00644473" w:rsidRDefault="00644473" w:rsidP="00FD33BC">
      <w:pPr>
        <w:ind w:right="-36"/>
        <w:rPr>
          <w:rFonts w:ascii="Arial" w:hAnsi="Arial" w:cs="Arial"/>
          <w:sz w:val="8"/>
          <w:szCs w:val="8"/>
        </w:rPr>
      </w:pPr>
    </w:p>
    <w:p w14:paraId="085E7319" w14:textId="77777777" w:rsidR="00644473" w:rsidRDefault="00644473" w:rsidP="008C7B49">
      <w:pPr>
        <w:tabs>
          <w:tab w:val="left" w:pos="360"/>
        </w:tabs>
        <w:ind w:right="-36"/>
        <w:rPr>
          <w:rFonts w:ascii="Arial" w:hAnsi="Arial" w:cs="Arial"/>
        </w:rPr>
      </w:pPr>
      <w:r w:rsidRPr="00B02CC1">
        <w:rPr>
          <w:rFonts w:ascii="Arial" w:hAnsi="Arial" w:cs="Arial"/>
          <w:b/>
          <w:bCs/>
        </w:rPr>
        <w:t>A.</w:t>
      </w:r>
      <w:r w:rsidRPr="00B02CC1">
        <w:rPr>
          <w:rFonts w:ascii="Arial" w:hAnsi="Arial" w:cs="Arial"/>
          <w:b/>
          <w:bCs/>
        </w:rPr>
        <w:tab/>
        <w:t>General Restriction</w:t>
      </w:r>
      <w:r>
        <w:rPr>
          <w:rFonts w:ascii="Arial" w:hAnsi="Arial" w:cs="Arial"/>
          <w:b/>
          <w:bCs/>
        </w:rPr>
        <w:t>s/One Dwelling per Lot</w:t>
      </w:r>
      <w:r w:rsidRPr="00B02CC1">
        <w:rPr>
          <w:rFonts w:ascii="Arial" w:hAnsi="Arial" w:cs="Arial"/>
          <w:b/>
          <w:bCs/>
        </w:rPr>
        <w:t>:</w:t>
      </w:r>
      <w:r>
        <w:rPr>
          <w:rFonts w:ascii="Arial" w:hAnsi="Arial" w:cs="Arial"/>
        </w:rPr>
        <w:t xml:space="preserve">  No more than one (1) single family dwelling unit shall be permanently established on a lot or parcel except as otherwise authorized by subsection (B) below or elsewhere in this Ordinance, such as in the case where Table 3-2 of Article 3 authorizes in certain districts two-family or multiple family dwellings, or where a temporary dwelling may be authorized on the same lot as an existing dwelling (Section 20.7, Temporary Dwellings).</w:t>
      </w:r>
    </w:p>
    <w:p w14:paraId="2A722F5F" w14:textId="77777777" w:rsidR="00644473" w:rsidRDefault="00644473" w:rsidP="008C7B49">
      <w:pPr>
        <w:ind w:right="-36"/>
        <w:rPr>
          <w:rFonts w:ascii="Arial" w:hAnsi="Arial" w:cs="Arial"/>
          <w:sz w:val="8"/>
          <w:szCs w:val="8"/>
        </w:rPr>
      </w:pPr>
    </w:p>
    <w:p w14:paraId="79900635" w14:textId="77777777" w:rsidR="00644473" w:rsidRPr="00850CB9" w:rsidRDefault="00644473" w:rsidP="008C7B49">
      <w:pPr>
        <w:rPr>
          <w:rFonts w:ascii="Arial" w:hAnsi="Arial" w:cs="Arial"/>
        </w:rPr>
      </w:pPr>
      <w:r>
        <w:rPr>
          <w:rFonts w:ascii="Arial" w:hAnsi="Arial" w:cs="Arial"/>
          <w:b/>
          <w:bCs/>
        </w:rPr>
        <w:t xml:space="preserve">B.  R-1 and R-1A </w:t>
      </w:r>
      <w:r w:rsidRPr="00850CB9">
        <w:rPr>
          <w:rFonts w:ascii="Arial" w:hAnsi="Arial" w:cs="Arial"/>
          <w:b/>
          <w:bCs/>
        </w:rPr>
        <w:t>Districts:</w:t>
      </w:r>
      <w:r w:rsidRPr="00850CB9">
        <w:rPr>
          <w:rFonts w:ascii="Arial" w:hAnsi="Arial" w:cs="Arial"/>
        </w:rPr>
        <w:t xml:space="preserve">  All lots in the R-1 and R-1A</w:t>
      </w:r>
      <w:r>
        <w:rPr>
          <w:rFonts w:ascii="Arial" w:hAnsi="Arial" w:cs="Arial"/>
        </w:rPr>
        <w:t xml:space="preserve"> </w:t>
      </w:r>
      <w:r w:rsidRPr="00850CB9">
        <w:rPr>
          <w:rFonts w:ascii="Arial" w:hAnsi="Arial" w:cs="Arial"/>
        </w:rPr>
        <w:t>Districts shall be restricted to one (1) single family dwelling per lot except that one additional single family dwelling may be erected on a lot, without the necessity to create a second lot for the additional dwelling, provided compliance with all of the following conditions and procedures:</w:t>
      </w:r>
    </w:p>
    <w:p w14:paraId="254B1006" w14:textId="77777777" w:rsidR="00644473" w:rsidRPr="00850CB9" w:rsidRDefault="00644473" w:rsidP="008C7B49">
      <w:pPr>
        <w:ind w:left="720" w:hanging="360"/>
        <w:rPr>
          <w:rFonts w:ascii="Arial" w:hAnsi="Arial" w:cs="Arial"/>
        </w:rPr>
      </w:pPr>
      <w:r w:rsidRPr="00850CB9">
        <w:rPr>
          <w:rFonts w:ascii="Arial" w:hAnsi="Arial" w:cs="Arial"/>
        </w:rPr>
        <w:t>1.</w:t>
      </w:r>
      <w:r w:rsidRPr="00850CB9">
        <w:rPr>
          <w:rFonts w:ascii="Arial" w:hAnsi="Arial" w:cs="Arial"/>
        </w:rPr>
        <w:tab/>
        <w:t xml:space="preserve">The lot is a minimum of 50,000 square feet in area. </w:t>
      </w:r>
    </w:p>
    <w:p w14:paraId="4BB277E4" w14:textId="77777777" w:rsidR="00644473" w:rsidRPr="00850CB9" w:rsidRDefault="00644473" w:rsidP="008C7B49">
      <w:pPr>
        <w:ind w:left="720" w:hanging="360"/>
        <w:rPr>
          <w:rFonts w:ascii="Arial" w:hAnsi="Arial" w:cs="Arial"/>
        </w:rPr>
      </w:pPr>
      <w:r w:rsidRPr="00850CB9">
        <w:rPr>
          <w:rFonts w:ascii="Arial" w:hAnsi="Arial" w:cs="Arial"/>
        </w:rPr>
        <w:t>2.</w:t>
      </w:r>
      <w:r w:rsidRPr="00850CB9">
        <w:rPr>
          <w:rFonts w:ascii="Arial" w:hAnsi="Arial" w:cs="Arial"/>
        </w:rPr>
        <w:tab/>
        <w:t>The lot includes less than 130’ of continuous road frontage along a public road or approved private road and from which it gains access.</w:t>
      </w:r>
    </w:p>
    <w:p w14:paraId="18AE4B22" w14:textId="77777777" w:rsidR="00644473" w:rsidRPr="00850CB9" w:rsidRDefault="00644473" w:rsidP="008C7B49">
      <w:pPr>
        <w:ind w:left="720" w:hanging="360"/>
        <w:rPr>
          <w:rFonts w:ascii="Arial" w:hAnsi="Arial" w:cs="Arial"/>
        </w:rPr>
      </w:pPr>
      <w:r w:rsidRPr="00850CB9">
        <w:rPr>
          <w:rFonts w:ascii="Arial" w:hAnsi="Arial" w:cs="Arial"/>
        </w:rPr>
        <w:t>3.</w:t>
      </w:r>
      <w:r w:rsidRPr="00850CB9">
        <w:rPr>
          <w:rFonts w:ascii="Arial" w:hAnsi="Arial" w:cs="Arial"/>
        </w:rPr>
        <w:tab/>
        <w:t xml:space="preserve">The maximum number of single family dwellings that may be established on the lot shall be two (2). </w:t>
      </w:r>
    </w:p>
    <w:p w14:paraId="71852101" w14:textId="77777777" w:rsidR="00644473" w:rsidRPr="00850CB9" w:rsidRDefault="00644473" w:rsidP="008C7B49">
      <w:pPr>
        <w:ind w:left="720" w:hanging="360"/>
        <w:rPr>
          <w:rFonts w:ascii="Arial" w:hAnsi="Arial" w:cs="Arial"/>
        </w:rPr>
      </w:pPr>
      <w:r w:rsidRPr="00850CB9">
        <w:rPr>
          <w:rFonts w:ascii="Arial" w:hAnsi="Arial" w:cs="Arial"/>
        </w:rPr>
        <w:t>4.</w:t>
      </w:r>
      <w:r w:rsidRPr="00850CB9">
        <w:rPr>
          <w:rFonts w:ascii="Arial" w:hAnsi="Arial" w:cs="Arial"/>
        </w:rPr>
        <w:tab/>
        <w:t>All dwellings shall comply with the front, side and rear yard setback requirements of the respective District in relation to the lot lines of the lot.</w:t>
      </w:r>
    </w:p>
    <w:p w14:paraId="1B501269" w14:textId="77777777" w:rsidR="00644473" w:rsidRPr="00850CB9" w:rsidRDefault="00644473" w:rsidP="00FD33BC">
      <w:pPr>
        <w:ind w:left="720" w:hanging="360"/>
        <w:rPr>
          <w:rFonts w:ascii="Arial" w:hAnsi="Arial" w:cs="Arial"/>
        </w:rPr>
      </w:pPr>
      <w:r w:rsidRPr="00850CB9">
        <w:rPr>
          <w:rFonts w:ascii="Arial" w:hAnsi="Arial" w:cs="Arial"/>
        </w:rPr>
        <w:t>5.</w:t>
      </w:r>
      <w:r w:rsidRPr="00850CB9">
        <w:rPr>
          <w:rFonts w:ascii="Arial" w:hAnsi="Arial" w:cs="Arial"/>
        </w:rPr>
        <w:tab/>
        <w:t>Both dwellings shall provide for and maintain yard areas of sufficient dimension to comply with all front, side and rear yard setback requirements of the respective District in relation to their location to one another, as if an imaginary single straight property line existed between the two dwellings. Yard setbacks assigned to one dwelling may not be applied to meeting the setback requirements for the second dwelling. For instance, and by example purposes only, if a side yard setback of ten (10) feet is required according to Table 3-4 of Article 3, and the two dwellings are considered to have abutting side yards, then the two dwellings shall be a minimum of twenty (20) feet from each other where their side yards abut one another, and each dwelling shall be a minimum of ten (10) feet from the imaginary single straight property line between the two dwellings.</w:t>
      </w:r>
    </w:p>
    <w:p w14:paraId="69DF011C" w14:textId="77777777" w:rsidR="00644473" w:rsidRPr="00B02CC1" w:rsidRDefault="00644473" w:rsidP="00FD33BC">
      <w:pPr>
        <w:ind w:left="1080" w:hanging="360"/>
        <w:rPr>
          <w:rFonts w:ascii="Arial" w:hAnsi="Arial" w:cs="Arial"/>
        </w:rPr>
      </w:pPr>
      <w:r w:rsidRPr="00B02CC1">
        <w:rPr>
          <w:rFonts w:ascii="Arial" w:hAnsi="Arial" w:cs="Arial"/>
        </w:rPr>
        <w:t>a.</w:t>
      </w:r>
      <w:r w:rsidRPr="00B02CC1">
        <w:rPr>
          <w:rFonts w:ascii="Arial" w:hAnsi="Arial" w:cs="Arial"/>
        </w:rPr>
        <w:tab/>
        <w:t>The Planning Commission shall be the determining body, within its reasonable discretion, of the front, side and rear yard locations of each dwelling based on such relevant factors as the orientation of the dwelling in relation to the road from which it gains access and the orientation of the two dwellings in relation to one another.</w:t>
      </w:r>
    </w:p>
    <w:p w14:paraId="2B3A8D81" w14:textId="77777777" w:rsidR="00644473" w:rsidRPr="00B02CC1" w:rsidRDefault="00644473" w:rsidP="00FD33BC">
      <w:pPr>
        <w:ind w:left="720" w:hanging="360"/>
        <w:rPr>
          <w:rFonts w:ascii="Arial" w:hAnsi="Arial" w:cs="Arial"/>
        </w:rPr>
      </w:pPr>
      <w:r w:rsidRPr="00B02CC1">
        <w:rPr>
          <w:rFonts w:ascii="Arial" w:hAnsi="Arial" w:cs="Arial"/>
        </w:rPr>
        <w:t>6.</w:t>
      </w:r>
      <w:r w:rsidRPr="00B02CC1">
        <w:rPr>
          <w:rFonts w:ascii="Arial" w:hAnsi="Arial" w:cs="Arial"/>
        </w:rPr>
        <w:tab/>
        <w:t>The establishment of a second single famil</w:t>
      </w:r>
      <w:r>
        <w:rPr>
          <w:rFonts w:ascii="Arial" w:hAnsi="Arial" w:cs="Arial"/>
        </w:rPr>
        <w:t xml:space="preserve">y dwelling on a lot </w:t>
      </w:r>
      <w:r w:rsidRPr="00B02CC1">
        <w:rPr>
          <w:rFonts w:ascii="Arial" w:hAnsi="Arial" w:cs="Arial"/>
        </w:rPr>
        <w:t>shall require the approval of a plot plan by the Planning Commission. Such plot plan shall clearly delineate the existing and proposed locations of the dwellings, parcel setback lines and the imaginary single straight property line between the two dwellings referenced above in (5), dimensions from each dwelling to the parcel lines and to the imaginary single straight property line between the two dwellings, proposed driveway alignment to serve the dwellings, the existing and proposed septic drain fields to serve the dwellings, and documentation that the health department has approved the existing or proposed septic system for serving such dwelling(s). The Planning Commission may require additional information as may be necessary to ensure compliance with this Ordinance. The Planning Commission shall approve or conditionally approve the plot plan upon determination that the plot plan and all information associated with the application complies with this Ordinance, and upon a determination that the arrangement of the dwellings does not undermine public health and safety including emergency access, nor unreasonably impact the use and enjoyment of abutting prope</w:t>
      </w:r>
      <w:r>
        <w:rPr>
          <w:rFonts w:ascii="Arial" w:hAnsi="Arial" w:cs="Arial"/>
        </w:rPr>
        <w:t>rties. Development of the lot</w:t>
      </w:r>
      <w:r w:rsidRPr="00B02CC1">
        <w:rPr>
          <w:rFonts w:ascii="Arial" w:hAnsi="Arial" w:cs="Arial"/>
        </w:rPr>
        <w:t xml:space="preserve"> shall comply with the approved plot plan. No changes may be made to the plot plan except upon approval by the Planning Commission.</w:t>
      </w:r>
    </w:p>
    <w:p w14:paraId="00534AC9" w14:textId="77777777" w:rsidR="00644473" w:rsidRDefault="00644473" w:rsidP="00FD33BC">
      <w:pPr>
        <w:rPr>
          <w:rFonts w:ascii="Arial" w:hAnsi="Arial" w:cs="Arial"/>
        </w:rPr>
      </w:pPr>
    </w:p>
    <w:p w14:paraId="1668A7FC" w14:textId="77777777" w:rsidR="00644473" w:rsidRDefault="00644473" w:rsidP="00FD33BC">
      <w:pPr>
        <w:shd w:val="clear" w:color="auto" w:fill="FFFFFF"/>
        <w:ind w:left="-180" w:right="54"/>
        <w:rPr>
          <w:rFonts w:ascii="Arial" w:hAnsi="Arial" w:cs="Arial"/>
          <w:b/>
          <w:bCs/>
          <w:sz w:val="22"/>
          <w:szCs w:val="22"/>
        </w:rPr>
      </w:pPr>
      <w:r>
        <w:rPr>
          <w:rFonts w:ascii="Arial" w:hAnsi="Arial" w:cs="Arial"/>
          <w:b/>
          <w:bCs/>
          <w:sz w:val="22"/>
          <w:szCs w:val="22"/>
        </w:rPr>
        <w:t>Section  20.20    Outdoor Display, Sales and Storage</w:t>
      </w:r>
    </w:p>
    <w:p w14:paraId="48013368" w14:textId="77777777" w:rsidR="00644473" w:rsidRDefault="00644473" w:rsidP="00FD33BC">
      <w:pPr>
        <w:ind w:right="-36"/>
        <w:rPr>
          <w:rFonts w:ascii="Arial" w:hAnsi="Arial" w:cs="Arial"/>
          <w:sz w:val="8"/>
          <w:szCs w:val="8"/>
        </w:rPr>
      </w:pPr>
    </w:p>
    <w:p w14:paraId="711E0236" w14:textId="77777777" w:rsidR="00644473" w:rsidRDefault="00644473" w:rsidP="00FD33BC">
      <w:pPr>
        <w:ind w:right="54"/>
        <w:rPr>
          <w:rFonts w:ascii="Arial" w:hAnsi="Arial" w:cs="Arial"/>
        </w:rPr>
      </w:pPr>
      <w:r w:rsidRPr="00476021">
        <w:rPr>
          <w:rFonts w:ascii="Arial" w:hAnsi="Arial" w:cs="Arial"/>
          <w:b/>
          <w:bCs/>
        </w:rPr>
        <w:t>A.  Definition of Materials and Products:</w:t>
      </w:r>
      <w:r>
        <w:rPr>
          <w:rFonts w:ascii="Arial" w:hAnsi="Arial" w:cs="Arial"/>
        </w:rPr>
        <w:t xml:space="preserve"> For the purpose of this Section, “</w:t>
      </w:r>
      <w:r w:rsidRPr="006F7984">
        <w:rPr>
          <w:rFonts w:ascii="Arial" w:hAnsi="Arial" w:cs="Arial"/>
        </w:rPr>
        <w:t>materials and products</w:t>
      </w:r>
      <w:r>
        <w:rPr>
          <w:rFonts w:ascii="Arial" w:hAnsi="Arial" w:cs="Arial"/>
        </w:rPr>
        <w:t xml:space="preserve">” shall include lumber piles, crates, boxes, building materials, discarded materials, trash, junk, and similar items; finished or partially finished items intended for subsequent use or sale including pipes, logs, fire wood, and figurines; and motor vehicles, items intended for tow, landscape supply materials, and other items customarily requiring outdoor storage. </w:t>
      </w:r>
    </w:p>
    <w:p w14:paraId="2747D771" w14:textId="77777777" w:rsidR="00644473" w:rsidRDefault="00644473" w:rsidP="00FD33BC">
      <w:pPr>
        <w:ind w:right="-36"/>
        <w:rPr>
          <w:rFonts w:ascii="Arial" w:hAnsi="Arial" w:cs="Arial"/>
          <w:sz w:val="8"/>
          <w:szCs w:val="8"/>
        </w:rPr>
      </w:pPr>
    </w:p>
    <w:p w14:paraId="0A20CD6A" w14:textId="77777777" w:rsidR="00644473" w:rsidRDefault="00644473" w:rsidP="00FD33BC">
      <w:pPr>
        <w:ind w:right="54"/>
        <w:rPr>
          <w:rFonts w:ascii="Arial" w:hAnsi="Arial" w:cs="Arial"/>
        </w:rPr>
      </w:pPr>
      <w:r>
        <w:rPr>
          <w:rFonts w:ascii="Arial" w:hAnsi="Arial" w:cs="Arial"/>
          <w:b/>
          <w:bCs/>
        </w:rPr>
        <w:t>B.  Commercial Display and Sales:</w:t>
      </w:r>
      <w:r>
        <w:rPr>
          <w:rFonts w:ascii="Arial" w:hAnsi="Arial" w:cs="Arial"/>
        </w:rPr>
        <w:t xml:space="preserve"> Outdoor display or sales of materials and products in association with a commercial or industrial use is prohibited except where expressly authorized pursuant to an approved site plan. Such display or sales area shall not extend into a required setback for the principal building according to Table 3-4. The maximum permitted outdoor display or sales area shall be ten percent (10%) of the use's indoor retail sales floor area except that this limitation shall not apply to the display and sales of motor vehicles, items intended for tow, or other items customarily requiring outdoor display.</w:t>
      </w:r>
    </w:p>
    <w:p w14:paraId="27751A4D" w14:textId="77777777" w:rsidR="00644473" w:rsidRDefault="00644473" w:rsidP="00FD33BC">
      <w:pPr>
        <w:ind w:right="-36"/>
        <w:rPr>
          <w:rFonts w:ascii="Arial" w:hAnsi="Arial" w:cs="Arial"/>
          <w:sz w:val="8"/>
          <w:szCs w:val="8"/>
        </w:rPr>
      </w:pPr>
      <w:r>
        <w:rPr>
          <w:rFonts w:ascii="Arial" w:hAnsi="Arial" w:cs="Arial"/>
          <w:sz w:val="8"/>
          <w:szCs w:val="8"/>
        </w:rPr>
        <w:br w:type="page"/>
      </w:r>
    </w:p>
    <w:p w14:paraId="527EB7B1" w14:textId="77777777" w:rsidR="00644473" w:rsidRPr="006F7984" w:rsidRDefault="00644473" w:rsidP="00FD33BC">
      <w:pPr>
        <w:ind w:right="54"/>
        <w:rPr>
          <w:rFonts w:ascii="Arial" w:hAnsi="Arial" w:cs="Arial"/>
        </w:rPr>
      </w:pPr>
      <w:r>
        <w:rPr>
          <w:rFonts w:ascii="Arial" w:hAnsi="Arial" w:cs="Arial"/>
          <w:b/>
          <w:bCs/>
        </w:rPr>
        <w:lastRenderedPageBreak/>
        <w:t xml:space="preserve">C.  Commercial and Industrial Storage: </w:t>
      </w:r>
      <w:r w:rsidRPr="006F7984">
        <w:rPr>
          <w:rFonts w:ascii="Arial" w:hAnsi="Arial" w:cs="Arial"/>
        </w:rPr>
        <w:t>The outdoor storage of materials and products</w:t>
      </w:r>
      <w:r>
        <w:rPr>
          <w:rFonts w:ascii="Arial" w:hAnsi="Arial" w:cs="Arial"/>
        </w:rPr>
        <w:t xml:space="preserve"> </w:t>
      </w:r>
      <w:r w:rsidRPr="006F7984">
        <w:rPr>
          <w:rFonts w:ascii="Arial" w:hAnsi="Arial" w:cs="Arial"/>
        </w:rPr>
        <w:t>in association with a commercial or industrial use</w:t>
      </w:r>
      <w:r>
        <w:rPr>
          <w:rFonts w:ascii="Arial" w:hAnsi="Arial" w:cs="Arial"/>
        </w:rPr>
        <w:t>,</w:t>
      </w:r>
      <w:r w:rsidRPr="006F7984">
        <w:rPr>
          <w:rFonts w:ascii="Arial" w:hAnsi="Arial" w:cs="Arial"/>
        </w:rPr>
        <w:t xml:space="preserve"> </w:t>
      </w:r>
      <w:r>
        <w:rPr>
          <w:rFonts w:ascii="Arial" w:hAnsi="Arial" w:cs="Arial"/>
        </w:rPr>
        <w:t>not otherwise comprising outdoor display and sales as determined by the site plan approving body, is prohibited except where the site plan approving body finds that proposed screening or enclosure of such storage area adequately minimizes negative impacts upon existing and planned surrounding land uses. Such enclosure or screen shall be subject to site plan approval.</w:t>
      </w:r>
      <w:r w:rsidRPr="002F0971">
        <w:rPr>
          <w:rFonts w:ascii="Arial" w:hAnsi="Arial" w:cs="Arial"/>
        </w:rPr>
        <w:t xml:space="preserve"> </w:t>
      </w:r>
      <w:r>
        <w:rPr>
          <w:rFonts w:ascii="Arial" w:hAnsi="Arial" w:cs="Arial"/>
        </w:rPr>
        <w:t>No o</w:t>
      </w:r>
      <w:r w:rsidRPr="006F7984">
        <w:rPr>
          <w:rFonts w:ascii="Arial" w:hAnsi="Arial" w:cs="Arial"/>
        </w:rPr>
        <w:t>utdoor storage of materials and products</w:t>
      </w:r>
      <w:r>
        <w:rPr>
          <w:rFonts w:ascii="Arial" w:hAnsi="Arial" w:cs="Arial"/>
        </w:rPr>
        <w:t xml:space="preserve"> shall be located in a front yard.</w:t>
      </w:r>
    </w:p>
    <w:p w14:paraId="6259D239" w14:textId="77777777" w:rsidR="00644473" w:rsidRDefault="00644473" w:rsidP="00FD33BC">
      <w:pPr>
        <w:rPr>
          <w:rFonts w:ascii="Arial" w:hAnsi="Arial" w:cs="Arial"/>
        </w:rPr>
      </w:pPr>
    </w:p>
    <w:p w14:paraId="2AE2B524" w14:textId="77777777" w:rsidR="00644473" w:rsidRDefault="00644473" w:rsidP="00FD33BC">
      <w:pPr>
        <w:shd w:val="clear" w:color="auto" w:fill="FFFFFF"/>
        <w:ind w:left="-180" w:right="-36"/>
        <w:rPr>
          <w:rFonts w:ascii="Arial" w:hAnsi="Arial" w:cs="Arial"/>
          <w:b/>
          <w:bCs/>
          <w:sz w:val="22"/>
          <w:szCs w:val="22"/>
        </w:rPr>
      </w:pPr>
      <w:r>
        <w:rPr>
          <w:rFonts w:ascii="Arial" w:hAnsi="Arial" w:cs="Arial"/>
          <w:b/>
          <w:bCs/>
          <w:sz w:val="22"/>
          <w:szCs w:val="22"/>
        </w:rPr>
        <w:t>Section  20.21    Site Condominiums</w:t>
      </w:r>
    </w:p>
    <w:p w14:paraId="564BF726" w14:textId="77777777" w:rsidR="00644473" w:rsidRDefault="00644473" w:rsidP="00FD33BC">
      <w:pPr>
        <w:ind w:right="-36"/>
        <w:rPr>
          <w:rFonts w:ascii="Arial" w:hAnsi="Arial" w:cs="Arial"/>
          <w:sz w:val="8"/>
          <w:szCs w:val="8"/>
        </w:rPr>
      </w:pPr>
    </w:p>
    <w:p w14:paraId="3B555B2D" w14:textId="77777777" w:rsidR="00644473" w:rsidRDefault="00644473" w:rsidP="00FD33BC">
      <w:pPr>
        <w:ind w:right="-36"/>
        <w:rPr>
          <w:rFonts w:ascii="Arial" w:hAnsi="Arial" w:cs="Arial"/>
        </w:rPr>
      </w:pPr>
      <w:r>
        <w:rPr>
          <w:rFonts w:ascii="Arial" w:hAnsi="Arial" w:cs="Arial"/>
          <w:b/>
          <w:bCs/>
        </w:rPr>
        <w:t>A.  Intent:</w:t>
      </w:r>
      <w:r>
        <w:rPr>
          <w:rFonts w:ascii="Arial" w:hAnsi="Arial" w:cs="Arial"/>
        </w:rPr>
        <w:t xml:space="preserve"> The intent of this Section is to provide regulatory standards for site condominium projects similar to those required for projects developed under other forms of ownership. This section is not intended to prohibit or treat proposed or existing condominium projects different than similar projects developed under another form of ownership.</w:t>
      </w:r>
    </w:p>
    <w:p w14:paraId="5497962D" w14:textId="77777777" w:rsidR="00644473" w:rsidRDefault="00644473" w:rsidP="00FD33BC">
      <w:pPr>
        <w:ind w:right="-36"/>
        <w:rPr>
          <w:rFonts w:ascii="Arial" w:hAnsi="Arial" w:cs="Arial"/>
          <w:sz w:val="8"/>
          <w:szCs w:val="8"/>
        </w:rPr>
      </w:pPr>
    </w:p>
    <w:p w14:paraId="56692B77" w14:textId="77777777" w:rsidR="00644473" w:rsidRDefault="00644473" w:rsidP="00FD33BC">
      <w:pPr>
        <w:ind w:right="-36"/>
        <w:rPr>
          <w:rFonts w:ascii="Arial" w:hAnsi="Arial" w:cs="Arial"/>
        </w:rPr>
      </w:pPr>
      <w:r>
        <w:rPr>
          <w:rFonts w:ascii="Arial" w:hAnsi="Arial" w:cs="Arial"/>
          <w:b/>
          <w:bCs/>
        </w:rPr>
        <w:t>B.  Applicability of District Regulations:</w:t>
      </w:r>
      <w:r>
        <w:rPr>
          <w:rFonts w:ascii="Arial" w:hAnsi="Arial" w:cs="Arial"/>
        </w:rPr>
        <w:t xml:space="preserve">  A site condominium project, including single family detached units, shall comply with all standards of the district within which it is located including use, setback, height, lot coverage, lot area, and lot width requirements, and all other provisions of this Ordinance. A condominium unit in a site condominium is that portion of the project intended to function generally similar to a platted subdivision lot and shall comply with the use, setback, height, lot coverage, lot area, and lot width requirements of the District within which it is located</w:t>
      </w:r>
      <w:r w:rsidRPr="00416137">
        <w:rPr>
          <w:rFonts w:ascii="Arial" w:hAnsi="Arial" w:cs="Arial"/>
        </w:rPr>
        <w:t xml:space="preserve"> </w:t>
      </w:r>
      <w:r>
        <w:rPr>
          <w:rFonts w:ascii="Arial" w:hAnsi="Arial" w:cs="Arial"/>
        </w:rPr>
        <w:t>and all other provisions of this Ordinance.</w:t>
      </w:r>
    </w:p>
    <w:p w14:paraId="1BB55C62" w14:textId="77777777" w:rsidR="00644473" w:rsidRDefault="00644473" w:rsidP="00FD33BC">
      <w:pPr>
        <w:ind w:right="-36"/>
        <w:rPr>
          <w:rFonts w:ascii="Arial" w:hAnsi="Arial" w:cs="Arial"/>
          <w:sz w:val="8"/>
          <w:szCs w:val="8"/>
        </w:rPr>
      </w:pPr>
    </w:p>
    <w:p w14:paraId="17A5E183" w14:textId="77777777" w:rsidR="00644473" w:rsidRDefault="00644473" w:rsidP="00FD33BC">
      <w:pPr>
        <w:ind w:right="-36"/>
        <w:rPr>
          <w:rFonts w:ascii="Arial" w:hAnsi="Arial" w:cs="Arial"/>
        </w:rPr>
      </w:pPr>
      <w:r>
        <w:rPr>
          <w:rFonts w:ascii="Arial" w:hAnsi="Arial" w:cs="Arial"/>
          <w:b/>
          <w:bCs/>
        </w:rPr>
        <w:t>C.  Review and Approval Procedures:</w:t>
      </w:r>
      <w:r>
        <w:rPr>
          <w:rFonts w:ascii="Arial" w:hAnsi="Arial" w:cs="Arial"/>
        </w:rPr>
        <w:t xml:space="preserve"> </w:t>
      </w:r>
    </w:p>
    <w:p w14:paraId="51C9241F" w14:textId="77777777" w:rsidR="00644473" w:rsidRDefault="00644473" w:rsidP="00FD33BC">
      <w:pPr>
        <w:ind w:left="720" w:right="-36" w:hanging="360"/>
        <w:rPr>
          <w:rFonts w:ascii="Arial" w:hAnsi="Arial" w:cs="Arial"/>
        </w:rPr>
      </w:pPr>
      <w:r>
        <w:rPr>
          <w:rFonts w:ascii="Arial" w:hAnsi="Arial" w:cs="Arial"/>
        </w:rPr>
        <w:t>1.</w:t>
      </w:r>
      <w:r>
        <w:rPr>
          <w:rFonts w:ascii="Arial" w:hAnsi="Arial" w:cs="Arial"/>
        </w:rPr>
        <w:tab/>
      </w:r>
      <w:r>
        <w:rPr>
          <w:rFonts w:ascii="Arial" w:hAnsi="Arial" w:cs="Arial"/>
          <w:u w:val="single"/>
        </w:rPr>
        <w:t>Zoning Permit Required</w:t>
      </w:r>
      <w:r>
        <w:rPr>
          <w:rFonts w:ascii="Arial" w:hAnsi="Arial" w:cs="Arial"/>
        </w:rPr>
        <w:t>:  No grading or any other form of construction shall be initiated for a site condominium prior to the approval of a final site plan and issuance of a zoning permit. The future erection of any dwelling or other structure or building in the site condominium, not expressly approved as part of the final site plan, shall require an additional zoning permit prior to erection.</w:t>
      </w:r>
    </w:p>
    <w:p w14:paraId="2C7BA8AE" w14:textId="77777777" w:rsidR="00644473" w:rsidRDefault="00644473" w:rsidP="00FD33BC">
      <w:pPr>
        <w:ind w:left="720" w:right="-36" w:hanging="360"/>
        <w:rPr>
          <w:rFonts w:ascii="Arial" w:hAnsi="Arial" w:cs="Arial"/>
        </w:rPr>
      </w:pPr>
      <w:r>
        <w:rPr>
          <w:rFonts w:ascii="Arial" w:hAnsi="Arial" w:cs="Arial"/>
        </w:rPr>
        <w:t>2.</w:t>
      </w:r>
      <w:r>
        <w:rPr>
          <w:rFonts w:ascii="Arial" w:hAnsi="Arial" w:cs="Arial"/>
        </w:rPr>
        <w:tab/>
      </w:r>
      <w:r>
        <w:rPr>
          <w:rFonts w:ascii="Arial" w:hAnsi="Arial" w:cs="Arial"/>
          <w:u w:val="single"/>
        </w:rPr>
        <w:t>Site Plan Approval Required</w:t>
      </w:r>
      <w:r>
        <w:rPr>
          <w:rFonts w:ascii="Arial" w:hAnsi="Arial" w:cs="Arial"/>
        </w:rPr>
        <w:t>: The issuance of a zoning permit shall require the submittal and approval of a preliminary and final site plan pursuant to Article 14, Site Plan Review, and master deed and bylaw documents.</w:t>
      </w:r>
    </w:p>
    <w:p w14:paraId="1F02F8E0" w14:textId="77777777" w:rsidR="00644473" w:rsidRDefault="00644473" w:rsidP="00FD33BC">
      <w:pPr>
        <w:ind w:left="1080" w:right="-36" w:hanging="360"/>
        <w:rPr>
          <w:rFonts w:ascii="Arial" w:hAnsi="Arial" w:cs="Arial"/>
        </w:rPr>
      </w:pPr>
      <w:r>
        <w:rPr>
          <w:rFonts w:ascii="Arial" w:hAnsi="Arial" w:cs="Arial"/>
        </w:rPr>
        <w:t>a.</w:t>
      </w:r>
      <w:r>
        <w:rPr>
          <w:rFonts w:ascii="Arial" w:hAnsi="Arial" w:cs="Arial"/>
        </w:rPr>
        <w:tab/>
        <w:t>In addition to the preliminary and final site plan information required by Article 14, the applicant shall also submit information constituting a condominium subdivision plan, including the size, location, area, width, and boundaries of each condominium unit; building locations; the nature, location, and approximate size of common elements; and other information required by Section 66 of Michigan Public Act 59 of 1978, as amended.</w:t>
      </w:r>
    </w:p>
    <w:p w14:paraId="50125ECC" w14:textId="77777777" w:rsidR="00644473" w:rsidRDefault="00644473" w:rsidP="00FD33BC">
      <w:pPr>
        <w:ind w:left="720" w:right="-36" w:hanging="360"/>
        <w:rPr>
          <w:rFonts w:ascii="Arial" w:hAnsi="Arial" w:cs="Arial"/>
        </w:rPr>
      </w:pPr>
      <w:r>
        <w:rPr>
          <w:rFonts w:ascii="Arial" w:hAnsi="Arial" w:cs="Arial"/>
        </w:rPr>
        <w:t>3.</w:t>
      </w:r>
      <w:r>
        <w:rPr>
          <w:rFonts w:ascii="Arial" w:hAnsi="Arial" w:cs="Arial"/>
        </w:rPr>
        <w:tab/>
      </w:r>
      <w:r>
        <w:rPr>
          <w:rFonts w:ascii="Arial" w:hAnsi="Arial" w:cs="Arial"/>
          <w:u w:val="single"/>
        </w:rPr>
        <w:t>Master Deed/Bylaws Approval Required</w:t>
      </w:r>
      <w:r>
        <w:rPr>
          <w:rFonts w:ascii="Arial" w:hAnsi="Arial" w:cs="Arial"/>
        </w:rPr>
        <w:t>:  The applicant shall include as part of the Zoning Permit application a copy of the proposed master deed and bylaws. These shall be reviewed for compliance with Township ordinances and to ensure that an assessment mechanism has been included to guarantee adequate funding for maintenance of all common elements. The common area funding responsibility of the association shall include any necessary drainage-ways and the cost to periodically clean out such drainage ways to keep them functioning as intended in the approved plans. The master deed shall clearly state the responsibility of the owner and co-owners and shall state that all amendments to the master deed must conform to Township, County, and state laws and regulations. The Master Deed shall also include any variances granted by Township, County, or State authorities and include a hold harmless clause from these variances. All provisions of the condominium subdivision plan that are approved by the Township Board shall be incorporated, as approved, in the master deed for the condominium subdivision.</w:t>
      </w:r>
    </w:p>
    <w:p w14:paraId="6BCBA581" w14:textId="77777777" w:rsidR="00644473" w:rsidRDefault="00644473" w:rsidP="00FD33BC">
      <w:pPr>
        <w:ind w:left="720" w:right="-36" w:hanging="360"/>
        <w:rPr>
          <w:rFonts w:ascii="Arial" w:hAnsi="Arial" w:cs="Arial"/>
        </w:rPr>
      </w:pPr>
      <w:r>
        <w:rPr>
          <w:rFonts w:ascii="Arial" w:hAnsi="Arial" w:cs="Arial"/>
        </w:rPr>
        <w:t>4.</w:t>
      </w:r>
      <w:r>
        <w:rPr>
          <w:rFonts w:ascii="Arial" w:hAnsi="Arial" w:cs="Arial"/>
        </w:rPr>
        <w:tab/>
      </w:r>
      <w:r>
        <w:rPr>
          <w:rFonts w:ascii="Arial" w:hAnsi="Arial" w:cs="Arial"/>
          <w:u w:val="single"/>
        </w:rPr>
        <w:t>Issuance of Zoning Permit:</w:t>
      </w:r>
      <w:r>
        <w:rPr>
          <w:rFonts w:ascii="Arial" w:hAnsi="Arial" w:cs="Arial"/>
        </w:rPr>
        <w:t xml:space="preserve">  Upon approval of the final site plan, by-laws and master deed, the applicant shall furnish the Zoning Administrator a copy of the final bylaws and master deed, and a copy of the approved site plan. Upon the satisfactory submittal of these documents, the Zoning Administrator shall issue a zoning permit.</w:t>
      </w:r>
    </w:p>
    <w:p w14:paraId="7E992731" w14:textId="77777777" w:rsidR="00644473" w:rsidRDefault="00644473" w:rsidP="00FD33BC">
      <w:pPr>
        <w:ind w:left="720" w:hanging="360"/>
        <w:rPr>
          <w:rFonts w:ascii="Arial" w:hAnsi="Arial" w:cs="Arial"/>
        </w:rPr>
      </w:pPr>
      <w:r>
        <w:rPr>
          <w:rFonts w:ascii="Arial" w:hAnsi="Arial" w:cs="Arial"/>
        </w:rPr>
        <w:t>5.</w:t>
      </w:r>
      <w:r>
        <w:rPr>
          <w:rFonts w:ascii="Arial" w:hAnsi="Arial" w:cs="Arial"/>
        </w:rPr>
        <w:tab/>
      </w:r>
      <w:r>
        <w:rPr>
          <w:rFonts w:ascii="Arial" w:hAnsi="Arial" w:cs="Arial"/>
          <w:u w:val="single"/>
        </w:rPr>
        <w:t>Changes</w:t>
      </w:r>
      <w:r>
        <w:rPr>
          <w:rFonts w:ascii="Arial" w:hAnsi="Arial" w:cs="Arial"/>
        </w:rPr>
        <w:t>: Any changes to an approved site condominium including changes in the by-laws, master deed, or site plan, including changes in lot line or road configuration and the addition or relocation of buildings, shall require approval by the Planning Commission prior to such change.</w:t>
      </w:r>
    </w:p>
    <w:p w14:paraId="54818134" w14:textId="77777777" w:rsidR="00644473" w:rsidRDefault="00644473" w:rsidP="00FD33BC">
      <w:pPr>
        <w:ind w:right="-36"/>
        <w:rPr>
          <w:rFonts w:ascii="Arial" w:hAnsi="Arial" w:cs="Arial"/>
          <w:sz w:val="8"/>
          <w:szCs w:val="8"/>
        </w:rPr>
      </w:pPr>
    </w:p>
    <w:p w14:paraId="07469238" w14:textId="77777777" w:rsidR="00644473" w:rsidRDefault="00644473" w:rsidP="00FD33BC">
      <w:pPr>
        <w:ind w:right="-36"/>
        <w:rPr>
          <w:rFonts w:ascii="Arial" w:hAnsi="Arial" w:cs="Arial"/>
        </w:rPr>
      </w:pPr>
      <w:r>
        <w:rPr>
          <w:rFonts w:ascii="Arial" w:hAnsi="Arial" w:cs="Arial"/>
          <w:b/>
          <w:bCs/>
        </w:rPr>
        <w:t>D.  Building Permit:</w:t>
      </w:r>
      <w:r>
        <w:rPr>
          <w:rFonts w:ascii="Arial" w:hAnsi="Arial" w:cs="Arial"/>
        </w:rPr>
        <w:t xml:space="preserve">  No building shall be erected prior to the issuance of a zoning permit by the Zoning Administrator, and a building permit by the Building Inspector.</w:t>
      </w:r>
    </w:p>
    <w:p w14:paraId="39641828" w14:textId="77777777" w:rsidR="00644473" w:rsidRDefault="00644473" w:rsidP="00FD33BC">
      <w:pPr>
        <w:ind w:right="-36"/>
        <w:rPr>
          <w:rFonts w:ascii="Arial" w:hAnsi="Arial" w:cs="Arial"/>
          <w:sz w:val="8"/>
          <w:szCs w:val="8"/>
        </w:rPr>
      </w:pPr>
    </w:p>
    <w:p w14:paraId="4FFF77A5" w14:textId="77777777" w:rsidR="00644473" w:rsidRDefault="00644473" w:rsidP="00FD33BC">
      <w:pPr>
        <w:ind w:right="-36"/>
        <w:rPr>
          <w:rFonts w:ascii="Arial" w:hAnsi="Arial" w:cs="Arial"/>
        </w:rPr>
      </w:pPr>
      <w:r>
        <w:rPr>
          <w:rFonts w:ascii="Arial" w:hAnsi="Arial" w:cs="Arial"/>
          <w:b/>
          <w:bCs/>
        </w:rPr>
        <w:t>E.  Utilities:</w:t>
      </w:r>
      <w:r>
        <w:rPr>
          <w:rFonts w:ascii="Arial" w:hAnsi="Arial" w:cs="Arial"/>
        </w:rPr>
        <w:t xml:space="preserve">  The site condominium shall provide for dedication of easements to the appropriate public agencies for the purposes of construction, operation, maintenance, inspection, repair, alteration, replacement and/or removal of pipelines, conduits, mains and other installations of a similar character for the purpose of providing public utility services, including conveyance of sewage, potable water and storm water runoff across, through and under the property subject to said easement, and excavation and refilling of ditches and trenches necessary </w:t>
      </w:r>
      <w:r>
        <w:rPr>
          <w:rFonts w:ascii="Arial" w:hAnsi="Arial" w:cs="Arial"/>
        </w:rPr>
        <w:lastRenderedPageBreak/>
        <w:t>for the location of such installations.</w:t>
      </w:r>
    </w:p>
    <w:p w14:paraId="169DC8DD" w14:textId="77777777" w:rsidR="00644473" w:rsidRDefault="00644473" w:rsidP="00FD33BC">
      <w:pPr>
        <w:ind w:right="-36"/>
        <w:rPr>
          <w:rFonts w:ascii="Arial" w:hAnsi="Arial" w:cs="Arial"/>
          <w:sz w:val="8"/>
          <w:szCs w:val="8"/>
        </w:rPr>
      </w:pPr>
    </w:p>
    <w:p w14:paraId="3E2F8A8C" w14:textId="77777777" w:rsidR="00644473" w:rsidRPr="00416137" w:rsidRDefault="00644473" w:rsidP="00FD33BC">
      <w:pPr>
        <w:tabs>
          <w:tab w:val="left" w:pos="360"/>
        </w:tabs>
        <w:ind w:right="-36"/>
        <w:rPr>
          <w:rFonts w:ascii="Arial" w:hAnsi="Arial" w:cs="Arial"/>
        </w:rPr>
      </w:pPr>
      <w:r>
        <w:rPr>
          <w:rFonts w:ascii="Arial" w:hAnsi="Arial" w:cs="Arial"/>
          <w:b/>
          <w:bCs/>
        </w:rPr>
        <w:t>F.  Roads:</w:t>
      </w:r>
      <w:r>
        <w:rPr>
          <w:rFonts w:ascii="Arial" w:hAnsi="Arial" w:cs="Arial"/>
        </w:rPr>
        <w:t xml:space="preserve">  All roads within a site condominium shall be designed and constructed in conformance with the standards of the Roscommon County Road </w:t>
      </w:r>
      <w:r w:rsidRPr="00416137">
        <w:rPr>
          <w:rFonts w:ascii="Arial" w:hAnsi="Arial" w:cs="Arial"/>
        </w:rPr>
        <w:t>Commission unless otherwise approved for private road construction pursuant to this Ordinance.</w:t>
      </w:r>
    </w:p>
    <w:p w14:paraId="40E2E28B" w14:textId="77777777" w:rsidR="00644473" w:rsidRDefault="00644473" w:rsidP="00FD33BC">
      <w:pPr>
        <w:rPr>
          <w:rFonts w:ascii="Arial" w:hAnsi="Arial" w:cs="Arial"/>
          <w:sz w:val="8"/>
          <w:szCs w:val="8"/>
        </w:rPr>
      </w:pPr>
    </w:p>
    <w:p w14:paraId="5B19C57D" w14:textId="77777777" w:rsidR="00644473" w:rsidRDefault="00644473" w:rsidP="00FD33BC">
      <w:pPr>
        <w:ind w:right="-36"/>
        <w:rPr>
          <w:rFonts w:ascii="Arial" w:hAnsi="Arial" w:cs="Arial"/>
        </w:rPr>
      </w:pPr>
      <w:r>
        <w:rPr>
          <w:rFonts w:ascii="Arial" w:hAnsi="Arial" w:cs="Arial"/>
          <w:b/>
          <w:bCs/>
        </w:rPr>
        <w:t>G.  As-Built Plan and Occupancy:</w:t>
      </w:r>
      <w:r>
        <w:rPr>
          <w:rFonts w:ascii="Arial" w:hAnsi="Arial" w:cs="Arial"/>
        </w:rPr>
        <w:t xml:space="preserve">  Submission of as-built plans of a condominium subdivision is required. The Township Board may allow occupancy of the project before all required improvements are installed provided that a financial performance guarantee is posted pursuant to Section 2.6.</w:t>
      </w:r>
    </w:p>
    <w:p w14:paraId="06BA21D5" w14:textId="77777777" w:rsidR="00644473" w:rsidRDefault="00644473" w:rsidP="00FD33BC">
      <w:pPr>
        <w:ind w:right="-36"/>
        <w:rPr>
          <w:rFonts w:ascii="Arial" w:hAnsi="Arial" w:cs="Arial"/>
          <w:sz w:val="8"/>
          <w:szCs w:val="8"/>
        </w:rPr>
      </w:pPr>
    </w:p>
    <w:p w14:paraId="2DB09E8E" w14:textId="77777777" w:rsidR="00644473" w:rsidRDefault="00644473" w:rsidP="00FD33BC">
      <w:pPr>
        <w:ind w:right="-36"/>
        <w:rPr>
          <w:rFonts w:ascii="Arial" w:hAnsi="Arial" w:cs="Arial"/>
        </w:rPr>
      </w:pPr>
      <w:r>
        <w:rPr>
          <w:rFonts w:ascii="Arial" w:hAnsi="Arial" w:cs="Arial"/>
          <w:b/>
          <w:bCs/>
        </w:rPr>
        <w:t>H.</w:t>
      </w:r>
      <w:r>
        <w:rPr>
          <w:rFonts w:ascii="Arial" w:hAnsi="Arial" w:cs="Arial"/>
        </w:rPr>
        <w:t xml:space="preserve">  </w:t>
      </w:r>
      <w:r>
        <w:rPr>
          <w:rFonts w:ascii="Arial" w:hAnsi="Arial" w:cs="Arial"/>
          <w:b/>
          <w:bCs/>
        </w:rPr>
        <w:t>Monuments:</w:t>
      </w:r>
      <w:r>
        <w:rPr>
          <w:rFonts w:ascii="Arial" w:hAnsi="Arial" w:cs="Arial"/>
        </w:rPr>
        <w:t xml:space="preserve">  All condominium units that are building sites shall be marked with monuments as if such units were lots within a platted subdivision, and such monuments shall comply with the requirements of the P.A. 591 of 1996, the Land Division Act, as amended.</w:t>
      </w:r>
    </w:p>
    <w:p w14:paraId="6BBF6D93" w14:textId="77777777" w:rsidR="00644473" w:rsidRDefault="00644473" w:rsidP="00FD33BC"/>
    <w:p w14:paraId="29DB7EE3" w14:textId="77777777" w:rsidR="00644473" w:rsidRDefault="00644473" w:rsidP="00494A5E">
      <w:pPr>
        <w:shd w:val="clear" w:color="auto" w:fill="FFFFFF"/>
        <w:ind w:left="-180" w:right="-36"/>
        <w:rPr>
          <w:rFonts w:ascii="Arial" w:hAnsi="Arial" w:cs="Arial"/>
          <w:b/>
          <w:bCs/>
          <w:sz w:val="22"/>
          <w:szCs w:val="22"/>
        </w:rPr>
      </w:pPr>
      <w:r>
        <w:rPr>
          <w:rFonts w:ascii="Arial" w:hAnsi="Arial" w:cs="Arial"/>
          <w:b/>
          <w:bCs/>
          <w:sz w:val="22"/>
          <w:szCs w:val="22"/>
        </w:rPr>
        <w:t xml:space="preserve">Section  20.22    </w:t>
      </w:r>
      <w:r w:rsidRPr="00494A5E">
        <w:rPr>
          <w:rFonts w:ascii="Arial" w:hAnsi="Arial" w:cs="Arial"/>
          <w:b/>
          <w:bCs/>
          <w:sz w:val="22"/>
          <w:szCs w:val="22"/>
        </w:rPr>
        <w:t>Outdoor Furnaces</w:t>
      </w:r>
    </w:p>
    <w:p w14:paraId="649FA640" w14:textId="77777777" w:rsidR="00644473" w:rsidRDefault="00644473" w:rsidP="00494A5E">
      <w:pPr>
        <w:ind w:right="-36"/>
        <w:rPr>
          <w:rFonts w:ascii="Arial" w:hAnsi="Arial" w:cs="Arial"/>
          <w:sz w:val="8"/>
          <w:szCs w:val="8"/>
        </w:rPr>
      </w:pPr>
    </w:p>
    <w:p w14:paraId="5BB9D2A5" w14:textId="77777777" w:rsidR="00644473" w:rsidRPr="00494A5E" w:rsidRDefault="00644473" w:rsidP="00494A5E">
      <w:pPr>
        <w:widowControl/>
        <w:tabs>
          <w:tab w:val="left" w:pos="360"/>
        </w:tabs>
        <w:autoSpaceDE/>
        <w:autoSpaceDN/>
        <w:adjustRightInd/>
        <w:rPr>
          <w:rFonts w:ascii="Arial" w:hAnsi="Arial" w:cs="Arial"/>
        </w:rPr>
      </w:pPr>
      <w:r>
        <w:rPr>
          <w:rFonts w:ascii="Arial" w:hAnsi="Arial" w:cs="Arial"/>
          <w:b/>
          <w:bCs/>
        </w:rPr>
        <w:t>A.</w:t>
      </w:r>
      <w:r>
        <w:rPr>
          <w:rFonts w:ascii="Arial" w:hAnsi="Arial" w:cs="Arial"/>
          <w:b/>
          <w:bCs/>
        </w:rPr>
        <w:tab/>
      </w:r>
      <w:r w:rsidRPr="00494A5E">
        <w:rPr>
          <w:rFonts w:ascii="Arial" w:hAnsi="Arial" w:cs="Arial"/>
          <w:b/>
          <w:bCs/>
        </w:rPr>
        <w:t>Outdoor Furnace Defined</w:t>
      </w:r>
      <w:r w:rsidRPr="00494A5E">
        <w:rPr>
          <w:rFonts w:ascii="Arial" w:hAnsi="Arial" w:cs="Arial"/>
        </w:rPr>
        <w:t xml:space="preserve">:  For the purpose of this Section and Ordinance, “outdoor furnace” shall be defined as an accessory structure or appliance intended not to be located within a building occupied by humans or domestic animals, which is designed for heating spaces or liquids within such occupied buildings through the burning of fuel.  </w:t>
      </w:r>
    </w:p>
    <w:p w14:paraId="02D2E547" w14:textId="77777777" w:rsidR="00644473" w:rsidRDefault="00644473" w:rsidP="00494A5E">
      <w:pPr>
        <w:ind w:right="-36"/>
        <w:rPr>
          <w:rFonts w:ascii="Arial" w:hAnsi="Arial" w:cs="Arial"/>
          <w:sz w:val="8"/>
          <w:szCs w:val="8"/>
        </w:rPr>
      </w:pPr>
    </w:p>
    <w:p w14:paraId="6FB28665" w14:textId="77777777" w:rsidR="00644473" w:rsidRPr="00494A5E" w:rsidRDefault="00644473" w:rsidP="00494A5E">
      <w:pPr>
        <w:widowControl/>
        <w:tabs>
          <w:tab w:val="left" w:pos="360"/>
        </w:tabs>
        <w:autoSpaceDE/>
        <w:autoSpaceDN/>
        <w:adjustRightInd/>
        <w:rPr>
          <w:rFonts w:ascii="Arial" w:hAnsi="Arial" w:cs="Arial"/>
        </w:rPr>
      </w:pPr>
      <w:r>
        <w:rPr>
          <w:rFonts w:ascii="Arial" w:hAnsi="Arial" w:cs="Arial"/>
          <w:b/>
          <w:bCs/>
        </w:rPr>
        <w:t>B.</w:t>
      </w:r>
      <w:r>
        <w:rPr>
          <w:rFonts w:ascii="Arial" w:hAnsi="Arial" w:cs="Arial"/>
          <w:b/>
          <w:bCs/>
        </w:rPr>
        <w:tab/>
      </w:r>
      <w:r w:rsidRPr="00494A5E">
        <w:rPr>
          <w:rFonts w:ascii="Arial" w:hAnsi="Arial" w:cs="Arial"/>
          <w:b/>
          <w:bCs/>
        </w:rPr>
        <w:t>Approval Procedure</w:t>
      </w:r>
      <w:r w:rsidRPr="00494A5E">
        <w:rPr>
          <w:rFonts w:ascii="Arial" w:hAnsi="Arial" w:cs="Arial"/>
        </w:rPr>
        <w:t xml:space="preserve">:  Outdoor furnaces are classified as an accessory structure and shall be subject to Zoning Administrator approval according to Section 2.4.  The Zoning Administrator shall issue a zoning permit for such furnace upon finding that the application complies with the standards and regulations of this Section and Ordinance.  </w:t>
      </w:r>
    </w:p>
    <w:p w14:paraId="2EDAB3FA" w14:textId="77777777" w:rsidR="00644473" w:rsidRDefault="00644473" w:rsidP="00494A5E">
      <w:pPr>
        <w:ind w:right="-36"/>
        <w:rPr>
          <w:rFonts w:ascii="Arial" w:hAnsi="Arial" w:cs="Arial"/>
          <w:sz w:val="8"/>
          <w:szCs w:val="8"/>
        </w:rPr>
      </w:pPr>
    </w:p>
    <w:p w14:paraId="17373BCA" w14:textId="77777777" w:rsidR="00644473" w:rsidRPr="00494A5E" w:rsidRDefault="00644473" w:rsidP="00494A5E">
      <w:pPr>
        <w:widowControl/>
        <w:tabs>
          <w:tab w:val="left" w:pos="360"/>
        </w:tabs>
        <w:autoSpaceDE/>
        <w:autoSpaceDN/>
        <w:adjustRightInd/>
        <w:rPr>
          <w:rFonts w:ascii="Arial" w:hAnsi="Arial" w:cs="Arial"/>
        </w:rPr>
      </w:pPr>
      <w:r>
        <w:rPr>
          <w:rFonts w:ascii="Arial" w:hAnsi="Arial" w:cs="Arial"/>
          <w:b/>
          <w:bCs/>
        </w:rPr>
        <w:t>C.</w:t>
      </w:r>
      <w:r>
        <w:rPr>
          <w:rFonts w:ascii="Arial" w:hAnsi="Arial" w:cs="Arial"/>
          <w:b/>
          <w:bCs/>
        </w:rPr>
        <w:tab/>
      </w:r>
      <w:r w:rsidRPr="00494A5E">
        <w:rPr>
          <w:rFonts w:ascii="Arial" w:hAnsi="Arial" w:cs="Arial"/>
          <w:b/>
          <w:bCs/>
        </w:rPr>
        <w:t>Standards</w:t>
      </w:r>
      <w:r w:rsidRPr="00494A5E">
        <w:rPr>
          <w:rFonts w:ascii="Arial" w:hAnsi="Arial" w:cs="Arial"/>
        </w:rPr>
        <w:t xml:space="preserve">:  An outdoor furnace shall be installed and used only in accordance with the following provisions:  </w:t>
      </w:r>
    </w:p>
    <w:p w14:paraId="3CFD702D" w14:textId="77777777" w:rsidR="00644473" w:rsidRPr="00494A5E" w:rsidRDefault="00644473" w:rsidP="00494A5E">
      <w:pPr>
        <w:widowControl/>
        <w:autoSpaceDE/>
        <w:autoSpaceDN/>
        <w:adjustRightInd/>
        <w:ind w:left="720" w:hanging="360"/>
        <w:rPr>
          <w:rFonts w:ascii="Arial" w:hAnsi="Arial" w:cs="Arial"/>
        </w:rPr>
      </w:pPr>
      <w:r w:rsidRPr="00494A5E">
        <w:rPr>
          <w:rFonts w:ascii="Arial" w:hAnsi="Arial" w:cs="Arial"/>
        </w:rPr>
        <w:t>1.</w:t>
      </w:r>
      <w:r w:rsidRPr="00494A5E">
        <w:rPr>
          <w:rFonts w:ascii="Arial" w:hAnsi="Arial" w:cs="Arial"/>
        </w:rPr>
        <w:tab/>
      </w:r>
      <w:r w:rsidRPr="00494A5E">
        <w:rPr>
          <w:rFonts w:ascii="Arial" w:hAnsi="Arial" w:cs="Arial"/>
          <w:u w:val="single"/>
        </w:rPr>
        <w:t>Construction</w:t>
      </w:r>
      <w:r w:rsidRPr="00494A5E">
        <w:rPr>
          <w:rFonts w:ascii="Arial" w:hAnsi="Arial" w:cs="Arial"/>
        </w:rPr>
        <w:t>:  An outdoor furnace shall comply with all building codes of the Township and all other regulations and requirements of coun</w:t>
      </w:r>
      <w:r>
        <w:rPr>
          <w:rFonts w:ascii="Arial" w:hAnsi="Arial" w:cs="Arial"/>
        </w:rPr>
        <w:t>ty, state and federal agencies.</w:t>
      </w:r>
      <w:r w:rsidRPr="00494A5E">
        <w:rPr>
          <w:rFonts w:ascii="Arial" w:hAnsi="Arial" w:cs="Arial"/>
        </w:rPr>
        <w:t xml:space="preserve"> An outdoor furnace shall meet the manufacture’s specification for erection and operation and shall exceed such specifications where local codes, state or</w:t>
      </w:r>
      <w:r>
        <w:rPr>
          <w:rFonts w:ascii="Arial" w:hAnsi="Arial" w:cs="Arial"/>
        </w:rPr>
        <w:t xml:space="preserve"> federal regulations require so </w:t>
      </w:r>
    </w:p>
    <w:p w14:paraId="61C5463D" w14:textId="77777777" w:rsidR="00644473" w:rsidRPr="00494A5E" w:rsidRDefault="00644473" w:rsidP="00494A5E">
      <w:pPr>
        <w:widowControl/>
        <w:autoSpaceDE/>
        <w:autoSpaceDN/>
        <w:adjustRightInd/>
        <w:ind w:left="720" w:hanging="360"/>
        <w:rPr>
          <w:rFonts w:ascii="Arial" w:hAnsi="Arial" w:cs="Arial"/>
        </w:rPr>
      </w:pPr>
      <w:r w:rsidRPr="00494A5E">
        <w:rPr>
          <w:rFonts w:ascii="Arial" w:hAnsi="Arial" w:cs="Arial"/>
        </w:rPr>
        <w:t>2.</w:t>
      </w:r>
      <w:r w:rsidRPr="00494A5E">
        <w:rPr>
          <w:rFonts w:ascii="Arial" w:hAnsi="Arial" w:cs="Arial"/>
        </w:rPr>
        <w:tab/>
      </w:r>
      <w:r w:rsidRPr="00494A5E">
        <w:rPr>
          <w:rFonts w:ascii="Arial" w:hAnsi="Arial" w:cs="Arial"/>
          <w:u w:val="single"/>
        </w:rPr>
        <w:t>Yards and Setbacks</w:t>
      </w:r>
      <w:r w:rsidRPr="00494A5E">
        <w:rPr>
          <w:rFonts w:ascii="Arial" w:hAnsi="Arial" w:cs="Arial"/>
        </w:rPr>
        <w:t xml:space="preserve">:  No outdoor furnace shall be located in a minimum required front yard setback, and in no case shall a furnace be less than one-hundred (100) feet from a lot line.  </w:t>
      </w:r>
    </w:p>
    <w:p w14:paraId="68246E78" w14:textId="77777777" w:rsidR="00644473" w:rsidRPr="00494A5E" w:rsidRDefault="00644473" w:rsidP="00494A5E">
      <w:pPr>
        <w:ind w:left="720" w:hanging="360"/>
        <w:rPr>
          <w:rFonts w:ascii="Arial" w:hAnsi="Arial" w:cs="Arial"/>
        </w:rPr>
      </w:pPr>
      <w:r w:rsidRPr="00494A5E">
        <w:rPr>
          <w:rFonts w:ascii="Arial" w:hAnsi="Arial" w:cs="Arial"/>
        </w:rPr>
        <w:t>3.</w:t>
      </w:r>
      <w:r w:rsidRPr="00494A5E">
        <w:rPr>
          <w:rFonts w:ascii="Arial" w:hAnsi="Arial" w:cs="Arial"/>
        </w:rPr>
        <w:tab/>
      </w:r>
      <w:r w:rsidRPr="00494A5E">
        <w:rPr>
          <w:rFonts w:ascii="Arial" w:hAnsi="Arial" w:cs="Arial"/>
          <w:u w:val="single"/>
        </w:rPr>
        <w:t>Fuel</w:t>
      </w:r>
      <w:r w:rsidRPr="00494A5E">
        <w:rPr>
          <w:rFonts w:ascii="Arial" w:hAnsi="Arial" w:cs="Arial"/>
        </w:rPr>
        <w:t>:  No outdoor furnace shall rely on any fuel except natural wood, wood pellets, corn, and agricultural seeds, provided such materials include no additives such as paints, varnishes, pr</w:t>
      </w:r>
      <w:r>
        <w:rPr>
          <w:rFonts w:ascii="Arial" w:hAnsi="Arial" w:cs="Arial"/>
        </w:rPr>
        <w:t>eservatives, resins, and glues.</w:t>
      </w:r>
      <w:r w:rsidRPr="00494A5E">
        <w:rPr>
          <w:rFonts w:ascii="Arial" w:hAnsi="Arial" w:cs="Arial"/>
        </w:rPr>
        <w:t xml:space="preserve"> For clarification purposes, prohibited fuels include, but are not limited to, rubbish or garbage including but not limited to food wastes, food wraps, packaging, animal carcasses or waste, paint or painted materials furniture , composite shingles, construction or demolition debris or other household or business wastes, asphalt and products containing asphalt; plywood, composite wood or pressure treated woods; any plastic material including but not limited to nylon, PVC, polystyrene or urethane foam, and synthetic fabrics, plastic films and plastic  containers; rubber including tires and synthetic rubber-like products, and newspaper, corrugated cardboard, container board, office paper and other similar materials.  </w:t>
      </w:r>
    </w:p>
    <w:p w14:paraId="58AEE967" w14:textId="77777777" w:rsidR="00644473" w:rsidRDefault="00644473" w:rsidP="00494A5E"/>
    <w:p w14:paraId="493CFF44" w14:textId="77777777" w:rsidR="00644473" w:rsidRDefault="00644473" w:rsidP="00FD33BC"/>
    <w:p w14:paraId="4419AE4B" w14:textId="77777777" w:rsidR="00644473" w:rsidRDefault="00644473" w:rsidP="00FD33BC"/>
    <w:p w14:paraId="28403DE0" w14:textId="77777777" w:rsidR="00644473" w:rsidRDefault="00644473" w:rsidP="00FD33BC"/>
    <w:p w14:paraId="439290EB" w14:textId="77777777" w:rsidR="00644473" w:rsidRDefault="00644473" w:rsidP="00FD33BC"/>
    <w:p w14:paraId="68CE5957" w14:textId="77777777" w:rsidR="00644473" w:rsidRDefault="00644473" w:rsidP="00FD33BC"/>
    <w:p w14:paraId="4F4653DE" w14:textId="77777777" w:rsidR="00644473" w:rsidRDefault="00644473" w:rsidP="00FD33BC">
      <w:pPr>
        <w:jc w:val="center"/>
        <w:rPr>
          <w:rFonts w:ascii="Arial" w:hAnsi="Arial" w:cs="Arial"/>
          <w:b/>
          <w:bCs/>
        </w:rPr>
      </w:pPr>
      <w:r w:rsidRPr="00747341">
        <w:rPr>
          <w:rFonts w:ascii="Arial" w:hAnsi="Arial" w:cs="Arial"/>
          <w:b/>
          <w:bCs/>
        </w:rPr>
        <w:t>End of Article 20</w:t>
      </w:r>
    </w:p>
    <w:p w14:paraId="580C4FC0" w14:textId="77777777" w:rsidR="00644473" w:rsidRPr="00FD33BC" w:rsidRDefault="00644473" w:rsidP="00635127">
      <w:pPr>
        <w:ind w:left="-1152" w:right="-1134"/>
        <w:jc w:val="center"/>
        <w:rPr>
          <w:rFonts w:ascii="Arial" w:hAnsi="Arial" w:cs="Arial"/>
          <w:b/>
          <w:bCs/>
        </w:rPr>
        <w:sectPr w:rsidR="00644473" w:rsidRPr="00FD33BC" w:rsidSect="00662F21">
          <w:footerReference w:type="default" r:id="rId38"/>
          <w:pgSz w:w="12240" w:h="15840" w:code="1"/>
          <w:pgMar w:top="1008" w:right="1152" w:bottom="1008" w:left="1152" w:header="432" w:footer="432" w:gutter="0"/>
          <w:pgNumType w:start="1"/>
          <w:cols w:space="720"/>
        </w:sectPr>
      </w:pPr>
    </w:p>
    <w:p w14:paraId="6B5C6C5D" w14:textId="77777777" w:rsidR="00644473" w:rsidRPr="00F805E6" w:rsidRDefault="00644473" w:rsidP="00DF7078">
      <w:pPr>
        <w:jc w:val="center"/>
        <w:rPr>
          <w:rFonts w:ascii="Arial" w:hAnsi="Arial" w:cs="Arial"/>
          <w:b/>
          <w:bCs/>
          <w:sz w:val="24"/>
          <w:szCs w:val="24"/>
        </w:rPr>
      </w:pPr>
      <w:r>
        <w:rPr>
          <w:rFonts w:ascii="Arial" w:hAnsi="Arial" w:cs="Arial"/>
          <w:b/>
          <w:bCs/>
          <w:sz w:val="24"/>
          <w:szCs w:val="24"/>
        </w:rPr>
        <w:lastRenderedPageBreak/>
        <w:t>Article  21</w:t>
      </w:r>
    </w:p>
    <w:p w14:paraId="53B6100A" w14:textId="77777777" w:rsidR="00644473" w:rsidRPr="00F805E6" w:rsidRDefault="00644473" w:rsidP="00DF7078">
      <w:pPr>
        <w:jc w:val="center"/>
        <w:rPr>
          <w:rFonts w:ascii="Arial" w:hAnsi="Arial" w:cs="Arial"/>
          <w:b/>
          <w:bCs/>
          <w:sz w:val="28"/>
          <w:szCs w:val="28"/>
        </w:rPr>
      </w:pPr>
      <w:r w:rsidRPr="00F805E6">
        <w:rPr>
          <w:rFonts w:ascii="Arial" w:hAnsi="Arial" w:cs="Arial"/>
          <w:b/>
          <w:bCs/>
          <w:sz w:val="28"/>
          <w:szCs w:val="28"/>
        </w:rPr>
        <w:t xml:space="preserve">DEFINITIONS </w:t>
      </w:r>
    </w:p>
    <w:p w14:paraId="0A922AF9" w14:textId="77777777" w:rsidR="00644473" w:rsidRDefault="00644473" w:rsidP="00DF7078">
      <w:pPr>
        <w:rPr>
          <w:rFonts w:ascii="Arial" w:hAnsi="Arial" w:cs="Arial"/>
        </w:rPr>
      </w:pPr>
    </w:p>
    <w:p w14:paraId="2487560B" w14:textId="77777777" w:rsidR="00644473" w:rsidRPr="00F805E6" w:rsidRDefault="00644473" w:rsidP="00DF7078">
      <w:pPr>
        <w:rPr>
          <w:rFonts w:ascii="Arial" w:hAnsi="Arial" w:cs="Arial"/>
        </w:rPr>
      </w:pPr>
    </w:p>
    <w:p w14:paraId="76FCB7B0" w14:textId="77777777" w:rsidR="00644473" w:rsidRPr="00430F3D" w:rsidRDefault="00644473" w:rsidP="00ED5A63">
      <w:pPr>
        <w:ind w:left="-180"/>
        <w:rPr>
          <w:rFonts w:ascii="Arial" w:hAnsi="Arial" w:cs="Arial"/>
          <w:b/>
          <w:bCs/>
          <w:sz w:val="22"/>
          <w:szCs w:val="22"/>
          <w:u w:val="single"/>
        </w:rPr>
      </w:pPr>
      <w:r>
        <w:rPr>
          <w:rFonts w:ascii="Arial" w:hAnsi="Arial" w:cs="Arial"/>
          <w:b/>
          <w:bCs/>
          <w:sz w:val="22"/>
          <w:szCs w:val="22"/>
          <w:u w:val="single"/>
        </w:rPr>
        <w:t>Section  21.</w:t>
      </w:r>
      <w:r w:rsidRPr="00430F3D">
        <w:rPr>
          <w:rFonts w:ascii="Arial" w:hAnsi="Arial" w:cs="Arial"/>
          <w:b/>
          <w:bCs/>
          <w:sz w:val="22"/>
          <w:szCs w:val="22"/>
          <w:u w:val="single"/>
        </w:rPr>
        <w:t>1     Construction of Language</w:t>
      </w:r>
    </w:p>
    <w:p w14:paraId="581FD705" w14:textId="77777777" w:rsidR="00644473" w:rsidRPr="00F805E6" w:rsidRDefault="00644473" w:rsidP="00ED5A63">
      <w:pPr>
        <w:rPr>
          <w:rFonts w:ascii="Arial" w:hAnsi="Arial" w:cs="Arial"/>
          <w:sz w:val="8"/>
          <w:szCs w:val="8"/>
        </w:rPr>
      </w:pPr>
    </w:p>
    <w:p w14:paraId="5888ACDD" w14:textId="77777777" w:rsidR="00644473" w:rsidRPr="00F805E6" w:rsidRDefault="00644473" w:rsidP="00ED5A63">
      <w:pPr>
        <w:rPr>
          <w:rFonts w:ascii="Arial" w:hAnsi="Arial" w:cs="Arial"/>
        </w:rPr>
      </w:pPr>
      <w:r w:rsidRPr="00F805E6">
        <w:rPr>
          <w:rFonts w:ascii="Arial" w:hAnsi="Arial" w:cs="Arial"/>
        </w:rPr>
        <w:t>For the purpose of this Ordinance, certain rules of construction apply to the text as follows:</w:t>
      </w:r>
    </w:p>
    <w:p w14:paraId="0E5C7028" w14:textId="77777777" w:rsidR="00644473" w:rsidRPr="00F805E6" w:rsidRDefault="00644473" w:rsidP="00ED5A63">
      <w:pPr>
        <w:rPr>
          <w:rFonts w:ascii="Arial" w:hAnsi="Arial" w:cs="Arial"/>
          <w:sz w:val="8"/>
          <w:szCs w:val="8"/>
        </w:rPr>
      </w:pPr>
    </w:p>
    <w:p w14:paraId="0B476828" w14:textId="77777777" w:rsidR="00644473" w:rsidRPr="00F805E6" w:rsidRDefault="00644473" w:rsidP="00ED5A63">
      <w:pPr>
        <w:rPr>
          <w:rFonts w:ascii="Arial" w:hAnsi="Arial" w:cs="Arial"/>
        </w:rPr>
      </w:pPr>
      <w:r w:rsidRPr="00F805E6">
        <w:rPr>
          <w:rFonts w:ascii="Arial" w:hAnsi="Arial" w:cs="Arial"/>
          <w:b/>
          <w:bCs/>
        </w:rPr>
        <w:t>A.</w:t>
      </w:r>
      <w:r w:rsidRPr="00F805E6">
        <w:rPr>
          <w:rFonts w:ascii="Arial" w:hAnsi="Arial" w:cs="Arial"/>
        </w:rPr>
        <w:t xml:space="preserve">  Words used in the present tense include the future tense; and the singular includes the plural, unless the context clearly indicates the contrary.</w:t>
      </w:r>
    </w:p>
    <w:p w14:paraId="4D736DCB" w14:textId="77777777" w:rsidR="00644473" w:rsidRPr="00F805E6" w:rsidRDefault="00644473" w:rsidP="00ED5A63">
      <w:pPr>
        <w:rPr>
          <w:rFonts w:ascii="Arial" w:hAnsi="Arial" w:cs="Arial"/>
          <w:sz w:val="8"/>
          <w:szCs w:val="8"/>
        </w:rPr>
      </w:pPr>
    </w:p>
    <w:p w14:paraId="6047E57A" w14:textId="77777777" w:rsidR="00644473" w:rsidRPr="00F805E6" w:rsidRDefault="00644473" w:rsidP="00ED5A63">
      <w:pPr>
        <w:rPr>
          <w:rFonts w:ascii="Arial" w:hAnsi="Arial" w:cs="Arial"/>
        </w:rPr>
      </w:pPr>
      <w:r w:rsidRPr="00F805E6">
        <w:rPr>
          <w:rFonts w:ascii="Arial" w:hAnsi="Arial" w:cs="Arial"/>
          <w:b/>
          <w:bCs/>
        </w:rPr>
        <w:t>B.</w:t>
      </w:r>
      <w:r w:rsidRPr="00F805E6">
        <w:rPr>
          <w:rFonts w:ascii="Arial" w:hAnsi="Arial" w:cs="Arial"/>
        </w:rPr>
        <w:t xml:space="preserve">  The word "person" includes a corporation, association, partnership, trust, firm, or similar activity as well as an individual.</w:t>
      </w:r>
    </w:p>
    <w:p w14:paraId="413B6644" w14:textId="77777777" w:rsidR="00644473" w:rsidRPr="00F805E6" w:rsidRDefault="00644473" w:rsidP="00ED5A63">
      <w:pPr>
        <w:rPr>
          <w:rFonts w:ascii="Arial" w:hAnsi="Arial" w:cs="Arial"/>
          <w:sz w:val="8"/>
          <w:szCs w:val="8"/>
        </w:rPr>
      </w:pPr>
    </w:p>
    <w:p w14:paraId="1ECF1C97" w14:textId="77777777" w:rsidR="00644473" w:rsidRPr="00F805E6" w:rsidRDefault="00644473" w:rsidP="00ED5A63">
      <w:pPr>
        <w:rPr>
          <w:rFonts w:ascii="Arial" w:hAnsi="Arial" w:cs="Arial"/>
        </w:rPr>
      </w:pPr>
      <w:r w:rsidRPr="00F805E6">
        <w:rPr>
          <w:rFonts w:ascii="Arial" w:hAnsi="Arial" w:cs="Arial"/>
          <w:b/>
          <w:bCs/>
        </w:rPr>
        <w:t>C.</w:t>
      </w:r>
      <w:r w:rsidRPr="00F805E6">
        <w:rPr>
          <w:rFonts w:ascii="Arial" w:hAnsi="Arial" w:cs="Arial"/>
        </w:rPr>
        <w:t xml:space="preserve">  The word "building" includes the word "structure" and both include any part thereof.</w:t>
      </w:r>
    </w:p>
    <w:p w14:paraId="0A889730" w14:textId="77777777" w:rsidR="00644473" w:rsidRPr="00F805E6" w:rsidRDefault="00644473" w:rsidP="00ED5A63">
      <w:pPr>
        <w:rPr>
          <w:rFonts w:ascii="Arial" w:hAnsi="Arial" w:cs="Arial"/>
          <w:sz w:val="8"/>
          <w:szCs w:val="8"/>
        </w:rPr>
      </w:pPr>
    </w:p>
    <w:p w14:paraId="351CC71B" w14:textId="77777777" w:rsidR="00644473" w:rsidRPr="00F805E6" w:rsidRDefault="00644473" w:rsidP="00ED5A63">
      <w:pPr>
        <w:rPr>
          <w:rFonts w:ascii="Arial" w:hAnsi="Arial" w:cs="Arial"/>
        </w:rPr>
      </w:pPr>
      <w:r w:rsidRPr="00F805E6">
        <w:rPr>
          <w:rFonts w:ascii="Arial" w:hAnsi="Arial" w:cs="Arial"/>
          <w:b/>
          <w:bCs/>
        </w:rPr>
        <w:t>D.</w:t>
      </w:r>
      <w:r w:rsidRPr="00F805E6">
        <w:rPr>
          <w:rFonts w:ascii="Arial" w:hAnsi="Arial" w:cs="Arial"/>
        </w:rPr>
        <w:t xml:space="preserve">  The word "lot" includes the word "plot", "tract", or "parcel".</w:t>
      </w:r>
    </w:p>
    <w:p w14:paraId="2C0F3944" w14:textId="77777777" w:rsidR="00644473" w:rsidRPr="00F805E6" w:rsidRDefault="00644473" w:rsidP="00ED5A63">
      <w:pPr>
        <w:rPr>
          <w:rFonts w:ascii="Arial" w:hAnsi="Arial" w:cs="Arial"/>
          <w:sz w:val="8"/>
          <w:szCs w:val="8"/>
        </w:rPr>
      </w:pPr>
    </w:p>
    <w:p w14:paraId="5F14B31A" w14:textId="77777777" w:rsidR="00644473" w:rsidRPr="00F805E6" w:rsidRDefault="00644473" w:rsidP="00ED5A63">
      <w:pPr>
        <w:rPr>
          <w:rFonts w:ascii="Arial" w:hAnsi="Arial" w:cs="Arial"/>
        </w:rPr>
      </w:pPr>
      <w:r w:rsidRPr="00F805E6">
        <w:rPr>
          <w:rFonts w:ascii="Arial" w:hAnsi="Arial" w:cs="Arial"/>
          <w:b/>
          <w:bCs/>
        </w:rPr>
        <w:t>E.</w:t>
      </w:r>
      <w:r w:rsidRPr="00F805E6">
        <w:rPr>
          <w:rFonts w:ascii="Arial" w:hAnsi="Arial" w:cs="Arial"/>
        </w:rPr>
        <w:t xml:space="preserve">  The term "shall" is always mandatory and not discretionary; the word "may" is permissive.</w:t>
      </w:r>
    </w:p>
    <w:p w14:paraId="3827DEA3" w14:textId="77777777" w:rsidR="00644473" w:rsidRPr="00F805E6" w:rsidRDefault="00644473" w:rsidP="00ED5A63">
      <w:pPr>
        <w:rPr>
          <w:rFonts w:ascii="Arial" w:hAnsi="Arial" w:cs="Arial"/>
          <w:sz w:val="8"/>
          <w:szCs w:val="8"/>
        </w:rPr>
      </w:pPr>
    </w:p>
    <w:p w14:paraId="6C94E628" w14:textId="77777777" w:rsidR="00644473" w:rsidRPr="00F805E6" w:rsidRDefault="00644473" w:rsidP="00ED5A63">
      <w:pPr>
        <w:rPr>
          <w:rFonts w:ascii="Arial" w:hAnsi="Arial" w:cs="Arial"/>
        </w:rPr>
      </w:pPr>
      <w:r w:rsidRPr="00F805E6">
        <w:rPr>
          <w:rFonts w:ascii="Arial" w:hAnsi="Arial" w:cs="Arial"/>
          <w:b/>
          <w:bCs/>
        </w:rPr>
        <w:t>F.</w:t>
      </w:r>
      <w:r w:rsidRPr="00F805E6">
        <w:rPr>
          <w:rFonts w:ascii="Arial" w:hAnsi="Arial" w:cs="Arial"/>
        </w:rPr>
        <w:t xml:space="preserve">  The word "used" or "occupied" as applied to any land or building shall be construed to include the words “intended to be used or occupied,” “arranged to be used or occupied,” “maintained to be used or occupied,” or “designed to be used or occupied.”</w:t>
      </w:r>
    </w:p>
    <w:p w14:paraId="274E8FA8" w14:textId="77777777" w:rsidR="00644473" w:rsidRPr="00F805E6" w:rsidRDefault="00644473" w:rsidP="00ED5A63">
      <w:pPr>
        <w:rPr>
          <w:rFonts w:ascii="Arial" w:hAnsi="Arial" w:cs="Arial"/>
          <w:sz w:val="8"/>
          <w:szCs w:val="8"/>
        </w:rPr>
      </w:pPr>
    </w:p>
    <w:p w14:paraId="0BE9F514" w14:textId="77777777" w:rsidR="00644473" w:rsidRPr="00F805E6" w:rsidRDefault="00644473" w:rsidP="00ED5A63">
      <w:pPr>
        <w:rPr>
          <w:rFonts w:ascii="Arial" w:hAnsi="Arial" w:cs="Arial"/>
        </w:rPr>
      </w:pPr>
      <w:r w:rsidRPr="00F805E6">
        <w:rPr>
          <w:rFonts w:ascii="Arial" w:hAnsi="Arial" w:cs="Arial"/>
          <w:b/>
          <w:bCs/>
        </w:rPr>
        <w:t>G.</w:t>
      </w:r>
      <w:r w:rsidRPr="00F805E6">
        <w:rPr>
          <w:rFonts w:ascii="Arial" w:hAnsi="Arial" w:cs="Arial"/>
        </w:rPr>
        <w:t xml:space="preserve">  The words "this Ordinance" means the text of this Ordinance as well as all maps, tables, graphics, and schedules, as included or attached as enacted or subsequently amended.</w:t>
      </w:r>
    </w:p>
    <w:p w14:paraId="296BB9F6" w14:textId="77777777" w:rsidR="00644473" w:rsidRPr="00F805E6" w:rsidRDefault="00644473" w:rsidP="00ED5A63">
      <w:pPr>
        <w:rPr>
          <w:rFonts w:ascii="Arial" w:hAnsi="Arial" w:cs="Arial"/>
          <w:sz w:val="8"/>
          <w:szCs w:val="8"/>
        </w:rPr>
      </w:pPr>
    </w:p>
    <w:p w14:paraId="24C9E6F7" w14:textId="77777777" w:rsidR="00644473" w:rsidRPr="00F805E6" w:rsidRDefault="00644473" w:rsidP="00ED5A63">
      <w:pPr>
        <w:rPr>
          <w:rFonts w:ascii="Arial" w:hAnsi="Arial" w:cs="Arial"/>
        </w:rPr>
      </w:pPr>
      <w:r w:rsidRPr="00F805E6">
        <w:rPr>
          <w:rFonts w:ascii="Arial" w:hAnsi="Arial" w:cs="Arial"/>
          <w:b/>
          <w:bCs/>
        </w:rPr>
        <w:t>H.</w:t>
      </w:r>
      <w:r w:rsidRPr="00F805E6">
        <w:rPr>
          <w:rFonts w:ascii="Arial" w:hAnsi="Arial" w:cs="Arial"/>
        </w:rPr>
        <w:t xml:space="preserve">  Unless the context clearly indicates the contrary, where a regulation involves two or more items, conditions, provisions, or events connected by the conjunction "and," "or," "either...or," the conjunction shall be interpreted as follows:</w:t>
      </w:r>
    </w:p>
    <w:p w14:paraId="70AE47FA" w14:textId="77777777" w:rsidR="00644473" w:rsidRPr="00F805E6" w:rsidRDefault="00644473" w:rsidP="00ED5A63">
      <w:pPr>
        <w:ind w:left="720" w:hanging="360"/>
        <w:rPr>
          <w:rFonts w:ascii="Arial" w:hAnsi="Arial" w:cs="Arial"/>
        </w:rPr>
      </w:pPr>
      <w:r w:rsidRPr="00F805E6">
        <w:rPr>
          <w:rFonts w:ascii="Arial" w:hAnsi="Arial" w:cs="Arial"/>
        </w:rPr>
        <w:t>1.</w:t>
      </w:r>
      <w:r w:rsidRPr="00F805E6">
        <w:rPr>
          <w:rFonts w:ascii="Arial" w:hAnsi="Arial" w:cs="Arial"/>
        </w:rPr>
        <w:tab/>
        <w:t>"And" indicates that all the connected items, conditions, provisions, or events shall apply.</w:t>
      </w:r>
    </w:p>
    <w:p w14:paraId="690C2F23" w14:textId="77777777" w:rsidR="00644473" w:rsidRPr="00F805E6" w:rsidRDefault="00644473" w:rsidP="00ED5A63">
      <w:pPr>
        <w:ind w:left="720" w:hanging="360"/>
        <w:rPr>
          <w:rFonts w:ascii="Arial" w:hAnsi="Arial" w:cs="Arial"/>
        </w:rPr>
      </w:pPr>
      <w:r w:rsidRPr="00F805E6">
        <w:rPr>
          <w:rFonts w:ascii="Arial" w:hAnsi="Arial" w:cs="Arial"/>
        </w:rPr>
        <w:t>2.</w:t>
      </w:r>
      <w:r w:rsidRPr="00F805E6">
        <w:rPr>
          <w:rFonts w:ascii="Arial" w:hAnsi="Arial" w:cs="Arial"/>
        </w:rPr>
        <w:tab/>
        <w:t>"Or" indicates the connected items, conditions, provisions or events may apply singly or in any combination.</w:t>
      </w:r>
    </w:p>
    <w:p w14:paraId="13795285" w14:textId="77777777" w:rsidR="00644473" w:rsidRPr="00F805E6" w:rsidRDefault="00644473" w:rsidP="00ED5A63">
      <w:pPr>
        <w:ind w:left="720" w:hanging="360"/>
        <w:rPr>
          <w:rFonts w:ascii="Arial" w:hAnsi="Arial" w:cs="Arial"/>
          <w:smallCaps/>
          <w:vanish/>
        </w:rPr>
      </w:pPr>
      <w:r w:rsidRPr="00F805E6">
        <w:rPr>
          <w:rFonts w:ascii="Arial" w:hAnsi="Arial" w:cs="Arial"/>
        </w:rPr>
        <w:t>3.</w:t>
      </w:r>
      <w:r w:rsidRPr="00F805E6">
        <w:rPr>
          <w:rFonts w:ascii="Arial" w:hAnsi="Arial" w:cs="Arial"/>
        </w:rPr>
        <w:tab/>
        <w:t>"Either/or" indicates that the connected items, conditions, provisions, or events shall apply singly, but not in combination.</w:t>
      </w:r>
      <w:r w:rsidRPr="00F805E6">
        <w:rPr>
          <w:rFonts w:ascii="Arial" w:hAnsi="Arial" w:cs="Arial"/>
          <w:smallCaps/>
          <w:vanish/>
        </w:rPr>
        <w:t xml:space="preserve"> </w:t>
      </w:r>
    </w:p>
    <w:p w14:paraId="305F7502" w14:textId="77777777" w:rsidR="00644473" w:rsidRPr="00F805E6" w:rsidRDefault="00644473" w:rsidP="00ED5A63">
      <w:pPr>
        <w:rPr>
          <w:rFonts w:ascii="Arial" w:hAnsi="Arial" w:cs="Arial"/>
          <w:sz w:val="8"/>
          <w:szCs w:val="8"/>
        </w:rPr>
      </w:pPr>
    </w:p>
    <w:p w14:paraId="5918AC82" w14:textId="77777777" w:rsidR="00644473" w:rsidRPr="00F805E6" w:rsidRDefault="00644473" w:rsidP="00ED5A63">
      <w:pPr>
        <w:rPr>
          <w:rFonts w:ascii="Arial" w:hAnsi="Arial" w:cs="Arial"/>
        </w:rPr>
      </w:pPr>
      <w:r w:rsidRPr="00F805E6">
        <w:rPr>
          <w:rFonts w:ascii="Arial" w:hAnsi="Arial" w:cs="Arial"/>
          <w:b/>
          <w:bCs/>
        </w:rPr>
        <w:t>I.</w:t>
      </w:r>
      <w:r w:rsidRPr="00F805E6">
        <w:rPr>
          <w:rFonts w:ascii="Arial" w:hAnsi="Arial" w:cs="Arial"/>
        </w:rPr>
        <w:t xml:space="preserve">  The "Township" is the Township of </w:t>
      </w:r>
      <w:r>
        <w:rPr>
          <w:rFonts w:ascii="Arial" w:hAnsi="Arial" w:cs="Arial"/>
        </w:rPr>
        <w:t>Gerrish</w:t>
      </w:r>
      <w:r w:rsidRPr="00F805E6">
        <w:rPr>
          <w:rFonts w:ascii="Arial" w:hAnsi="Arial" w:cs="Arial"/>
        </w:rPr>
        <w:t xml:space="preserve"> in the County of </w:t>
      </w:r>
      <w:r>
        <w:rPr>
          <w:rFonts w:ascii="Arial" w:hAnsi="Arial" w:cs="Arial"/>
        </w:rPr>
        <w:t>Roscommon</w:t>
      </w:r>
      <w:r w:rsidRPr="00F805E6">
        <w:rPr>
          <w:rFonts w:ascii="Arial" w:hAnsi="Arial" w:cs="Arial"/>
        </w:rPr>
        <w:t>, State of Michigan</w:t>
      </w:r>
      <w:r>
        <w:rPr>
          <w:rFonts w:ascii="Arial" w:hAnsi="Arial" w:cs="Arial"/>
        </w:rPr>
        <w:t>. T</w:t>
      </w:r>
      <w:r w:rsidRPr="00F805E6">
        <w:rPr>
          <w:rFonts w:ascii="Arial" w:hAnsi="Arial" w:cs="Arial"/>
        </w:rPr>
        <w:t>he "Township Board", "</w:t>
      </w:r>
      <w:r>
        <w:rPr>
          <w:rFonts w:ascii="Arial" w:hAnsi="Arial" w:cs="Arial"/>
        </w:rPr>
        <w:t xml:space="preserve">Zoning </w:t>
      </w:r>
      <w:r w:rsidRPr="00F805E6">
        <w:rPr>
          <w:rFonts w:ascii="Arial" w:hAnsi="Arial" w:cs="Arial"/>
        </w:rPr>
        <w:t xml:space="preserve">Board of Appeals" and "Planning Commission" are, respectively, the Board of Trustees, </w:t>
      </w:r>
      <w:r>
        <w:rPr>
          <w:rFonts w:ascii="Arial" w:hAnsi="Arial" w:cs="Arial"/>
        </w:rPr>
        <w:t xml:space="preserve">Zoning </w:t>
      </w:r>
      <w:r w:rsidRPr="00F805E6">
        <w:rPr>
          <w:rFonts w:ascii="Arial" w:hAnsi="Arial" w:cs="Arial"/>
        </w:rPr>
        <w:t xml:space="preserve">Board of Appeals, and Planning Commission of the Township. </w:t>
      </w:r>
    </w:p>
    <w:p w14:paraId="229EEED0" w14:textId="77777777" w:rsidR="00644473" w:rsidRPr="00F805E6" w:rsidRDefault="00644473" w:rsidP="00ED5A63">
      <w:pPr>
        <w:rPr>
          <w:rFonts w:ascii="Arial" w:hAnsi="Arial" w:cs="Arial"/>
          <w:sz w:val="8"/>
          <w:szCs w:val="8"/>
        </w:rPr>
      </w:pPr>
    </w:p>
    <w:p w14:paraId="463C7781" w14:textId="77777777" w:rsidR="00644473" w:rsidRPr="00F805E6" w:rsidRDefault="00644473" w:rsidP="00ED5A63">
      <w:pPr>
        <w:rPr>
          <w:rFonts w:ascii="Arial" w:hAnsi="Arial" w:cs="Arial"/>
        </w:rPr>
      </w:pPr>
      <w:r w:rsidRPr="00F805E6">
        <w:rPr>
          <w:rFonts w:ascii="Arial" w:hAnsi="Arial" w:cs="Arial"/>
          <w:b/>
          <w:bCs/>
        </w:rPr>
        <w:t>J.</w:t>
      </w:r>
      <w:r w:rsidRPr="00F805E6">
        <w:rPr>
          <w:rFonts w:ascii="Arial" w:hAnsi="Arial" w:cs="Arial"/>
        </w:rPr>
        <w:t xml:space="preserve">  Any word or term not interpreted or defined by this Ordinance shall be used with a meaning of common or standard utilization. A dictionary may be consulted.</w:t>
      </w:r>
    </w:p>
    <w:p w14:paraId="18C176D1" w14:textId="77777777" w:rsidR="00644473" w:rsidRPr="00F805E6" w:rsidRDefault="00644473" w:rsidP="00ED5A63">
      <w:pPr>
        <w:rPr>
          <w:rFonts w:ascii="Arial" w:hAnsi="Arial" w:cs="Arial"/>
          <w:sz w:val="8"/>
          <w:szCs w:val="8"/>
        </w:rPr>
      </w:pPr>
    </w:p>
    <w:p w14:paraId="50F7F96E" w14:textId="77777777" w:rsidR="00644473" w:rsidRPr="00F805E6" w:rsidRDefault="00644473" w:rsidP="00ED5A63">
      <w:pPr>
        <w:rPr>
          <w:rFonts w:ascii="Arial" w:hAnsi="Arial" w:cs="Arial"/>
        </w:rPr>
      </w:pPr>
      <w:r w:rsidRPr="00F805E6">
        <w:rPr>
          <w:rFonts w:ascii="Arial" w:hAnsi="Arial" w:cs="Arial"/>
          <w:b/>
          <w:bCs/>
        </w:rPr>
        <w:t xml:space="preserve">K.  </w:t>
      </w:r>
      <w:r w:rsidRPr="00F805E6">
        <w:rPr>
          <w:rFonts w:ascii="Arial" w:hAnsi="Arial" w:cs="Arial"/>
        </w:rPr>
        <w:t xml:space="preserve">Where a specific agency, department, law, or rule is referred to in this Ordinance, such reference shall include any successor agency, department, law or rule. </w:t>
      </w:r>
    </w:p>
    <w:p w14:paraId="5428D211" w14:textId="77777777" w:rsidR="00644473" w:rsidRPr="00F805E6" w:rsidRDefault="00644473" w:rsidP="00ED5A63">
      <w:pPr>
        <w:rPr>
          <w:rFonts w:ascii="Arial" w:hAnsi="Arial" w:cs="Arial"/>
        </w:rPr>
      </w:pPr>
    </w:p>
    <w:p w14:paraId="3D0FBF9A" w14:textId="77777777" w:rsidR="00644473" w:rsidRPr="00430F3D" w:rsidRDefault="00644473" w:rsidP="00ED5A63">
      <w:pPr>
        <w:ind w:left="-180" w:right="-180"/>
        <w:rPr>
          <w:rFonts w:ascii="Arial" w:hAnsi="Arial" w:cs="Arial"/>
          <w:b/>
          <w:bCs/>
          <w:sz w:val="22"/>
          <w:szCs w:val="22"/>
        </w:rPr>
      </w:pPr>
      <w:r>
        <w:rPr>
          <w:rFonts w:ascii="Arial" w:hAnsi="Arial" w:cs="Arial"/>
          <w:b/>
          <w:bCs/>
          <w:sz w:val="22"/>
          <w:szCs w:val="22"/>
        </w:rPr>
        <w:t>Section  21.</w:t>
      </w:r>
      <w:r w:rsidRPr="00430F3D">
        <w:rPr>
          <w:rFonts w:ascii="Arial" w:hAnsi="Arial" w:cs="Arial"/>
          <w:b/>
          <w:bCs/>
          <w:sz w:val="22"/>
          <w:szCs w:val="22"/>
        </w:rPr>
        <w:t xml:space="preserve">2     Definitions </w:t>
      </w:r>
    </w:p>
    <w:p w14:paraId="2036403A" w14:textId="77777777" w:rsidR="00644473" w:rsidRPr="00F805E6" w:rsidRDefault="00644473" w:rsidP="00ED5A63">
      <w:pPr>
        <w:rPr>
          <w:rFonts w:ascii="Arial" w:hAnsi="Arial" w:cs="Arial"/>
          <w:sz w:val="8"/>
          <w:szCs w:val="8"/>
        </w:rPr>
      </w:pPr>
    </w:p>
    <w:p w14:paraId="5C4ABD45" w14:textId="77777777" w:rsidR="00644473" w:rsidRPr="00F805E6" w:rsidRDefault="00644473" w:rsidP="00ED5A63">
      <w:pPr>
        <w:ind w:left="180" w:right="-180" w:hanging="180"/>
        <w:rPr>
          <w:rFonts w:ascii="Arial" w:hAnsi="Arial" w:cs="Arial"/>
        </w:rPr>
      </w:pPr>
      <w:r w:rsidRPr="00F805E6">
        <w:rPr>
          <w:rFonts w:ascii="Arial" w:hAnsi="Arial" w:cs="Arial"/>
          <w:b/>
          <w:bCs/>
        </w:rPr>
        <w:t xml:space="preserve">Accessory Building or Structure: </w:t>
      </w:r>
      <w:r w:rsidRPr="00F805E6">
        <w:rPr>
          <w:rFonts w:ascii="Arial" w:hAnsi="Arial" w:cs="Arial"/>
        </w:rPr>
        <w:t>A building or structure customarily incidental and subordinate to the principal structure</w:t>
      </w:r>
      <w:r>
        <w:rPr>
          <w:rFonts w:ascii="Arial" w:hAnsi="Arial" w:cs="Arial"/>
        </w:rPr>
        <w:t>,</w:t>
      </w:r>
      <w:r w:rsidRPr="00F805E6">
        <w:rPr>
          <w:rFonts w:ascii="Arial" w:hAnsi="Arial" w:cs="Arial"/>
        </w:rPr>
        <w:t xml:space="preserve"> and located on the same lot as the principal building</w:t>
      </w:r>
      <w:r w:rsidRPr="00DF7078">
        <w:rPr>
          <w:rFonts w:ascii="Arial" w:hAnsi="Arial" w:cs="Arial"/>
        </w:rPr>
        <w:t xml:space="preserve"> </w:t>
      </w:r>
      <w:r>
        <w:rPr>
          <w:rFonts w:ascii="Arial" w:hAnsi="Arial" w:cs="Arial"/>
        </w:rPr>
        <w:t>except where this Ordinance expressly permits otherwise</w:t>
      </w:r>
      <w:r w:rsidRPr="00F805E6">
        <w:rPr>
          <w:rFonts w:ascii="Arial" w:hAnsi="Arial" w:cs="Arial"/>
        </w:rPr>
        <w:t>.</w:t>
      </w:r>
    </w:p>
    <w:p w14:paraId="3A4BF5DB" w14:textId="77777777" w:rsidR="00644473" w:rsidRPr="00F805E6" w:rsidRDefault="00644473" w:rsidP="00ED5A63">
      <w:pPr>
        <w:ind w:left="180" w:right="-180" w:hanging="180"/>
        <w:rPr>
          <w:rFonts w:ascii="Arial" w:hAnsi="Arial" w:cs="Arial"/>
        </w:rPr>
      </w:pPr>
      <w:r w:rsidRPr="00F805E6">
        <w:rPr>
          <w:rFonts w:ascii="Arial" w:hAnsi="Arial" w:cs="Arial"/>
          <w:b/>
          <w:bCs/>
        </w:rPr>
        <w:t>Accessory Use:</w:t>
      </w:r>
      <w:r w:rsidRPr="00F805E6">
        <w:rPr>
          <w:rFonts w:ascii="Arial" w:hAnsi="Arial" w:cs="Arial"/>
        </w:rPr>
        <w:t xml:space="preserve"> A use customarily incidental and subordinate to the principal use of the land or building</w:t>
      </w:r>
      <w:r>
        <w:rPr>
          <w:rFonts w:ascii="Arial" w:hAnsi="Arial" w:cs="Arial"/>
        </w:rPr>
        <w:t>,</w:t>
      </w:r>
      <w:r w:rsidRPr="00F805E6">
        <w:rPr>
          <w:rFonts w:ascii="Arial" w:hAnsi="Arial" w:cs="Arial"/>
        </w:rPr>
        <w:t xml:space="preserve"> and located on the same lot as the principal use</w:t>
      </w:r>
      <w:r>
        <w:rPr>
          <w:rFonts w:ascii="Arial" w:hAnsi="Arial" w:cs="Arial"/>
        </w:rPr>
        <w:t xml:space="preserve"> except where this Ordinance expressly permits otherwise</w:t>
      </w:r>
      <w:r w:rsidRPr="00F805E6">
        <w:rPr>
          <w:rFonts w:ascii="Arial" w:hAnsi="Arial" w:cs="Arial"/>
        </w:rPr>
        <w:t>.</w:t>
      </w:r>
      <w:r w:rsidRPr="00B22CEC">
        <w:rPr>
          <w:rFonts w:ascii="Arial" w:hAnsi="Arial" w:cs="Arial"/>
          <w:i/>
          <w:iCs/>
        </w:rPr>
        <w:t xml:space="preserve"> </w:t>
      </w:r>
    </w:p>
    <w:p w14:paraId="0F239AB8" w14:textId="77777777" w:rsidR="00644473" w:rsidRPr="00F805E6" w:rsidRDefault="00644473" w:rsidP="00ED5A63">
      <w:pPr>
        <w:ind w:left="180" w:right="-180" w:hanging="180"/>
        <w:rPr>
          <w:rFonts w:ascii="Arial" w:hAnsi="Arial" w:cs="Arial"/>
        </w:rPr>
      </w:pPr>
      <w:r w:rsidRPr="00F805E6">
        <w:rPr>
          <w:rFonts w:ascii="Arial" w:hAnsi="Arial" w:cs="Arial"/>
          <w:b/>
          <w:bCs/>
        </w:rPr>
        <w:t xml:space="preserve">Adult Entertainment </w:t>
      </w:r>
      <w:r>
        <w:rPr>
          <w:rFonts w:ascii="Arial" w:hAnsi="Arial" w:cs="Arial"/>
          <w:b/>
          <w:bCs/>
        </w:rPr>
        <w:t>Use</w:t>
      </w:r>
      <w:r w:rsidRPr="00F805E6">
        <w:rPr>
          <w:rFonts w:ascii="Arial" w:hAnsi="Arial" w:cs="Arial"/>
          <w:b/>
          <w:bCs/>
        </w:rPr>
        <w:t xml:space="preserve">s: </w:t>
      </w:r>
      <w:r w:rsidRPr="00F805E6">
        <w:rPr>
          <w:rFonts w:ascii="Arial" w:hAnsi="Arial" w:cs="Arial"/>
        </w:rPr>
        <w:t xml:space="preserve">Refer to Section </w:t>
      </w:r>
      <w:r>
        <w:rPr>
          <w:rFonts w:ascii="Arial" w:hAnsi="Arial" w:cs="Arial"/>
        </w:rPr>
        <w:t>7.2</w:t>
      </w:r>
      <w:r w:rsidRPr="00F805E6">
        <w:rPr>
          <w:rFonts w:ascii="Arial" w:hAnsi="Arial" w:cs="Arial"/>
        </w:rPr>
        <w:t xml:space="preserve"> for definitions pertaining to adult entertainment </w:t>
      </w:r>
      <w:r>
        <w:rPr>
          <w:rFonts w:ascii="Arial" w:hAnsi="Arial" w:cs="Arial"/>
        </w:rPr>
        <w:t>use</w:t>
      </w:r>
      <w:r w:rsidRPr="00F805E6">
        <w:rPr>
          <w:rFonts w:ascii="Arial" w:hAnsi="Arial" w:cs="Arial"/>
        </w:rPr>
        <w:t>s.</w:t>
      </w:r>
    </w:p>
    <w:p w14:paraId="63F3353F" w14:textId="77777777" w:rsidR="00644473" w:rsidRPr="00F805E6" w:rsidRDefault="00644473" w:rsidP="00ED5A63">
      <w:pPr>
        <w:ind w:left="180" w:hanging="180"/>
        <w:rPr>
          <w:rFonts w:ascii="Arial" w:hAnsi="Arial" w:cs="Arial"/>
        </w:rPr>
      </w:pPr>
      <w:r>
        <w:rPr>
          <w:rFonts w:ascii="Arial" w:hAnsi="Arial" w:cs="Arial"/>
          <w:b/>
          <w:bCs/>
        </w:rPr>
        <w:t xml:space="preserve">Adult </w:t>
      </w:r>
      <w:r w:rsidRPr="00F805E6">
        <w:rPr>
          <w:rFonts w:ascii="Arial" w:hAnsi="Arial" w:cs="Arial"/>
          <w:b/>
          <w:bCs/>
        </w:rPr>
        <w:t>Foster Care Facility:</w:t>
      </w:r>
      <w:r w:rsidRPr="00F805E6">
        <w:rPr>
          <w:rFonts w:ascii="Arial" w:hAnsi="Arial" w:cs="Arial"/>
        </w:rPr>
        <w:t xml:space="preserve"> An establishment</w:t>
      </w:r>
      <w:r>
        <w:rPr>
          <w:rFonts w:ascii="Arial" w:hAnsi="Arial" w:cs="Arial"/>
        </w:rPr>
        <w:t xml:space="preserve"> licensed under Public Act 218 of 1979, as amended,</w:t>
      </w:r>
      <w:r w:rsidRPr="00F805E6">
        <w:rPr>
          <w:rFonts w:ascii="Arial" w:hAnsi="Arial" w:cs="Arial"/>
        </w:rPr>
        <w:t xml:space="preserve"> </w:t>
      </w:r>
      <w:r>
        <w:rPr>
          <w:rFonts w:ascii="Arial" w:hAnsi="Arial" w:cs="Arial"/>
        </w:rPr>
        <w:t>that</w:t>
      </w:r>
      <w:r w:rsidRPr="00F805E6">
        <w:rPr>
          <w:rFonts w:ascii="Arial" w:hAnsi="Arial" w:cs="Arial"/>
        </w:rPr>
        <w:t xml:space="preserve"> provides </w:t>
      </w:r>
      <w:r>
        <w:rPr>
          <w:rFonts w:ascii="Arial" w:hAnsi="Arial" w:cs="Arial"/>
        </w:rPr>
        <w:t>to adults,</w:t>
      </w:r>
      <w:r w:rsidRPr="00F83E4B">
        <w:rPr>
          <w:rFonts w:ascii="Arial" w:hAnsi="Arial" w:cs="Arial"/>
        </w:rPr>
        <w:t xml:space="preserve"> </w:t>
      </w:r>
      <w:r>
        <w:rPr>
          <w:rFonts w:ascii="Arial" w:hAnsi="Arial" w:cs="Arial"/>
        </w:rPr>
        <w:t xml:space="preserve">for compensation, supervision, personal care, and protection in addition to room and board, for 24 hours a day, five (5) or more days a week, and for two (2) or more consecutive weeks, including facilities for adults who are aged, mentally ill, developmentally disabled, or physically disabled who require supervision on an ongoing basis but who do not require continuous nursing care. </w:t>
      </w:r>
      <w:r w:rsidRPr="00F805E6">
        <w:rPr>
          <w:rFonts w:ascii="Arial" w:hAnsi="Arial" w:cs="Arial"/>
        </w:rPr>
        <w:t>A foster</w:t>
      </w:r>
      <w:r>
        <w:rPr>
          <w:rFonts w:ascii="Arial" w:hAnsi="Arial" w:cs="Arial"/>
        </w:rPr>
        <w:t xml:space="preserve"> care facility does not include</w:t>
      </w:r>
      <w:r w:rsidRPr="00F805E6">
        <w:rPr>
          <w:rFonts w:ascii="Arial" w:hAnsi="Arial" w:cs="Arial"/>
        </w:rPr>
        <w:t xml:space="preserve"> a home for the aged</w:t>
      </w:r>
      <w:r>
        <w:rPr>
          <w:rFonts w:ascii="Arial" w:hAnsi="Arial" w:cs="Arial"/>
        </w:rPr>
        <w:t xml:space="preserve"> licensed under Article 17 of Public Act 368 of 1978, as amended, nor a</w:t>
      </w:r>
      <w:r w:rsidRPr="00F805E6">
        <w:rPr>
          <w:rFonts w:ascii="Arial" w:hAnsi="Arial" w:cs="Arial"/>
        </w:rPr>
        <w:t xml:space="preserve"> </w:t>
      </w:r>
      <w:r>
        <w:rPr>
          <w:rFonts w:ascii="Arial" w:hAnsi="Arial" w:cs="Arial"/>
        </w:rPr>
        <w:t>nursing home</w:t>
      </w:r>
      <w:r w:rsidRPr="00F805E6">
        <w:rPr>
          <w:rFonts w:ascii="Arial" w:hAnsi="Arial" w:cs="Arial"/>
        </w:rPr>
        <w:t xml:space="preserve"> licensed under </w:t>
      </w:r>
      <w:r>
        <w:rPr>
          <w:rFonts w:ascii="Arial" w:hAnsi="Arial" w:cs="Arial"/>
        </w:rPr>
        <w:t>Public Act</w:t>
      </w:r>
      <w:r w:rsidRPr="00F805E6">
        <w:rPr>
          <w:rFonts w:ascii="Arial" w:hAnsi="Arial" w:cs="Arial"/>
        </w:rPr>
        <w:t xml:space="preserve"> 139 of 1956, as amended.</w:t>
      </w:r>
    </w:p>
    <w:p w14:paraId="044E98C4" w14:textId="77777777" w:rsidR="00644473" w:rsidRPr="00F805E6" w:rsidRDefault="00644473" w:rsidP="00ED5A63">
      <w:pPr>
        <w:ind w:left="720" w:hanging="180"/>
        <w:rPr>
          <w:rFonts w:ascii="Arial" w:hAnsi="Arial" w:cs="Arial"/>
        </w:rPr>
      </w:pPr>
      <w:r w:rsidRPr="00F805E6">
        <w:rPr>
          <w:rFonts w:ascii="Arial" w:hAnsi="Arial" w:cs="Arial"/>
        </w:rPr>
        <w:t>a.</w:t>
      </w:r>
      <w:r w:rsidRPr="00F805E6">
        <w:rPr>
          <w:rFonts w:ascii="Arial" w:hAnsi="Arial" w:cs="Arial"/>
        </w:rPr>
        <w:tab/>
      </w:r>
      <w:r w:rsidRPr="00F805E6">
        <w:rPr>
          <w:rFonts w:ascii="Arial" w:hAnsi="Arial" w:cs="Arial"/>
          <w:u w:val="single"/>
        </w:rPr>
        <w:t>Family Home</w:t>
      </w:r>
      <w:r w:rsidRPr="00F805E6">
        <w:rPr>
          <w:rFonts w:ascii="Arial" w:hAnsi="Arial" w:cs="Arial"/>
        </w:rPr>
        <w:t>: A</w:t>
      </w:r>
      <w:r>
        <w:rPr>
          <w:rFonts w:ascii="Arial" w:hAnsi="Arial" w:cs="Arial"/>
        </w:rPr>
        <w:t>n adult foster care facility consisting of a</w:t>
      </w:r>
      <w:r w:rsidRPr="00F805E6">
        <w:rPr>
          <w:rFonts w:ascii="Arial" w:hAnsi="Arial" w:cs="Arial"/>
        </w:rPr>
        <w:t xml:space="preserve"> </w:t>
      </w:r>
      <w:r>
        <w:rPr>
          <w:rFonts w:ascii="Arial" w:hAnsi="Arial" w:cs="Arial"/>
        </w:rPr>
        <w:t xml:space="preserve">private residence with the approved capacity to receive six (6) or fewer adults, the licensee for which shall be a member of the household and an occupant of the residence. </w:t>
      </w:r>
    </w:p>
    <w:p w14:paraId="564759BD" w14:textId="77777777" w:rsidR="00644473" w:rsidRDefault="00644473" w:rsidP="00ED5A63">
      <w:pPr>
        <w:ind w:left="720" w:hanging="180"/>
        <w:rPr>
          <w:rFonts w:ascii="Arial" w:hAnsi="Arial" w:cs="Arial"/>
        </w:rPr>
      </w:pPr>
      <w:r w:rsidRPr="00F805E6">
        <w:rPr>
          <w:rFonts w:ascii="Arial" w:hAnsi="Arial" w:cs="Arial"/>
        </w:rPr>
        <w:t>b.</w:t>
      </w:r>
      <w:r w:rsidRPr="00F805E6">
        <w:rPr>
          <w:rFonts w:ascii="Arial" w:hAnsi="Arial" w:cs="Arial"/>
        </w:rPr>
        <w:tab/>
      </w:r>
      <w:r w:rsidRPr="00F805E6">
        <w:rPr>
          <w:rFonts w:ascii="Arial" w:hAnsi="Arial" w:cs="Arial"/>
          <w:u w:val="single"/>
        </w:rPr>
        <w:t>Group Home</w:t>
      </w:r>
      <w:r w:rsidRPr="00F805E6">
        <w:rPr>
          <w:rFonts w:ascii="Arial" w:hAnsi="Arial" w:cs="Arial"/>
        </w:rPr>
        <w:t>: A</w:t>
      </w:r>
      <w:r>
        <w:rPr>
          <w:rFonts w:ascii="Arial" w:hAnsi="Arial" w:cs="Arial"/>
        </w:rPr>
        <w:t>n adult foster care facility with the approved capacity to receive seven (7) but no more than twenty (20) adults</w:t>
      </w:r>
      <w:r w:rsidRPr="00F805E6">
        <w:rPr>
          <w:rFonts w:ascii="Arial" w:hAnsi="Arial" w:cs="Arial"/>
        </w:rPr>
        <w:t>.</w:t>
      </w:r>
    </w:p>
    <w:p w14:paraId="0A4A8CE4" w14:textId="77777777" w:rsidR="00644473" w:rsidRPr="00F805E6" w:rsidRDefault="00644473" w:rsidP="00ED5A63">
      <w:pPr>
        <w:rPr>
          <w:rFonts w:ascii="Arial" w:hAnsi="Arial" w:cs="Arial"/>
          <w:sz w:val="8"/>
          <w:szCs w:val="8"/>
        </w:rPr>
      </w:pPr>
      <w:r>
        <w:rPr>
          <w:rFonts w:ascii="Arial" w:hAnsi="Arial" w:cs="Arial"/>
          <w:sz w:val="8"/>
          <w:szCs w:val="8"/>
        </w:rPr>
        <w:br w:type="page"/>
      </w:r>
    </w:p>
    <w:p w14:paraId="690BC983" w14:textId="77777777" w:rsidR="00644473" w:rsidRDefault="00644473" w:rsidP="00ED5A63">
      <w:pPr>
        <w:ind w:left="180" w:right="36" w:hanging="180"/>
        <w:rPr>
          <w:rFonts w:ascii="Arial" w:hAnsi="Arial" w:cs="Arial"/>
        </w:rPr>
      </w:pPr>
      <w:r>
        <w:rPr>
          <w:rFonts w:ascii="Arial" w:hAnsi="Arial" w:cs="Arial"/>
          <w:b/>
          <w:bCs/>
        </w:rPr>
        <w:lastRenderedPageBreak/>
        <w:t>Agricultural Uses</w:t>
      </w:r>
      <w:r w:rsidRPr="00F805E6">
        <w:rPr>
          <w:rFonts w:ascii="Arial" w:hAnsi="Arial" w:cs="Arial"/>
          <w:b/>
          <w:bCs/>
        </w:rPr>
        <w:t xml:space="preserve">: </w:t>
      </w:r>
      <w:r w:rsidRPr="00F805E6">
        <w:rPr>
          <w:rFonts w:ascii="Arial" w:hAnsi="Arial" w:cs="Arial"/>
        </w:rPr>
        <w:t>The cultivating</w:t>
      </w:r>
      <w:r>
        <w:rPr>
          <w:rFonts w:ascii="Arial" w:hAnsi="Arial" w:cs="Arial"/>
        </w:rPr>
        <w:t xml:space="preserve"> or use of </w:t>
      </w:r>
      <w:r w:rsidRPr="00F805E6">
        <w:rPr>
          <w:rFonts w:ascii="Arial" w:hAnsi="Arial" w:cs="Arial"/>
        </w:rPr>
        <w:t>land, including associated</w:t>
      </w:r>
      <w:r w:rsidRPr="00F805E6">
        <w:rPr>
          <w:rFonts w:ascii="Arial" w:hAnsi="Arial" w:cs="Arial"/>
          <w:b/>
          <w:bCs/>
        </w:rPr>
        <w:t xml:space="preserve"> </w:t>
      </w:r>
      <w:r w:rsidRPr="00F805E6">
        <w:rPr>
          <w:rFonts w:ascii="Arial" w:hAnsi="Arial" w:cs="Arial"/>
        </w:rPr>
        <w:t xml:space="preserve">buildings and machinery, for the commercial production of farm products including but not limited to pasturage, floriculture, dairying, horticulture, forestry, </w:t>
      </w:r>
      <w:r>
        <w:rPr>
          <w:rFonts w:ascii="Arial" w:hAnsi="Arial" w:cs="Arial"/>
        </w:rPr>
        <w:t>field crop and fruit farming, and livestock and</w:t>
      </w:r>
      <w:r w:rsidRPr="00F805E6">
        <w:rPr>
          <w:rFonts w:ascii="Arial" w:hAnsi="Arial" w:cs="Arial"/>
        </w:rPr>
        <w:t xml:space="preserve"> poultry husbandry. </w:t>
      </w:r>
      <w:r>
        <w:rPr>
          <w:rFonts w:ascii="Arial" w:hAnsi="Arial" w:cs="Arial"/>
        </w:rPr>
        <w:t xml:space="preserve">“Agricultural uses” shall not be interpreted to include kennels, commercial stables, and similar activities that do not comprise the </w:t>
      </w:r>
      <w:r w:rsidRPr="00F805E6">
        <w:rPr>
          <w:rFonts w:ascii="Arial" w:hAnsi="Arial" w:cs="Arial"/>
        </w:rPr>
        <w:t>commercial production of farm products</w:t>
      </w:r>
      <w:r>
        <w:rPr>
          <w:rFonts w:ascii="Arial" w:hAnsi="Arial" w:cs="Arial"/>
        </w:rPr>
        <w:t>.</w:t>
      </w:r>
    </w:p>
    <w:p w14:paraId="043E99C2" w14:textId="77777777" w:rsidR="00644473" w:rsidRDefault="00644473" w:rsidP="00ED5A63">
      <w:pPr>
        <w:ind w:left="180" w:right="36" w:hanging="180"/>
        <w:rPr>
          <w:rFonts w:ascii="Arial" w:hAnsi="Arial" w:cs="Arial"/>
        </w:rPr>
      </w:pPr>
      <w:r w:rsidRPr="00F805E6">
        <w:rPr>
          <w:rFonts w:ascii="Arial" w:hAnsi="Arial" w:cs="Arial"/>
          <w:b/>
          <w:bCs/>
        </w:rPr>
        <w:t xml:space="preserve">Arcade: </w:t>
      </w:r>
      <w:r w:rsidRPr="00F805E6">
        <w:rPr>
          <w:rFonts w:ascii="Arial" w:hAnsi="Arial" w:cs="Arial"/>
        </w:rPr>
        <w:t>Any business where more than fifty percent (50%) of the floor area is devoted to the use of machines which may be operated or used as a game, contest or for amusement of any description, not including devises used solely for playing music or establishments otherwise defined as adult entertainment businesses.</w:t>
      </w:r>
    </w:p>
    <w:p w14:paraId="709D61EB" w14:textId="77777777" w:rsidR="00644473" w:rsidRDefault="00644473" w:rsidP="00ED5A63">
      <w:pPr>
        <w:ind w:left="180" w:right="36" w:hanging="180"/>
        <w:rPr>
          <w:rFonts w:ascii="Arial" w:hAnsi="Arial" w:cs="Arial"/>
        </w:rPr>
      </w:pPr>
      <w:r w:rsidRPr="00507DA5">
        <w:rPr>
          <w:rFonts w:ascii="Arial" w:hAnsi="Arial" w:cs="Arial"/>
          <w:b/>
          <w:bCs/>
        </w:rPr>
        <w:t>Assisted Living Facilities:</w:t>
      </w:r>
      <w:r w:rsidRPr="00507DA5">
        <w:rPr>
          <w:rFonts w:ascii="Arial" w:hAnsi="Arial" w:cs="Arial"/>
        </w:rPr>
        <w:t xml:space="preserve"> </w:t>
      </w:r>
      <w:r>
        <w:rPr>
          <w:rFonts w:ascii="Arial" w:hAnsi="Arial" w:cs="Arial"/>
        </w:rPr>
        <w:t>Any facility licensed by the State of Michigan that provides residential services to adults in addition to any other services essential for sustaining the activities of daily living, and not otherwise constituting an adult foster care facility as defined in this Ordinance. Such additional services may include, but need not be limited to, the provision of meals including congregate meals, transportation services, entertainment, occasional nursing care, and day trips.</w:t>
      </w:r>
    </w:p>
    <w:p w14:paraId="60C26849" w14:textId="77777777" w:rsidR="00644473" w:rsidRPr="00D25B81" w:rsidRDefault="00644473" w:rsidP="00ED5A63">
      <w:pPr>
        <w:ind w:left="180" w:right="36" w:hanging="180"/>
        <w:rPr>
          <w:rFonts w:ascii="Arial" w:hAnsi="Arial" w:cs="Arial"/>
          <w:sz w:val="16"/>
          <w:szCs w:val="16"/>
        </w:rPr>
      </w:pPr>
    </w:p>
    <w:p w14:paraId="1D27925C" w14:textId="77777777" w:rsidR="00644473" w:rsidRPr="001225E3" w:rsidRDefault="00644473" w:rsidP="00ED5A63">
      <w:pPr>
        <w:ind w:left="180" w:right="36" w:hanging="180"/>
        <w:rPr>
          <w:rFonts w:ascii="Arial" w:hAnsi="Arial" w:cs="Arial"/>
        </w:rPr>
      </w:pPr>
      <w:r w:rsidRPr="001225E3">
        <w:rPr>
          <w:rFonts w:ascii="Arial" w:hAnsi="Arial" w:cs="Arial"/>
          <w:b/>
          <w:bCs/>
        </w:rPr>
        <w:t>Basement:</w:t>
      </w:r>
      <w:r w:rsidRPr="001225E3">
        <w:rPr>
          <w:rFonts w:ascii="Arial" w:hAnsi="Arial" w:cs="Arial"/>
        </w:rPr>
        <w:t xml:space="preserve"> That portion of a building which is partly or wholly below grade, but so located that the vertical distance from the average outdoor abutting ground elevation along the entire perimeter of the walls surrounding the floor is greater than the vertical distance from such average elevation to the ceiling.  A basement shall not be counted as a story.</w:t>
      </w:r>
    </w:p>
    <w:p w14:paraId="1226A519" w14:textId="77777777" w:rsidR="00644473" w:rsidRPr="00F805E6" w:rsidRDefault="00644473" w:rsidP="00ED5A63">
      <w:pPr>
        <w:ind w:left="180" w:right="36" w:hanging="180"/>
        <w:rPr>
          <w:rFonts w:ascii="Arial" w:hAnsi="Arial" w:cs="Arial"/>
        </w:rPr>
      </w:pPr>
      <w:r w:rsidRPr="00F805E6">
        <w:rPr>
          <w:rFonts w:ascii="Arial" w:hAnsi="Arial" w:cs="Arial"/>
          <w:b/>
          <w:bCs/>
        </w:rPr>
        <w:t>Bed and Breakfast:</w:t>
      </w:r>
      <w:r w:rsidRPr="00F805E6">
        <w:rPr>
          <w:rFonts w:ascii="Arial" w:hAnsi="Arial" w:cs="Arial"/>
        </w:rPr>
        <w:t xml:space="preserve"> A structure which was constructed for single family residential purposes but which may be used for the purpose of renting bedrooms on a nightly basis to tourists, including the provision of bathing and lavatory facilities and a breakfast meal for overnight guests only</w:t>
      </w:r>
      <w:r>
        <w:rPr>
          <w:rFonts w:ascii="Arial" w:hAnsi="Arial" w:cs="Arial"/>
        </w:rPr>
        <w:t>, and occupied by the owners</w:t>
      </w:r>
      <w:r w:rsidRPr="00F805E6">
        <w:rPr>
          <w:rFonts w:ascii="Arial" w:hAnsi="Arial" w:cs="Arial"/>
        </w:rPr>
        <w:t>.</w:t>
      </w:r>
    </w:p>
    <w:p w14:paraId="6F98631B" w14:textId="77777777" w:rsidR="00644473" w:rsidRPr="00F805E6" w:rsidRDefault="00644473" w:rsidP="00ED5A63">
      <w:pPr>
        <w:ind w:left="180" w:right="36" w:hanging="180"/>
        <w:rPr>
          <w:rFonts w:ascii="Arial" w:hAnsi="Arial" w:cs="Arial"/>
        </w:rPr>
      </w:pPr>
      <w:r w:rsidRPr="00F805E6">
        <w:rPr>
          <w:rFonts w:ascii="Arial" w:hAnsi="Arial" w:cs="Arial"/>
          <w:b/>
          <w:bCs/>
        </w:rPr>
        <w:t>Berm:</w:t>
      </w:r>
      <w:r>
        <w:rPr>
          <w:rFonts w:ascii="Arial" w:hAnsi="Arial" w:cs="Arial"/>
        </w:rPr>
        <w:t xml:space="preserve"> A mound of earth graded and</w:t>
      </w:r>
      <w:r w:rsidRPr="00F805E6">
        <w:rPr>
          <w:rFonts w:ascii="Arial" w:hAnsi="Arial" w:cs="Arial"/>
        </w:rPr>
        <w:t xml:space="preserve"> shaped in such a fashion as to be used for visual and/or audible screening purposes.</w:t>
      </w:r>
    </w:p>
    <w:p w14:paraId="441EF766" w14:textId="77777777" w:rsidR="00644473" w:rsidRPr="00F805E6" w:rsidRDefault="00644473" w:rsidP="00ED5A63">
      <w:pPr>
        <w:ind w:left="180" w:right="36" w:hanging="180"/>
        <w:rPr>
          <w:rFonts w:ascii="Arial" w:hAnsi="Arial" w:cs="Arial"/>
        </w:rPr>
      </w:pPr>
      <w:r w:rsidRPr="00F805E6">
        <w:rPr>
          <w:rFonts w:ascii="Arial" w:hAnsi="Arial" w:cs="Arial"/>
          <w:b/>
          <w:bCs/>
        </w:rPr>
        <w:t>Building:</w:t>
      </w:r>
      <w:r w:rsidRPr="00F805E6">
        <w:rPr>
          <w:rFonts w:ascii="Arial" w:hAnsi="Arial" w:cs="Arial"/>
        </w:rPr>
        <w:t xml:space="preserve"> Any structure, either temporary or permanent, having a roof supported by columns, walls, or any other supports, which is used for the purpose of housing, sheltering, storing, or enclosing persons, animals, or personal property, or carrying on business activities. This definition includes but is not limited to</w:t>
      </w:r>
      <w:r>
        <w:rPr>
          <w:rFonts w:ascii="Arial" w:hAnsi="Arial" w:cs="Arial"/>
        </w:rPr>
        <w:t xml:space="preserve"> dwellings, garages, and </w:t>
      </w:r>
      <w:r w:rsidRPr="00F805E6">
        <w:rPr>
          <w:rFonts w:ascii="Arial" w:hAnsi="Arial" w:cs="Arial"/>
        </w:rPr>
        <w:t>greenhouses.</w:t>
      </w:r>
    </w:p>
    <w:p w14:paraId="7305CFCE" w14:textId="77777777" w:rsidR="00644473" w:rsidRPr="000B216C" w:rsidRDefault="00644473" w:rsidP="00ED5A63">
      <w:pPr>
        <w:ind w:left="180" w:right="36" w:hanging="180"/>
        <w:rPr>
          <w:rFonts w:ascii="Arial" w:hAnsi="Arial" w:cs="Arial"/>
        </w:rPr>
      </w:pPr>
      <w:r>
        <w:rPr>
          <w:rFonts w:ascii="Arial" w:hAnsi="Arial" w:cs="Arial"/>
          <w:b/>
          <w:bCs/>
        </w:rPr>
        <w:t xml:space="preserve">Building Code: </w:t>
      </w:r>
      <w:r>
        <w:rPr>
          <w:rFonts w:ascii="Arial" w:hAnsi="Arial" w:cs="Arial"/>
        </w:rPr>
        <w:t>Codes adopted by the Township</w:t>
      </w:r>
      <w:r w:rsidRPr="000B216C">
        <w:rPr>
          <w:rFonts w:ascii="Arial" w:hAnsi="Arial" w:cs="Arial"/>
        </w:rPr>
        <w:t xml:space="preserve"> pursuant to the Michigan Construction Code and fully independent of the Zoning Ordinance,</w:t>
      </w:r>
      <w:r>
        <w:rPr>
          <w:rFonts w:ascii="Arial" w:hAnsi="Arial" w:cs="Arial"/>
        </w:rPr>
        <w:t xml:space="preserve"> that establish</w:t>
      </w:r>
      <w:r w:rsidRPr="000B216C">
        <w:rPr>
          <w:rFonts w:ascii="Arial" w:hAnsi="Arial" w:cs="Arial"/>
        </w:rPr>
        <w:t xml:space="preserve"> minimum standards for construction such as, but not limited to, standards pertaining to foundations, footings, framing, roof loads, plumbing systems, electrical systems and fire protection.</w:t>
      </w:r>
    </w:p>
    <w:p w14:paraId="4102042D" w14:textId="77777777" w:rsidR="00644473" w:rsidRPr="00F805E6" w:rsidRDefault="00644473" w:rsidP="00ED5A63">
      <w:pPr>
        <w:ind w:left="180" w:right="36" w:hanging="180"/>
        <w:rPr>
          <w:rFonts w:ascii="Arial" w:hAnsi="Arial" w:cs="Arial"/>
        </w:rPr>
      </w:pPr>
      <w:r w:rsidRPr="00F805E6">
        <w:rPr>
          <w:rFonts w:ascii="Arial" w:hAnsi="Arial" w:cs="Arial"/>
          <w:b/>
          <w:bCs/>
        </w:rPr>
        <w:t>Building Inspector:</w:t>
      </w:r>
      <w:r w:rsidRPr="00F805E6">
        <w:rPr>
          <w:rFonts w:ascii="Arial" w:hAnsi="Arial" w:cs="Arial"/>
        </w:rPr>
        <w:t xml:space="preserve"> An individual </w:t>
      </w:r>
      <w:r>
        <w:rPr>
          <w:rFonts w:ascii="Arial" w:hAnsi="Arial" w:cs="Arial"/>
        </w:rPr>
        <w:t>retaine</w:t>
      </w:r>
      <w:r w:rsidRPr="00F805E6">
        <w:rPr>
          <w:rFonts w:ascii="Arial" w:hAnsi="Arial" w:cs="Arial"/>
        </w:rPr>
        <w:t xml:space="preserve">d by the Township to administer the </w:t>
      </w:r>
      <w:r>
        <w:rPr>
          <w:rFonts w:ascii="Arial" w:hAnsi="Arial" w:cs="Arial"/>
        </w:rPr>
        <w:t>Michigan Construction</w:t>
      </w:r>
      <w:r w:rsidRPr="00F805E6">
        <w:rPr>
          <w:rFonts w:ascii="Arial" w:hAnsi="Arial" w:cs="Arial"/>
        </w:rPr>
        <w:t xml:space="preserve"> Code.</w:t>
      </w:r>
    </w:p>
    <w:p w14:paraId="05671362" w14:textId="77777777" w:rsidR="00644473" w:rsidRPr="00F805E6" w:rsidRDefault="00644473" w:rsidP="00ED5A63">
      <w:pPr>
        <w:ind w:left="180" w:right="36" w:hanging="180"/>
        <w:rPr>
          <w:rFonts w:ascii="Arial" w:hAnsi="Arial" w:cs="Arial"/>
        </w:rPr>
      </w:pPr>
      <w:r>
        <w:rPr>
          <w:rFonts w:ascii="Arial" w:hAnsi="Arial" w:cs="Arial"/>
          <w:b/>
          <w:bCs/>
        </w:rPr>
        <w:t>Building Permit</w:t>
      </w:r>
      <w:r w:rsidRPr="00F805E6">
        <w:rPr>
          <w:rFonts w:ascii="Arial" w:hAnsi="Arial" w:cs="Arial"/>
          <w:b/>
          <w:bCs/>
        </w:rPr>
        <w:t>:</w:t>
      </w:r>
      <w:r>
        <w:rPr>
          <w:rFonts w:ascii="Arial" w:hAnsi="Arial" w:cs="Arial"/>
        </w:rPr>
        <w:t xml:space="preserve"> Written authority by the building inspector confirming that proposed construction is in compliance with the building code of the Township, adopted pursuant to </w:t>
      </w:r>
      <w:r w:rsidRPr="00F805E6">
        <w:rPr>
          <w:rFonts w:ascii="Arial" w:hAnsi="Arial" w:cs="Arial"/>
        </w:rPr>
        <w:t xml:space="preserve">the </w:t>
      </w:r>
      <w:r>
        <w:rPr>
          <w:rFonts w:ascii="Arial" w:hAnsi="Arial" w:cs="Arial"/>
        </w:rPr>
        <w:t>Michigan Construction</w:t>
      </w:r>
      <w:r w:rsidRPr="00F805E6">
        <w:rPr>
          <w:rFonts w:ascii="Arial" w:hAnsi="Arial" w:cs="Arial"/>
        </w:rPr>
        <w:t xml:space="preserve"> Code.</w:t>
      </w:r>
    </w:p>
    <w:p w14:paraId="5E5F52B1" w14:textId="77777777" w:rsidR="00644473" w:rsidRPr="00D25B81" w:rsidRDefault="00644473" w:rsidP="00ED5A63">
      <w:pPr>
        <w:ind w:left="180" w:right="36" w:hanging="180"/>
        <w:rPr>
          <w:rFonts w:ascii="Arial" w:hAnsi="Arial" w:cs="Arial"/>
          <w:sz w:val="16"/>
          <w:szCs w:val="16"/>
        </w:rPr>
      </w:pPr>
    </w:p>
    <w:p w14:paraId="09F44412" w14:textId="77777777" w:rsidR="00644473" w:rsidRPr="00400A48" w:rsidRDefault="00644473" w:rsidP="00ED5A63">
      <w:pPr>
        <w:ind w:left="180" w:right="36" w:hanging="180"/>
        <w:rPr>
          <w:rFonts w:ascii="Arial" w:hAnsi="Arial" w:cs="Arial"/>
        </w:rPr>
      </w:pPr>
      <w:r w:rsidRPr="006B6F42">
        <w:rPr>
          <w:rFonts w:ascii="Arial" w:hAnsi="Arial" w:cs="Arial"/>
          <w:b/>
          <w:bCs/>
        </w:rPr>
        <w:t xml:space="preserve">Campground: </w:t>
      </w:r>
      <w:r w:rsidRPr="006B6F42">
        <w:rPr>
          <w:rFonts w:ascii="Arial" w:hAnsi="Arial" w:cs="Arial"/>
        </w:rPr>
        <w:t xml:space="preserve">A </w:t>
      </w:r>
      <w:r>
        <w:rPr>
          <w:rFonts w:ascii="Arial" w:hAnsi="Arial" w:cs="Arial"/>
        </w:rPr>
        <w:t>facility where</w:t>
      </w:r>
      <w:r w:rsidRPr="006B6F42">
        <w:rPr>
          <w:rFonts w:ascii="Arial" w:hAnsi="Arial" w:cs="Arial"/>
        </w:rPr>
        <w:t xml:space="preserve"> sites are offered for use by the public, either free of charge or for a fee, for the establishment of temporary living quarters. Temporary living quarters means a tent, recreational vehicle, or any portable </w:t>
      </w:r>
      <w:r>
        <w:rPr>
          <w:rFonts w:ascii="Arial" w:hAnsi="Arial" w:cs="Arial"/>
        </w:rPr>
        <w:t>temporary housing</w:t>
      </w:r>
      <w:r w:rsidRPr="006B6F42">
        <w:rPr>
          <w:rFonts w:ascii="Arial" w:hAnsi="Arial" w:cs="Arial"/>
        </w:rPr>
        <w:t xml:space="preserve"> designed to be carried or towed by a vehicle and placed for temporary living </w:t>
      </w:r>
      <w:r w:rsidRPr="00400A48">
        <w:rPr>
          <w:rFonts w:ascii="Arial" w:hAnsi="Arial" w:cs="Arial"/>
        </w:rPr>
        <w:t>quarters. “Campground” shall not be construed to include any facility or portion of a facility where such temporary housing sites are purchased by users or not owned by the facility owner, including but not necessarily limited to condominium ownership.</w:t>
      </w:r>
    </w:p>
    <w:p w14:paraId="7AE40C00" w14:textId="77777777" w:rsidR="00644473" w:rsidRPr="00F805E6" w:rsidRDefault="00644473" w:rsidP="00ED5A63">
      <w:pPr>
        <w:ind w:left="180" w:right="36" w:hanging="180"/>
        <w:rPr>
          <w:rFonts w:ascii="Arial" w:hAnsi="Arial" w:cs="Arial"/>
        </w:rPr>
      </w:pPr>
      <w:r w:rsidRPr="00F805E6">
        <w:rPr>
          <w:rFonts w:ascii="Arial" w:hAnsi="Arial" w:cs="Arial"/>
          <w:b/>
          <w:bCs/>
        </w:rPr>
        <w:t>Cemetery:</w:t>
      </w:r>
      <w:r w:rsidRPr="00F805E6">
        <w:rPr>
          <w:rFonts w:ascii="Arial" w:hAnsi="Arial" w:cs="Arial"/>
        </w:rPr>
        <w:t xml:space="preserve"> Property, including crematories, mausoleums, and/or columbariums, used or intended to be used solely for the perpetual interment of deceased human beings or customary household pets.</w:t>
      </w:r>
    </w:p>
    <w:p w14:paraId="19AD5550" w14:textId="77777777" w:rsidR="00644473" w:rsidRPr="00F805E6" w:rsidRDefault="00644473" w:rsidP="00ED5A63">
      <w:pPr>
        <w:ind w:left="180" w:right="36" w:hanging="180"/>
        <w:rPr>
          <w:rFonts w:ascii="Arial" w:hAnsi="Arial" w:cs="Arial"/>
        </w:rPr>
      </w:pPr>
      <w:r w:rsidRPr="00F805E6">
        <w:rPr>
          <w:rFonts w:ascii="Arial" w:hAnsi="Arial" w:cs="Arial"/>
          <w:b/>
          <w:bCs/>
        </w:rPr>
        <w:t>Certificate of Occupancy:</w:t>
      </w:r>
      <w:r w:rsidRPr="00F805E6">
        <w:rPr>
          <w:rFonts w:ascii="Arial" w:hAnsi="Arial" w:cs="Arial"/>
        </w:rPr>
        <w:t xml:space="preserve"> A document signed by the Building Inspector as a condition precedent to the commencement of a use or the </w:t>
      </w:r>
      <w:r>
        <w:rPr>
          <w:rFonts w:ascii="Arial" w:hAnsi="Arial" w:cs="Arial"/>
        </w:rPr>
        <w:t>occupation</w:t>
      </w:r>
      <w:r w:rsidRPr="00F805E6">
        <w:rPr>
          <w:rFonts w:ascii="Arial" w:hAnsi="Arial" w:cs="Arial"/>
        </w:rPr>
        <w:t xml:space="preserve"> of a structure or building which acknowledges that such use, structure or building complies with the provisions of this Ordinance and the </w:t>
      </w:r>
      <w:r>
        <w:rPr>
          <w:rFonts w:ascii="Arial" w:hAnsi="Arial" w:cs="Arial"/>
        </w:rPr>
        <w:t>Michigan Construction</w:t>
      </w:r>
      <w:r w:rsidRPr="00F805E6">
        <w:rPr>
          <w:rFonts w:ascii="Arial" w:hAnsi="Arial" w:cs="Arial"/>
        </w:rPr>
        <w:t xml:space="preserve"> Code.</w:t>
      </w:r>
    </w:p>
    <w:p w14:paraId="29AE9489" w14:textId="77777777" w:rsidR="00644473" w:rsidRPr="00F805E6" w:rsidRDefault="00644473" w:rsidP="00ED5A63">
      <w:pPr>
        <w:ind w:left="180" w:right="36" w:hanging="180"/>
        <w:rPr>
          <w:rFonts w:ascii="Arial" w:hAnsi="Arial" w:cs="Arial"/>
        </w:rPr>
      </w:pPr>
      <w:r w:rsidRPr="00F805E6">
        <w:rPr>
          <w:rFonts w:ascii="Arial" w:hAnsi="Arial" w:cs="Arial"/>
          <w:b/>
          <w:bCs/>
        </w:rPr>
        <w:t>Church:</w:t>
      </w:r>
      <w:r w:rsidRPr="00F805E6">
        <w:rPr>
          <w:rFonts w:ascii="Arial" w:hAnsi="Arial" w:cs="Arial"/>
        </w:rPr>
        <w:t xml:space="preserve"> A building wherein persons regularly assemble for religious worship and which is maintained and controlled by a religious body organized to sustain public worship, together with all accessory buildings and uses customarily associated with such primary purpose.</w:t>
      </w:r>
    </w:p>
    <w:p w14:paraId="298527A2" w14:textId="77777777" w:rsidR="00644473" w:rsidRDefault="00644473" w:rsidP="00ED5A63">
      <w:pPr>
        <w:ind w:left="180" w:right="36" w:hanging="180"/>
        <w:rPr>
          <w:rFonts w:ascii="Arial" w:hAnsi="Arial" w:cs="Arial"/>
        </w:rPr>
      </w:pPr>
      <w:r w:rsidRPr="00F805E6">
        <w:rPr>
          <w:rFonts w:ascii="Arial" w:hAnsi="Arial" w:cs="Arial"/>
          <w:b/>
          <w:bCs/>
        </w:rPr>
        <w:t>Club:</w:t>
      </w:r>
      <w:r w:rsidRPr="00F805E6">
        <w:rPr>
          <w:rFonts w:ascii="Arial" w:hAnsi="Arial" w:cs="Arial"/>
        </w:rPr>
        <w:t xml:space="preserve"> An organization of persons for special purposes or for the promulgation of sports, arts, science, literature, politics, agriculture or similar activities, but not operated for profit nor open to the general public</w:t>
      </w:r>
      <w:r>
        <w:rPr>
          <w:rFonts w:ascii="Arial" w:hAnsi="Arial" w:cs="Arial"/>
        </w:rPr>
        <w:t>, and does not provide merchandise, vending, or commercial activities except incidentally for the membership and purpose of such club</w:t>
      </w:r>
      <w:r w:rsidRPr="00F805E6">
        <w:rPr>
          <w:rFonts w:ascii="Arial" w:hAnsi="Arial" w:cs="Arial"/>
        </w:rPr>
        <w:t>.</w:t>
      </w:r>
    </w:p>
    <w:p w14:paraId="744E3FD9" w14:textId="77777777" w:rsidR="00644473" w:rsidRPr="00400A48" w:rsidRDefault="00644473" w:rsidP="00ED5A63">
      <w:pPr>
        <w:ind w:left="180" w:right="36" w:hanging="180"/>
        <w:rPr>
          <w:rFonts w:ascii="Arial" w:hAnsi="Arial" w:cs="Arial"/>
          <w:b/>
          <w:bCs/>
          <w:i/>
          <w:iCs/>
          <w:sz w:val="8"/>
          <w:szCs w:val="8"/>
        </w:rPr>
      </w:pPr>
      <w:r>
        <w:rPr>
          <w:rFonts w:ascii="Arial" w:hAnsi="Arial" w:cs="Arial"/>
        </w:rPr>
        <w:br w:type="page"/>
      </w:r>
      <w:r w:rsidRPr="00400A48">
        <w:rPr>
          <w:rFonts w:ascii="Arial" w:hAnsi="Arial" w:cs="Arial"/>
          <w:sz w:val="8"/>
          <w:szCs w:val="8"/>
        </w:rPr>
        <w:lastRenderedPageBreak/>
        <w:t xml:space="preserve"> </w:t>
      </w:r>
    </w:p>
    <w:p w14:paraId="78F46B67" w14:textId="77777777" w:rsidR="00644473" w:rsidRPr="00F805E6" w:rsidRDefault="00644473" w:rsidP="00ED5A63">
      <w:pPr>
        <w:ind w:left="180" w:hanging="180"/>
        <w:rPr>
          <w:rFonts w:ascii="Arial" w:hAnsi="Arial" w:cs="Arial"/>
        </w:rPr>
      </w:pPr>
      <w:r w:rsidRPr="00F805E6">
        <w:rPr>
          <w:rFonts w:ascii="Arial" w:hAnsi="Arial" w:cs="Arial"/>
          <w:b/>
          <w:bCs/>
        </w:rPr>
        <w:t>Condominium:</w:t>
      </w:r>
      <w:r w:rsidRPr="00F805E6">
        <w:rPr>
          <w:rFonts w:ascii="Arial" w:hAnsi="Arial" w:cs="Arial"/>
        </w:rPr>
        <w:t xml:space="preserve"> A project consisting of two (2) or more condominium units established and approved in conformance with the Condominium Act (</w:t>
      </w:r>
      <w:r>
        <w:rPr>
          <w:rFonts w:ascii="Arial" w:hAnsi="Arial" w:cs="Arial"/>
        </w:rPr>
        <w:t>Public Act 59 of</w:t>
      </w:r>
      <w:r w:rsidRPr="00F805E6">
        <w:rPr>
          <w:rFonts w:ascii="Arial" w:hAnsi="Arial" w:cs="Arial"/>
        </w:rPr>
        <w:t xml:space="preserve"> 1978</w:t>
      </w:r>
      <w:r>
        <w:rPr>
          <w:rFonts w:ascii="Arial" w:hAnsi="Arial" w:cs="Arial"/>
        </w:rPr>
        <w:t>, as amended</w:t>
      </w:r>
      <w:r w:rsidRPr="00F805E6">
        <w:rPr>
          <w:rFonts w:ascii="Arial" w:hAnsi="Arial" w:cs="Arial"/>
        </w:rPr>
        <w:t>).</w:t>
      </w:r>
    </w:p>
    <w:p w14:paraId="53C94D1F" w14:textId="77777777" w:rsidR="00644473" w:rsidRPr="00624079" w:rsidRDefault="00644473" w:rsidP="00ED5A63">
      <w:pPr>
        <w:ind w:left="180" w:hanging="180"/>
        <w:rPr>
          <w:rFonts w:ascii="Arial" w:hAnsi="Arial" w:cs="Arial"/>
          <w:b/>
          <w:bCs/>
        </w:rPr>
      </w:pPr>
      <w:r w:rsidRPr="00624079">
        <w:rPr>
          <w:rFonts w:ascii="Arial" w:hAnsi="Arial" w:cs="Arial"/>
          <w:b/>
          <w:bCs/>
        </w:rPr>
        <w:t>Condominium Master Deed:</w:t>
      </w:r>
      <w:r w:rsidRPr="00624079">
        <w:rPr>
          <w:rFonts w:ascii="Arial" w:hAnsi="Arial" w:cs="Arial"/>
        </w:rPr>
        <w:t xml:space="preserve"> The condominium document recording the condominium project to which are attached as exhibits and incorporated by reference the bylaws for the project and the condominium subdivision plan for the project. </w:t>
      </w:r>
    </w:p>
    <w:p w14:paraId="6CA07E18" w14:textId="77777777" w:rsidR="00644473" w:rsidRPr="00A747A0" w:rsidRDefault="00644473" w:rsidP="00ED5A63">
      <w:pPr>
        <w:ind w:left="180" w:hanging="180"/>
        <w:rPr>
          <w:rFonts w:ascii="Arial" w:hAnsi="Arial" w:cs="Arial"/>
        </w:rPr>
      </w:pPr>
      <w:r w:rsidRPr="00F805E6">
        <w:rPr>
          <w:rFonts w:ascii="Arial" w:hAnsi="Arial" w:cs="Arial"/>
          <w:b/>
          <w:bCs/>
        </w:rPr>
        <w:t>Condominium</w:t>
      </w:r>
      <w:r>
        <w:rPr>
          <w:rFonts w:ascii="Arial" w:hAnsi="Arial" w:cs="Arial"/>
          <w:b/>
          <w:bCs/>
        </w:rPr>
        <w:t>, Site</w:t>
      </w:r>
      <w:r w:rsidRPr="00F805E6">
        <w:rPr>
          <w:rFonts w:ascii="Arial" w:hAnsi="Arial" w:cs="Arial"/>
          <w:b/>
          <w:bCs/>
        </w:rPr>
        <w:t>:</w:t>
      </w:r>
      <w:r w:rsidRPr="00F805E6">
        <w:rPr>
          <w:rFonts w:ascii="Arial" w:hAnsi="Arial" w:cs="Arial"/>
        </w:rPr>
        <w:t xml:space="preserve"> </w:t>
      </w:r>
      <w:r>
        <w:rPr>
          <w:rFonts w:ascii="Arial" w:hAnsi="Arial" w:cs="Arial"/>
        </w:rPr>
        <w:t xml:space="preserve">A condominium project designed to function in a similar manner, or as an alternative to a </w:t>
      </w:r>
      <w:r w:rsidRPr="00A747A0">
        <w:rPr>
          <w:rFonts w:ascii="Arial" w:hAnsi="Arial" w:cs="Arial"/>
        </w:rPr>
        <w:t xml:space="preserve">platted subdivision, wherein in the condominium units function largely as lots within a platted subdivision. </w:t>
      </w:r>
    </w:p>
    <w:p w14:paraId="641244C5" w14:textId="77777777" w:rsidR="00644473" w:rsidRPr="00A747A0" w:rsidRDefault="00644473" w:rsidP="00ED5A63">
      <w:pPr>
        <w:ind w:left="180" w:hanging="180"/>
        <w:rPr>
          <w:rFonts w:ascii="Arial" w:hAnsi="Arial" w:cs="Arial"/>
        </w:rPr>
      </w:pPr>
      <w:r w:rsidRPr="00A747A0">
        <w:rPr>
          <w:rFonts w:ascii="Arial" w:hAnsi="Arial" w:cs="Arial"/>
          <w:b/>
          <w:bCs/>
        </w:rPr>
        <w:t>Condominium Subdivision Plan:</w:t>
      </w:r>
      <w:r w:rsidRPr="00A747A0">
        <w:rPr>
          <w:rFonts w:ascii="Arial" w:hAnsi="Arial" w:cs="Arial"/>
        </w:rPr>
        <w:t xml:space="preserve"> The drawings attached to the master deed for a condominium project which describe the size, location, area, horizontal and vertical boundaries and volume of each condominium unit contained in the condominium project, as well as the nature, location and size of common elements. A site condominium may not necessarily have vertical or volumetric limits.</w:t>
      </w:r>
    </w:p>
    <w:p w14:paraId="2BE522B1" w14:textId="77777777" w:rsidR="00644473" w:rsidRDefault="00644473" w:rsidP="00ED5A63">
      <w:pPr>
        <w:ind w:left="180" w:hanging="180"/>
        <w:rPr>
          <w:rFonts w:ascii="Arial" w:hAnsi="Arial" w:cs="Arial"/>
        </w:rPr>
      </w:pPr>
      <w:r w:rsidRPr="00A747A0">
        <w:rPr>
          <w:rFonts w:ascii="Arial" w:hAnsi="Arial" w:cs="Arial"/>
          <w:b/>
          <w:bCs/>
        </w:rPr>
        <w:t xml:space="preserve">Condominium Unit: </w:t>
      </w:r>
      <w:r w:rsidRPr="00A747A0">
        <w:rPr>
          <w:rFonts w:ascii="Arial" w:hAnsi="Arial" w:cs="Arial"/>
        </w:rPr>
        <w:t>That portion of a condominium project designed and intended for separate ownership and</w:t>
      </w:r>
      <w:r w:rsidRPr="00F805E6">
        <w:rPr>
          <w:rFonts w:ascii="Arial" w:hAnsi="Arial" w:cs="Arial"/>
        </w:rPr>
        <w:t xml:space="preserve"> use, as described in the master deed, regardless of whether it is intended for residential, office, industrial, business, recreational, use as a time-share unit, or any other type of use. A condominium unit may consist of either vacant land </w:t>
      </w:r>
      <w:r>
        <w:rPr>
          <w:rFonts w:ascii="Arial" w:hAnsi="Arial" w:cs="Arial"/>
        </w:rPr>
        <w:t xml:space="preserve">as in the case of a site condominium, </w:t>
      </w:r>
      <w:r w:rsidRPr="00F805E6">
        <w:rPr>
          <w:rFonts w:ascii="Arial" w:hAnsi="Arial" w:cs="Arial"/>
        </w:rPr>
        <w:t>or space which either encloses or is enclosed by a building</w:t>
      </w:r>
      <w:r>
        <w:rPr>
          <w:rFonts w:ascii="Arial" w:hAnsi="Arial" w:cs="Arial"/>
        </w:rPr>
        <w:t>. A condominium unit in a site condominium</w:t>
      </w:r>
      <w:r w:rsidRPr="00F805E6">
        <w:rPr>
          <w:rFonts w:ascii="Arial" w:hAnsi="Arial" w:cs="Arial"/>
        </w:rPr>
        <w:t xml:space="preserve"> shall be equivalent to the term "lot" for the purposes of determining compliance of the </w:t>
      </w:r>
      <w:r>
        <w:rPr>
          <w:rFonts w:ascii="Arial" w:hAnsi="Arial" w:cs="Arial"/>
        </w:rPr>
        <w:t>site condominium</w:t>
      </w:r>
      <w:r w:rsidRPr="00F805E6">
        <w:rPr>
          <w:rFonts w:ascii="Arial" w:hAnsi="Arial" w:cs="Arial"/>
        </w:rPr>
        <w:t xml:space="preserve"> with the provisions of this ordinance pertaining to minimum lot size, minimum lot width,</w:t>
      </w:r>
      <w:r>
        <w:rPr>
          <w:rFonts w:ascii="Arial" w:hAnsi="Arial" w:cs="Arial"/>
        </w:rPr>
        <w:t xml:space="preserve"> setbacks,</w:t>
      </w:r>
      <w:r w:rsidRPr="00F805E6">
        <w:rPr>
          <w:rFonts w:ascii="Arial" w:hAnsi="Arial" w:cs="Arial"/>
        </w:rPr>
        <w:t xml:space="preserve"> maximum lot coverage</w:t>
      </w:r>
      <w:r>
        <w:rPr>
          <w:rFonts w:ascii="Arial" w:hAnsi="Arial" w:cs="Arial"/>
        </w:rPr>
        <w:t>, and similar standards pertaining to lots.</w:t>
      </w:r>
      <w:r w:rsidRPr="00F805E6">
        <w:rPr>
          <w:rFonts w:ascii="Arial" w:hAnsi="Arial" w:cs="Arial"/>
        </w:rPr>
        <w:t xml:space="preserve"> </w:t>
      </w:r>
    </w:p>
    <w:p w14:paraId="1070B413" w14:textId="77777777" w:rsidR="00644473" w:rsidRDefault="00644473" w:rsidP="00ED5A63">
      <w:pPr>
        <w:ind w:left="180" w:hanging="180"/>
        <w:rPr>
          <w:rFonts w:ascii="Arial" w:hAnsi="Arial" w:cs="Arial"/>
        </w:rPr>
      </w:pPr>
      <w:r>
        <w:rPr>
          <w:rFonts w:ascii="Arial" w:hAnsi="Arial" w:cs="Arial"/>
          <w:b/>
          <w:bCs/>
        </w:rPr>
        <w:t>Convalescent Home</w:t>
      </w:r>
      <w:r w:rsidRPr="00F805E6">
        <w:rPr>
          <w:rFonts w:ascii="Arial" w:hAnsi="Arial" w:cs="Arial"/>
          <w:b/>
          <w:bCs/>
        </w:rPr>
        <w:t>:</w:t>
      </w:r>
      <w:r w:rsidRPr="00F805E6">
        <w:rPr>
          <w:rFonts w:ascii="Arial" w:hAnsi="Arial" w:cs="Arial"/>
        </w:rPr>
        <w:t xml:space="preserve"> </w:t>
      </w:r>
      <w:r>
        <w:rPr>
          <w:rFonts w:ascii="Arial" w:hAnsi="Arial" w:cs="Arial"/>
        </w:rPr>
        <w:t>A facility that houses persons who receive a wide range of health and support services including the provision of meals and nursing care (also referred to as a nursing home)</w:t>
      </w:r>
      <w:r w:rsidRPr="00F805E6">
        <w:rPr>
          <w:rFonts w:ascii="Arial" w:hAnsi="Arial" w:cs="Arial"/>
        </w:rPr>
        <w:t xml:space="preserve">. </w:t>
      </w:r>
    </w:p>
    <w:p w14:paraId="4EB8F33A" w14:textId="77777777" w:rsidR="00644473" w:rsidRDefault="00644473" w:rsidP="00ED5A63">
      <w:pPr>
        <w:ind w:left="180" w:hanging="180"/>
        <w:rPr>
          <w:rFonts w:ascii="Arial" w:hAnsi="Arial" w:cs="Arial"/>
          <w:sz w:val="16"/>
          <w:szCs w:val="16"/>
        </w:rPr>
      </w:pPr>
    </w:p>
    <w:p w14:paraId="2857C5FF" w14:textId="77777777" w:rsidR="00644473" w:rsidRPr="00F805E6" w:rsidRDefault="00644473" w:rsidP="00ED5A63">
      <w:pPr>
        <w:ind w:left="180" w:hanging="180"/>
        <w:rPr>
          <w:rFonts w:ascii="Arial" w:hAnsi="Arial" w:cs="Arial"/>
        </w:rPr>
      </w:pPr>
      <w:r w:rsidRPr="00F805E6">
        <w:rPr>
          <w:rFonts w:ascii="Arial" w:hAnsi="Arial" w:cs="Arial"/>
          <w:b/>
          <w:bCs/>
        </w:rPr>
        <w:t>Day Care Center:</w:t>
      </w:r>
      <w:r w:rsidRPr="00F805E6">
        <w:rPr>
          <w:rFonts w:ascii="Arial" w:hAnsi="Arial" w:cs="Arial"/>
        </w:rPr>
        <w:t xml:space="preserve"> A facility, other than a private residence, receiving 1 or more preschool or school age children for care for periods of less than 24 hours a day, and where the parents or guardians are not immediately available to the child. Day care center includes a facility which provides care for not less than 2 consecutive weeks, regardless of the number of hours of care per day. The facility is generally described as a child care center, day care center, day nursery, nursery school, parent cooperative preschool, play group, or drop-in center. Day care center does not include </w:t>
      </w:r>
      <w:r>
        <w:rPr>
          <w:rFonts w:ascii="Arial" w:hAnsi="Arial" w:cs="Arial"/>
        </w:rPr>
        <w:t>a</w:t>
      </w:r>
      <w:r w:rsidRPr="00F805E6">
        <w:rPr>
          <w:rFonts w:ascii="Arial" w:hAnsi="Arial" w:cs="Arial"/>
        </w:rPr>
        <w:t xml:space="preserve"> Sunday school, a vacation bible school, or a religious instructional class that is conducted by a religious organization </w:t>
      </w:r>
      <w:r>
        <w:rPr>
          <w:rFonts w:ascii="Arial" w:hAnsi="Arial" w:cs="Arial"/>
        </w:rPr>
        <w:t xml:space="preserve">or a </w:t>
      </w:r>
      <w:r w:rsidRPr="00F805E6">
        <w:rPr>
          <w:rFonts w:ascii="Arial" w:hAnsi="Arial" w:cs="Arial"/>
        </w:rPr>
        <w:t xml:space="preserve">facility operated by a religious organization where children </w:t>
      </w:r>
      <w:r>
        <w:rPr>
          <w:rFonts w:ascii="Arial" w:hAnsi="Arial" w:cs="Arial"/>
        </w:rPr>
        <w:t>are cared for comparatively short periods of time</w:t>
      </w:r>
      <w:r w:rsidRPr="00F805E6">
        <w:rPr>
          <w:rFonts w:ascii="Arial" w:hAnsi="Arial" w:cs="Arial"/>
        </w:rPr>
        <w:t xml:space="preserve"> while persons responsible for the children are attending religious services.</w:t>
      </w:r>
    </w:p>
    <w:p w14:paraId="4A539DE1" w14:textId="77777777" w:rsidR="00644473" w:rsidRPr="00F805E6" w:rsidRDefault="00644473" w:rsidP="00ED5A63">
      <w:pPr>
        <w:ind w:left="180" w:hanging="180"/>
        <w:rPr>
          <w:rFonts w:ascii="Arial" w:hAnsi="Arial" w:cs="Arial"/>
        </w:rPr>
      </w:pPr>
      <w:r w:rsidRPr="00F805E6">
        <w:rPr>
          <w:rFonts w:ascii="Arial" w:hAnsi="Arial" w:cs="Arial"/>
          <w:b/>
          <w:bCs/>
        </w:rPr>
        <w:t>Day Care, Family Home:</w:t>
      </w:r>
      <w:r w:rsidRPr="00F805E6">
        <w:rPr>
          <w:rFonts w:ascii="Arial" w:hAnsi="Arial" w:cs="Arial"/>
        </w:rPr>
        <w:t xml:space="preserve"> A private home in which the operator permanently resides as a member of the household in which one (1) but less than seven (7) minor children are received for care and supervision for periods of less than 24 hours a day, unattended by a parent or legal guardian, except children related to an adult member of the family by blood, marriage, or adoption. Family day care home includes a home that gives care to an unrelated minor child for more than 4 weeks during a calendar year. </w:t>
      </w:r>
    </w:p>
    <w:p w14:paraId="04DC9D34" w14:textId="77777777" w:rsidR="00644473" w:rsidRPr="00F805E6" w:rsidRDefault="00644473" w:rsidP="00ED5A63">
      <w:pPr>
        <w:ind w:left="180" w:hanging="180"/>
        <w:rPr>
          <w:rFonts w:ascii="Arial" w:hAnsi="Arial" w:cs="Arial"/>
        </w:rPr>
      </w:pPr>
      <w:r w:rsidRPr="00F805E6">
        <w:rPr>
          <w:rFonts w:ascii="Arial" w:hAnsi="Arial" w:cs="Arial"/>
          <w:b/>
          <w:bCs/>
        </w:rPr>
        <w:t>Day Care, Group Home:</w:t>
      </w:r>
      <w:r w:rsidRPr="00F805E6">
        <w:rPr>
          <w:rFonts w:ascii="Arial" w:hAnsi="Arial" w:cs="Arial"/>
        </w:rPr>
        <w:t xml:space="preserve"> A private home in which the operator permanently resides as a member of the household in which more than six (6) but not more than twelve (12) minor children are given care and supervision for periods of less than twenty-four (24) hours a day unattended by a parent or legal guardian, except children related to an adult member of the family by blood, marriage, or adoption. Group day care home includes a home that gives care to more than six unrelated minor children for more than 4 weeks during a calendar year.</w:t>
      </w:r>
    </w:p>
    <w:p w14:paraId="1E878CEA" w14:textId="77777777" w:rsidR="00644473" w:rsidRPr="00F805E6" w:rsidRDefault="00644473" w:rsidP="00ED5A63">
      <w:pPr>
        <w:ind w:left="180" w:hanging="180"/>
        <w:rPr>
          <w:rFonts w:ascii="Arial" w:hAnsi="Arial" w:cs="Arial"/>
        </w:rPr>
      </w:pPr>
      <w:r w:rsidRPr="00F805E6">
        <w:rPr>
          <w:rFonts w:ascii="Arial" w:hAnsi="Arial" w:cs="Arial"/>
          <w:b/>
          <w:bCs/>
        </w:rPr>
        <w:t xml:space="preserve">District: </w:t>
      </w:r>
      <w:r w:rsidRPr="00F805E6">
        <w:rPr>
          <w:rFonts w:ascii="Arial" w:hAnsi="Arial" w:cs="Arial"/>
        </w:rPr>
        <w:t xml:space="preserve">An area of land for which there are </w:t>
      </w:r>
      <w:r>
        <w:rPr>
          <w:rFonts w:ascii="Arial" w:hAnsi="Arial" w:cs="Arial"/>
        </w:rPr>
        <w:t xml:space="preserve">generally </w:t>
      </w:r>
      <w:r w:rsidRPr="00F805E6">
        <w:rPr>
          <w:rFonts w:ascii="Arial" w:hAnsi="Arial" w:cs="Arial"/>
        </w:rPr>
        <w:t xml:space="preserve">uniform regulations governing the use of buildings and premises, </w:t>
      </w:r>
      <w:r>
        <w:rPr>
          <w:rFonts w:ascii="Arial" w:hAnsi="Arial" w:cs="Arial"/>
        </w:rPr>
        <w:t xml:space="preserve">and development standards such as lot area, lot width, frontage, building setbacks, and building heights. </w:t>
      </w:r>
      <w:r w:rsidRPr="00F805E6">
        <w:rPr>
          <w:rFonts w:ascii="Arial" w:hAnsi="Arial" w:cs="Arial"/>
        </w:rPr>
        <w:t>A "district" is also known as a "zone" or "zoning district".</w:t>
      </w:r>
    </w:p>
    <w:p w14:paraId="5135A940" w14:textId="77777777" w:rsidR="00644473" w:rsidRDefault="00644473" w:rsidP="00ED5A63">
      <w:pPr>
        <w:ind w:left="180" w:hanging="180"/>
        <w:rPr>
          <w:rFonts w:ascii="Arial" w:hAnsi="Arial" w:cs="Arial"/>
        </w:rPr>
      </w:pPr>
      <w:r w:rsidRPr="00F805E6">
        <w:rPr>
          <w:rFonts w:ascii="Arial" w:hAnsi="Arial" w:cs="Arial"/>
          <w:b/>
          <w:bCs/>
        </w:rPr>
        <w:t>Drive-In / Drive-Through Establishment:</w:t>
      </w:r>
      <w:r w:rsidRPr="00F805E6">
        <w:rPr>
          <w:rFonts w:ascii="Arial" w:hAnsi="Arial" w:cs="Arial"/>
        </w:rPr>
        <w:t xml:space="preserve"> A business establishment which by design, physical facilities, service, or by packaging procedures encourages or permit</w:t>
      </w:r>
      <w:r>
        <w:rPr>
          <w:rFonts w:ascii="Arial" w:hAnsi="Arial" w:cs="Arial"/>
        </w:rPr>
        <w:t>s customers to receive services or</w:t>
      </w:r>
      <w:r w:rsidRPr="00F805E6">
        <w:rPr>
          <w:rFonts w:ascii="Arial" w:hAnsi="Arial" w:cs="Arial"/>
        </w:rPr>
        <w:t xml:space="preserve"> obtain goods while remaining in their motor vehicles. </w:t>
      </w:r>
    </w:p>
    <w:p w14:paraId="12AAD797" w14:textId="77777777" w:rsidR="00644473" w:rsidRPr="00F805E6" w:rsidRDefault="00644473" w:rsidP="00ED5A63">
      <w:pPr>
        <w:ind w:left="180" w:hanging="180"/>
        <w:rPr>
          <w:rFonts w:ascii="Arial" w:hAnsi="Arial" w:cs="Arial"/>
        </w:rPr>
      </w:pPr>
      <w:r w:rsidRPr="00F805E6">
        <w:rPr>
          <w:rFonts w:ascii="Arial" w:hAnsi="Arial" w:cs="Arial"/>
          <w:b/>
          <w:bCs/>
        </w:rPr>
        <w:t>Driveway:</w:t>
      </w:r>
      <w:r w:rsidRPr="00F805E6">
        <w:rPr>
          <w:rFonts w:ascii="Arial" w:hAnsi="Arial" w:cs="Arial"/>
        </w:rPr>
        <w:t xml:space="preserve"> A means of access for vehicles from a </w:t>
      </w:r>
      <w:r>
        <w:rPr>
          <w:rFonts w:ascii="Arial" w:hAnsi="Arial" w:cs="Arial"/>
        </w:rPr>
        <w:t xml:space="preserve">public road or approved private road </w:t>
      </w:r>
      <w:r w:rsidRPr="00F805E6">
        <w:rPr>
          <w:rFonts w:ascii="Arial" w:hAnsi="Arial" w:cs="Arial"/>
        </w:rPr>
        <w:t>or alley</w:t>
      </w:r>
      <w:r>
        <w:rPr>
          <w:rFonts w:ascii="Arial" w:hAnsi="Arial" w:cs="Arial"/>
        </w:rPr>
        <w:t>,</w:t>
      </w:r>
      <w:r w:rsidRPr="00F805E6">
        <w:rPr>
          <w:rFonts w:ascii="Arial" w:hAnsi="Arial" w:cs="Arial"/>
        </w:rPr>
        <w:t xml:space="preserve"> across a lot or parcel</w:t>
      </w:r>
      <w:r>
        <w:rPr>
          <w:rFonts w:ascii="Arial" w:hAnsi="Arial" w:cs="Arial"/>
        </w:rPr>
        <w:t>,</w:t>
      </w:r>
      <w:r w:rsidRPr="00F805E6">
        <w:rPr>
          <w:rFonts w:ascii="Arial" w:hAnsi="Arial" w:cs="Arial"/>
        </w:rPr>
        <w:t xml:space="preserve"> to a parking or loading area, garage, dwelling or other structure or area on the same lot, that is located and constructed in accordance with the requirements of this Ordinance and any requirements of the </w:t>
      </w:r>
      <w:r>
        <w:rPr>
          <w:rFonts w:ascii="Arial" w:hAnsi="Arial" w:cs="Arial"/>
        </w:rPr>
        <w:t>Roscommon County</w:t>
      </w:r>
      <w:r w:rsidRPr="00F805E6">
        <w:rPr>
          <w:rFonts w:ascii="Arial" w:hAnsi="Arial" w:cs="Arial"/>
        </w:rPr>
        <w:t xml:space="preserve"> Road Commission. </w:t>
      </w:r>
      <w:r>
        <w:rPr>
          <w:rFonts w:ascii="Arial" w:hAnsi="Arial" w:cs="Arial"/>
        </w:rPr>
        <w:t>A driveway shall not be construed as a public or private road as defined in this Ordinance.</w:t>
      </w:r>
    </w:p>
    <w:p w14:paraId="3F1D7F71" w14:textId="77777777" w:rsidR="00644473" w:rsidRPr="00F805E6" w:rsidRDefault="00644473" w:rsidP="00ED5A63">
      <w:pPr>
        <w:ind w:left="180" w:hanging="180"/>
        <w:rPr>
          <w:rFonts w:ascii="Arial" w:hAnsi="Arial" w:cs="Arial"/>
        </w:rPr>
      </w:pPr>
      <w:r w:rsidRPr="00F805E6">
        <w:rPr>
          <w:rFonts w:ascii="Arial" w:hAnsi="Arial" w:cs="Arial"/>
          <w:b/>
          <w:bCs/>
        </w:rPr>
        <w:t>Dwelling, Multiple Family:</w:t>
      </w:r>
      <w:r w:rsidRPr="00F805E6">
        <w:rPr>
          <w:rFonts w:ascii="Arial" w:hAnsi="Arial" w:cs="Arial"/>
        </w:rPr>
        <w:t xml:space="preserve"> A building containing three (3) or more dwelling units for three or more families living independently of each other.</w:t>
      </w:r>
    </w:p>
    <w:p w14:paraId="69AEE5BE" w14:textId="77777777" w:rsidR="00644473" w:rsidRPr="00F805E6" w:rsidRDefault="00644473" w:rsidP="00ED5A63">
      <w:pPr>
        <w:ind w:left="180" w:hanging="180"/>
        <w:rPr>
          <w:rFonts w:ascii="Arial" w:hAnsi="Arial" w:cs="Arial"/>
        </w:rPr>
      </w:pPr>
      <w:r w:rsidRPr="00F805E6">
        <w:rPr>
          <w:rFonts w:ascii="Arial" w:hAnsi="Arial" w:cs="Arial"/>
          <w:b/>
          <w:bCs/>
        </w:rPr>
        <w:t xml:space="preserve">Dwelling, </w:t>
      </w:r>
      <w:r>
        <w:rPr>
          <w:rFonts w:ascii="Arial" w:hAnsi="Arial" w:cs="Arial"/>
          <w:b/>
          <w:bCs/>
        </w:rPr>
        <w:t xml:space="preserve">Conventional </w:t>
      </w:r>
      <w:r w:rsidRPr="00F805E6">
        <w:rPr>
          <w:rFonts w:ascii="Arial" w:hAnsi="Arial" w:cs="Arial"/>
          <w:b/>
          <w:bCs/>
        </w:rPr>
        <w:t>Single Family:</w:t>
      </w:r>
      <w:r w:rsidRPr="00F805E6">
        <w:rPr>
          <w:rFonts w:ascii="Arial" w:hAnsi="Arial" w:cs="Arial"/>
        </w:rPr>
        <w:t xml:space="preserve"> A detached building or portion thereof designed and used exclusively by one family for living, cooking and sleeping purposes</w:t>
      </w:r>
      <w:r>
        <w:rPr>
          <w:rFonts w:ascii="Arial" w:hAnsi="Arial" w:cs="Arial"/>
        </w:rPr>
        <w:t>, which meets the standards of Sec. 20.6</w:t>
      </w:r>
      <w:r w:rsidRPr="00F805E6">
        <w:rPr>
          <w:rFonts w:ascii="Arial" w:hAnsi="Arial" w:cs="Arial"/>
        </w:rPr>
        <w:t xml:space="preserve">. </w:t>
      </w:r>
    </w:p>
    <w:p w14:paraId="75B0A61A" w14:textId="77777777" w:rsidR="00644473" w:rsidRPr="00F805E6" w:rsidRDefault="00644473" w:rsidP="00ED5A63">
      <w:pPr>
        <w:ind w:left="180" w:hanging="180"/>
        <w:rPr>
          <w:rFonts w:ascii="Arial" w:hAnsi="Arial" w:cs="Arial"/>
        </w:rPr>
      </w:pPr>
      <w:r w:rsidRPr="00F805E6">
        <w:rPr>
          <w:rFonts w:ascii="Arial" w:hAnsi="Arial" w:cs="Arial"/>
          <w:b/>
          <w:bCs/>
        </w:rPr>
        <w:t xml:space="preserve">Dwelling, </w:t>
      </w:r>
      <w:r>
        <w:rPr>
          <w:rFonts w:ascii="Arial" w:hAnsi="Arial" w:cs="Arial"/>
          <w:b/>
          <w:bCs/>
        </w:rPr>
        <w:t xml:space="preserve">Non-Conventional </w:t>
      </w:r>
      <w:r w:rsidRPr="00F805E6">
        <w:rPr>
          <w:rFonts w:ascii="Arial" w:hAnsi="Arial" w:cs="Arial"/>
          <w:b/>
          <w:bCs/>
        </w:rPr>
        <w:t>Single Family:</w:t>
      </w:r>
      <w:r w:rsidRPr="00F805E6">
        <w:rPr>
          <w:rFonts w:ascii="Arial" w:hAnsi="Arial" w:cs="Arial"/>
        </w:rPr>
        <w:t xml:space="preserve"> A detached building or portion thereof designed and used exclusively by one family for living, cooking and sleeping purposes</w:t>
      </w:r>
      <w:r>
        <w:rPr>
          <w:rFonts w:ascii="Arial" w:hAnsi="Arial" w:cs="Arial"/>
        </w:rPr>
        <w:t>, and which does not meet the standards of Sec. 20.6 including mobile homes</w:t>
      </w:r>
      <w:r w:rsidRPr="00F805E6">
        <w:rPr>
          <w:rFonts w:ascii="Arial" w:hAnsi="Arial" w:cs="Arial"/>
        </w:rPr>
        <w:t xml:space="preserve">. </w:t>
      </w:r>
    </w:p>
    <w:p w14:paraId="14E12BDC" w14:textId="77777777" w:rsidR="00644473" w:rsidRPr="00B01F88" w:rsidRDefault="00644473" w:rsidP="00ED5A63">
      <w:pPr>
        <w:ind w:left="180" w:hanging="180"/>
        <w:rPr>
          <w:rFonts w:ascii="Arial" w:hAnsi="Arial" w:cs="Arial"/>
          <w:b/>
          <w:bCs/>
          <w:sz w:val="8"/>
          <w:szCs w:val="8"/>
        </w:rPr>
      </w:pPr>
      <w:r w:rsidRPr="00B01F88">
        <w:rPr>
          <w:rFonts w:ascii="Arial" w:hAnsi="Arial" w:cs="Arial"/>
          <w:b/>
          <w:bCs/>
          <w:sz w:val="8"/>
          <w:szCs w:val="8"/>
        </w:rPr>
        <w:br w:type="page"/>
      </w:r>
    </w:p>
    <w:p w14:paraId="1D5C4681" w14:textId="77777777" w:rsidR="00644473" w:rsidRPr="00F805E6" w:rsidRDefault="00644473" w:rsidP="00ED5A63">
      <w:pPr>
        <w:ind w:left="180" w:hanging="180"/>
        <w:rPr>
          <w:rFonts w:ascii="Arial" w:hAnsi="Arial" w:cs="Arial"/>
        </w:rPr>
      </w:pPr>
      <w:r w:rsidRPr="00F805E6">
        <w:rPr>
          <w:rFonts w:ascii="Arial" w:hAnsi="Arial" w:cs="Arial"/>
          <w:b/>
          <w:bCs/>
        </w:rPr>
        <w:lastRenderedPageBreak/>
        <w:t>Dwelling, Two Family (Duplex):</w:t>
      </w:r>
      <w:r w:rsidRPr="00F805E6">
        <w:rPr>
          <w:rFonts w:ascii="Arial" w:hAnsi="Arial" w:cs="Arial"/>
        </w:rPr>
        <w:t xml:space="preserve"> A building containing two separate dwelling units.</w:t>
      </w:r>
    </w:p>
    <w:p w14:paraId="78098373" w14:textId="77777777" w:rsidR="00644473" w:rsidRPr="0025219E" w:rsidRDefault="00644473" w:rsidP="00ED5A63">
      <w:pPr>
        <w:ind w:left="180" w:hanging="180"/>
        <w:rPr>
          <w:rFonts w:ascii="Arial" w:hAnsi="Arial" w:cs="Arial"/>
        </w:rPr>
      </w:pPr>
      <w:r w:rsidRPr="0025219E">
        <w:rPr>
          <w:rFonts w:ascii="Arial" w:hAnsi="Arial" w:cs="Arial"/>
          <w:b/>
          <w:bCs/>
        </w:rPr>
        <w:t>Dwelling Unit:</w:t>
      </w:r>
      <w:r w:rsidRPr="0025219E">
        <w:rPr>
          <w:rFonts w:ascii="Arial" w:hAnsi="Arial" w:cs="Arial"/>
        </w:rPr>
        <w:t xml:space="preserve"> One or more rooms with bathroom and principal kitchen facilities designed as a self contained unit for occupancy by one family for living, cooking and sleeping purposes. In cases of mixed occupancy where a building is occupied in part as a dwelling unit, the part so occupied shall be deemed a dwelling unit and shall comply with the provisions </w:t>
      </w:r>
      <w:r>
        <w:rPr>
          <w:rFonts w:ascii="Arial" w:hAnsi="Arial" w:cs="Arial"/>
        </w:rPr>
        <w:t>of this Ordinance pertaining to dwellings</w:t>
      </w:r>
      <w:r w:rsidRPr="0025219E">
        <w:rPr>
          <w:rFonts w:ascii="Arial" w:hAnsi="Arial" w:cs="Arial"/>
        </w:rPr>
        <w:t>.</w:t>
      </w:r>
    </w:p>
    <w:p w14:paraId="2004C2A6" w14:textId="77777777" w:rsidR="00644473" w:rsidRDefault="00644473" w:rsidP="00ED5A63">
      <w:pPr>
        <w:ind w:left="180" w:hanging="180"/>
        <w:rPr>
          <w:rFonts w:ascii="Arial" w:hAnsi="Arial" w:cs="Arial"/>
          <w:b/>
          <w:bCs/>
        </w:rPr>
      </w:pPr>
    </w:p>
    <w:p w14:paraId="71AC151F" w14:textId="77777777" w:rsidR="00644473" w:rsidRPr="00F805E6" w:rsidRDefault="00644473" w:rsidP="00ED5A63">
      <w:pPr>
        <w:ind w:left="180" w:hanging="180"/>
        <w:rPr>
          <w:rFonts w:ascii="Arial" w:hAnsi="Arial" w:cs="Arial"/>
        </w:rPr>
      </w:pPr>
      <w:r w:rsidRPr="00F805E6">
        <w:rPr>
          <w:rFonts w:ascii="Arial" w:hAnsi="Arial" w:cs="Arial"/>
          <w:b/>
          <w:bCs/>
        </w:rPr>
        <w:t>Erected:</w:t>
      </w:r>
      <w:r w:rsidRPr="00F805E6">
        <w:rPr>
          <w:rFonts w:ascii="Arial" w:hAnsi="Arial" w:cs="Arial"/>
        </w:rPr>
        <w:t xml:space="preserve"> The word "erected" means built, constructed, reconstructed, moved upon, or any physical activity upon a premises or lot required for the building. Excavations, fill, drainage, and the like, shall be considered a part of </w:t>
      </w:r>
      <w:r>
        <w:rPr>
          <w:rFonts w:ascii="Arial" w:hAnsi="Arial" w:cs="Arial"/>
        </w:rPr>
        <w:t>“</w:t>
      </w:r>
      <w:r w:rsidRPr="00F805E6">
        <w:rPr>
          <w:rFonts w:ascii="Arial" w:hAnsi="Arial" w:cs="Arial"/>
        </w:rPr>
        <w:t>erection</w:t>
      </w:r>
      <w:r>
        <w:rPr>
          <w:rFonts w:ascii="Arial" w:hAnsi="Arial" w:cs="Arial"/>
        </w:rPr>
        <w:t>”</w:t>
      </w:r>
      <w:r w:rsidRPr="00F805E6">
        <w:rPr>
          <w:rFonts w:ascii="Arial" w:hAnsi="Arial" w:cs="Arial"/>
        </w:rPr>
        <w:t xml:space="preserve"> when done in conjunction with a structure. </w:t>
      </w:r>
    </w:p>
    <w:p w14:paraId="71B336A7" w14:textId="77777777" w:rsidR="00644473" w:rsidRPr="00F805E6" w:rsidRDefault="00644473" w:rsidP="00ED5A63">
      <w:pPr>
        <w:ind w:left="180" w:right="-90" w:hanging="180"/>
        <w:rPr>
          <w:rFonts w:ascii="Arial" w:hAnsi="Arial" w:cs="Arial"/>
        </w:rPr>
      </w:pPr>
      <w:r w:rsidRPr="00F805E6">
        <w:rPr>
          <w:rFonts w:ascii="Arial" w:hAnsi="Arial" w:cs="Arial"/>
          <w:b/>
          <w:bCs/>
        </w:rPr>
        <w:t>Essential Services:</w:t>
      </w:r>
      <w:r w:rsidRPr="00F805E6">
        <w:rPr>
          <w:rFonts w:ascii="Arial" w:hAnsi="Arial" w:cs="Arial"/>
        </w:rPr>
        <w:t xml:space="preserve"> The erection, construction, alteration, or maintenance by public utilities or municipal departments of underground, surface or overhead gas, communication, telephone, electrical, steam, fuel or water transmission or distribution systems, collections, supply or disposal systems, including poles, wires, mains, drains, sewers, pipes, conduits, cables, fire alarm and police call boxes, traffic signals, hydrants and similar accessories in connection therewith which are necessary for the furnishing of adequate service by such utilities or municipal departments for the general public health, safety, convenience, or welfa</w:t>
      </w:r>
      <w:r>
        <w:rPr>
          <w:rFonts w:ascii="Arial" w:hAnsi="Arial" w:cs="Arial"/>
        </w:rPr>
        <w:t>re, but not including towers,</w:t>
      </w:r>
      <w:r w:rsidRPr="00F805E6">
        <w:rPr>
          <w:rFonts w:ascii="Arial" w:hAnsi="Arial" w:cs="Arial"/>
        </w:rPr>
        <w:t xml:space="preserve"> </w:t>
      </w:r>
      <w:r>
        <w:rPr>
          <w:rFonts w:ascii="Arial" w:hAnsi="Arial" w:cs="Arial"/>
        </w:rPr>
        <w:t xml:space="preserve">buildings, substations, the storage of </w:t>
      </w:r>
      <w:r w:rsidRPr="00F805E6">
        <w:rPr>
          <w:rFonts w:ascii="Arial" w:hAnsi="Arial" w:cs="Arial"/>
        </w:rPr>
        <w:t>or sh</w:t>
      </w:r>
      <w:r>
        <w:rPr>
          <w:rFonts w:ascii="Arial" w:hAnsi="Arial" w:cs="Arial"/>
        </w:rPr>
        <w:t>elters for service equipment,</w:t>
      </w:r>
      <w:r w:rsidRPr="00F805E6">
        <w:rPr>
          <w:rFonts w:ascii="Arial" w:hAnsi="Arial" w:cs="Arial"/>
        </w:rPr>
        <w:t xml:space="preserve"> maintenance depots</w:t>
      </w:r>
      <w:r>
        <w:rPr>
          <w:rFonts w:ascii="Arial" w:hAnsi="Arial" w:cs="Arial"/>
        </w:rPr>
        <w:t>, and similar above ground faculties</w:t>
      </w:r>
      <w:r w:rsidRPr="00F805E6">
        <w:rPr>
          <w:rFonts w:ascii="Arial" w:hAnsi="Arial" w:cs="Arial"/>
        </w:rPr>
        <w:t>. Communication towers shall not be interpreted as essential services.</w:t>
      </w:r>
    </w:p>
    <w:p w14:paraId="03449032" w14:textId="77777777" w:rsidR="00644473" w:rsidRPr="00F805E6" w:rsidRDefault="00644473" w:rsidP="00ED5A63">
      <w:pPr>
        <w:ind w:left="180" w:hanging="180"/>
        <w:rPr>
          <w:rFonts w:ascii="Arial" w:hAnsi="Arial" w:cs="Arial"/>
        </w:rPr>
      </w:pPr>
      <w:r w:rsidRPr="00F805E6">
        <w:rPr>
          <w:rFonts w:ascii="Arial" w:hAnsi="Arial" w:cs="Arial"/>
          <w:b/>
          <w:bCs/>
        </w:rPr>
        <w:t>Excavation:</w:t>
      </w:r>
      <w:r w:rsidRPr="00F805E6">
        <w:rPr>
          <w:rFonts w:ascii="Arial" w:hAnsi="Arial" w:cs="Arial"/>
        </w:rPr>
        <w:t xml:space="preserve"> Any breaking of ground, except common household gardening, farming and ground care. </w:t>
      </w:r>
    </w:p>
    <w:p w14:paraId="785C7473" w14:textId="77777777" w:rsidR="00644473" w:rsidRPr="0022138C" w:rsidRDefault="00644473" w:rsidP="00ED5A63">
      <w:pPr>
        <w:shd w:val="clear" w:color="auto" w:fill="FFFFFF"/>
        <w:ind w:left="180" w:hanging="180"/>
        <w:rPr>
          <w:rFonts w:ascii="Arial" w:hAnsi="Arial" w:cs="Arial"/>
        </w:rPr>
      </w:pPr>
      <w:r>
        <w:rPr>
          <w:rFonts w:ascii="Arial" w:hAnsi="Arial" w:cs="Arial"/>
          <w:b/>
          <w:bCs/>
        </w:rPr>
        <w:t>Extraction</w:t>
      </w:r>
      <w:r w:rsidRPr="00F805E6">
        <w:rPr>
          <w:rFonts w:ascii="Arial" w:hAnsi="Arial" w:cs="Arial"/>
          <w:b/>
          <w:bCs/>
        </w:rPr>
        <w:t xml:space="preserve"> Operation:</w:t>
      </w:r>
      <w:r w:rsidRPr="00F805E6">
        <w:rPr>
          <w:rFonts w:ascii="Arial" w:hAnsi="Arial" w:cs="Arial"/>
        </w:rPr>
        <w:t xml:space="preserve"> The removal of any earthen material, including top soil, sand, gravel</w:t>
      </w:r>
      <w:r>
        <w:rPr>
          <w:rFonts w:ascii="Arial" w:hAnsi="Arial" w:cs="Arial"/>
        </w:rPr>
        <w:t>,</w:t>
      </w:r>
      <w:r w:rsidRPr="00F805E6">
        <w:rPr>
          <w:rFonts w:ascii="Arial" w:hAnsi="Arial" w:cs="Arial"/>
        </w:rPr>
        <w:t xml:space="preserve"> stone or any other earthen material</w:t>
      </w:r>
      <w:r>
        <w:rPr>
          <w:rFonts w:ascii="Arial" w:hAnsi="Arial" w:cs="Arial"/>
        </w:rPr>
        <w:t>,</w:t>
      </w:r>
      <w:r w:rsidRPr="00F805E6">
        <w:rPr>
          <w:rFonts w:ascii="Arial" w:hAnsi="Arial" w:cs="Arial"/>
        </w:rPr>
        <w:t xml:space="preserve"> for the purpose of </w:t>
      </w:r>
      <w:r>
        <w:rPr>
          <w:rFonts w:ascii="Arial" w:hAnsi="Arial" w:cs="Arial"/>
        </w:rPr>
        <w:t xml:space="preserve">sale or use or </w:t>
      </w:r>
      <w:r w:rsidRPr="00F805E6">
        <w:rPr>
          <w:rFonts w:ascii="Arial" w:hAnsi="Arial" w:cs="Arial"/>
        </w:rPr>
        <w:t>disposition</w:t>
      </w:r>
      <w:r>
        <w:rPr>
          <w:rFonts w:ascii="Arial" w:hAnsi="Arial" w:cs="Arial"/>
        </w:rPr>
        <w:t xml:space="preserve"> on another parcel, including m</w:t>
      </w:r>
      <w:r w:rsidRPr="00F805E6">
        <w:rPr>
          <w:rFonts w:ascii="Arial" w:hAnsi="Arial" w:cs="Arial"/>
        </w:rPr>
        <w:t xml:space="preserve">ining, moving, crushing, sorting, washing, and other activities directly relating to the extraction </w:t>
      </w:r>
      <w:r>
        <w:rPr>
          <w:rFonts w:ascii="Arial" w:hAnsi="Arial" w:cs="Arial"/>
        </w:rPr>
        <w:t>operation</w:t>
      </w:r>
      <w:r w:rsidRPr="00F805E6">
        <w:rPr>
          <w:rFonts w:ascii="Arial" w:hAnsi="Arial" w:cs="Arial"/>
        </w:rPr>
        <w:t xml:space="preserve">. </w:t>
      </w:r>
      <w:r>
        <w:rPr>
          <w:rFonts w:ascii="Arial" w:hAnsi="Arial" w:cs="Arial"/>
        </w:rPr>
        <w:t xml:space="preserve">Extraction operations shall not be construed to apply to extraction activities that are necessitated by and part </w:t>
      </w:r>
      <w:r w:rsidRPr="0022138C">
        <w:rPr>
          <w:rFonts w:ascii="Arial" w:hAnsi="Arial" w:cs="Arial"/>
        </w:rPr>
        <w:t xml:space="preserve">of </w:t>
      </w:r>
      <w:r>
        <w:rPr>
          <w:rFonts w:ascii="Arial" w:hAnsi="Arial" w:cs="Arial"/>
        </w:rPr>
        <w:t xml:space="preserve">the construction of a </w:t>
      </w:r>
      <w:r w:rsidRPr="0022138C">
        <w:rPr>
          <w:rFonts w:ascii="Arial" w:hAnsi="Arial" w:cs="Arial"/>
        </w:rPr>
        <w:t>building, parking lot, or other construction project on the same lot and for which all necessary permits have been granted.</w:t>
      </w:r>
    </w:p>
    <w:p w14:paraId="0DEC5904" w14:textId="77777777" w:rsidR="00644473" w:rsidRPr="00D25B81" w:rsidRDefault="00644473" w:rsidP="00ED5A63">
      <w:pPr>
        <w:tabs>
          <w:tab w:val="left" w:pos="1440"/>
        </w:tabs>
        <w:ind w:left="180" w:hanging="180"/>
        <w:rPr>
          <w:rFonts w:ascii="Arial" w:hAnsi="Arial" w:cs="Arial"/>
          <w:sz w:val="16"/>
          <w:szCs w:val="16"/>
        </w:rPr>
      </w:pPr>
    </w:p>
    <w:p w14:paraId="3F1FB4F6" w14:textId="77777777" w:rsidR="00644473" w:rsidRPr="00F805E6" w:rsidRDefault="00644473" w:rsidP="00ED5A63">
      <w:pPr>
        <w:ind w:left="180" w:hanging="180"/>
        <w:rPr>
          <w:rFonts w:ascii="Arial" w:hAnsi="Arial" w:cs="Arial"/>
        </w:rPr>
      </w:pPr>
      <w:r w:rsidRPr="00F805E6">
        <w:rPr>
          <w:rFonts w:ascii="Arial" w:hAnsi="Arial" w:cs="Arial"/>
          <w:b/>
          <w:bCs/>
        </w:rPr>
        <w:t>Family:</w:t>
      </w:r>
      <w:r w:rsidRPr="00F805E6">
        <w:rPr>
          <w:rFonts w:ascii="Arial" w:hAnsi="Arial" w:cs="Arial"/>
        </w:rPr>
        <w:t xml:space="preserve"> </w:t>
      </w:r>
    </w:p>
    <w:p w14:paraId="3E6E1849" w14:textId="77777777" w:rsidR="00644473" w:rsidRPr="00F805E6" w:rsidRDefault="00644473" w:rsidP="00ED5A63">
      <w:pPr>
        <w:ind w:left="540" w:hanging="360"/>
        <w:rPr>
          <w:rFonts w:ascii="Arial" w:hAnsi="Arial" w:cs="Arial"/>
        </w:rPr>
      </w:pPr>
      <w:r>
        <w:rPr>
          <w:rFonts w:ascii="Arial" w:hAnsi="Arial" w:cs="Arial"/>
        </w:rPr>
        <w:t>a.</w:t>
      </w:r>
      <w:r>
        <w:rPr>
          <w:rFonts w:ascii="Arial" w:hAnsi="Arial" w:cs="Arial"/>
        </w:rPr>
        <w:tab/>
        <w:t>An individual or group of two (2)</w:t>
      </w:r>
      <w:r w:rsidRPr="00F805E6">
        <w:rPr>
          <w:rFonts w:ascii="Arial" w:hAnsi="Arial" w:cs="Arial"/>
        </w:rPr>
        <w:t xml:space="preserve"> or more persons related by blood, marriage, or adoption, including foster children and servants, together with not more than two additional persons not related by blood, marriage, or adoption, living together as a single housekeeping unit in a dwelling unit; or</w:t>
      </w:r>
    </w:p>
    <w:p w14:paraId="20A676F9" w14:textId="77777777" w:rsidR="00644473" w:rsidRPr="00F805E6" w:rsidRDefault="00644473" w:rsidP="00ED5A63">
      <w:pPr>
        <w:ind w:left="540" w:hanging="360"/>
        <w:rPr>
          <w:rFonts w:ascii="Arial" w:hAnsi="Arial" w:cs="Arial"/>
        </w:rPr>
      </w:pPr>
      <w:r w:rsidRPr="00F805E6">
        <w:rPr>
          <w:rFonts w:ascii="Arial" w:hAnsi="Arial" w:cs="Arial"/>
        </w:rPr>
        <w:t>b.</w:t>
      </w:r>
      <w:r w:rsidRPr="00F805E6">
        <w:rPr>
          <w:rFonts w:ascii="Arial" w:hAnsi="Arial" w:cs="Arial"/>
        </w:rPr>
        <w:tab/>
        <w:t xml:space="preserve">A collective number of individuals domiciled together in one dwelling unit whose relationship is of a continuing non-transient domestic character and who are cooking and living as a single nonprofit housekeeping unit. This definition shall not include any society, club, fraternity, sorority, association, lodge, coterie, organization, or group of students or other individuals whose domestic relationship is of a transitory or seasonal nature or for an anticipated limited duration of a school term or terms or other similar determinable period. </w:t>
      </w:r>
      <w:r>
        <w:rPr>
          <w:rFonts w:ascii="Arial" w:hAnsi="Arial" w:cs="Arial"/>
        </w:rPr>
        <w:t>This</w:t>
      </w:r>
      <w:r w:rsidRPr="00F805E6">
        <w:rPr>
          <w:rFonts w:ascii="Arial" w:hAnsi="Arial" w:cs="Arial"/>
        </w:rPr>
        <w:t xml:space="preserve"> definition shall not apply in instances of group care centers, or state licensed residential facilities as established under P.A. 395 of 1976, as amended. </w:t>
      </w:r>
    </w:p>
    <w:p w14:paraId="2D2EE8C1" w14:textId="77777777" w:rsidR="00644473" w:rsidRPr="00F805E6" w:rsidRDefault="00644473" w:rsidP="00ED5A63">
      <w:pPr>
        <w:ind w:left="180" w:hanging="180"/>
        <w:rPr>
          <w:rFonts w:ascii="Arial" w:hAnsi="Arial" w:cs="Arial"/>
        </w:rPr>
      </w:pPr>
      <w:r w:rsidRPr="00F805E6">
        <w:rPr>
          <w:rFonts w:ascii="Arial" w:hAnsi="Arial" w:cs="Arial"/>
          <w:b/>
          <w:bCs/>
        </w:rPr>
        <w:t>Fence:</w:t>
      </w:r>
      <w:r w:rsidRPr="00F805E6">
        <w:rPr>
          <w:rFonts w:ascii="Arial" w:hAnsi="Arial" w:cs="Arial"/>
        </w:rPr>
        <w:t xml:space="preserve"> An accessory structure artificially constructed to serve as an obscuring screen, physical barrier, and/or decorative landscape element.</w:t>
      </w:r>
    </w:p>
    <w:p w14:paraId="7BA3F3B9" w14:textId="77777777" w:rsidR="00644473" w:rsidRPr="00F805E6" w:rsidRDefault="00644473" w:rsidP="00ED5A63">
      <w:pPr>
        <w:ind w:left="180" w:hanging="180"/>
        <w:rPr>
          <w:rFonts w:ascii="Arial" w:hAnsi="Arial" w:cs="Arial"/>
        </w:rPr>
      </w:pPr>
      <w:r w:rsidRPr="00F805E6">
        <w:rPr>
          <w:rFonts w:ascii="Arial" w:hAnsi="Arial" w:cs="Arial"/>
          <w:b/>
          <w:bCs/>
        </w:rPr>
        <w:t>Filling:</w:t>
      </w:r>
      <w:r w:rsidRPr="00F805E6">
        <w:rPr>
          <w:rFonts w:ascii="Arial" w:hAnsi="Arial" w:cs="Arial"/>
        </w:rPr>
        <w:t xml:space="preserve"> The depositing or dumping of any matter into or onto the ground. </w:t>
      </w:r>
    </w:p>
    <w:p w14:paraId="5BCA0893" w14:textId="77777777" w:rsidR="00644473" w:rsidRDefault="00644473" w:rsidP="00ED5A63">
      <w:pPr>
        <w:ind w:left="180" w:hanging="180"/>
        <w:rPr>
          <w:rFonts w:ascii="Arial" w:hAnsi="Arial" w:cs="Arial"/>
        </w:rPr>
      </w:pPr>
      <w:r w:rsidRPr="00F805E6">
        <w:rPr>
          <w:rFonts w:ascii="Arial" w:hAnsi="Arial" w:cs="Arial"/>
          <w:b/>
          <w:bCs/>
        </w:rPr>
        <w:t>Floor Area, Gross:</w:t>
      </w:r>
      <w:r w:rsidRPr="00F805E6">
        <w:rPr>
          <w:rFonts w:ascii="Arial" w:hAnsi="Arial" w:cs="Arial"/>
        </w:rPr>
        <w:t xml:space="preserve"> The sum of all horizontal areas of all floors of a building or buildings, measured from the </w:t>
      </w:r>
      <w:r>
        <w:rPr>
          <w:rFonts w:ascii="Arial" w:hAnsi="Arial" w:cs="Arial"/>
        </w:rPr>
        <w:t>interior faces of exterior</w:t>
      </w:r>
      <w:r w:rsidRPr="00F805E6">
        <w:rPr>
          <w:rFonts w:ascii="Arial" w:hAnsi="Arial" w:cs="Arial"/>
        </w:rPr>
        <w:t xml:space="preserve"> wall</w:t>
      </w:r>
      <w:r>
        <w:rPr>
          <w:rFonts w:ascii="Arial" w:hAnsi="Arial" w:cs="Arial"/>
        </w:rPr>
        <w:t>s</w:t>
      </w:r>
      <w:r w:rsidRPr="00F805E6">
        <w:rPr>
          <w:rFonts w:ascii="Arial" w:hAnsi="Arial" w:cs="Arial"/>
        </w:rPr>
        <w:t>.</w:t>
      </w:r>
    </w:p>
    <w:p w14:paraId="70B7DFB8" w14:textId="77777777" w:rsidR="00644473" w:rsidRDefault="00644473" w:rsidP="00ED5A63">
      <w:pPr>
        <w:ind w:left="180" w:hanging="180"/>
        <w:rPr>
          <w:rFonts w:ascii="Arial" w:hAnsi="Arial" w:cs="Arial"/>
        </w:rPr>
      </w:pPr>
      <w:r w:rsidRPr="00F805E6">
        <w:rPr>
          <w:rFonts w:ascii="Arial" w:hAnsi="Arial" w:cs="Arial"/>
          <w:b/>
          <w:bCs/>
        </w:rPr>
        <w:t xml:space="preserve">Floor Area, </w:t>
      </w:r>
      <w:r>
        <w:rPr>
          <w:rFonts w:ascii="Arial" w:hAnsi="Arial" w:cs="Arial"/>
          <w:b/>
          <w:bCs/>
        </w:rPr>
        <w:t>Residential</w:t>
      </w:r>
      <w:r w:rsidRPr="00F805E6">
        <w:rPr>
          <w:rFonts w:ascii="Arial" w:hAnsi="Arial" w:cs="Arial"/>
          <w:b/>
          <w:bCs/>
        </w:rPr>
        <w:t>:</w:t>
      </w:r>
      <w:r w:rsidRPr="00F805E6">
        <w:rPr>
          <w:rFonts w:ascii="Arial" w:hAnsi="Arial" w:cs="Arial"/>
        </w:rPr>
        <w:t xml:space="preserve"> The sum of </w:t>
      </w:r>
      <w:r>
        <w:rPr>
          <w:rFonts w:ascii="Arial" w:hAnsi="Arial" w:cs="Arial"/>
        </w:rPr>
        <w:t>the floor area of each story of a dwelling unit, measured from the interior faces of the exterior walls but excluding floor area associated with a basement, unfinished attic, attached garages, breezeways, and enclosed and unenclosed porches</w:t>
      </w:r>
      <w:r w:rsidRPr="00F805E6">
        <w:rPr>
          <w:rFonts w:ascii="Arial" w:hAnsi="Arial" w:cs="Arial"/>
        </w:rPr>
        <w:t>.</w:t>
      </w:r>
    </w:p>
    <w:p w14:paraId="590E7A65" w14:textId="77777777" w:rsidR="00644473" w:rsidRPr="00F805E6" w:rsidRDefault="00644473" w:rsidP="00ED5A63">
      <w:pPr>
        <w:ind w:left="180" w:hanging="180"/>
        <w:rPr>
          <w:rFonts w:ascii="Arial" w:hAnsi="Arial" w:cs="Arial"/>
        </w:rPr>
      </w:pPr>
      <w:r w:rsidRPr="00F805E6">
        <w:rPr>
          <w:rFonts w:ascii="Arial" w:hAnsi="Arial" w:cs="Arial"/>
          <w:b/>
          <w:bCs/>
        </w:rPr>
        <w:t>Floor Area, Usable:</w:t>
      </w:r>
      <w:r w:rsidRPr="00F805E6">
        <w:rPr>
          <w:rFonts w:ascii="Arial" w:hAnsi="Arial" w:cs="Arial"/>
        </w:rPr>
        <w:t xml:space="preserve"> For the purposes of computing parking requirements, usable floor area shall be considered as that area to be used for the sale of merchandise or services, or for use to serve patrons, clients, or customers. Such floor area which is used or intended to be used principally for the storage or processing of merchandise, hallways, stairways, and elevator shafts, or for restrooms and janitorial service ro</w:t>
      </w:r>
      <w:r>
        <w:rPr>
          <w:rFonts w:ascii="Arial" w:hAnsi="Arial" w:cs="Arial"/>
        </w:rPr>
        <w:t>oms, shall be excluded from the</w:t>
      </w:r>
      <w:r w:rsidRPr="00F805E6">
        <w:rPr>
          <w:rFonts w:ascii="Arial" w:hAnsi="Arial" w:cs="Arial"/>
        </w:rPr>
        <w:t xml:space="preserve"> computation of usable floor area. Usable floor area shall be measured from the interior faces of the exterior walls</w:t>
      </w:r>
      <w:r>
        <w:rPr>
          <w:rFonts w:ascii="Arial" w:hAnsi="Arial" w:cs="Arial"/>
        </w:rPr>
        <w:t xml:space="preserve"> and</w:t>
      </w:r>
      <w:r w:rsidRPr="00F805E6">
        <w:rPr>
          <w:rFonts w:ascii="Arial" w:hAnsi="Arial" w:cs="Arial"/>
        </w:rPr>
        <w:t xml:space="preserve"> include</w:t>
      </w:r>
      <w:r>
        <w:rPr>
          <w:rFonts w:ascii="Arial" w:hAnsi="Arial" w:cs="Arial"/>
        </w:rPr>
        <w:t>s</w:t>
      </w:r>
      <w:r w:rsidRPr="00F805E6">
        <w:rPr>
          <w:rFonts w:ascii="Arial" w:hAnsi="Arial" w:cs="Arial"/>
        </w:rPr>
        <w:t xml:space="preserve"> the sum of the usable floor area for all floors</w:t>
      </w:r>
      <w:r>
        <w:rPr>
          <w:rFonts w:ascii="Arial" w:hAnsi="Arial" w:cs="Arial"/>
        </w:rPr>
        <w:t xml:space="preserve"> unless expressly specified otherwise</w:t>
      </w:r>
      <w:r w:rsidRPr="00F805E6">
        <w:rPr>
          <w:rFonts w:ascii="Arial" w:hAnsi="Arial" w:cs="Arial"/>
        </w:rPr>
        <w:t>.</w:t>
      </w:r>
    </w:p>
    <w:p w14:paraId="1B7A6BE8" w14:textId="77777777" w:rsidR="00644473" w:rsidRPr="00F805E6" w:rsidRDefault="00644473" w:rsidP="00ED5A63">
      <w:pPr>
        <w:ind w:left="180" w:hanging="180"/>
        <w:rPr>
          <w:rFonts w:ascii="Arial" w:hAnsi="Arial" w:cs="Arial"/>
        </w:rPr>
      </w:pPr>
      <w:r w:rsidRPr="00F805E6">
        <w:rPr>
          <w:rFonts w:ascii="Arial" w:hAnsi="Arial" w:cs="Arial"/>
          <w:b/>
          <w:bCs/>
        </w:rPr>
        <w:t>Frontage:</w:t>
      </w:r>
      <w:r w:rsidRPr="00F805E6">
        <w:rPr>
          <w:rFonts w:ascii="Arial" w:hAnsi="Arial" w:cs="Arial"/>
        </w:rPr>
        <w:t xml:space="preserve"> The total continuous length of the front lot line. </w:t>
      </w:r>
      <w:r>
        <w:rPr>
          <w:rFonts w:ascii="Arial" w:hAnsi="Arial" w:cs="Arial"/>
        </w:rPr>
        <w:t>See definition for “lot lines.”</w:t>
      </w:r>
    </w:p>
    <w:p w14:paraId="428A5662" w14:textId="77777777" w:rsidR="00644473" w:rsidRPr="005E01D4" w:rsidRDefault="00644473" w:rsidP="00ED5A63">
      <w:pPr>
        <w:tabs>
          <w:tab w:val="left" w:pos="1440"/>
        </w:tabs>
        <w:ind w:left="180" w:hanging="180"/>
        <w:rPr>
          <w:rFonts w:ascii="Arial" w:hAnsi="Arial" w:cs="Arial"/>
        </w:rPr>
      </w:pPr>
    </w:p>
    <w:p w14:paraId="5020C2CB" w14:textId="77777777" w:rsidR="00644473" w:rsidRPr="00F805E6" w:rsidRDefault="00644473" w:rsidP="00ED5A63">
      <w:pPr>
        <w:tabs>
          <w:tab w:val="left" w:pos="1440"/>
        </w:tabs>
        <w:ind w:left="180" w:hanging="180"/>
        <w:rPr>
          <w:rFonts w:ascii="Arial" w:hAnsi="Arial" w:cs="Arial"/>
        </w:rPr>
      </w:pPr>
      <w:r w:rsidRPr="00F805E6">
        <w:rPr>
          <w:rFonts w:ascii="Arial" w:hAnsi="Arial" w:cs="Arial"/>
          <w:b/>
          <w:bCs/>
        </w:rPr>
        <w:t>Garage:</w:t>
      </w:r>
      <w:r w:rsidRPr="00F805E6">
        <w:rPr>
          <w:rFonts w:ascii="Arial" w:hAnsi="Arial" w:cs="Arial"/>
        </w:rPr>
        <w:t xml:space="preserve"> An accessory building or an accessory portion of a principal building designed or used primarily for the storage of non-commercial motor vehicles, boats, motor homes, snowmobiles, and similar vehicles owned and used by the occupants of the building to which it is accessory.</w:t>
      </w:r>
    </w:p>
    <w:p w14:paraId="13DDD3BE" w14:textId="77777777" w:rsidR="00644473" w:rsidRPr="00F805E6" w:rsidRDefault="00644473" w:rsidP="00ED5A63">
      <w:pPr>
        <w:ind w:left="180" w:hanging="180"/>
        <w:rPr>
          <w:rFonts w:ascii="Arial" w:hAnsi="Arial" w:cs="Arial"/>
        </w:rPr>
      </w:pPr>
      <w:r w:rsidRPr="00F805E6">
        <w:rPr>
          <w:rFonts w:ascii="Arial" w:hAnsi="Arial" w:cs="Arial"/>
          <w:b/>
          <w:bCs/>
        </w:rPr>
        <w:t>Golf Course/Country Club:</w:t>
      </w:r>
      <w:r w:rsidRPr="00F805E6">
        <w:rPr>
          <w:rFonts w:ascii="Arial" w:hAnsi="Arial" w:cs="Arial"/>
        </w:rPr>
        <w:t xml:space="preserve"> A golf course, public or private, where the game of golf is played, including accessory uses and buildings customary thereto, but excluding golf driving ranges as a principal use.</w:t>
      </w:r>
    </w:p>
    <w:p w14:paraId="4010EC60" w14:textId="77777777" w:rsidR="00644473" w:rsidRPr="005E01D4" w:rsidRDefault="00644473" w:rsidP="00ED5A63">
      <w:pPr>
        <w:ind w:left="180" w:right="36" w:hanging="180"/>
        <w:rPr>
          <w:rFonts w:ascii="Arial" w:hAnsi="Arial" w:cs="Arial"/>
          <w:b/>
          <w:bCs/>
          <w:sz w:val="8"/>
          <w:szCs w:val="8"/>
        </w:rPr>
      </w:pPr>
      <w:r>
        <w:rPr>
          <w:rFonts w:ascii="Arial" w:hAnsi="Arial" w:cs="Arial"/>
          <w:b/>
          <w:bCs/>
        </w:rPr>
        <w:br w:type="page"/>
      </w:r>
    </w:p>
    <w:p w14:paraId="6448FC3C" w14:textId="77777777" w:rsidR="00644473" w:rsidRPr="00FF2A81" w:rsidRDefault="00644473" w:rsidP="00ED5A63">
      <w:pPr>
        <w:ind w:left="180" w:right="36" w:hanging="180"/>
        <w:rPr>
          <w:rFonts w:ascii="Arial" w:hAnsi="Arial" w:cs="Arial"/>
          <w:b/>
          <w:u w:val="single"/>
        </w:rPr>
      </w:pPr>
      <w:r w:rsidRPr="00F805E6">
        <w:rPr>
          <w:rFonts w:ascii="Arial" w:hAnsi="Arial" w:cs="Arial"/>
          <w:b/>
          <w:bCs/>
        </w:rPr>
        <w:lastRenderedPageBreak/>
        <w:t>Height:</w:t>
      </w:r>
      <w:r w:rsidRPr="00F805E6">
        <w:rPr>
          <w:rFonts w:ascii="Arial" w:hAnsi="Arial" w:cs="Arial"/>
        </w:rPr>
        <w:t xml:space="preserve"> </w:t>
      </w:r>
      <w:r>
        <w:rPr>
          <w:rFonts w:ascii="Arial" w:hAnsi="Arial" w:cs="Arial"/>
        </w:rPr>
        <w:t>As applied to a building, t</w:t>
      </w:r>
      <w:r w:rsidRPr="00F805E6">
        <w:rPr>
          <w:rFonts w:ascii="Arial" w:hAnsi="Arial" w:cs="Arial"/>
        </w:rPr>
        <w:t xml:space="preserve">he vertical distance measured from the </w:t>
      </w:r>
      <w:r>
        <w:rPr>
          <w:rFonts w:ascii="Arial" w:hAnsi="Arial" w:cs="Arial"/>
        </w:rPr>
        <w:t>average ground elevation</w:t>
      </w:r>
      <w:r w:rsidRPr="00F805E6">
        <w:rPr>
          <w:rFonts w:ascii="Arial" w:hAnsi="Arial" w:cs="Arial"/>
        </w:rPr>
        <w:t xml:space="preserve"> </w:t>
      </w:r>
      <w:r>
        <w:rPr>
          <w:rFonts w:ascii="Arial" w:hAnsi="Arial" w:cs="Arial"/>
        </w:rPr>
        <w:t xml:space="preserve">along the entire perimeter of the building </w:t>
      </w:r>
      <w:r w:rsidRPr="00F805E6">
        <w:rPr>
          <w:rFonts w:ascii="Arial" w:hAnsi="Arial" w:cs="Arial"/>
        </w:rPr>
        <w:t>to the highest point of the roof surface</w:t>
      </w:r>
      <w:r>
        <w:rPr>
          <w:rFonts w:ascii="Arial" w:hAnsi="Arial" w:cs="Arial"/>
        </w:rPr>
        <w:t>, unless specified otherwise</w:t>
      </w:r>
      <w:r w:rsidRPr="00F805E6">
        <w:rPr>
          <w:rFonts w:ascii="Arial" w:hAnsi="Arial" w:cs="Arial"/>
          <w:i/>
          <w:iCs/>
        </w:rPr>
        <w:t>.</w:t>
      </w:r>
      <w:r w:rsidRPr="008534D9">
        <w:rPr>
          <w:rFonts w:ascii="Arial" w:hAnsi="Arial" w:cs="Arial"/>
        </w:rPr>
        <w:t xml:space="preserve"> </w:t>
      </w:r>
      <w:r>
        <w:rPr>
          <w:rFonts w:ascii="Arial" w:hAnsi="Arial" w:cs="Arial"/>
        </w:rPr>
        <w:t>As applied to a structure not otherwise a building, t</w:t>
      </w:r>
      <w:r w:rsidRPr="00F805E6">
        <w:rPr>
          <w:rFonts w:ascii="Arial" w:hAnsi="Arial" w:cs="Arial"/>
        </w:rPr>
        <w:t xml:space="preserve">he vertical distance measured from the </w:t>
      </w:r>
      <w:r>
        <w:rPr>
          <w:rFonts w:ascii="Arial" w:hAnsi="Arial" w:cs="Arial"/>
        </w:rPr>
        <w:t>average ground elevation</w:t>
      </w:r>
      <w:r w:rsidRPr="00F805E6">
        <w:rPr>
          <w:rFonts w:ascii="Arial" w:hAnsi="Arial" w:cs="Arial"/>
        </w:rPr>
        <w:t xml:space="preserve"> </w:t>
      </w:r>
      <w:r>
        <w:rPr>
          <w:rFonts w:ascii="Arial" w:hAnsi="Arial" w:cs="Arial"/>
        </w:rPr>
        <w:t xml:space="preserve">surrounding the structure’s base </w:t>
      </w:r>
      <w:r w:rsidRPr="00F805E6">
        <w:rPr>
          <w:rFonts w:ascii="Arial" w:hAnsi="Arial" w:cs="Arial"/>
        </w:rPr>
        <w:t xml:space="preserve">to the highest point of the </w:t>
      </w:r>
      <w:r>
        <w:rPr>
          <w:rFonts w:ascii="Arial" w:hAnsi="Arial" w:cs="Arial"/>
        </w:rPr>
        <w:t>structure, unless specified otherwise. The calculation of “average ground elevation” shall exclude modifications to the surrounding ground intended to permit a building height that otherwise exceeds the permitted height</w:t>
      </w:r>
      <w:r w:rsidRPr="00A77095">
        <w:rPr>
          <w:rFonts w:ascii="Arial" w:hAnsi="Arial" w:cs="Arial"/>
        </w:rPr>
        <w:t xml:space="preserve">. </w:t>
      </w:r>
      <w:r w:rsidR="00A77095" w:rsidRPr="00A77095">
        <w:rPr>
          <w:rFonts w:ascii="Arial" w:hAnsi="Arial" w:cs="Arial"/>
          <w:u w:val="single"/>
        </w:rPr>
        <w:t xml:space="preserve">In the </w:t>
      </w:r>
      <w:r w:rsidR="00A77095">
        <w:rPr>
          <w:rFonts w:ascii="Arial" w:hAnsi="Arial" w:cs="Arial"/>
          <w:u w:val="single"/>
        </w:rPr>
        <w:t>case of</w:t>
      </w:r>
      <w:r w:rsidR="00FF2A81" w:rsidRPr="002A5A6D">
        <w:rPr>
          <w:rFonts w:ascii="Arial" w:hAnsi="Arial" w:cs="Arial"/>
          <w:u w:val="single"/>
        </w:rPr>
        <w:t xml:space="preserve"> detached accessory buildings</w:t>
      </w:r>
      <w:r w:rsidR="00A77095">
        <w:rPr>
          <w:rFonts w:ascii="Arial" w:hAnsi="Arial" w:cs="Arial"/>
          <w:u w:val="single"/>
        </w:rPr>
        <w:t>,</w:t>
      </w:r>
      <w:r w:rsidR="00FF2A81" w:rsidRPr="002A5A6D">
        <w:rPr>
          <w:rFonts w:ascii="Arial" w:hAnsi="Arial" w:cs="Arial"/>
          <w:u w:val="single"/>
        </w:rPr>
        <w:t xml:space="preserve"> </w:t>
      </w:r>
      <w:r w:rsidR="00A77095">
        <w:rPr>
          <w:rFonts w:ascii="Arial" w:hAnsi="Arial" w:cs="Arial"/>
          <w:u w:val="single"/>
        </w:rPr>
        <w:t>t</w:t>
      </w:r>
      <w:r w:rsidR="00FF2A81" w:rsidRPr="002A5A6D">
        <w:rPr>
          <w:rFonts w:ascii="Arial" w:hAnsi="Arial" w:cs="Arial"/>
          <w:u w:val="single"/>
        </w:rPr>
        <w:t>he vertical distance will be measured from top of ground floor surface to highest peak of roof cap</w:t>
      </w:r>
      <w:r w:rsidR="00FF2A81" w:rsidRPr="00A77095">
        <w:rPr>
          <w:rFonts w:ascii="Arial" w:hAnsi="Arial" w:cs="Arial"/>
        </w:rPr>
        <w:t>.</w:t>
      </w:r>
      <w:r w:rsidR="00FF2A81" w:rsidRPr="00A77095">
        <w:rPr>
          <w:rFonts w:ascii="Arial" w:hAnsi="Arial" w:cs="Arial"/>
          <w:b/>
        </w:rPr>
        <w:t xml:space="preserve">  </w:t>
      </w:r>
      <w:r w:rsidR="00FF2A81" w:rsidRPr="008C3AA2">
        <w:rPr>
          <w:rFonts w:ascii="Arial" w:hAnsi="Arial" w:cs="Arial"/>
          <w:b/>
        </w:rPr>
        <w:t>(Amended by Ordinance XXXVI-1 10-8-12).</w:t>
      </w:r>
    </w:p>
    <w:p w14:paraId="5F017013" w14:textId="77777777" w:rsidR="00644473" w:rsidRPr="00F805E6" w:rsidRDefault="00644473" w:rsidP="00ED5A63">
      <w:pPr>
        <w:ind w:left="180" w:hanging="180"/>
        <w:rPr>
          <w:rFonts w:ascii="Arial" w:hAnsi="Arial" w:cs="Arial"/>
        </w:rPr>
      </w:pPr>
      <w:r w:rsidRPr="00F805E6">
        <w:rPr>
          <w:rFonts w:ascii="Arial" w:hAnsi="Arial" w:cs="Arial"/>
          <w:b/>
          <w:bCs/>
        </w:rPr>
        <w:t>Home Occupation:</w:t>
      </w:r>
      <w:r w:rsidRPr="00F805E6">
        <w:rPr>
          <w:rFonts w:ascii="Arial" w:hAnsi="Arial" w:cs="Arial"/>
        </w:rPr>
        <w:t xml:space="preserve"> An occupation or profession conducted </w:t>
      </w:r>
      <w:r>
        <w:rPr>
          <w:rFonts w:ascii="Arial" w:hAnsi="Arial" w:cs="Arial"/>
        </w:rPr>
        <w:t xml:space="preserve">as a secondary and incidental accessory use in association with a residence and which complies with the standards of this Ordinance. </w:t>
      </w:r>
    </w:p>
    <w:p w14:paraId="5535606B" w14:textId="77777777" w:rsidR="00644473" w:rsidRDefault="00644473" w:rsidP="00ED5A63">
      <w:pPr>
        <w:ind w:left="180" w:hanging="180"/>
        <w:rPr>
          <w:rFonts w:ascii="Arial" w:hAnsi="Arial" w:cs="Arial"/>
        </w:rPr>
      </w:pPr>
      <w:r w:rsidRPr="00F805E6">
        <w:rPr>
          <w:rFonts w:ascii="Arial" w:hAnsi="Arial" w:cs="Arial"/>
          <w:b/>
          <w:bCs/>
        </w:rPr>
        <w:t>Hospital:</w:t>
      </w:r>
      <w:r w:rsidRPr="00F805E6">
        <w:rPr>
          <w:rFonts w:ascii="Arial" w:hAnsi="Arial" w:cs="Arial"/>
        </w:rPr>
        <w:t xml:space="preserve"> An institution which is licensed by the </w:t>
      </w:r>
      <w:r>
        <w:rPr>
          <w:rFonts w:ascii="Arial" w:hAnsi="Arial" w:cs="Arial"/>
        </w:rPr>
        <w:t xml:space="preserve">State of </w:t>
      </w:r>
      <w:r w:rsidRPr="00F805E6">
        <w:rPr>
          <w:rFonts w:ascii="Arial" w:hAnsi="Arial" w:cs="Arial"/>
        </w:rPr>
        <w:t>Michigan to provide in-patient and out-patient medical and surgical services for the sick and injured, and which may include such related facilities as laboratories, medical testing services, staff offices</w:t>
      </w:r>
      <w:r>
        <w:rPr>
          <w:rFonts w:ascii="Arial" w:hAnsi="Arial" w:cs="Arial"/>
        </w:rPr>
        <w:t>, pharmaceutical services, and other support facilities and services</w:t>
      </w:r>
      <w:r w:rsidRPr="00F805E6">
        <w:rPr>
          <w:rFonts w:ascii="Arial" w:hAnsi="Arial" w:cs="Arial"/>
        </w:rPr>
        <w:t>.</w:t>
      </w:r>
      <w:r>
        <w:rPr>
          <w:rFonts w:ascii="Arial" w:hAnsi="Arial" w:cs="Arial"/>
        </w:rPr>
        <w:t xml:space="preserve"> </w:t>
      </w:r>
    </w:p>
    <w:p w14:paraId="7BC0C8B3" w14:textId="77777777" w:rsidR="00644473" w:rsidRPr="00F805E6" w:rsidRDefault="00644473" w:rsidP="00ED5A63">
      <w:pPr>
        <w:ind w:left="180" w:hanging="180"/>
        <w:rPr>
          <w:rFonts w:ascii="Arial" w:hAnsi="Arial" w:cs="Arial"/>
          <w:b/>
          <w:bCs/>
        </w:rPr>
      </w:pPr>
      <w:r w:rsidRPr="00F805E6">
        <w:rPr>
          <w:rFonts w:ascii="Arial" w:hAnsi="Arial" w:cs="Arial"/>
          <w:b/>
          <w:bCs/>
        </w:rPr>
        <w:t xml:space="preserve">Hotel: </w:t>
      </w:r>
      <w:r w:rsidRPr="00F805E6">
        <w:rPr>
          <w:rFonts w:ascii="Arial" w:hAnsi="Arial" w:cs="Arial"/>
        </w:rPr>
        <w:t>See “motel.”</w:t>
      </w:r>
    </w:p>
    <w:p w14:paraId="2DE08772" w14:textId="77777777" w:rsidR="00644473" w:rsidRPr="00D25B81" w:rsidRDefault="00644473" w:rsidP="00ED5A63">
      <w:pPr>
        <w:tabs>
          <w:tab w:val="left" w:pos="1440"/>
        </w:tabs>
        <w:ind w:left="180" w:hanging="180"/>
        <w:rPr>
          <w:rFonts w:ascii="Arial" w:hAnsi="Arial" w:cs="Arial"/>
          <w:sz w:val="16"/>
          <w:szCs w:val="16"/>
        </w:rPr>
      </w:pPr>
    </w:p>
    <w:p w14:paraId="19B8E32E" w14:textId="77777777" w:rsidR="00644473" w:rsidRPr="00F805E6" w:rsidRDefault="00644473" w:rsidP="00ED5A63">
      <w:pPr>
        <w:ind w:left="180" w:hanging="180"/>
        <w:rPr>
          <w:rFonts w:ascii="Arial" w:hAnsi="Arial" w:cs="Arial"/>
        </w:rPr>
      </w:pPr>
      <w:r w:rsidRPr="00F805E6">
        <w:rPr>
          <w:rFonts w:ascii="Arial" w:hAnsi="Arial" w:cs="Arial"/>
          <w:b/>
          <w:bCs/>
        </w:rPr>
        <w:t>Junkyard:</w:t>
      </w:r>
      <w:r w:rsidRPr="00F805E6">
        <w:rPr>
          <w:rFonts w:ascii="Arial" w:hAnsi="Arial" w:cs="Arial"/>
        </w:rPr>
        <w:t xml:space="preserve"> Any </w:t>
      </w:r>
      <w:r>
        <w:rPr>
          <w:rFonts w:ascii="Arial" w:hAnsi="Arial" w:cs="Arial"/>
        </w:rPr>
        <w:t>outdoor area of any size,</w:t>
      </w:r>
      <w:r w:rsidRPr="00F805E6">
        <w:rPr>
          <w:rFonts w:ascii="Arial" w:hAnsi="Arial" w:cs="Arial"/>
        </w:rPr>
        <w:t xml:space="preserve"> or </w:t>
      </w:r>
      <w:r>
        <w:rPr>
          <w:rFonts w:ascii="Arial" w:hAnsi="Arial" w:cs="Arial"/>
        </w:rPr>
        <w:t>any area of a building where such area exceeds four hundred (400) square feet, which is</w:t>
      </w:r>
      <w:r w:rsidRPr="00F805E6">
        <w:rPr>
          <w:rFonts w:ascii="Arial" w:hAnsi="Arial" w:cs="Arial"/>
        </w:rPr>
        <w:t xml:space="preserve"> used for: 1) the abandonment, storage, keeping, collecting, selling, exchanged or baling of scrap</w:t>
      </w:r>
      <w:r>
        <w:rPr>
          <w:rFonts w:ascii="Arial" w:hAnsi="Arial" w:cs="Arial"/>
        </w:rPr>
        <w:t>ped,</w:t>
      </w:r>
      <w:r w:rsidRPr="00F805E6">
        <w:rPr>
          <w:rFonts w:ascii="Arial" w:hAnsi="Arial" w:cs="Arial"/>
        </w:rPr>
        <w:t xml:space="preserve"> </w:t>
      </w:r>
      <w:r>
        <w:rPr>
          <w:rFonts w:ascii="Arial" w:hAnsi="Arial" w:cs="Arial"/>
        </w:rPr>
        <w:t xml:space="preserve">worn out, abandoned or </w:t>
      </w:r>
      <w:r w:rsidRPr="00F805E6">
        <w:rPr>
          <w:rFonts w:ascii="Arial" w:hAnsi="Arial" w:cs="Arial"/>
        </w:rPr>
        <w:t>discarded materials</w:t>
      </w:r>
      <w:r>
        <w:rPr>
          <w:rFonts w:ascii="Arial" w:hAnsi="Arial" w:cs="Arial"/>
        </w:rPr>
        <w:t>, which may include but need not be limited to paper, rags, glass, cans, bottles, appliances and construction materials</w:t>
      </w:r>
      <w:r w:rsidRPr="00F805E6">
        <w:rPr>
          <w:rFonts w:ascii="Arial" w:hAnsi="Arial" w:cs="Arial"/>
        </w:rPr>
        <w:t>; and/or 2) the abandonment, demolition, dismantling, storage, keeping, collecting, selling, exchanging or salvaging of machinery, automobiles or other vehicles not in normal running condition, or parts thereof. A junkyard may also be referred to as a salvage yard.</w:t>
      </w:r>
    </w:p>
    <w:p w14:paraId="64F0091E" w14:textId="77777777" w:rsidR="00644473" w:rsidRPr="002733E7" w:rsidRDefault="00644473" w:rsidP="00ED5A63">
      <w:pPr>
        <w:tabs>
          <w:tab w:val="left" w:pos="1440"/>
        </w:tabs>
        <w:ind w:left="180" w:hanging="180"/>
        <w:rPr>
          <w:rFonts w:ascii="Arial" w:hAnsi="Arial" w:cs="Arial"/>
          <w:sz w:val="8"/>
          <w:szCs w:val="8"/>
        </w:rPr>
      </w:pPr>
    </w:p>
    <w:p w14:paraId="679AA095" w14:textId="77777777" w:rsidR="00644473" w:rsidRPr="00F805E6" w:rsidRDefault="00644473" w:rsidP="00ED5A63">
      <w:pPr>
        <w:ind w:left="180" w:hanging="180"/>
        <w:rPr>
          <w:rFonts w:ascii="Arial" w:hAnsi="Arial" w:cs="Arial"/>
        </w:rPr>
      </w:pPr>
      <w:r w:rsidRPr="00F805E6">
        <w:rPr>
          <w:rFonts w:ascii="Arial" w:hAnsi="Arial" w:cs="Arial"/>
          <w:b/>
          <w:bCs/>
        </w:rPr>
        <w:t>Kennel:</w:t>
      </w:r>
      <w:r w:rsidRPr="00F805E6">
        <w:rPr>
          <w:rFonts w:ascii="Arial" w:hAnsi="Arial" w:cs="Arial"/>
        </w:rPr>
        <w:t xml:space="preserve"> A l</w:t>
      </w:r>
      <w:r>
        <w:rPr>
          <w:rFonts w:ascii="Arial" w:hAnsi="Arial" w:cs="Arial"/>
        </w:rPr>
        <w:t>ot or premises on which four (4) or more dogs, or four (4) or more cats, or four (4</w:t>
      </w:r>
      <w:r w:rsidRPr="00F805E6">
        <w:rPr>
          <w:rFonts w:ascii="Arial" w:hAnsi="Arial" w:cs="Arial"/>
        </w:rPr>
        <w:t>)</w:t>
      </w:r>
      <w:r>
        <w:rPr>
          <w:rFonts w:ascii="Arial" w:hAnsi="Arial" w:cs="Arial"/>
        </w:rPr>
        <w:t xml:space="preserve"> or more similar animals, four (4</w:t>
      </w:r>
      <w:r w:rsidRPr="00F805E6">
        <w:rPr>
          <w:rFonts w:ascii="Arial" w:hAnsi="Arial" w:cs="Arial"/>
        </w:rPr>
        <w:t xml:space="preserve">) months of age or older, are kept either permanently or temporarily for the purposes of </w:t>
      </w:r>
      <w:r w:rsidR="00FF2A81" w:rsidRPr="00A77095">
        <w:rPr>
          <w:rFonts w:ascii="Arial" w:hAnsi="Arial" w:cs="Arial"/>
          <w:u w:val="single"/>
        </w:rPr>
        <w:t>housing</w:t>
      </w:r>
      <w:r w:rsidR="00A77095">
        <w:rPr>
          <w:rFonts w:ascii="Arial" w:hAnsi="Arial" w:cs="Arial"/>
          <w:u w:val="single"/>
        </w:rPr>
        <w:t>,</w:t>
      </w:r>
      <w:r w:rsidR="00A77095">
        <w:rPr>
          <w:rFonts w:ascii="Arial" w:hAnsi="Arial" w:cs="Arial"/>
        </w:rPr>
        <w:t xml:space="preserve"> b</w:t>
      </w:r>
      <w:r w:rsidRPr="00F805E6">
        <w:rPr>
          <w:rFonts w:ascii="Arial" w:hAnsi="Arial" w:cs="Arial"/>
        </w:rPr>
        <w:t>reeding, boarding, leasing, training, sale, or transfer.</w:t>
      </w:r>
      <w:r w:rsidR="00FF2A81" w:rsidRPr="00FF2A81">
        <w:rPr>
          <w:rFonts w:ascii="Arial" w:hAnsi="Arial" w:cs="Arial"/>
          <w:b/>
        </w:rPr>
        <w:t xml:space="preserve"> </w:t>
      </w:r>
      <w:r w:rsidR="00FF2A81" w:rsidRPr="008C3AA2">
        <w:rPr>
          <w:rFonts w:ascii="Arial" w:hAnsi="Arial" w:cs="Arial"/>
          <w:b/>
        </w:rPr>
        <w:t>(Amende</w:t>
      </w:r>
      <w:r w:rsidR="00FF2A81">
        <w:rPr>
          <w:rFonts w:ascii="Arial" w:hAnsi="Arial" w:cs="Arial"/>
          <w:b/>
        </w:rPr>
        <w:t>d by Ordinance XXXVI-1 10-8-12).</w:t>
      </w:r>
    </w:p>
    <w:p w14:paraId="320F686B" w14:textId="77777777" w:rsidR="00644473" w:rsidRPr="00827878" w:rsidRDefault="00644473" w:rsidP="00ED5A63">
      <w:pPr>
        <w:tabs>
          <w:tab w:val="left" w:pos="1440"/>
        </w:tabs>
        <w:ind w:left="180" w:hanging="180"/>
        <w:rPr>
          <w:rFonts w:ascii="Arial" w:hAnsi="Arial" w:cs="Arial"/>
          <w:sz w:val="16"/>
          <w:szCs w:val="16"/>
        </w:rPr>
      </w:pPr>
    </w:p>
    <w:p w14:paraId="1425A71E" w14:textId="77777777" w:rsidR="00644473" w:rsidRPr="00F718B4" w:rsidRDefault="00644473" w:rsidP="00ED5A63">
      <w:pPr>
        <w:tabs>
          <w:tab w:val="left" w:pos="1440"/>
        </w:tabs>
        <w:ind w:left="180" w:hanging="180"/>
        <w:rPr>
          <w:rFonts w:ascii="Arial" w:hAnsi="Arial" w:cs="Arial"/>
        </w:rPr>
      </w:pPr>
      <w:r w:rsidRPr="00827878">
        <w:rPr>
          <w:rFonts w:ascii="Arial" w:hAnsi="Arial" w:cs="Arial"/>
          <w:b/>
          <w:bCs/>
        </w:rPr>
        <w:t xml:space="preserve">Landscaping Services: </w:t>
      </w:r>
      <w:r w:rsidRPr="00F718B4">
        <w:rPr>
          <w:rFonts w:ascii="Arial" w:hAnsi="Arial" w:cs="Arial"/>
        </w:rPr>
        <w:t xml:space="preserve">A lot used for offices purposes, along with the storage of supplies and equipment, in association with the provision of landscape services to </w:t>
      </w:r>
      <w:r>
        <w:rPr>
          <w:rFonts w:ascii="Arial" w:hAnsi="Arial" w:cs="Arial"/>
        </w:rPr>
        <w:t>off-site locations. Landscape services may include lawn mowing and maintenance,</w:t>
      </w:r>
      <w:r w:rsidRPr="00D70E9D">
        <w:rPr>
          <w:rFonts w:ascii="Arial" w:hAnsi="Arial" w:cs="Arial"/>
        </w:rPr>
        <w:t xml:space="preserve"> </w:t>
      </w:r>
      <w:r>
        <w:rPr>
          <w:rFonts w:ascii="Arial" w:hAnsi="Arial" w:cs="Arial"/>
        </w:rPr>
        <w:t xml:space="preserve">snow removal, landscape design and installation, and the sale and delivery of landscape materials such as mulch, plants, seed, fertilizer, gravel, soil, pavers, and similar landscape supplies. </w:t>
      </w:r>
    </w:p>
    <w:p w14:paraId="0388E000" w14:textId="77777777" w:rsidR="00644473" w:rsidRPr="00F805E6" w:rsidRDefault="00644473" w:rsidP="00ED5A63">
      <w:pPr>
        <w:ind w:left="180" w:hanging="180"/>
        <w:rPr>
          <w:rFonts w:ascii="Arial" w:hAnsi="Arial" w:cs="Arial"/>
          <w:b/>
          <w:bCs/>
        </w:rPr>
      </w:pPr>
      <w:r w:rsidRPr="00F805E6">
        <w:rPr>
          <w:rFonts w:ascii="Arial" w:hAnsi="Arial" w:cs="Arial"/>
          <w:b/>
          <w:bCs/>
        </w:rPr>
        <w:t>Livestock:</w:t>
      </w:r>
      <w:r w:rsidRPr="00F805E6">
        <w:rPr>
          <w:rFonts w:ascii="Arial" w:hAnsi="Arial" w:cs="Arial"/>
        </w:rPr>
        <w:t xml:space="preserve"> Cattle, </w:t>
      </w:r>
      <w:r>
        <w:rPr>
          <w:rFonts w:ascii="Arial" w:hAnsi="Arial" w:cs="Arial"/>
        </w:rPr>
        <w:t xml:space="preserve">horses, </w:t>
      </w:r>
      <w:r w:rsidRPr="00F805E6">
        <w:rPr>
          <w:rFonts w:ascii="Arial" w:hAnsi="Arial" w:cs="Arial"/>
        </w:rPr>
        <w:t>sheep, goats, swine, poultry, and other similar domestic animals or fowl normally kept or raised on a farm.</w:t>
      </w:r>
    </w:p>
    <w:p w14:paraId="35061905" w14:textId="77777777" w:rsidR="00644473" w:rsidRPr="00F805E6" w:rsidRDefault="00644473" w:rsidP="00ED5A63">
      <w:pPr>
        <w:ind w:left="180" w:hanging="180"/>
        <w:rPr>
          <w:rFonts w:ascii="Arial" w:hAnsi="Arial" w:cs="Arial"/>
        </w:rPr>
      </w:pPr>
      <w:r w:rsidRPr="00F805E6">
        <w:rPr>
          <w:rFonts w:ascii="Arial" w:hAnsi="Arial" w:cs="Arial"/>
          <w:b/>
          <w:bCs/>
        </w:rPr>
        <w:t>Loading Space:</w:t>
      </w:r>
      <w:r w:rsidRPr="00F805E6">
        <w:rPr>
          <w:rFonts w:ascii="Arial" w:hAnsi="Arial" w:cs="Arial"/>
        </w:rPr>
        <w:t xml:space="preserve"> An off-street space on the same lot with a building, or group of buildings, for the temporary parking of a commercial vehicle while loading or unloading merchandise or materials.</w:t>
      </w:r>
    </w:p>
    <w:p w14:paraId="45FAB76C" w14:textId="77777777" w:rsidR="00644473" w:rsidRDefault="00644473" w:rsidP="00ED5A63">
      <w:pPr>
        <w:ind w:left="180" w:hanging="180"/>
        <w:rPr>
          <w:rFonts w:ascii="Arial" w:hAnsi="Arial" w:cs="Arial"/>
          <w:i/>
          <w:iCs/>
        </w:rPr>
      </w:pPr>
      <w:r w:rsidRPr="00F805E6">
        <w:rPr>
          <w:rFonts w:ascii="Arial" w:hAnsi="Arial" w:cs="Arial"/>
          <w:b/>
          <w:bCs/>
        </w:rPr>
        <w:t>Lot:</w:t>
      </w:r>
      <w:r w:rsidRPr="00F805E6">
        <w:rPr>
          <w:rFonts w:ascii="Arial" w:hAnsi="Arial" w:cs="Arial"/>
        </w:rPr>
        <w:t xml:space="preserve"> A tract of land occupied, or intended to be occupied, by </w:t>
      </w:r>
      <w:r>
        <w:rPr>
          <w:rFonts w:ascii="Arial" w:hAnsi="Arial" w:cs="Arial"/>
        </w:rPr>
        <w:t>one or more buildings or uses</w:t>
      </w:r>
      <w:r w:rsidRPr="00F805E6">
        <w:rPr>
          <w:rFonts w:ascii="Arial" w:hAnsi="Arial" w:cs="Arial"/>
        </w:rPr>
        <w:t xml:space="preserve">, together with such yards and open spaces as are required under the provisions of this Ordinance. A lot may or may not be specifically designated as such on public records. </w:t>
      </w:r>
      <w:r>
        <w:rPr>
          <w:rFonts w:ascii="Arial" w:hAnsi="Arial" w:cs="Arial"/>
        </w:rPr>
        <w:t xml:space="preserve">A lot may include a platted lot or portion thereof, a parcel of land described by metes and bounds or a portion of such parcel described by metes and bounds. Within a site condominium, a condominium unit shall be synonymous with a lot for the purposes of compliance with this Ordinance </w:t>
      </w:r>
      <w:r>
        <w:rPr>
          <w:rFonts w:ascii="Arial" w:hAnsi="Arial" w:cs="Arial"/>
          <w:i/>
          <w:iCs/>
        </w:rPr>
        <w:t>(see Figure 21</w:t>
      </w:r>
      <w:r w:rsidRPr="00F805E6">
        <w:rPr>
          <w:rFonts w:ascii="Arial" w:hAnsi="Arial" w:cs="Arial"/>
          <w:i/>
          <w:iCs/>
        </w:rPr>
        <w:t xml:space="preserve">-1 at end of this </w:t>
      </w:r>
      <w:r>
        <w:rPr>
          <w:rFonts w:ascii="Arial" w:hAnsi="Arial" w:cs="Arial"/>
          <w:i/>
          <w:iCs/>
        </w:rPr>
        <w:t>Article</w:t>
      </w:r>
      <w:r w:rsidRPr="00F805E6">
        <w:rPr>
          <w:rFonts w:ascii="Arial" w:hAnsi="Arial" w:cs="Arial"/>
          <w:i/>
          <w:iCs/>
        </w:rPr>
        <w:t>).</w:t>
      </w:r>
    </w:p>
    <w:p w14:paraId="3E5B8593" w14:textId="77777777" w:rsidR="00644473" w:rsidRPr="00400A48" w:rsidRDefault="00644473" w:rsidP="00ED5A63">
      <w:pPr>
        <w:ind w:left="180" w:hanging="180"/>
        <w:rPr>
          <w:rFonts w:ascii="Arial" w:hAnsi="Arial" w:cs="Arial"/>
        </w:rPr>
      </w:pPr>
      <w:r w:rsidRPr="00F805E6">
        <w:rPr>
          <w:rFonts w:ascii="Arial" w:hAnsi="Arial" w:cs="Arial"/>
          <w:b/>
          <w:bCs/>
        </w:rPr>
        <w:t>Lot Area:</w:t>
      </w:r>
      <w:r w:rsidRPr="00F805E6">
        <w:rPr>
          <w:rFonts w:ascii="Arial" w:hAnsi="Arial" w:cs="Arial"/>
        </w:rPr>
        <w:t xml:space="preserve"> The area of the horizontal plane within the lot lines of a lot, exclusive of any public or private road right-of-way or easement abutting any side of the lot, except that such right-of-way or easement may be included within the calculation of the area of a lot in the case where such lot is not part of a platted or </w:t>
      </w:r>
      <w:r>
        <w:rPr>
          <w:rFonts w:ascii="Arial" w:hAnsi="Arial" w:cs="Arial"/>
        </w:rPr>
        <w:t xml:space="preserve">site </w:t>
      </w:r>
      <w:r w:rsidRPr="00400A48">
        <w:rPr>
          <w:rFonts w:ascii="Arial" w:hAnsi="Arial" w:cs="Arial"/>
        </w:rPr>
        <w:t xml:space="preserve">condominium and the area calculation equals </w:t>
      </w:r>
      <w:r>
        <w:rPr>
          <w:rFonts w:ascii="Arial" w:hAnsi="Arial" w:cs="Arial"/>
        </w:rPr>
        <w:t xml:space="preserve">two </w:t>
      </w:r>
      <w:r w:rsidRPr="00400A48">
        <w:rPr>
          <w:rFonts w:ascii="Arial" w:hAnsi="Arial" w:cs="Arial"/>
        </w:rPr>
        <w:t>and one-half (2.5)</w:t>
      </w:r>
      <w:r>
        <w:rPr>
          <w:rFonts w:ascii="Arial" w:hAnsi="Arial" w:cs="Arial"/>
        </w:rPr>
        <w:t xml:space="preserve"> acres </w:t>
      </w:r>
      <w:r w:rsidRPr="00400A48">
        <w:rPr>
          <w:rFonts w:ascii="Arial" w:hAnsi="Arial" w:cs="Arial"/>
        </w:rPr>
        <w:t>or more.</w:t>
      </w:r>
    </w:p>
    <w:p w14:paraId="58201BFD" w14:textId="77777777" w:rsidR="00644473" w:rsidRPr="00F805E6" w:rsidRDefault="00644473" w:rsidP="00ED5A63">
      <w:pPr>
        <w:ind w:left="180" w:hanging="180"/>
        <w:rPr>
          <w:rFonts w:ascii="Arial" w:hAnsi="Arial" w:cs="Arial"/>
          <w:i/>
          <w:iCs/>
        </w:rPr>
      </w:pPr>
      <w:r w:rsidRPr="00F805E6">
        <w:rPr>
          <w:rFonts w:ascii="Arial" w:hAnsi="Arial" w:cs="Arial"/>
          <w:b/>
          <w:bCs/>
        </w:rPr>
        <w:t>Lot, Corner:</w:t>
      </w:r>
      <w:r w:rsidRPr="00F805E6">
        <w:rPr>
          <w:rFonts w:ascii="Arial" w:hAnsi="Arial" w:cs="Arial"/>
        </w:rPr>
        <w:t xml:space="preserve"> Any lot having at least two (2) contiguous sides abutting upon one or more streets, provided that the interior angle at the intersection of such two sides is less than one hundred thirty-five (135) degrees. A lot abutting a curved street(s) shall be a corner lot if the arc has a radius less than one hundred and fifty (150) feet. </w:t>
      </w:r>
      <w:r>
        <w:rPr>
          <w:rFonts w:ascii="Arial" w:hAnsi="Arial" w:cs="Arial"/>
          <w:i/>
          <w:iCs/>
        </w:rPr>
        <w:t>(see Figure 21</w:t>
      </w:r>
      <w:r w:rsidRPr="00F805E6">
        <w:rPr>
          <w:rFonts w:ascii="Arial" w:hAnsi="Arial" w:cs="Arial"/>
          <w:i/>
          <w:iCs/>
        </w:rPr>
        <w:t xml:space="preserve">-1 at end of this </w:t>
      </w:r>
      <w:r>
        <w:rPr>
          <w:rFonts w:ascii="Arial" w:hAnsi="Arial" w:cs="Arial"/>
          <w:i/>
          <w:iCs/>
        </w:rPr>
        <w:t>Article</w:t>
      </w:r>
      <w:r w:rsidRPr="00F805E6">
        <w:rPr>
          <w:rFonts w:ascii="Arial" w:hAnsi="Arial" w:cs="Arial"/>
          <w:i/>
          <w:iCs/>
        </w:rPr>
        <w:t>).</w:t>
      </w:r>
    </w:p>
    <w:p w14:paraId="62DE8C9A" w14:textId="77777777" w:rsidR="00644473" w:rsidRPr="00F805E6" w:rsidRDefault="00644473" w:rsidP="00ED5A63">
      <w:pPr>
        <w:spacing w:line="240" w:lineRule="atLeast"/>
        <w:ind w:left="180" w:hanging="180"/>
        <w:rPr>
          <w:rFonts w:ascii="Arial" w:hAnsi="Arial" w:cs="Arial"/>
        </w:rPr>
      </w:pPr>
      <w:r w:rsidRPr="00F805E6">
        <w:rPr>
          <w:rFonts w:ascii="Arial" w:hAnsi="Arial" w:cs="Arial"/>
          <w:b/>
          <w:bCs/>
        </w:rPr>
        <w:t>Lot Coverage:</w:t>
      </w:r>
      <w:r w:rsidRPr="00F805E6">
        <w:rPr>
          <w:rFonts w:ascii="Arial" w:hAnsi="Arial" w:cs="Arial"/>
        </w:rPr>
        <w:t xml:space="preserve"> The amount of a lot, stated in terms of percentage, which is covered by all buildings, and/or structures located thereon. This shall be deemed to include all build</w:t>
      </w:r>
      <w:r>
        <w:rPr>
          <w:rFonts w:ascii="Arial" w:hAnsi="Arial" w:cs="Arial"/>
        </w:rPr>
        <w:t>ings</w:t>
      </w:r>
      <w:r w:rsidRPr="00F805E6">
        <w:rPr>
          <w:rFonts w:ascii="Arial" w:hAnsi="Arial" w:cs="Arial"/>
        </w:rPr>
        <w:t xml:space="preserve"> </w:t>
      </w:r>
      <w:r>
        <w:rPr>
          <w:rFonts w:ascii="Arial" w:hAnsi="Arial" w:cs="Arial"/>
        </w:rPr>
        <w:t xml:space="preserve">and </w:t>
      </w:r>
      <w:r w:rsidRPr="00F805E6">
        <w:rPr>
          <w:rFonts w:ascii="Arial" w:hAnsi="Arial" w:cs="Arial"/>
        </w:rPr>
        <w:t>roofed</w:t>
      </w:r>
      <w:r>
        <w:rPr>
          <w:rFonts w:ascii="Arial" w:hAnsi="Arial" w:cs="Arial"/>
        </w:rPr>
        <w:t>, partially roofed,</w:t>
      </w:r>
      <w:r w:rsidRPr="00F805E6">
        <w:rPr>
          <w:rFonts w:ascii="Arial" w:hAnsi="Arial" w:cs="Arial"/>
        </w:rPr>
        <w:t xml:space="preserve"> </w:t>
      </w:r>
      <w:r>
        <w:rPr>
          <w:rFonts w:ascii="Arial" w:hAnsi="Arial" w:cs="Arial"/>
        </w:rPr>
        <w:t xml:space="preserve">and unroofed </w:t>
      </w:r>
      <w:r w:rsidRPr="00F805E6">
        <w:rPr>
          <w:rFonts w:ascii="Arial" w:hAnsi="Arial" w:cs="Arial"/>
        </w:rPr>
        <w:t>porches</w:t>
      </w:r>
      <w:r>
        <w:rPr>
          <w:rFonts w:ascii="Arial" w:hAnsi="Arial" w:cs="Arial"/>
        </w:rPr>
        <w:t>, decks</w:t>
      </w:r>
      <w:r w:rsidRPr="00F805E6">
        <w:rPr>
          <w:rFonts w:ascii="Arial" w:hAnsi="Arial" w:cs="Arial"/>
        </w:rPr>
        <w:t xml:space="preserve">, </w:t>
      </w:r>
      <w:r>
        <w:rPr>
          <w:rFonts w:ascii="Arial" w:hAnsi="Arial" w:cs="Arial"/>
        </w:rPr>
        <w:t xml:space="preserve">and </w:t>
      </w:r>
      <w:r w:rsidRPr="00F805E6">
        <w:rPr>
          <w:rFonts w:ascii="Arial" w:hAnsi="Arial" w:cs="Arial"/>
        </w:rPr>
        <w:t xml:space="preserve">breezeways, but shall not be deemed to include fences, walls, or hedges used as fences, </w:t>
      </w:r>
      <w:r>
        <w:rPr>
          <w:rFonts w:ascii="Arial" w:hAnsi="Arial" w:cs="Arial"/>
        </w:rPr>
        <w:t>patios or swimming pools. In the case of a building, the</w:t>
      </w:r>
      <w:r w:rsidRPr="00F805E6">
        <w:rPr>
          <w:rFonts w:ascii="Arial" w:hAnsi="Arial" w:cs="Arial"/>
        </w:rPr>
        <w:t xml:space="preserve"> coverage shall be measured from the </w:t>
      </w:r>
      <w:r>
        <w:rPr>
          <w:rFonts w:ascii="Arial" w:hAnsi="Arial" w:cs="Arial"/>
        </w:rPr>
        <w:t xml:space="preserve">building’s </w:t>
      </w:r>
      <w:r w:rsidRPr="00F805E6">
        <w:rPr>
          <w:rFonts w:ascii="Arial" w:hAnsi="Arial" w:cs="Arial"/>
        </w:rPr>
        <w:t xml:space="preserve">wall. </w:t>
      </w:r>
    </w:p>
    <w:p w14:paraId="0EC4EC08" w14:textId="77777777" w:rsidR="00644473" w:rsidRDefault="00644473" w:rsidP="00ED5A63">
      <w:pPr>
        <w:ind w:left="180" w:hanging="180"/>
        <w:rPr>
          <w:rFonts w:ascii="Arial" w:hAnsi="Arial" w:cs="Arial"/>
        </w:rPr>
      </w:pPr>
      <w:r w:rsidRPr="00F805E6">
        <w:rPr>
          <w:rFonts w:ascii="Arial" w:hAnsi="Arial" w:cs="Arial"/>
          <w:b/>
          <w:bCs/>
        </w:rPr>
        <w:t>Lot Depth:</w:t>
      </w:r>
      <w:r w:rsidRPr="00F805E6">
        <w:rPr>
          <w:rFonts w:ascii="Arial" w:hAnsi="Arial" w:cs="Arial"/>
        </w:rPr>
        <w:t xml:space="preserve"> The distance from the front lot line of the lot to its opposite rear line, measured midway between the side lot lines.</w:t>
      </w:r>
    </w:p>
    <w:p w14:paraId="339F9A97" w14:textId="77777777" w:rsidR="00644473" w:rsidRDefault="00644473" w:rsidP="00ED5A63">
      <w:pPr>
        <w:ind w:left="180" w:hanging="180"/>
        <w:rPr>
          <w:rFonts w:ascii="Arial" w:hAnsi="Arial" w:cs="Arial"/>
        </w:rPr>
      </w:pPr>
    </w:p>
    <w:p w14:paraId="0CFA68BA" w14:textId="77777777" w:rsidR="00644473" w:rsidRPr="00302B29" w:rsidRDefault="00644473" w:rsidP="00ED5A63">
      <w:pPr>
        <w:ind w:left="180" w:hanging="180"/>
        <w:rPr>
          <w:rFonts w:ascii="Arial" w:hAnsi="Arial" w:cs="Arial"/>
          <w:sz w:val="8"/>
          <w:szCs w:val="8"/>
        </w:rPr>
      </w:pPr>
      <w:r>
        <w:rPr>
          <w:rFonts w:ascii="Arial" w:hAnsi="Arial" w:cs="Arial"/>
          <w:b/>
          <w:bCs/>
        </w:rPr>
        <w:br w:type="page"/>
      </w:r>
    </w:p>
    <w:p w14:paraId="7D906130" w14:textId="77777777" w:rsidR="00644473" w:rsidRPr="00F805E6" w:rsidRDefault="00644473" w:rsidP="00ED5A63">
      <w:pPr>
        <w:ind w:left="180" w:hanging="180"/>
        <w:rPr>
          <w:rFonts w:ascii="Arial" w:hAnsi="Arial" w:cs="Arial"/>
        </w:rPr>
      </w:pPr>
      <w:r w:rsidRPr="00F805E6">
        <w:rPr>
          <w:rFonts w:ascii="Arial" w:hAnsi="Arial" w:cs="Arial"/>
          <w:b/>
          <w:bCs/>
        </w:rPr>
        <w:lastRenderedPageBreak/>
        <w:t>Lot Lines:</w:t>
      </w:r>
      <w:r w:rsidRPr="00F805E6">
        <w:rPr>
          <w:rFonts w:ascii="Arial" w:hAnsi="Arial" w:cs="Arial"/>
        </w:rPr>
        <w:t xml:space="preserve"> The lines bounding a lot or parcel </w:t>
      </w:r>
      <w:r>
        <w:rPr>
          <w:rFonts w:ascii="Arial" w:hAnsi="Arial" w:cs="Arial"/>
          <w:i/>
          <w:iCs/>
        </w:rPr>
        <w:t>(see Figure 21-2</w:t>
      </w:r>
      <w:r w:rsidRPr="00F805E6">
        <w:rPr>
          <w:rFonts w:ascii="Arial" w:hAnsi="Arial" w:cs="Arial"/>
          <w:i/>
          <w:iCs/>
        </w:rPr>
        <w:t xml:space="preserve"> at end of this Section).</w:t>
      </w:r>
    </w:p>
    <w:p w14:paraId="26ED626E" w14:textId="77777777" w:rsidR="00644473" w:rsidRPr="009E0ABC" w:rsidRDefault="00644473" w:rsidP="00302B29">
      <w:pPr>
        <w:ind w:left="720" w:hanging="360"/>
        <w:rPr>
          <w:rFonts w:ascii="Arial" w:hAnsi="Arial" w:cs="Arial"/>
        </w:rPr>
      </w:pPr>
      <w:r w:rsidRPr="00F805E6">
        <w:rPr>
          <w:rFonts w:ascii="Arial" w:hAnsi="Arial" w:cs="Arial"/>
        </w:rPr>
        <w:t>a.</w:t>
      </w:r>
      <w:r w:rsidRPr="00F805E6">
        <w:rPr>
          <w:rFonts w:ascii="Arial" w:hAnsi="Arial" w:cs="Arial"/>
        </w:rPr>
        <w:tab/>
      </w:r>
      <w:r w:rsidRPr="00F805E6">
        <w:rPr>
          <w:rFonts w:ascii="Arial" w:hAnsi="Arial" w:cs="Arial"/>
          <w:u w:val="single"/>
        </w:rPr>
        <w:t>Lot Line, Front</w:t>
      </w:r>
      <w:r w:rsidRPr="00F805E6">
        <w:rPr>
          <w:rFonts w:ascii="Arial" w:hAnsi="Arial" w:cs="Arial"/>
        </w:rPr>
        <w:t xml:space="preserve">: In the case of a lot not located on a corner, the line separating said lot from the </w:t>
      </w:r>
      <w:r>
        <w:rPr>
          <w:rFonts w:ascii="Arial" w:hAnsi="Arial" w:cs="Arial"/>
        </w:rPr>
        <w:t>road from which it gains access</w:t>
      </w:r>
      <w:r w:rsidRPr="00F805E6">
        <w:rPr>
          <w:rFonts w:ascii="Arial" w:hAnsi="Arial" w:cs="Arial"/>
        </w:rPr>
        <w:t xml:space="preserve">. </w:t>
      </w:r>
      <w:r>
        <w:rPr>
          <w:rFonts w:ascii="Arial" w:hAnsi="Arial" w:cs="Arial"/>
        </w:rPr>
        <w:t xml:space="preserve">In the case of a corner lot, the front lot line shall be the shorter of the two (2) lines </w:t>
      </w:r>
      <w:r w:rsidRPr="00F805E6">
        <w:rPr>
          <w:rFonts w:ascii="Arial" w:hAnsi="Arial" w:cs="Arial"/>
        </w:rPr>
        <w:t xml:space="preserve">separating said lot from the </w:t>
      </w:r>
      <w:r>
        <w:rPr>
          <w:rFonts w:ascii="Arial" w:hAnsi="Arial" w:cs="Arial"/>
        </w:rPr>
        <w:t xml:space="preserve">adjacent roads unless designated otherwise on a recorded plat. </w:t>
      </w:r>
      <w:r w:rsidRPr="00F805E6">
        <w:rPr>
          <w:rFonts w:ascii="Arial" w:hAnsi="Arial" w:cs="Arial"/>
        </w:rPr>
        <w:t xml:space="preserve">In the case of a through lot, the </w:t>
      </w:r>
      <w:r>
        <w:rPr>
          <w:rFonts w:ascii="Arial" w:hAnsi="Arial" w:cs="Arial"/>
        </w:rPr>
        <w:t xml:space="preserve">front lot line shall be as designated on </w:t>
      </w:r>
      <w:r w:rsidRPr="00F805E6">
        <w:rPr>
          <w:rFonts w:ascii="Arial" w:hAnsi="Arial" w:cs="Arial"/>
        </w:rPr>
        <w:t>the plot plan or site plan</w:t>
      </w:r>
      <w:r>
        <w:rPr>
          <w:rFonts w:ascii="Arial" w:hAnsi="Arial" w:cs="Arial"/>
        </w:rPr>
        <w:t>, subject to approval of such plan</w:t>
      </w:r>
      <w:r w:rsidRPr="00F805E6">
        <w:rPr>
          <w:rFonts w:ascii="Arial" w:hAnsi="Arial" w:cs="Arial"/>
        </w:rPr>
        <w:t>. On a flag lot, the front lot line shall be the interior lot line most parallel to and nearest the road from which access is obtained</w:t>
      </w:r>
      <w:r>
        <w:rPr>
          <w:rFonts w:ascii="Arial" w:hAnsi="Arial" w:cs="Arial"/>
        </w:rPr>
        <w:t xml:space="preserve">. </w:t>
      </w:r>
      <w:r w:rsidRPr="00F805E6">
        <w:rPr>
          <w:rFonts w:ascii="Arial" w:hAnsi="Arial" w:cs="Arial"/>
        </w:rPr>
        <w:t xml:space="preserve">In the case of a </w:t>
      </w:r>
      <w:r>
        <w:rPr>
          <w:rFonts w:ascii="Arial" w:hAnsi="Arial" w:cs="Arial"/>
        </w:rPr>
        <w:t>water</w:t>
      </w:r>
      <w:r w:rsidRPr="00F805E6">
        <w:rPr>
          <w:rFonts w:ascii="Arial" w:hAnsi="Arial" w:cs="Arial"/>
        </w:rPr>
        <w:t xml:space="preserve">front lot, the </w:t>
      </w:r>
      <w:r w:rsidRPr="009E0ABC">
        <w:rPr>
          <w:rFonts w:ascii="Arial" w:hAnsi="Arial" w:cs="Arial"/>
        </w:rPr>
        <w:t xml:space="preserve">front lot line shall be the ordinary high water mark. See Figure 21-3 at end of this </w:t>
      </w:r>
      <w:r>
        <w:rPr>
          <w:rFonts w:ascii="Arial" w:hAnsi="Arial" w:cs="Arial"/>
        </w:rPr>
        <w:t>Article</w:t>
      </w:r>
      <w:r w:rsidRPr="009E0ABC">
        <w:rPr>
          <w:rFonts w:ascii="Arial" w:hAnsi="Arial" w:cs="Arial"/>
        </w:rPr>
        <w:t>.</w:t>
      </w:r>
    </w:p>
    <w:p w14:paraId="7BE5D054" w14:textId="77777777" w:rsidR="00644473" w:rsidRPr="00F805E6" w:rsidRDefault="00644473" w:rsidP="00302B29">
      <w:pPr>
        <w:ind w:left="720" w:hanging="360"/>
        <w:rPr>
          <w:rFonts w:ascii="Arial" w:hAnsi="Arial" w:cs="Arial"/>
          <w:i/>
          <w:iCs/>
        </w:rPr>
      </w:pPr>
      <w:r w:rsidRPr="00F805E6">
        <w:rPr>
          <w:rFonts w:ascii="Arial" w:hAnsi="Arial" w:cs="Arial"/>
        </w:rPr>
        <w:t>b.</w:t>
      </w:r>
      <w:r w:rsidRPr="00F805E6">
        <w:rPr>
          <w:rFonts w:ascii="Arial" w:hAnsi="Arial" w:cs="Arial"/>
        </w:rPr>
        <w:tab/>
      </w:r>
      <w:r w:rsidRPr="00F805E6">
        <w:rPr>
          <w:rFonts w:ascii="Arial" w:hAnsi="Arial" w:cs="Arial"/>
          <w:u w:val="single"/>
        </w:rPr>
        <w:t>Lot Line, Rear</w:t>
      </w:r>
      <w:r w:rsidRPr="00F805E6">
        <w:rPr>
          <w:rFonts w:ascii="Arial" w:hAnsi="Arial" w:cs="Arial"/>
        </w:rPr>
        <w:t xml:space="preserve">: The lot line opposite and most distant from the front lot line. In the case of a triangular or otherwise irregularly shaped lot or parcel, an imaginary line at least ten feet in length entirely within the lot or parcel, parallel to and at a maximum distance from the front lot line </w:t>
      </w:r>
      <w:r>
        <w:rPr>
          <w:rFonts w:ascii="Arial" w:hAnsi="Arial" w:cs="Arial"/>
          <w:i/>
          <w:iCs/>
        </w:rPr>
        <w:t>(see Figure 21-3</w:t>
      </w:r>
      <w:r w:rsidRPr="00BD01E9">
        <w:rPr>
          <w:rFonts w:ascii="Arial" w:hAnsi="Arial" w:cs="Arial"/>
          <w:i/>
          <w:iCs/>
        </w:rPr>
        <w:t xml:space="preserve"> </w:t>
      </w:r>
      <w:r w:rsidRPr="00F805E6">
        <w:rPr>
          <w:rFonts w:ascii="Arial" w:hAnsi="Arial" w:cs="Arial"/>
          <w:i/>
          <w:iCs/>
        </w:rPr>
        <w:t xml:space="preserve">at end of </w:t>
      </w:r>
      <w:r>
        <w:rPr>
          <w:rFonts w:ascii="Arial" w:hAnsi="Arial" w:cs="Arial"/>
          <w:i/>
          <w:iCs/>
        </w:rPr>
        <w:t>Article</w:t>
      </w:r>
      <w:r w:rsidRPr="00F805E6">
        <w:rPr>
          <w:rFonts w:ascii="Arial" w:hAnsi="Arial" w:cs="Arial"/>
          <w:i/>
          <w:iCs/>
        </w:rPr>
        <w:t xml:space="preserve">). </w:t>
      </w:r>
    </w:p>
    <w:p w14:paraId="3A761376" w14:textId="77777777" w:rsidR="00644473" w:rsidRPr="00F805E6" w:rsidRDefault="00644473" w:rsidP="00302B29">
      <w:pPr>
        <w:ind w:left="720" w:hanging="360"/>
        <w:rPr>
          <w:rFonts w:ascii="Arial" w:hAnsi="Arial" w:cs="Arial"/>
          <w:i/>
          <w:iCs/>
        </w:rPr>
      </w:pPr>
      <w:r w:rsidRPr="00F805E6">
        <w:rPr>
          <w:rFonts w:ascii="Arial" w:hAnsi="Arial" w:cs="Arial"/>
        </w:rPr>
        <w:t>c.</w:t>
      </w:r>
      <w:r w:rsidRPr="00F805E6">
        <w:rPr>
          <w:rFonts w:ascii="Arial" w:hAnsi="Arial" w:cs="Arial"/>
        </w:rPr>
        <w:tab/>
      </w:r>
      <w:r w:rsidRPr="00F805E6">
        <w:rPr>
          <w:rFonts w:ascii="Arial" w:hAnsi="Arial" w:cs="Arial"/>
          <w:u w:val="single"/>
        </w:rPr>
        <w:t>Lot Line, Side</w:t>
      </w:r>
      <w:r w:rsidRPr="00F805E6">
        <w:rPr>
          <w:rFonts w:ascii="Arial" w:hAnsi="Arial" w:cs="Arial"/>
        </w:rPr>
        <w:t>: Any lot line other than a front or rear lot line (</w:t>
      </w:r>
      <w:r>
        <w:rPr>
          <w:rFonts w:ascii="Arial" w:hAnsi="Arial" w:cs="Arial"/>
          <w:i/>
          <w:iCs/>
        </w:rPr>
        <w:t>see Figure 21-3 at end of</w:t>
      </w:r>
      <w:r w:rsidRPr="00F805E6">
        <w:rPr>
          <w:rFonts w:ascii="Arial" w:hAnsi="Arial" w:cs="Arial"/>
          <w:i/>
          <w:iCs/>
        </w:rPr>
        <w:t xml:space="preserve"> </w:t>
      </w:r>
      <w:r>
        <w:rPr>
          <w:rFonts w:ascii="Arial" w:hAnsi="Arial" w:cs="Arial"/>
          <w:i/>
          <w:iCs/>
        </w:rPr>
        <w:t>Article</w:t>
      </w:r>
      <w:r w:rsidRPr="00F805E6">
        <w:rPr>
          <w:rFonts w:ascii="Arial" w:hAnsi="Arial" w:cs="Arial"/>
          <w:i/>
          <w:iCs/>
        </w:rPr>
        <w:t>).</w:t>
      </w:r>
    </w:p>
    <w:p w14:paraId="5ED573E7" w14:textId="77777777" w:rsidR="00644473" w:rsidRPr="00F805E6" w:rsidRDefault="00644473" w:rsidP="00ED5A63">
      <w:pPr>
        <w:ind w:left="180" w:hanging="180"/>
        <w:rPr>
          <w:rFonts w:ascii="Arial" w:hAnsi="Arial" w:cs="Arial"/>
          <w:i/>
          <w:iCs/>
        </w:rPr>
      </w:pPr>
      <w:r w:rsidRPr="00F805E6">
        <w:rPr>
          <w:rFonts w:ascii="Arial" w:hAnsi="Arial" w:cs="Arial"/>
          <w:b/>
          <w:bCs/>
        </w:rPr>
        <w:t>Lot, Through:</w:t>
      </w:r>
      <w:r w:rsidRPr="00F805E6">
        <w:rPr>
          <w:rFonts w:ascii="Arial" w:hAnsi="Arial" w:cs="Arial"/>
        </w:rPr>
        <w:t xml:space="preserve"> A lot having frontage on two (2) roads other than a corner lot </w:t>
      </w:r>
      <w:r>
        <w:rPr>
          <w:rFonts w:ascii="Arial" w:hAnsi="Arial" w:cs="Arial"/>
          <w:i/>
          <w:iCs/>
        </w:rPr>
        <w:t>(see Figure 21-</w:t>
      </w:r>
      <w:r w:rsidRPr="00F805E6">
        <w:rPr>
          <w:rFonts w:ascii="Arial" w:hAnsi="Arial" w:cs="Arial"/>
          <w:i/>
          <w:iCs/>
        </w:rPr>
        <w:t xml:space="preserve">1). </w:t>
      </w:r>
    </w:p>
    <w:p w14:paraId="3DCC3D2F" w14:textId="77777777" w:rsidR="00644473" w:rsidRPr="009E0ABC" w:rsidRDefault="00644473" w:rsidP="00ED5A63">
      <w:pPr>
        <w:ind w:left="180" w:hanging="180"/>
        <w:rPr>
          <w:rFonts w:ascii="Arial" w:hAnsi="Arial" w:cs="Arial"/>
          <w:b/>
          <w:bCs/>
        </w:rPr>
      </w:pPr>
      <w:r w:rsidRPr="009E0ABC">
        <w:rPr>
          <w:rFonts w:ascii="Arial" w:hAnsi="Arial" w:cs="Arial"/>
          <w:b/>
          <w:bCs/>
        </w:rPr>
        <w:t xml:space="preserve">Lot, Waterfront: </w:t>
      </w:r>
      <w:r w:rsidRPr="009E0ABC">
        <w:rPr>
          <w:rFonts w:ascii="Arial" w:hAnsi="Arial" w:cs="Arial"/>
        </w:rPr>
        <w:t xml:space="preserve">A lot having frontage </w:t>
      </w:r>
      <w:r>
        <w:rPr>
          <w:rFonts w:ascii="Arial" w:hAnsi="Arial" w:cs="Arial"/>
        </w:rPr>
        <w:t xml:space="preserve">on Higgins Lake in addition to all lots with frontage along the Cut River between Higgins Lake and CR100. See definitions of “lot lines” as applied to waterfront lots. </w:t>
      </w:r>
    </w:p>
    <w:p w14:paraId="5F540CDD" w14:textId="77777777" w:rsidR="00644473" w:rsidRPr="00D25B81" w:rsidRDefault="00644473" w:rsidP="00ED5A63">
      <w:pPr>
        <w:ind w:left="180" w:hanging="180"/>
        <w:rPr>
          <w:rFonts w:ascii="Arial" w:hAnsi="Arial" w:cs="Arial"/>
          <w:b/>
          <w:bCs/>
          <w:sz w:val="16"/>
          <w:szCs w:val="16"/>
        </w:rPr>
      </w:pPr>
      <w:r w:rsidRPr="00F805E6">
        <w:rPr>
          <w:rFonts w:ascii="Arial" w:hAnsi="Arial" w:cs="Arial"/>
          <w:b/>
          <w:bCs/>
        </w:rPr>
        <w:t>Lot Width:</w:t>
      </w:r>
      <w:r w:rsidRPr="00F805E6">
        <w:rPr>
          <w:rFonts w:ascii="Arial" w:hAnsi="Arial" w:cs="Arial"/>
        </w:rPr>
        <w:t xml:space="preserve"> The straight line horizontal distance between the side lot lines, measured </w:t>
      </w:r>
      <w:r>
        <w:rPr>
          <w:rFonts w:ascii="Arial" w:hAnsi="Arial" w:cs="Arial"/>
        </w:rPr>
        <w:t xml:space="preserve">at the front yard building setback line. </w:t>
      </w:r>
    </w:p>
    <w:p w14:paraId="367E5D7E" w14:textId="77777777" w:rsidR="00644473" w:rsidRDefault="00644473" w:rsidP="00ED5A63">
      <w:pPr>
        <w:ind w:left="180" w:hanging="180"/>
        <w:rPr>
          <w:rFonts w:ascii="Arial" w:hAnsi="Arial" w:cs="Arial"/>
          <w:b/>
          <w:bCs/>
        </w:rPr>
      </w:pPr>
    </w:p>
    <w:p w14:paraId="28D57122" w14:textId="77777777" w:rsidR="00644473" w:rsidRPr="00F805E6" w:rsidRDefault="00644473" w:rsidP="00ED5A63">
      <w:pPr>
        <w:ind w:left="180" w:hanging="180"/>
        <w:rPr>
          <w:rFonts w:ascii="Arial" w:hAnsi="Arial" w:cs="Arial"/>
        </w:rPr>
      </w:pPr>
      <w:r w:rsidRPr="00F805E6">
        <w:rPr>
          <w:rFonts w:ascii="Arial" w:hAnsi="Arial" w:cs="Arial"/>
          <w:b/>
          <w:bCs/>
        </w:rPr>
        <w:t>Manufactured Housing</w:t>
      </w:r>
      <w:r>
        <w:rPr>
          <w:rFonts w:ascii="Arial" w:hAnsi="Arial" w:cs="Arial"/>
          <w:b/>
          <w:bCs/>
        </w:rPr>
        <w:t>:</w:t>
      </w:r>
      <w:r w:rsidRPr="00F805E6">
        <w:rPr>
          <w:rFonts w:ascii="Arial" w:hAnsi="Arial" w:cs="Arial"/>
        </w:rPr>
        <w:t xml:space="preserve"> A dwelling unit which is designed for long term residential use and is wholly or substantially constructed at an off-site location. Manufactured housing includes mobile homes and modular housing units.</w:t>
      </w:r>
    </w:p>
    <w:p w14:paraId="1F61EE56" w14:textId="77777777" w:rsidR="00644473" w:rsidRPr="00F805E6" w:rsidRDefault="00644473" w:rsidP="00ED5A63">
      <w:pPr>
        <w:ind w:left="180" w:hanging="180"/>
        <w:rPr>
          <w:rFonts w:ascii="Arial" w:hAnsi="Arial" w:cs="Arial"/>
        </w:rPr>
      </w:pPr>
      <w:r w:rsidRPr="00F805E6">
        <w:rPr>
          <w:rFonts w:ascii="Arial" w:hAnsi="Arial" w:cs="Arial"/>
          <w:b/>
          <w:bCs/>
        </w:rPr>
        <w:t>Manufactured Housing Community:</w:t>
      </w:r>
      <w:r w:rsidRPr="00F805E6">
        <w:rPr>
          <w:rFonts w:ascii="Arial" w:hAnsi="Arial" w:cs="Arial"/>
        </w:rPr>
        <w:t xml:space="preserve"> A parcel or tract of land under the control of a person upon which 3 or more mobile homes are located on a continual, non-recreational basis and which is offered to the public for that purpose regardless of whether a charge is made therefore, together with any building, structure, enclosure, street, equipment, or facility used or intended for use incident to the occupancy of a mobile home.</w:t>
      </w:r>
    </w:p>
    <w:p w14:paraId="0B010993" w14:textId="77777777" w:rsidR="00644473" w:rsidRPr="00F805E6" w:rsidRDefault="00644473" w:rsidP="00ED5A63">
      <w:pPr>
        <w:ind w:left="180" w:hanging="180"/>
        <w:rPr>
          <w:rFonts w:ascii="Arial" w:hAnsi="Arial" w:cs="Arial"/>
        </w:rPr>
      </w:pPr>
      <w:r w:rsidRPr="00F805E6">
        <w:rPr>
          <w:rFonts w:ascii="Arial" w:hAnsi="Arial" w:cs="Arial"/>
          <w:b/>
          <w:bCs/>
        </w:rPr>
        <w:t xml:space="preserve">Manufactured Housing </w:t>
      </w:r>
      <w:r>
        <w:rPr>
          <w:rFonts w:ascii="Arial" w:hAnsi="Arial" w:cs="Arial"/>
          <w:b/>
          <w:bCs/>
        </w:rPr>
        <w:t>Subdivision</w:t>
      </w:r>
      <w:r w:rsidRPr="00F805E6">
        <w:rPr>
          <w:rFonts w:ascii="Arial" w:hAnsi="Arial" w:cs="Arial"/>
          <w:b/>
          <w:bCs/>
        </w:rPr>
        <w:t>:</w:t>
      </w:r>
      <w:r w:rsidRPr="00F805E6">
        <w:rPr>
          <w:rFonts w:ascii="Arial" w:hAnsi="Arial" w:cs="Arial"/>
        </w:rPr>
        <w:t xml:space="preserve"> A parcel or tract of land </w:t>
      </w:r>
      <w:r>
        <w:rPr>
          <w:rFonts w:ascii="Arial" w:hAnsi="Arial" w:cs="Arial"/>
        </w:rPr>
        <w:t>developed under the platting procedures and requirements of the Land Division Act, and made available in whole or in part, to dwellings</w:t>
      </w:r>
      <w:r w:rsidRPr="00F805E6">
        <w:rPr>
          <w:rFonts w:ascii="Arial" w:hAnsi="Arial" w:cs="Arial"/>
        </w:rPr>
        <w:t xml:space="preserve"> under the control of a person upon which 3 or more mobile homes are located on a continual, non-recreational basis and which is offered to the public for that purpose regardless of whether a charge is made therefore, together with any building, structure, enclosure, street, equipment, or facility used or intended for use incident to the occupancy of a mobile home.</w:t>
      </w:r>
    </w:p>
    <w:p w14:paraId="41D905F3" w14:textId="77777777" w:rsidR="00644473" w:rsidRDefault="00644473" w:rsidP="00ED5A63">
      <w:pPr>
        <w:ind w:left="180" w:hanging="180"/>
        <w:rPr>
          <w:rFonts w:ascii="Arial" w:hAnsi="Arial" w:cs="Arial"/>
        </w:rPr>
      </w:pPr>
      <w:r w:rsidRPr="009E0ABC">
        <w:rPr>
          <w:rFonts w:ascii="Arial" w:hAnsi="Arial" w:cs="Arial"/>
          <w:b/>
          <w:bCs/>
        </w:rPr>
        <w:t xml:space="preserve">Marina: </w:t>
      </w:r>
      <w:r w:rsidRPr="009E0ABC">
        <w:rPr>
          <w:rFonts w:ascii="Arial" w:hAnsi="Arial" w:cs="Arial"/>
        </w:rPr>
        <w:t xml:space="preserve">A </w:t>
      </w:r>
      <w:r>
        <w:rPr>
          <w:rFonts w:ascii="Arial" w:hAnsi="Arial" w:cs="Arial"/>
        </w:rPr>
        <w:t xml:space="preserve">constructed </w:t>
      </w:r>
      <w:r w:rsidRPr="009E0ABC">
        <w:rPr>
          <w:rFonts w:ascii="Arial" w:hAnsi="Arial" w:cs="Arial"/>
        </w:rPr>
        <w:t xml:space="preserve">facility </w:t>
      </w:r>
      <w:r>
        <w:rPr>
          <w:rFonts w:ascii="Arial" w:hAnsi="Arial" w:cs="Arial"/>
        </w:rPr>
        <w:t xml:space="preserve">that </w:t>
      </w:r>
      <w:r w:rsidRPr="009E0ABC">
        <w:rPr>
          <w:rFonts w:ascii="Arial" w:hAnsi="Arial" w:cs="Arial"/>
        </w:rPr>
        <w:t>extends</w:t>
      </w:r>
      <w:r>
        <w:rPr>
          <w:rFonts w:ascii="Arial" w:hAnsi="Arial" w:cs="Arial"/>
        </w:rPr>
        <w:t xml:space="preserve"> along and/or</w:t>
      </w:r>
      <w:r w:rsidRPr="009E0ABC">
        <w:rPr>
          <w:rFonts w:ascii="Arial" w:hAnsi="Arial" w:cs="Arial"/>
        </w:rPr>
        <w:t xml:space="preserve"> into or over </w:t>
      </w:r>
      <w:r>
        <w:rPr>
          <w:rFonts w:ascii="Arial" w:hAnsi="Arial" w:cs="Arial"/>
        </w:rPr>
        <w:t>a</w:t>
      </w:r>
      <w:r w:rsidRPr="009E0ABC">
        <w:rPr>
          <w:rFonts w:ascii="Arial" w:hAnsi="Arial" w:cs="Arial"/>
        </w:rPr>
        <w:t xml:space="preserve"> lake or stream</w:t>
      </w:r>
      <w:r>
        <w:rPr>
          <w:rFonts w:ascii="Arial" w:hAnsi="Arial" w:cs="Arial"/>
        </w:rPr>
        <w:t>, the primary purpose of which is to offer</w:t>
      </w:r>
      <w:r w:rsidRPr="009E0ABC">
        <w:rPr>
          <w:rFonts w:ascii="Arial" w:hAnsi="Arial" w:cs="Arial"/>
        </w:rPr>
        <w:t xml:space="preserve"> services to the public or </w:t>
      </w:r>
      <w:r>
        <w:rPr>
          <w:rFonts w:ascii="Arial" w:hAnsi="Arial" w:cs="Arial"/>
        </w:rPr>
        <w:t xml:space="preserve">private </w:t>
      </w:r>
      <w:r w:rsidRPr="009E0ABC">
        <w:rPr>
          <w:rFonts w:ascii="Arial" w:hAnsi="Arial" w:cs="Arial"/>
        </w:rPr>
        <w:t xml:space="preserve">members of the </w:t>
      </w:r>
      <w:r>
        <w:rPr>
          <w:rFonts w:ascii="Arial" w:hAnsi="Arial" w:cs="Arial"/>
        </w:rPr>
        <w:t>facility</w:t>
      </w:r>
      <w:r w:rsidRPr="009E0ABC">
        <w:rPr>
          <w:rFonts w:ascii="Arial" w:hAnsi="Arial" w:cs="Arial"/>
        </w:rPr>
        <w:t xml:space="preserve"> for </w:t>
      </w:r>
      <w:r>
        <w:rPr>
          <w:rFonts w:ascii="Arial" w:hAnsi="Arial" w:cs="Arial"/>
        </w:rPr>
        <w:t xml:space="preserve">the </w:t>
      </w:r>
      <w:r w:rsidRPr="009E0ABC">
        <w:rPr>
          <w:rFonts w:ascii="Arial" w:hAnsi="Arial" w:cs="Arial"/>
        </w:rPr>
        <w:t>docking</w:t>
      </w:r>
      <w:r>
        <w:rPr>
          <w:rFonts w:ascii="Arial" w:hAnsi="Arial" w:cs="Arial"/>
        </w:rPr>
        <w:t xml:space="preserve"> </w:t>
      </w:r>
      <w:r w:rsidRPr="009E0ABC">
        <w:rPr>
          <w:rFonts w:ascii="Arial" w:hAnsi="Arial" w:cs="Arial"/>
        </w:rPr>
        <w:t>of recreational water-craft</w:t>
      </w:r>
      <w:r>
        <w:rPr>
          <w:rFonts w:ascii="Arial" w:hAnsi="Arial" w:cs="Arial"/>
        </w:rPr>
        <w:t>, and may also offer accessory services such as the loading and unloading of watercraft into and out of the water, servicing and repair of watercraft, parking for persons using marina facilities, and the sale of boating supplies. The term marina shall not apply to a dock whose principal function is to serve the occupants of a dwelling on the same lot on which the dock is located.</w:t>
      </w:r>
    </w:p>
    <w:p w14:paraId="3DC601EF" w14:textId="77777777" w:rsidR="00644473" w:rsidRPr="00F805E6" w:rsidRDefault="00644473" w:rsidP="00ED5A63">
      <w:pPr>
        <w:ind w:left="180" w:hanging="180"/>
        <w:rPr>
          <w:rFonts w:ascii="Arial" w:hAnsi="Arial" w:cs="Arial"/>
        </w:rPr>
      </w:pPr>
      <w:r w:rsidRPr="00F805E6">
        <w:rPr>
          <w:rFonts w:ascii="Arial" w:hAnsi="Arial" w:cs="Arial"/>
          <w:b/>
          <w:bCs/>
        </w:rPr>
        <w:t>Master Deed:</w:t>
      </w:r>
      <w:r w:rsidRPr="00F805E6">
        <w:rPr>
          <w:rFonts w:ascii="Arial" w:hAnsi="Arial" w:cs="Arial"/>
        </w:rPr>
        <w:t xml:space="preserve"> The document recorded as part of a condominium subdivision to which are attached as exhibits and incorporated by reference the approved bylaws for the condominium subdivision and the condominium subdivision plan. </w:t>
      </w:r>
    </w:p>
    <w:p w14:paraId="704512AD" w14:textId="77777777" w:rsidR="00644473" w:rsidRDefault="00644473" w:rsidP="00ED5A63">
      <w:pPr>
        <w:ind w:left="180" w:right="36" w:hanging="180"/>
        <w:rPr>
          <w:rFonts w:ascii="Arial" w:hAnsi="Arial" w:cs="Arial"/>
        </w:rPr>
      </w:pPr>
      <w:r>
        <w:rPr>
          <w:rFonts w:ascii="Arial" w:hAnsi="Arial" w:cs="Arial"/>
          <w:b/>
          <w:bCs/>
        </w:rPr>
        <w:t>Master Plan</w:t>
      </w:r>
      <w:r w:rsidRPr="00154D95">
        <w:rPr>
          <w:rFonts w:ascii="Arial" w:hAnsi="Arial" w:cs="Arial"/>
          <w:b/>
          <w:bCs/>
        </w:rPr>
        <w:t>:</w:t>
      </w:r>
      <w:r w:rsidRPr="00154D95">
        <w:rPr>
          <w:rFonts w:ascii="Arial" w:hAnsi="Arial" w:cs="Arial"/>
        </w:rPr>
        <w:t xml:space="preserve"> </w:t>
      </w:r>
      <w:r>
        <w:rPr>
          <w:rFonts w:ascii="Arial" w:hAnsi="Arial" w:cs="Arial"/>
        </w:rPr>
        <w:t xml:space="preserve">The statement of policy by the Township relative to the agreed upon and officially adopted guidelines for a desirable physical pattern for future community development, land use, and preservation. The plan, developed pursuant to Public Act 168 of 1959, as amended, the Township Planning Act, consists of maps, charts and written material representing in summary form the soundest concept for addressing community growth. </w:t>
      </w:r>
    </w:p>
    <w:p w14:paraId="24EA636C" w14:textId="77777777" w:rsidR="00644473" w:rsidRPr="00F805E6" w:rsidRDefault="00644473" w:rsidP="00ED5A63">
      <w:pPr>
        <w:ind w:left="180" w:hanging="180"/>
        <w:rPr>
          <w:rFonts w:ascii="Arial" w:hAnsi="Arial" w:cs="Arial"/>
          <w:b/>
          <w:bCs/>
        </w:rPr>
      </w:pPr>
      <w:r w:rsidRPr="00F805E6">
        <w:rPr>
          <w:rFonts w:ascii="Arial" w:hAnsi="Arial" w:cs="Arial"/>
          <w:b/>
          <w:bCs/>
        </w:rPr>
        <w:t xml:space="preserve">Medical Clinic: </w:t>
      </w:r>
      <w:r w:rsidRPr="00F805E6">
        <w:rPr>
          <w:rFonts w:ascii="Arial" w:hAnsi="Arial" w:cs="Arial"/>
        </w:rPr>
        <w:t>An establishment where human patients, not lodged overnight, are admitted for examination and treatment by a group of physicians, dentists, or similar professionals. A medical clinic may incorporate customary laboratories and pharmacies incidental to or necessary for its operation or to the service of its patients, but may not include facilities for overnight patient care or major surgery.</w:t>
      </w:r>
    </w:p>
    <w:p w14:paraId="4EF4E15A" w14:textId="77777777" w:rsidR="00644473" w:rsidRPr="00F805E6" w:rsidRDefault="00644473" w:rsidP="00ED5A63">
      <w:pPr>
        <w:ind w:left="180" w:hanging="180"/>
        <w:rPr>
          <w:rFonts w:ascii="Arial" w:hAnsi="Arial" w:cs="Arial"/>
        </w:rPr>
      </w:pPr>
      <w:r w:rsidRPr="00F805E6">
        <w:rPr>
          <w:rFonts w:ascii="Arial" w:hAnsi="Arial" w:cs="Arial"/>
          <w:b/>
          <w:bCs/>
        </w:rPr>
        <w:t xml:space="preserve">Mini Storage: </w:t>
      </w:r>
      <w:r w:rsidRPr="00F805E6">
        <w:rPr>
          <w:rFonts w:ascii="Arial" w:hAnsi="Arial" w:cs="Arial"/>
        </w:rPr>
        <w:t>A building or group of buildings in a controlled access or fenced area that contains individual compartmentalized and controlled access stalls or lockers for the storage of customer's goods or wares which are generally not used on a daily basis.</w:t>
      </w:r>
    </w:p>
    <w:p w14:paraId="23761F9A" w14:textId="77777777" w:rsidR="00644473" w:rsidRDefault="00644473" w:rsidP="00ED5A63">
      <w:pPr>
        <w:ind w:left="180" w:hanging="180"/>
        <w:rPr>
          <w:rFonts w:ascii="Arial" w:hAnsi="Arial" w:cs="Arial"/>
        </w:rPr>
      </w:pPr>
      <w:r w:rsidRPr="00F805E6">
        <w:rPr>
          <w:rFonts w:ascii="Arial" w:hAnsi="Arial" w:cs="Arial"/>
          <w:b/>
          <w:bCs/>
        </w:rPr>
        <w:t>Mobile Home:</w:t>
      </w:r>
      <w:r w:rsidRPr="00F805E6">
        <w:rPr>
          <w:rFonts w:ascii="Arial" w:hAnsi="Arial" w:cs="Arial"/>
        </w:rPr>
        <w:t xml:space="preserve"> A structure, transportable in one or more sections, which is built on a chassis and designed to be used as a dwelling with or without permanent foundation, when connected to the required utilities, and includes the plumbing, heating, air-conditioning, and electrical systems contained in the structure</w:t>
      </w:r>
      <w:r>
        <w:rPr>
          <w:rFonts w:ascii="Arial" w:hAnsi="Arial" w:cs="Arial"/>
        </w:rPr>
        <w:t>, and which does not comply with the definitional standards of a “conventional single family dwelling.”</w:t>
      </w:r>
      <w:r w:rsidRPr="00F805E6">
        <w:rPr>
          <w:rFonts w:ascii="Arial" w:hAnsi="Arial" w:cs="Arial"/>
        </w:rPr>
        <w:t xml:space="preserve"> The term mobile home shall not include pick-up campers, travel trailers, motor homes, modular homes, recreational vehicles, converted buses, tent trailers, or other transportable structures designed for temporary use. </w:t>
      </w:r>
    </w:p>
    <w:p w14:paraId="05A70BA0" w14:textId="77777777" w:rsidR="00644473" w:rsidRPr="00302B29" w:rsidRDefault="00644473" w:rsidP="00ED5A63">
      <w:pPr>
        <w:ind w:left="180" w:hanging="180"/>
        <w:rPr>
          <w:rFonts w:ascii="Arial" w:hAnsi="Arial" w:cs="Arial"/>
          <w:sz w:val="8"/>
          <w:szCs w:val="8"/>
        </w:rPr>
      </w:pPr>
      <w:r>
        <w:rPr>
          <w:rFonts w:ascii="Arial" w:hAnsi="Arial" w:cs="Arial"/>
          <w:b/>
          <w:bCs/>
        </w:rPr>
        <w:br w:type="page"/>
      </w:r>
    </w:p>
    <w:p w14:paraId="7475A0D6" w14:textId="77777777" w:rsidR="00644473" w:rsidRDefault="00644473" w:rsidP="00ED5A63">
      <w:pPr>
        <w:ind w:left="180" w:hanging="180"/>
        <w:rPr>
          <w:rFonts w:ascii="Arial" w:hAnsi="Arial" w:cs="Arial"/>
        </w:rPr>
      </w:pPr>
      <w:r w:rsidRPr="00F805E6">
        <w:rPr>
          <w:rFonts w:ascii="Arial" w:hAnsi="Arial" w:cs="Arial"/>
          <w:b/>
          <w:bCs/>
        </w:rPr>
        <w:lastRenderedPageBreak/>
        <w:t>Motel:</w:t>
      </w:r>
      <w:r w:rsidRPr="00F805E6">
        <w:rPr>
          <w:rFonts w:ascii="Arial" w:hAnsi="Arial" w:cs="Arial"/>
        </w:rPr>
        <w:t xml:space="preserve"> A building or group of buildings, whether detached or in connecting units, used as individual sleeping or dwelling units designed primarily for transient</w:t>
      </w:r>
      <w:r w:rsidRPr="00F805E6">
        <w:rPr>
          <w:rFonts w:ascii="Arial" w:hAnsi="Arial" w:cs="Arial"/>
          <w:b/>
          <w:bCs/>
        </w:rPr>
        <w:t xml:space="preserve"> </w:t>
      </w:r>
      <w:r w:rsidRPr="00F805E6">
        <w:rPr>
          <w:rFonts w:ascii="Arial" w:hAnsi="Arial" w:cs="Arial"/>
        </w:rPr>
        <w:t xml:space="preserve">automobile travelers. The term "motel" shall include buildings designated as hotels, auto courts, tourist courts, motor courts, motor hotel, and similar appellations which are designed as integrated units of individual rooms under common ownership. A motel shall not be construed </w:t>
      </w:r>
      <w:r>
        <w:rPr>
          <w:rFonts w:ascii="Arial" w:hAnsi="Arial" w:cs="Arial"/>
        </w:rPr>
        <w:t>as</w:t>
      </w:r>
      <w:r w:rsidRPr="00F805E6">
        <w:rPr>
          <w:rFonts w:ascii="Arial" w:hAnsi="Arial" w:cs="Arial"/>
        </w:rPr>
        <w:t xml:space="preserve"> a multiple family dwelling.</w:t>
      </w:r>
      <w:r>
        <w:rPr>
          <w:rFonts w:ascii="Arial" w:hAnsi="Arial" w:cs="Arial"/>
        </w:rPr>
        <w:t xml:space="preserve"> A motel may include support services, including recreation facilities and the serving of meals, where approved for such.</w:t>
      </w:r>
    </w:p>
    <w:p w14:paraId="5FA815EB" w14:textId="77777777" w:rsidR="00644473" w:rsidRPr="00F805E6" w:rsidRDefault="00644473" w:rsidP="00ED5A63">
      <w:pPr>
        <w:ind w:left="180" w:hanging="180"/>
        <w:rPr>
          <w:rFonts w:ascii="Arial" w:hAnsi="Arial" w:cs="Arial"/>
        </w:rPr>
      </w:pPr>
      <w:r w:rsidRPr="00F805E6">
        <w:rPr>
          <w:rFonts w:ascii="Arial" w:hAnsi="Arial" w:cs="Arial"/>
          <w:b/>
          <w:bCs/>
        </w:rPr>
        <w:t>Motor Home:</w:t>
      </w:r>
      <w:r w:rsidRPr="00F805E6">
        <w:rPr>
          <w:rFonts w:ascii="Arial" w:hAnsi="Arial" w:cs="Arial"/>
        </w:rPr>
        <w:t xml:space="preserve"> A self-propelled, licensed vehicle prefabricated on its own chassis, intended for recreational activities and temporary occupancy.</w:t>
      </w:r>
    </w:p>
    <w:p w14:paraId="4E5DD307" w14:textId="77777777" w:rsidR="00644473" w:rsidRPr="00A52EFC" w:rsidRDefault="00644473" w:rsidP="00ED5A63">
      <w:pPr>
        <w:ind w:left="180" w:right="-360" w:hanging="180"/>
        <w:rPr>
          <w:rFonts w:ascii="Arial" w:hAnsi="Arial" w:cs="Arial"/>
          <w:b/>
          <w:bCs/>
        </w:rPr>
      </w:pPr>
    </w:p>
    <w:p w14:paraId="00759AA6" w14:textId="77777777" w:rsidR="00644473" w:rsidRPr="00F805E6" w:rsidRDefault="00644473" w:rsidP="00ED5A63">
      <w:pPr>
        <w:ind w:left="180" w:hanging="180"/>
        <w:rPr>
          <w:rFonts w:ascii="Arial" w:hAnsi="Arial" w:cs="Arial"/>
        </w:rPr>
      </w:pPr>
      <w:r w:rsidRPr="00F805E6">
        <w:rPr>
          <w:rFonts w:ascii="Arial" w:hAnsi="Arial" w:cs="Arial"/>
          <w:b/>
          <w:bCs/>
        </w:rPr>
        <w:t>Nonconforming Building or Structure:</w:t>
      </w:r>
      <w:r w:rsidRPr="00F805E6">
        <w:rPr>
          <w:rFonts w:ascii="Arial" w:hAnsi="Arial" w:cs="Arial"/>
        </w:rPr>
        <w:t xml:space="preserve"> A building or structure (or portion thereof) lawfully existing at the time of adoption of this Ordinance or a subsequent amendment thereto, that does not conform to the provisions of this Ordinance relative to height, bulk, area, placement</w:t>
      </w:r>
      <w:r>
        <w:rPr>
          <w:rFonts w:ascii="Arial" w:hAnsi="Arial" w:cs="Arial"/>
        </w:rPr>
        <w:t xml:space="preserve">, </w:t>
      </w:r>
      <w:r w:rsidRPr="00F805E6">
        <w:rPr>
          <w:rFonts w:ascii="Arial" w:hAnsi="Arial" w:cs="Arial"/>
        </w:rPr>
        <w:t>yards</w:t>
      </w:r>
      <w:r>
        <w:rPr>
          <w:rFonts w:ascii="Arial" w:hAnsi="Arial" w:cs="Arial"/>
        </w:rPr>
        <w:t xml:space="preserve"> or similar features</w:t>
      </w:r>
      <w:r w:rsidRPr="00F805E6">
        <w:rPr>
          <w:rFonts w:ascii="Arial" w:hAnsi="Arial" w:cs="Arial"/>
        </w:rPr>
        <w:t xml:space="preserve"> for the </w:t>
      </w:r>
      <w:r>
        <w:rPr>
          <w:rFonts w:ascii="Arial" w:hAnsi="Arial" w:cs="Arial"/>
        </w:rPr>
        <w:t>D</w:t>
      </w:r>
      <w:r w:rsidRPr="00F805E6">
        <w:rPr>
          <w:rFonts w:ascii="Arial" w:hAnsi="Arial" w:cs="Arial"/>
        </w:rPr>
        <w:t>istrict in which it is located.</w:t>
      </w:r>
    </w:p>
    <w:p w14:paraId="3ABA8362" w14:textId="77777777" w:rsidR="00644473" w:rsidRPr="00F805E6" w:rsidRDefault="00644473" w:rsidP="00ED5A63">
      <w:pPr>
        <w:ind w:left="180" w:hanging="180"/>
        <w:rPr>
          <w:rFonts w:ascii="Arial" w:hAnsi="Arial" w:cs="Arial"/>
        </w:rPr>
      </w:pPr>
      <w:r w:rsidRPr="00F805E6">
        <w:rPr>
          <w:rFonts w:ascii="Arial" w:hAnsi="Arial" w:cs="Arial"/>
          <w:b/>
          <w:bCs/>
        </w:rPr>
        <w:t>Nonconforming Lot:</w:t>
      </w:r>
      <w:r w:rsidRPr="00F805E6">
        <w:rPr>
          <w:rFonts w:ascii="Arial" w:hAnsi="Arial" w:cs="Arial"/>
        </w:rPr>
        <w:t xml:space="preserve"> A lot lawfully existing at the effective date of this Ordinance, or affecting amendment, and which fails to meet the area and/or dimensional requirements of the </w:t>
      </w:r>
      <w:r>
        <w:rPr>
          <w:rFonts w:ascii="Arial" w:hAnsi="Arial" w:cs="Arial"/>
        </w:rPr>
        <w:t>D</w:t>
      </w:r>
      <w:r w:rsidRPr="00F805E6">
        <w:rPr>
          <w:rFonts w:ascii="Arial" w:hAnsi="Arial" w:cs="Arial"/>
        </w:rPr>
        <w:t>istrict in which it is located.</w:t>
      </w:r>
    </w:p>
    <w:p w14:paraId="204F1F78" w14:textId="77777777" w:rsidR="00644473" w:rsidRPr="00F805E6" w:rsidRDefault="00644473" w:rsidP="00ED5A63">
      <w:pPr>
        <w:ind w:left="180" w:hanging="180"/>
        <w:rPr>
          <w:rFonts w:ascii="Arial" w:hAnsi="Arial" w:cs="Arial"/>
        </w:rPr>
      </w:pPr>
      <w:r w:rsidRPr="00F805E6">
        <w:rPr>
          <w:rFonts w:ascii="Arial" w:hAnsi="Arial" w:cs="Arial"/>
          <w:b/>
          <w:bCs/>
        </w:rPr>
        <w:t>Nonconforming Use:</w:t>
      </w:r>
      <w:r w:rsidRPr="00F805E6">
        <w:rPr>
          <w:rFonts w:ascii="Arial" w:hAnsi="Arial" w:cs="Arial"/>
        </w:rPr>
        <w:t xml:space="preserve"> A use of a building or structure</w:t>
      </w:r>
      <w:r>
        <w:rPr>
          <w:rFonts w:ascii="Arial" w:hAnsi="Arial" w:cs="Arial"/>
        </w:rPr>
        <w:t>,</w:t>
      </w:r>
      <w:r w:rsidRPr="00F805E6">
        <w:rPr>
          <w:rFonts w:ascii="Arial" w:hAnsi="Arial" w:cs="Arial"/>
        </w:rPr>
        <w:t xml:space="preserve"> or of a parcel or tract of land, lawfully existing at the time of adoption of this Ordinance or subsequent amendment thereto, that does not conform to</w:t>
      </w:r>
      <w:r>
        <w:rPr>
          <w:rFonts w:ascii="Arial" w:hAnsi="Arial" w:cs="Arial"/>
        </w:rPr>
        <w:t xml:space="preserve"> the regulations of the  D</w:t>
      </w:r>
      <w:r w:rsidRPr="00F805E6">
        <w:rPr>
          <w:rFonts w:ascii="Arial" w:hAnsi="Arial" w:cs="Arial"/>
        </w:rPr>
        <w:t xml:space="preserve">istrict in which it is </w:t>
      </w:r>
      <w:r>
        <w:rPr>
          <w:rFonts w:ascii="Arial" w:hAnsi="Arial" w:cs="Arial"/>
        </w:rPr>
        <w:t>locat</w:t>
      </w:r>
      <w:r w:rsidRPr="00F805E6">
        <w:rPr>
          <w:rFonts w:ascii="Arial" w:hAnsi="Arial" w:cs="Arial"/>
        </w:rPr>
        <w:t>ed.</w:t>
      </w:r>
    </w:p>
    <w:p w14:paraId="16770DDF" w14:textId="77777777" w:rsidR="00644473" w:rsidRPr="00F805E6" w:rsidRDefault="00644473" w:rsidP="00ED5A63">
      <w:pPr>
        <w:ind w:left="180" w:hanging="180"/>
        <w:rPr>
          <w:rFonts w:ascii="Arial" w:hAnsi="Arial" w:cs="Arial"/>
        </w:rPr>
      </w:pPr>
      <w:r w:rsidRPr="00F805E6">
        <w:rPr>
          <w:rFonts w:ascii="Arial" w:hAnsi="Arial" w:cs="Arial"/>
          <w:b/>
          <w:bCs/>
        </w:rPr>
        <w:t>Nuisance:</w:t>
      </w:r>
      <w:r w:rsidRPr="00F805E6">
        <w:rPr>
          <w:rFonts w:ascii="Arial" w:hAnsi="Arial" w:cs="Arial"/>
        </w:rPr>
        <w:t xml:space="preserve"> Any offensive, annoying, unpleasant, or obnoxious thing or practice or a cause or source of annoyance, which prevents the free use of one’s property, or which renders its ordinary use or physical occupation uncomfortable. Nuisance commonly involves continuous or recurrent acts which give offense to the senses, violate the laws of decency, obstruct reasonable and comfortable use of property, or endangers life and health.</w:t>
      </w:r>
    </w:p>
    <w:p w14:paraId="705BDE3A" w14:textId="77777777" w:rsidR="00644473" w:rsidRPr="00D25B81" w:rsidRDefault="00644473" w:rsidP="00ED5A63">
      <w:pPr>
        <w:ind w:left="360" w:right="-360" w:hanging="180"/>
        <w:rPr>
          <w:rFonts w:ascii="Arial" w:hAnsi="Arial" w:cs="Arial"/>
          <w:b/>
          <w:bCs/>
          <w:sz w:val="16"/>
          <w:szCs w:val="16"/>
        </w:rPr>
      </w:pPr>
    </w:p>
    <w:p w14:paraId="0F695C72" w14:textId="77777777" w:rsidR="00644473" w:rsidRPr="00C90139" w:rsidRDefault="00644473" w:rsidP="00ED5A63">
      <w:pPr>
        <w:ind w:left="180" w:hanging="180"/>
        <w:rPr>
          <w:rFonts w:ascii="Arial" w:hAnsi="Arial" w:cs="Arial"/>
          <w:sz w:val="22"/>
          <w:szCs w:val="22"/>
        </w:rPr>
      </w:pPr>
      <w:r w:rsidRPr="00C90139">
        <w:rPr>
          <w:rFonts w:ascii="Arial" w:hAnsi="Arial" w:cs="Arial"/>
          <w:b/>
          <w:bCs/>
        </w:rPr>
        <w:t>Outdoor Eating Area:</w:t>
      </w:r>
      <w:r w:rsidRPr="00C90139">
        <w:rPr>
          <w:rFonts w:ascii="Arial" w:hAnsi="Arial" w:cs="Arial"/>
        </w:rPr>
        <w:t xml:space="preserve"> An outdoor area designed or otherwise used for the ser</w:t>
      </w:r>
      <w:r>
        <w:rPr>
          <w:rFonts w:ascii="Arial" w:hAnsi="Arial" w:cs="Arial"/>
        </w:rPr>
        <w:t xml:space="preserve">ving or consumption of food or </w:t>
      </w:r>
      <w:r w:rsidRPr="00C90139">
        <w:rPr>
          <w:rFonts w:ascii="Arial" w:hAnsi="Arial" w:cs="Arial"/>
        </w:rPr>
        <w:t>beverages, which exists in association with a building in which food or beverages are prepared and which may include indoor seating for the consumption of the same.</w:t>
      </w:r>
    </w:p>
    <w:p w14:paraId="580C412D" w14:textId="77777777" w:rsidR="00644473" w:rsidRPr="00F805E6" w:rsidRDefault="00644473" w:rsidP="00ED5A63">
      <w:pPr>
        <w:ind w:left="180" w:right="36" w:hanging="180"/>
        <w:rPr>
          <w:rFonts w:ascii="Arial" w:hAnsi="Arial" w:cs="Arial"/>
          <w:b/>
          <w:bCs/>
        </w:rPr>
      </w:pPr>
      <w:r w:rsidRPr="00F805E6">
        <w:rPr>
          <w:rFonts w:ascii="Arial" w:hAnsi="Arial" w:cs="Arial"/>
          <w:b/>
          <w:bCs/>
        </w:rPr>
        <w:t xml:space="preserve">Ordinary High Water Mark: </w:t>
      </w:r>
      <w:r w:rsidRPr="00F805E6">
        <w:rPr>
          <w:rFonts w:ascii="Arial" w:hAnsi="Arial" w:cs="Arial"/>
        </w:rPr>
        <w:t>The line between upland and bottomland which persists through successive changes in water levels below which the presence and action of the water is so common or recurrent that the character of the land is marked distinctly from the upland and is apparent in the soil.</w:t>
      </w:r>
    </w:p>
    <w:p w14:paraId="692D4B4A" w14:textId="77777777" w:rsidR="00644473" w:rsidRPr="00F805E6" w:rsidRDefault="00644473" w:rsidP="00ED5A63">
      <w:pPr>
        <w:ind w:left="180" w:right="36" w:hanging="180"/>
        <w:rPr>
          <w:rFonts w:ascii="Arial" w:hAnsi="Arial" w:cs="Arial"/>
        </w:rPr>
      </w:pPr>
      <w:r w:rsidRPr="00F805E6">
        <w:rPr>
          <w:rFonts w:ascii="Arial" w:hAnsi="Arial" w:cs="Arial"/>
          <w:b/>
          <w:bCs/>
        </w:rPr>
        <w:t>Owner:</w:t>
      </w:r>
      <w:r w:rsidRPr="00F805E6">
        <w:rPr>
          <w:rFonts w:ascii="Arial" w:hAnsi="Arial" w:cs="Arial"/>
        </w:rPr>
        <w:t xml:space="preserve"> The owner of the premises or lesser estate in the premises, a mortgagee or vendee in possession, an assignee of rents, receiver, executor, trustee, leasee, or any other person, sole proprietorship, partnership, association, or corporation directly or indirectly in control of a building, structure, or real property, or his or her duly authorized agent.</w:t>
      </w:r>
    </w:p>
    <w:p w14:paraId="09AE3DF6" w14:textId="77777777" w:rsidR="00644473" w:rsidRPr="00D25B81" w:rsidRDefault="00644473" w:rsidP="00ED5A63">
      <w:pPr>
        <w:ind w:left="180" w:right="36" w:hanging="180"/>
        <w:rPr>
          <w:rFonts w:ascii="Arial" w:hAnsi="Arial" w:cs="Arial"/>
          <w:b/>
          <w:bCs/>
          <w:sz w:val="16"/>
          <w:szCs w:val="16"/>
        </w:rPr>
      </w:pPr>
    </w:p>
    <w:p w14:paraId="7C8BC54E" w14:textId="77777777" w:rsidR="00644473" w:rsidRPr="00F805E6" w:rsidRDefault="00644473" w:rsidP="00ED5A63">
      <w:pPr>
        <w:ind w:left="180" w:right="36" w:hanging="180"/>
        <w:rPr>
          <w:rFonts w:ascii="Arial" w:hAnsi="Arial" w:cs="Arial"/>
        </w:rPr>
      </w:pPr>
      <w:r w:rsidRPr="00F805E6">
        <w:rPr>
          <w:rFonts w:ascii="Arial" w:hAnsi="Arial" w:cs="Arial"/>
          <w:b/>
          <w:bCs/>
        </w:rPr>
        <w:t>Parcel:</w:t>
      </w:r>
      <w:r w:rsidRPr="00F805E6">
        <w:rPr>
          <w:rFonts w:ascii="Arial" w:hAnsi="Arial" w:cs="Arial"/>
        </w:rPr>
        <w:t xml:space="preserve"> A lot described by metes and bounds or described in a recorded plat. </w:t>
      </w:r>
    </w:p>
    <w:p w14:paraId="191D315B" w14:textId="77777777" w:rsidR="00644473" w:rsidRPr="00F805E6" w:rsidRDefault="00644473" w:rsidP="00ED5A63">
      <w:pPr>
        <w:ind w:left="180" w:right="36" w:hanging="180"/>
        <w:rPr>
          <w:rFonts w:ascii="Arial" w:hAnsi="Arial" w:cs="Arial"/>
        </w:rPr>
      </w:pPr>
      <w:r w:rsidRPr="00F805E6">
        <w:rPr>
          <w:rFonts w:ascii="Arial" w:hAnsi="Arial" w:cs="Arial"/>
          <w:b/>
          <w:bCs/>
        </w:rPr>
        <w:t>Parking Space:</w:t>
      </w:r>
      <w:r w:rsidRPr="00F805E6">
        <w:rPr>
          <w:rFonts w:ascii="Arial" w:hAnsi="Arial" w:cs="Arial"/>
        </w:rPr>
        <w:t xml:space="preserve"> An area of definite length and width as designated in this Ordinance for parking an automobile or other vehicle, and which is fully accessible for such purposes.</w:t>
      </w:r>
    </w:p>
    <w:p w14:paraId="0FFB38D1" w14:textId="77777777" w:rsidR="00644473" w:rsidRPr="00F805E6" w:rsidRDefault="00644473" w:rsidP="00ED5A63">
      <w:pPr>
        <w:ind w:left="180" w:right="36" w:hanging="180"/>
        <w:rPr>
          <w:rFonts w:ascii="Arial" w:hAnsi="Arial" w:cs="Arial"/>
        </w:rPr>
      </w:pPr>
      <w:r w:rsidRPr="00F805E6">
        <w:rPr>
          <w:rFonts w:ascii="Arial" w:hAnsi="Arial" w:cs="Arial"/>
          <w:b/>
          <w:bCs/>
        </w:rPr>
        <w:t>Plat:</w:t>
      </w:r>
      <w:r w:rsidRPr="00F805E6">
        <w:rPr>
          <w:rFonts w:ascii="Arial" w:hAnsi="Arial" w:cs="Arial"/>
        </w:rPr>
        <w:t xml:space="preserve"> A map of a subdivision of land recorded with the Register of Deeds pursuant to the Land Division Act of 1996, as amended, or a prior statute.</w:t>
      </w:r>
    </w:p>
    <w:p w14:paraId="33BF6BB7" w14:textId="77777777" w:rsidR="00644473" w:rsidRPr="00F805E6" w:rsidRDefault="00644473" w:rsidP="00ED5A63">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ight="36" w:hanging="180"/>
        <w:rPr>
          <w:rFonts w:ascii="Arial" w:hAnsi="Arial" w:cs="Arial"/>
        </w:rPr>
      </w:pPr>
      <w:r w:rsidRPr="00F805E6">
        <w:rPr>
          <w:rFonts w:ascii="Arial" w:hAnsi="Arial" w:cs="Arial"/>
          <w:b/>
          <w:bCs/>
        </w:rPr>
        <w:t xml:space="preserve">Plot Plan: </w:t>
      </w:r>
      <w:r w:rsidRPr="00F805E6">
        <w:rPr>
          <w:rFonts w:ascii="Arial" w:hAnsi="Arial" w:cs="Arial"/>
        </w:rPr>
        <w:t>A plan showing all salient features of a proposed development, so that it may be evaluated in order to determine whether it meets the</w:t>
      </w:r>
      <w:r>
        <w:rPr>
          <w:rFonts w:ascii="Arial" w:hAnsi="Arial" w:cs="Arial"/>
        </w:rPr>
        <w:t xml:space="preserve"> provisions of this Ordinance. </w:t>
      </w:r>
      <w:r w:rsidRPr="00F805E6">
        <w:rPr>
          <w:rFonts w:ascii="Arial" w:hAnsi="Arial" w:cs="Arial"/>
        </w:rPr>
        <w:t>A plot plan generally contains less comprehensive and detailed information about improvements proposed on the site than does a site plan, and is required for such uses as single family dwellings and two family dwellings.  Plot plan approval is generally delegated to the Zoning Administrator.</w:t>
      </w:r>
    </w:p>
    <w:p w14:paraId="51941163" w14:textId="77777777" w:rsidR="00644473" w:rsidRPr="00F805E6" w:rsidRDefault="00644473" w:rsidP="00ED5A63">
      <w:pPr>
        <w:ind w:left="180" w:right="36" w:hanging="180"/>
        <w:rPr>
          <w:rFonts w:ascii="Arial" w:hAnsi="Arial" w:cs="Arial"/>
        </w:rPr>
      </w:pPr>
      <w:r w:rsidRPr="00F805E6">
        <w:rPr>
          <w:rFonts w:ascii="Arial" w:hAnsi="Arial" w:cs="Arial"/>
          <w:b/>
          <w:bCs/>
        </w:rPr>
        <w:t>Principal Building:</w:t>
      </w:r>
      <w:r w:rsidRPr="00F805E6">
        <w:rPr>
          <w:rFonts w:ascii="Arial" w:hAnsi="Arial" w:cs="Arial"/>
        </w:rPr>
        <w:t xml:space="preserve"> The main building on a lot in which the principal use exists or is served by.</w:t>
      </w:r>
    </w:p>
    <w:p w14:paraId="386BEEDD" w14:textId="77777777" w:rsidR="00644473" w:rsidRPr="00F805E6" w:rsidRDefault="00644473" w:rsidP="00ED5A63">
      <w:pPr>
        <w:ind w:left="180" w:right="36" w:hanging="180"/>
        <w:rPr>
          <w:rFonts w:ascii="Arial" w:hAnsi="Arial" w:cs="Arial"/>
        </w:rPr>
      </w:pPr>
      <w:r w:rsidRPr="00F805E6">
        <w:rPr>
          <w:rFonts w:ascii="Arial" w:hAnsi="Arial" w:cs="Arial"/>
          <w:b/>
          <w:bCs/>
        </w:rPr>
        <w:t>Principal Use:</w:t>
      </w:r>
      <w:r w:rsidRPr="00F805E6">
        <w:rPr>
          <w:rFonts w:ascii="Arial" w:hAnsi="Arial" w:cs="Arial"/>
        </w:rPr>
        <w:t xml:space="preserve"> The main use to which the premises are devoted and the main purpose for which the premises exist.</w:t>
      </w:r>
    </w:p>
    <w:p w14:paraId="1FB75D58" w14:textId="77777777" w:rsidR="00644473" w:rsidRDefault="00644473" w:rsidP="00ED5A63">
      <w:pPr>
        <w:ind w:left="180" w:right="36" w:hanging="180"/>
        <w:rPr>
          <w:rFonts w:ascii="Arial" w:hAnsi="Arial" w:cs="Arial"/>
          <w:b/>
          <w:bCs/>
        </w:rPr>
      </w:pPr>
      <w:r>
        <w:rPr>
          <w:rFonts w:ascii="Arial" w:hAnsi="Arial" w:cs="Arial"/>
          <w:b/>
          <w:bCs/>
        </w:rPr>
        <w:t xml:space="preserve">Private Landing Strip: </w:t>
      </w:r>
      <w:r w:rsidRPr="00625D1D">
        <w:rPr>
          <w:rFonts w:ascii="Arial" w:hAnsi="Arial" w:cs="Arial"/>
        </w:rPr>
        <w:t>A cleared and level area used by the owner or lessee of the premises for the operation and maintenance of personal aircraft only</w:t>
      </w:r>
      <w:r>
        <w:rPr>
          <w:rFonts w:ascii="Arial" w:hAnsi="Arial" w:cs="Arial"/>
        </w:rPr>
        <w:t>, and recognized by a state authorized body</w:t>
      </w:r>
      <w:r w:rsidRPr="00625D1D">
        <w:rPr>
          <w:rFonts w:ascii="Arial" w:hAnsi="Arial" w:cs="Arial"/>
        </w:rPr>
        <w:t>.</w:t>
      </w:r>
    </w:p>
    <w:p w14:paraId="5884B044" w14:textId="77777777" w:rsidR="00644473" w:rsidRPr="00F805E6" w:rsidRDefault="00644473" w:rsidP="00ED5A63">
      <w:pPr>
        <w:ind w:left="180" w:right="36" w:hanging="180"/>
        <w:rPr>
          <w:rFonts w:ascii="Arial" w:hAnsi="Arial" w:cs="Arial"/>
        </w:rPr>
      </w:pPr>
      <w:r w:rsidRPr="00F805E6">
        <w:rPr>
          <w:rFonts w:ascii="Arial" w:hAnsi="Arial" w:cs="Arial"/>
          <w:b/>
          <w:bCs/>
        </w:rPr>
        <w:t xml:space="preserve">Prohibited Use: </w:t>
      </w:r>
      <w:r w:rsidRPr="00F805E6">
        <w:rPr>
          <w:rFonts w:ascii="Arial" w:hAnsi="Arial" w:cs="Arial"/>
        </w:rPr>
        <w:t xml:space="preserve">A use of land which is not permitted within a particular zoning district. </w:t>
      </w:r>
    </w:p>
    <w:p w14:paraId="756AFC7D" w14:textId="77777777" w:rsidR="00644473" w:rsidRPr="00154D95" w:rsidRDefault="00644473" w:rsidP="00ED5A63">
      <w:pPr>
        <w:ind w:left="180" w:hanging="180"/>
        <w:rPr>
          <w:rFonts w:ascii="Arial" w:hAnsi="Arial" w:cs="Arial"/>
        </w:rPr>
      </w:pPr>
      <w:r w:rsidRPr="00154D95">
        <w:rPr>
          <w:rFonts w:ascii="Arial" w:hAnsi="Arial" w:cs="Arial"/>
          <w:b/>
          <w:bCs/>
        </w:rPr>
        <w:t>Public Facility:</w:t>
      </w:r>
      <w:r w:rsidRPr="00154D95">
        <w:rPr>
          <w:rFonts w:ascii="Arial" w:hAnsi="Arial" w:cs="Arial"/>
        </w:rPr>
        <w:t xml:space="preserve">  Land and associated structures and buildings used to carry out a governmental function(s) or provide a governmental service(s), such as a use or service owned or managed by a city, village, township, county, state, or public school board, and including commissions or other arms of such entities. Examples of such facilities include, but are not necessarily limited to, municipal parks and cemeteries,</w:t>
      </w:r>
      <w:r>
        <w:rPr>
          <w:rFonts w:ascii="Arial" w:hAnsi="Arial" w:cs="Arial"/>
        </w:rPr>
        <w:t xml:space="preserve"> museums,</w:t>
      </w:r>
      <w:r w:rsidRPr="00154D95">
        <w:rPr>
          <w:rFonts w:ascii="Arial" w:hAnsi="Arial" w:cs="Arial"/>
        </w:rPr>
        <w:t xml:space="preserve"> police and fire protection facilities, courts of justice, and government offices.</w:t>
      </w:r>
    </w:p>
    <w:p w14:paraId="246534CF" w14:textId="77777777" w:rsidR="00644473" w:rsidRDefault="00644473" w:rsidP="00ED5A63">
      <w:pPr>
        <w:ind w:left="180" w:right="36" w:hanging="180"/>
        <w:rPr>
          <w:rFonts w:ascii="Arial" w:hAnsi="Arial" w:cs="Arial"/>
          <w:b/>
          <w:bCs/>
        </w:rPr>
      </w:pPr>
      <w:r>
        <w:rPr>
          <w:rFonts w:ascii="Arial" w:hAnsi="Arial" w:cs="Arial"/>
          <w:b/>
          <w:bCs/>
        </w:rPr>
        <w:br w:type="page"/>
      </w:r>
    </w:p>
    <w:p w14:paraId="59A7A42B" w14:textId="77777777" w:rsidR="00644473" w:rsidRDefault="00644473" w:rsidP="00ED5A63">
      <w:pPr>
        <w:ind w:left="180" w:right="36" w:hanging="180"/>
        <w:rPr>
          <w:rFonts w:ascii="Arial" w:hAnsi="Arial" w:cs="Arial"/>
        </w:rPr>
      </w:pPr>
      <w:r w:rsidRPr="00F805E6">
        <w:rPr>
          <w:rFonts w:ascii="Arial" w:hAnsi="Arial" w:cs="Arial"/>
          <w:b/>
          <w:bCs/>
        </w:rPr>
        <w:lastRenderedPageBreak/>
        <w:t>Public Utility:</w:t>
      </w:r>
      <w:r w:rsidRPr="00F805E6">
        <w:rPr>
          <w:rFonts w:ascii="Arial" w:hAnsi="Arial" w:cs="Arial"/>
        </w:rPr>
        <w:t xml:space="preserve"> Any person, firm, or corporation, municipal department, board or commission duly authorized to furnish and furnishing under federal, state, or municipal regulations to the public; </w:t>
      </w:r>
      <w:r>
        <w:rPr>
          <w:rFonts w:ascii="Arial" w:hAnsi="Arial" w:cs="Arial"/>
        </w:rPr>
        <w:t xml:space="preserve">water, </w:t>
      </w:r>
      <w:r w:rsidRPr="00F805E6">
        <w:rPr>
          <w:rFonts w:ascii="Arial" w:hAnsi="Arial" w:cs="Arial"/>
        </w:rPr>
        <w:t xml:space="preserve">gas, steam, electricity, </w:t>
      </w:r>
      <w:r>
        <w:rPr>
          <w:rFonts w:ascii="Arial" w:hAnsi="Arial" w:cs="Arial"/>
        </w:rPr>
        <w:t>sewage disposal, communication</w:t>
      </w:r>
      <w:r w:rsidRPr="00F805E6">
        <w:rPr>
          <w:rFonts w:ascii="Arial" w:hAnsi="Arial" w:cs="Arial"/>
        </w:rPr>
        <w:t>, transportation or water.</w:t>
      </w:r>
    </w:p>
    <w:p w14:paraId="0F51DD97" w14:textId="77777777" w:rsidR="00644473" w:rsidRPr="00D25B81" w:rsidRDefault="00644473" w:rsidP="00ED5A63">
      <w:pPr>
        <w:ind w:left="180" w:right="36" w:hanging="180"/>
        <w:rPr>
          <w:rFonts w:ascii="Arial" w:hAnsi="Arial" w:cs="Arial"/>
          <w:b/>
          <w:bCs/>
          <w:sz w:val="16"/>
          <w:szCs w:val="16"/>
        </w:rPr>
      </w:pPr>
    </w:p>
    <w:p w14:paraId="52AEA6C5" w14:textId="77777777" w:rsidR="00644473" w:rsidRPr="00F805E6" w:rsidRDefault="00644473" w:rsidP="00ED5A63">
      <w:pPr>
        <w:ind w:left="180" w:right="36" w:hanging="180"/>
        <w:rPr>
          <w:rFonts w:ascii="Arial" w:hAnsi="Arial" w:cs="Arial"/>
        </w:rPr>
      </w:pPr>
      <w:r w:rsidRPr="00F805E6">
        <w:rPr>
          <w:rFonts w:ascii="Arial" w:hAnsi="Arial" w:cs="Arial"/>
          <w:b/>
          <w:bCs/>
        </w:rPr>
        <w:t>Recreational Vehicle:</w:t>
      </w:r>
      <w:r w:rsidRPr="00F805E6">
        <w:rPr>
          <w:rFonts w:ascii="Arial" w:hAnsi="Arial" w:cs="Arial"/>
        </w:rPr>
        <w:t xml:space="preserve"> A vehicle primarily designed and used as temporary living quarters for recreational, camping, or travel purposes, including a vehicle having its own motor power or a vehicle mounted on or drawn by another vehicle.</w:t>
      </w:r>
    </w:p>
    <w:p w14:paraId="1140C742" w14:textId="77777777" w:rsidR="00644473" w:rsidRPr="00EC18CC" w:rsidRDefault="00644473" w:rsidP="00ED5A63">
      <w:pPr>
        <w:ind w:left="180" w:right="36" w:hanging="180"/>
        <w:rPr>
          <w:rFonts w:ascii="Arial" w:hAnsi="Arial" w:cs="Arial"/>
        </w:rPr>
      </w:pPr>
      <w:r>
        <w:rPr>
          <w:rFonts w:ascii="Arial" w:hAnsi="Arial" w:cs="Arial"/>
          <w:b/>
          <w:bCs/>
        </w:rPr>
        <w:t>Recycling Center</w:t>
      </w:r>
      <w:r w:rsidRPr="00F805E6">
        <w:rPr>
          <w:rFonts w:ascii="Arial" w:hAnsi="Arial" w:cs="Arial"/>
          <w:b/>
          <w:bCs/>
        </w:rPr>
        <w:t>:</w:t>
      </w:r>
      <w:r w:rsidRPr="00F805E6">
        <w:rPr>
          <w:rFonts w:ascii="Arial" w:hAnsi="Arial" w:cs="Arial"/>
        </w:rPr>
        <w:t xml:space="preserve"> </w:t>
      </w:r>
      <w:r>
        <w:rPr>
          <w:rFonts w:ascii="Arial" w:hAnsi="Arial" w:cs="Arial"/>
        </w:rPr>
        <w:t>A facility where material is separated and processed prior to shipment for use in the manufacturing of new products. A recycling center is distinct from a junkyard or a salvage yard</w:t>
      </w:r>
      <w:r w:rsidRPr="00EC18CC">
        <w:rPr>
          <w:rFonts w:ascii="Arial" w:hAnsi="Arial" w:cs="Arial"/>
        </w:rPr>
        <w:t>. A facility that functions as an accessory use that enables the general public to drop off products such as bottles, cans, plastics, and newspapers, without the payment of a fee of any kind and which is commonly referred to as a “transfer station,” for subsequent transport to another off-site facility, shall not be construed as a “recycling center.”</w:t>
      </w:r>
    </w:p>
    <w:p w14:paraId="7D28F3D5" w14:textId="77777777" w:rsidR="00644473" w:rsidRPr="00F805E6" w:rsidRDefault="00644473" w:rsidP="00ED5A63">
      <w:pPr>
        <w:ind w:left="180" w:right="36" w:hanging="180"/>
        <w:rPr>
          <w:rFonts w:ascii="Arial" w:hAnsi="Arial" w:cs="Arial"/>
        </w:rPr>
      </w:pPr>
      <w:r w:rsidRPr="00F805E6">
        <w:rPr>
          <w:rFonts w:ascii="Arial" w:hAnsi="Arial" w:cs="Arial"/>
          <w:b/>
          <w:bCs/>
        </w:rPr>
        <w:t>Restaurant</w:t>
      </w:r>
      <w:r>
        <w:rPr>
          <w:rFonts w:ascii="Arial" w:hAnsi="Arial" w:cs="Arial"/>
          <w:b/>
          <w:bCs/>
        </w:rPr>
        <w:t>, Non-Standard</w:t>
      </w:r>
      <w:r w:rsidRPr="00F805E6">
        <w:rPr>
          <w:rFonts w:ascii="Arial" w:hAnsi="Arial" w:cs="Arial"/>
          <w:b/>
          <w:bCs/>
        </w:rPr>
        <w:t>:</w:t>
      </w:r>
      <w:r w:rsidRPr="00F805E6">
        <w:rPr>
          <w:rFonts w:ascii="Arial" w:hAnsi="Arial" w:cs="Arial"/>
        </w:rPr>
        <w:t xml:space="preserve"> An establishment whose principal business is the sale of food and/or beverages to customers in a ready-to-consume state</w:t>
      </w:r>
      <w:r>
        <w:rPr>
          <w:rFonts w:ascii="Arial" w:hAnsi="Arial" w:cs="Arial"/>
        </w:rPr>
        <w:t xml:space="preserve"> and which does not meet the definitional requirements of a “standard restaurant,” including establishments </w:t>
      </w:r>
      <w:r w:rsidRPr="00F805E6">
        <w:rPr>
          <w:rFonts w:ascii="Arial" w:hAnsi="Arial" w:cs="Arial"/>
        </w:rPr>
        <w:t>in which all or a substantial portion of the business consists of serving</w:t>
      </w:r>
      <w:r>
        <w:rPr>
          <w:rFonts w:ascii="Arial" w:hAnsi="Arial" w:cs="Arial"/>
        </w:rPr>
        <w:t xml:space="preserve"> foods and beverages in a ready</w:t>
      </w:r>
      <w:r w:rsidRPr="00F805E6">
        <w:rPr>
          <w:rFonts w:ascii="Arial" w:hAnsi="Arial" w:cs="Arial"/>
        </w:rPr>
        <w:t>-to-consume state</w:t>
      </w:r>
      <w:r>
        <w:rPr>
          <w:rFonts w:ascii="Arial" w:hAnsi="Arial" w:cs="Arial"/>
        </w:rPr>
        <w:t>: 1)</w:t>
      </w:r>
      <w:r w:rsidRPr="00F805E6">
        <w:rPr>
          <w:rFonts w:ascii="Arial" w:hAnsi="Arial" w:cs="Arial"/>
        </w:rPr>
        <w:t xml:space="preserve"> from a drive-through window to patrons in motor vehicles</w:t>
      </w:r>
      <w:r>
        <w:rPr>
          <w:rFonts w:ascii="Arial" w:hAnsi="Arial" w:cs="Arial"/>
        </w:rPr>
        <w:t xml:space="preserve">; 2) for delivery by the restaurant to the customer in the customer’s vehicle other than by a </w:t>
      </w:r>
      <w:r w:rsidRPr="00F805E6">
        <w:rPr>
          <w:rFonts w:ascii="Arial" w:hAnsi="Arial" w:cs="Arial"/>
        </w:rPr>
        <w:t>drive-through window</w:t>
      </w:r>
      <w:r>
        <w:rPr>
          <w:rFonts w:ascii="Arial" w:hAnsi="Arial" w:cs="Arial"/>
        </w:rPr>
        <w:t xml:space="preserve">, for consumption in the vehicle on the restaurant property; 3) from a counter for consumption by the customer off-site; 4) for delivery by the restaurant to the customer at another location; and 5) for consumption in an outdoor area on the restaurant property. Such non-standard restaurant may be commonly referred to as a carry-out, delivery service, drive-in, and drive-through facility. </w:t>
      </w:r>
    </w:p>
    <w:p w14:paraId="271F2FD0" w14:textId="77777777" w:rsidR="00644473" w:rsidRPr="00F805E6" w:rsidRDefault="00644473" w:rsidP="00ED5A63">
      <w:pPr>
        <w:ind w:left="180" w:right="36" w:hanging="180"/>
        <w:rPr>
          <w:rFonts w:ascii="Arial" w:hAnsi="Arial" w:cs="Arial"/>
        </w:rPr>
      </w:pPr>
      <w:r w:rsidRPr="00F805E6">
        <w:rPr>
          <w:rFonts w:ascii="Arial" w:hAnsi="Arial" w:cs="Arial"/>
          <w:b/>
          <w:bCs/>
        </w:rPr>
        <w:t>Restaurant, Standard:</w:t>
      </w:r>
      <w:r w:rsidRPr="00F805E6">
        <w:rPr>
          <w:rFonts w:ascii="Arial" w:hAnsi="Arial" w:cs="Arial"/>
        </w:rPr>
        <w:t xml:space="preserve"> An establishment whose principal business is the sale of food and/or beverages to customers in a ready-to-consume state</w:t>
      </w:r>
      <w:r>
        <w:rPr>
          <w:rFonts w:ascii="Arial" w:hAnsi="Arial" w:cs="Arial"/>
        </w:rPr>
        <w:t xml:space="preserve"> for consumption </w:t>
      </w:r>
      <w:r w:rsidRPr="00F805E6">
        <w:rPr>
          <w:rFonts w:ascii="Arial" w:hAnsi="Arial" w:cs="Arial"/>
        </w:rPr>
        <w:t xml:space="preserve">in the restaurant building, </w:t>
      </w:r>
      <w:r>
        <w:rPr>
          <w:rFonts w:ascii="Arial" w:hAnsi="Arial" w:cs="Arial"/>
        </w:rPr>
        <w:t xml:space="preserve">and in which the prepared food is delivered to the customer seated at a table or the prepared food is acquired by the customer for consumption at such table. </w:t>
      </w:r>
    </w:p>
    <w:p w14:paraId="7279F4BC" w14:textId="77777777" w:rsidR="00644473" w:rsidRPr="00F805E6" w:rsidRDefault="00644473" w:rsidP="00ED5A63">
      <w:pPr>
        <w:ind w:left="180" w:hanging="180"/>
        <w:rPr>
          <w:rFonts w:ascii="Arial" w:hAnsi="Arial" w:cs="Arial"/>
        </w:rPr>
      </w:pPr>
      <w:r w:rsidRPr="00F805E6">
        <w:rPr>
          <w:rFonts w:ascii="Arial" w:hAnsi="Arial" w:cs="Arial"/>
          <w:b/>
          <w:bCs/>
        </w:rPr>
        <w:t>Restoration:</w:t>
      </w:r>
      <w:r w:rsidRPr="00F805E6">
        <w:rPr>
          <w:rFonts w:ascii="Arial" w:hAnsi="Arial" w:cs="Arial"/>
        </w:rPr>
        <w:t xml:space="preserve"> The reconstruction or replication of an existing building's original architectural features.</w:t>
      </w:r>
    </w:p>
    <w:p w14:paraId="4BAEB6A6" w14:textId="77777777" w:rsidR="00644473" w:rsidRPr="00154D95" w:rsidRDefault="00644473" w:rsidP="00ED5A63">
      <w:pPr>
        <w:ind w:left="180" w:hanging="180"/>
        <w:rPr>
          <w:rFonts w:ascii="Arial" w:hAnsi="Arial" w:cs="Arial"/>
          <w:b/>
          <w:bCs/>
        </w:rPr>
      </w:pPr>
      <w:r w:rsidRPr="00154D95">
        <w:rPr>
          <w:rFonts w:ascii="Arial" w:hAnsi="Arial" w:cs="Arial"/>
          <w:b/>
          <w:bCs/>
        </w:rPr>
        <w:t>Retreat Center:</w:t>
      </w:r>
      <w:r w:rsidRPr="00154D95">
        <w:rPr>
          <w:rFonts w:ascii="Arial" w:hAnsi="Arial" w:cs="Arial"/>
        </w:rPr>
        <w:t xml:space="preserve">  A facility used for professional, educational, or religious conclaves, meetings, conferences, or seminars and which may provide meals, housing and recreation for participants during the period of the retreat or program only, and provided all kitchen facilities are limited to a single centrally located building and not within individual sleeping quarters. This term shall not apply to facilities utilized by the general public for meals or overnight accommodations.</w:t>
      </w:r>
    </w:p>
    <w:p w14:paraId="08A1DCF1" w14:textId="77777777" w:rsidR="00644473" w:rsidRPr="00F805E6" w:rsidRDefault="00644473" w:rsidP="00ED5A63">
      <w:pPr>
        <w:ind w:left="180" w:hanging="180"/>
        <w:rPr>
          <w:rFonts w:ascii="Arial" w:hAnsi="Arial" w:cs="Arial"/>
        </w:rPr>
      </w:pPr>
      <w:r w:rsidRPr="00F805E6">
        <w:rPr>
          <w:rFonts w:ascii="Arial" w:hAnsi="Arial" w:cs="Arial"/>
          <w:b/>
          <w:bCs/>
        </w:rPr>
        <w:t xml:space="preserve">Right-of-Way: </w:t>
      </w:r>
      <w:r w:rsidRPr="00F805E6">
        <w:rPr>
          <w:rFonts w:ascii="Arial" w:hAnsi="Arial" w:cs="Arial"/>
        </w:rPr>
        <w:t>A public or private road, alley, or other thoroughfare or easement permanently established for passage of persons, vehicles, or the location of utilities. The right-of-way is delineated by legally established lines or boundaries.</w:t>
      </w:r>
    </w:p>
    <w:p w14:paraId="44A5CCD6" w14:textId="77777777" w:rsidR="00644473" w:rsidRPr="00F805E6" w:rsidRDefault="00644473" w:rsidP="00ED5A63">
      <w:pPr>
        <w:ind w:left="180" w:hanging="180"/>
        <w:rPr>
          <w:rFonts w:ascii="Arial" w:hAnsi="Arial" w:cs="Arial"/>
        </w:rPr>
      </w:pPr>
      <w:r w:rsidRPr="00F805E6">
        <w:rPr>
          <w:rFonts w:ascii="Arial" w:hAnsi="Arial" w:cs="Arial"/>
          <w:b/>
          <w:bCs/>
        </w:rPr>
        <w:t>Right-of-Way Line:</w:t>
      </w:r>
      <w:r w:rsidRPr="00F805E6">
        <w:rPr>
          <w:rFonts w:ascii="Arial" w:hAnsi="Arial" w:cs="Arial"/>
        </w:rPr>
        <w:t xml:space="preserve"> The legal line of demarcation between a right-of-way and abutting land.</w:t>
      </w:r>
    </w:p>
    <w:p w14:paraId="27B00BEE" w14:textId="77777777" w:rsidR="00644473" w:rsidRPr="00F805E6" w:rsidRDefault="00644473" w:rsidP="00ED5A63">
      <w:pPr>
        <w:ind w:left="180" w:hanging="180"/>
        <w:rPr>
          <w:rFonts w:ascii="Arial" w:hAnsi="Arial" w:cs="Arial"/>
        </w:rPr>
      </w:pPr>
      <w:r w:rsidRPr="00F805E6">
        <w:rPr>
          <w:rFonts w:ascii="Arial" w:hAnsi="Arial" w:cs="Arial"/>
          <w:b/>
          <w:bCs/>
        </w:rPr>
        <w:t>Road:</w:t>
      </w:r>
      <w:r w:rsidRPr="00F805E6">
        <w:rPr>
          <w:rFonts w:ascii="Arial" w:hAnsi="Arial" w:cs="Arial"/>
        </w:rPr>
        <w:t xml:space="preserve"> A thoroughfare </w:t>
      </w:r>
      <w:r>
        <w:rPr>
          <w:rFonts w:ascii="Arial" w:hAnsi="Arial" w:cs="Arial"/>
        </w:rPr>
        <w:t>that</w:t>
      </w:r>
      <w:r w:rsidRPr="00F805E6">
        <w:rPr>
          <w:rFonts w:ascii="Arial" w:hAnsi="Arial" w:cs="Arial"/>
        </w:rPr>
        <w:t xml:space="preserve"> affords the principal means of access to abutting property. The term “road” also includes the term “street.”</w:t>
      </w:r>
    </w:p>
    <w:p w14:paraId="27C6694D" w14:textId="77777777" w:rsidR="00644473" w:rsidRPr="00561EC2" w:rsidRDefault="00644473" w:rsidP="00ED5A63">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Arial" w:hAnsi="Arial" w:cs="Arial"/>
        </w:rPr>
      </w:pPr>
      <w:r>
        <w:rPr>
          <w:rFonts w:ascii="Arial" w:hAnsi="Arial" w:cs="Arial"/>
          <w:b/>
          <w:bCs/>
        </w:rPr>
        <w:t xml:space="preserve">Road, </w:t>
      </w:r>
      <w:r w:rsidRPr="00561EC2">
        <w:rPr>
          <w:rFonts w:ascii="Arial" w:hAnsi="Arial" w:cs="Arial"/>
          <w:b/>
          <w:bCs/>
        </w:rPr>
        <w:t xml:space="preserve">Private: </w:t>
      </w:r>
      <w:r w:rsidRPr="00561EC2">
        <w:rPr>
          <w:rFonts w:ascii="Arial" w:hAnsi="Arial" w:cs="Arial"/>
        </w:rPr>
        <w:t xml:space="preserve">A private way or means of approach </w:t>
      </w:r>
      <w:r>
        <w:rPr>
          <w:rFonts w:ascii="Arial" w:hAnsi="Arial" w:cs="Arial"/>
        </w:rPr>
        <w:t>for</w:t>
      </w:r>
      <w:r w:rsidRPr="00F805E6">
        <w:rPr>
          <w:rFonts w:ascii="Arial" w:hAnsi="Arial" w:cs="Arial"/>
        </w:rPr>
        <w:t xml:space="preserve"> use and operation of vehicular traffic </w:t>
      </w:r>
      <w:r>
        <w:rPr>
          <w:rFonts w:ascii="Arial" w:hAnsi="Arial" w:cs="Arial"/>
        </w:rPr>
        <w:t xml:space="preserve">that </w:t>
      </w:r>
      <w:r w:rsidRPr="00561EC2">
        <w:rPr>
          <w:rFonts w:ascii="Arial" w:hAnsi="Arial" w:cs="Arial"/>
        </w:rPr>
        <w:t xml:space="preserve">not dedicated for general public use, </w:t>
      </w:r>
      <w:r>
        <w:rPr>
          <w:rFonts w:ascii="Arial" w:hAnsi="Arial" w:cs="Arial"/>
        </w:rPr>
        <w:t xml:space="preserve">is </w:t>
      </w:r>
      <w:r w:rsidRPr="00561EC2">
        <w:rPr>
          <w:rFonts w:ascii="Arial" w:hAnsi="Arial" w:cs="Arial"/>
        </w:rPr>
        <w:t xml:space="preserve">owned by persons, an association, or other legal entity, and </w:t>
      </w:r>
      <w:r>
        <w:rPr>
          <w:rFonts w:ascii="Arial" w:hAnsi="Arial" w:cs="Arial"/>
        </w:rPr>
        <w:t>the maintenance for which is the responsibility of the owners</w:t>
      </w:r>
      <w:r w:rsidRPr="00561EC2">
        <w:rPr>
          <w:rFonts w:ascii="Arial" w:hAnsi="Arial" w:cs="Arial"/>
        </w:rPr>
        <w:t xml:space="preserve">, </w:t>
      </w:r>
      <w:r>
        <w:rPr>
          <w:rFonts w:ascii="Arial" w:hAnsi="Arial" w:cs="Arial"/>
        </w:rPr>
        <w:t>and</w:t>
      </w:r>
      <w:r w:rsidRPr="00561EC2">
        <w:rPr>
          <w:rFonts w:ascii="Arial" w:hAnsi="Arial" w:cs="Arial"/>
        </w:rPr>
        <w:t xml:space="preserve"> meets the requirements of this Ordinance to provide access to </w:t>
      </w:r>
      <w:r>
        <w:rPr>
          <w:rFonts w:ascii="Arial" w:hAnsi="Arial" w:cs="Arial"/>
        </w:rPr>
        <w:t>two (2</w:t>
      </w:r>
      <w:r w:rsidRPr="00561EC2">
        <w:rPr>
          <w:rFonts w:ascii="Arial" w:hAnsi="Arial" w:cs="Arial"/>
        </w:rPr>
        <w:t xml:space="preserve">) or more abutting lots. </w:t>
      </w:r>
    </w:p>
    <w:p w14:paraId="01C27F86" w14:textId="77777777" w:rsidR="00644473" w:rsidRPr="00F805E6" w:rsidRDefault="00644473" w:rsidP="00ED5A63">
      <w:pPr>
        <w:ind w:left="180" w:hanging="180"/>
        <w:rPr>
          <w:rFonts w:ascii="Arial" w:hAnsi="Arial" w:cs="Arial"/>
          <w:b/>
          <w:bCs/>
        </w:rPr>
      </w:pPr>
      <w:r w:rsidRPr="00F805E6">
        <w:rPr>
          <w:rFonts w:ascii="Arial" w:hAnsi="Arial" w:cs="Arial"/>
          <w:b/>
          <w:bCs/>
        </w:rPr>
        <w:t>Road, Public:</w:t>
      </w:r>
      <w:r w:rsidRPr="00F805E6">
        <w:rPr>
          <w:rFonts w:ascii="Arial" w:hAnsi="Arial" w:cs="Arial"/>
        </w:rPr>
        <w:t xml:space="preserve"> Any public thoroughfare dedicated and maintained for the use and operation of vehicular traffic by the </w:t>
      </w:r>
      <w:r>
        <w:rPr>
          <w:rFonts w:ascii="Arial" w:hAnsi="Arial" w:cs="Arial"/>
        </w:rPr>
        <w:t>Roscommon County</w:t>
      </w:r>
      <w:r w:rsidRPr="00F805E6">
        <w:rPr>
          <w:rFonts w:ascii="Arial" w:hAnsi="Arial" w:cs="Arial"/>
        </w:rPr>
        <w:t xml:space="preserve"> Road Commission, State of Michigan, or federal government.</w:t>
      </w:r>
    </w:p>
    <w:p w14:paraId="1DA2F546" w14:textId="77777777" w:rsidR="00644473" w:rsidRPr="00154D95" w:rsidRDefault="00644473" w:rsidP="00ED5A63">
      <w:pPr>
        <w:ind w:left="180" w:hanging="180"/>
        <w:rPr>
          <w:rFonts w:ascii="Arial" w:hAnsi="Arial" w:cs="Arial"/>
        </w:rPr>
      </w:pPr>
      <w:r w:rsidRPr="00154D95">
        <w:rPr>
          <w:rFonts w:ascii="Arial" w:hAnsi="Arial" w:cs="Arial"/>
          <w:b/>
          <w:bCs/>
        </w:rPr>
        <w:t>Roadside stand:</w:t>
      </w:r>
      <w:r w:rsidRPr="00154D95">
        <w:rPr>
          <w:rFonts w:ascii="Arial" w:hAnsi="Arial" w:cs="Arial"/>
        </w:rPr>
        <w:t xml:space="preserve"> A structure for the display or sale of agricultural products</w:t>
      </w:r>
      <w:r>
        <w:rPr>
          <w:rFonts w:ascii="Arial" w:hAnsi="Arial" w:cs="Arial"/>
        </w:rPr>
        <w:t xml:space="preserve"> grown on the farm on which the display or sale is located</w:t>
      </w:r>
      <w:r w:rsidRPr="00154D95">
        <w:rPr>
          <w:rFonts w:ascii="Arial" w:hAnsi="Arial" w:cs="Arial"/>
        </w:rPr>
        <w:t>, with no space for customers within the structure itself.</w:t>
      </w:r>
    </w:p>
    <w:p w14:paraId="0FA83DC0" w14:textId="77777777" w:rsidR="00644473" w:rsidRPr="00F916CD" w:rsidRDefault="00644473" w:rsidP="00ED5A63">
      <w:pPr>
        <w:ind w:left="180" w:right="-360" w:hanging="180"/>
        <w:rPr>
          <w:rFonts w:ascii="Arial" w:hAnsi="Arial" w:cs="Arial"/>
          <w:b/>
          <w:bCs/>
          <w:sz w:val="16"/>
          <w:szCs w:val="16"/>
        </w:rPr>
      </w:pPr>
    </w:p>
    <w:p w14:paraId="4455A586" w14:textId="77777777" w:rsidR="00644473" w:rsidRPr="00F916CD" w:rsidRDefault="00644473" w:rsidP="00ED5A63">
      <w:pPr>
        <w:ind w:left="180" w:right="-54" w:hanging="180"/>
        <w:rPr>
          <w:rFonts w:ascii="Arial" w:hAnsi="Arial" w:cs="Arial"/>
        </w:rPr>
      </w:pPr>
      <w:r w:rsidRPr="00F916CD">
        <w:rPr>
          <w:rFonts w:ascii="Arial" w:hAnsi="Arial" w:cs="Arial"/>
          <w:b/>
          <w:bCs/>
        </w:rPr>
        <w:t>Sawmill:</w:t>
      </w:r>
      <w:r w:rsidRPr="00F916CD">
        <w:rPr>
          <w:rFonts w:ascii="Arial" w:hAnsi="Arial" w:cs="Arial"/>
        </w:rPr>
        <w:t xml:space="preserve"> A facility of a permanent nature where harvested trees are cut, split, shaved, stripped, chipped or otherwise processed to produce wood products  including the processing of harvested trees that may be transported to the sawmill facility, but excluding a temporary sawmill and the harvesting of trees for use on the same lot by the owner or resident of that lot. For the purposes of this definition, a “temporary sawmill” shall be construed to mean a facility of a temporary nature, authorized pursuant to Section 20.18, where trees or logs are harvested on the same parcel as where they are grown, including the cutting, splitting, shaving, stripping, chipping or other processing to produce wood products, where no timber or other items or products are transported to such parcel for processing.</w:t>
      </w:r>
    </w:p>
    <w:p w14:paraId="24BBD70E" w14:textId="77777777" w:rsidR="00644473" w:rsidRPr="00F805E6" w:rsidRDefault="00644473" w:rsidP="00ED5A63">
      <w:pPr>
        <w:ind w:left="180" w:hanging="180"/>
        <w:rPr>
          <w:rFonts w:ascii="Arial" w:hAnsi="Arial" w:cs="Arial"/>
        </w:rPr>
      </w:pPr>
      <w:r>
        <w:rPr>
          <w:rFonts w:ascii="Arial" w:hAnsi="Arial" w:cs="Arial"/>
          <w:b/>
          <w:bCs/>
        </w:rPr>
        <w:br w:type="page"/>
      </w:r>
      <w:r w:rsidRPr="00F805E6">
        <w:rPr>
          <w:rFonts w:ascii="Arial" w:hAnsi="Arial" w:cs="Arial"/>
          <w:b/>
          <w:bCs/>
        </w:rPr>
        <w:lastRenderedPageBreak/>
        <w:t>Service Station:</w:t>
      </w:r>
      <w:r w:rsidRPr="00F805E6">
        <w:rPr>
          <w:rFonts w:ascii="Arial" w:hAnsi="Arial" w:cs="Arial"/>
        </w:rPr>
        <w:t xml:space="preserve"> A place used primarily for the retail sale and dispensing of fuel or lubricants together with the fixed equipment from which the fuel is dispensed directly into motor vehicles</w:t>
      </w:r>
      <w:r>
        <w:rPr>
          <w:rFonts w:ascii="Arial" w:hAnsi="Arial" w:cs="Arial"/>
        </w:rPr>
        <w:t xml:space="preserve">, and where minor </w:t>
      </w:r>
      <w:r w:rsidRPr="00F805E6">
        <w:rPr>
          <w:rFonts w:ascii="Arial" w:hAnsi="Arial" w:cs="Arial"/>
        </w:rPr>
        <w:t>automobile repair</w:t>
      </w:r>
      <w:r>
        <w:rPr>
          <w:rFonts w:ascii="Arial" w:hAnsi="Arial" w:cs="Arial"/>
        </w:rPr>
        <w:t>s may occur</w:t>
      </w:r>
      <w:r w:rsidRPr="00F805E6">
        <w:rPr>
          <w:rFonts w:ascii="Arial" w:hAnsi="Arial" w:cs="Arial"/>
        </w:rPr>
        <w:t xml:space="preserve"> </w:t>
      </w:r>
      <w:r>
        <w:rPr>
          <w:rFonts w:ascii="Arial" w:hAnsi="Arial" w:cs="Arial"/>
        </w:rPr>
        <w:t>such as</w:t>
      </w:r>
      <w:r w:rsidRPr="00F805E6">
        <w:rPr>
          <w:rFonts w:ascii="Arial" w:hAnsi="Arial" w:cs="Arial"/>
        </w:rPr>
        <w:t xml:space="preserve"> engine tune-ups and servicing of brakes, air conditioning, and exhaust systems; oil change or lubrication; wheel alignment or balancing; or similar servicing or repairs that do not normally require any significant disassembly or storing the automobiles on the premises overnight. </w:t>
      </w:r>
      <w:r>
        <w:rPr>
          <w:rFonts w:ascii="Arial" w:hAnsi="Arial" w:cs="Arial"/>
        </w:rPr>
        <w:t>A service station</w:t>
      </w:r>
      <w:r w:rsidRPr="00F805E6">
        <w:rPr>
          <w:rFonts w:ascii="Arial" w:hAnsi="Arial" w:cs="Arial"/>
        </w:rPr>
        <w:t xml:space="preserve"> may also include floor area </w:t>
      </w:r>
      <w:r>
        <w:rPr>
          <w:rFonts w:ascii="Arial" w:hAnsi="Arial" w:cs="Arial"/>
        </w:rPr>
        <w:t xml:space="preserve">devoted to </w:t>
      </w:r>
      <w:r w:rsidRPr="00F805E6">
        <w:rPr>
          <w:rFonts w:ascii="Arial" w:hAnsi="Arial" w:cs="Arial"/>
        </w:rPr>
        <w:t>the sale of convenie</w:t>
      </w:r>
      <w:r>
        <w:rPr>
          <w:rFonts w:ascii="Arial" w:hAnsi="Arial" w:cs="Arial"/>
        </w:rPr>
        <w:t>nce items such as beverages, food products, and magazines</w:t>
      </w:r>
      <w:r w:rsidRPr="00F805E6">
        <w:rPr>
          <w:rFonts w:ascii="Arial" w:hAnsi="Arial" w:cs="Arial"/>
        </w:rPr>
        <w:t>, and similar convenience items.</w:t>
      </w:r>
    </w:p>
    <w:p w14:paraId="5535F19A" w14:textId="77777777" w:rsidR="00644473" w:rsidRPr="00F805E6" w:rsidRDefault="00644473" w:rsidP="00ED5A63">
      <w:pPr>
        <w:ind w:left="180" w:hanging="180"/>
        <w:rPr>
          <w:rFonts w:ascii="Arial" w:hAnsi="Arial" w:cs="Arial"/>
        </w:rPr>
      </w:pPr>
      <w:r w:rsidRPr="00F805E6">
        <w:rPr>
          <w:rFonts w:ascii="Arial" w:hAnsi="Arial" w:cs="Arial"/>
          <w:b/>
          <w:bCs/>
        </w:rPr>
        <w:t>Setback:</w:t>
      </w:r>
      <w:r w:rsidRPr="00F805E6">
        <w:rPr>
          <w:rFonts w:ascii="Arial" w:hAnsi="Arial" w:cs="Arial"/>
        </w:rPr>
        <w:t xml:space="preserve"> The minimum d</w:t>
      </w:r>
      <w:r>
        <w:rPr>
          <w:rFonts w:ascii="Arial" w:hAnsi="Arial" w:cs="Arial"/>
        </w:rPr>
        <w:t>istance by which any building,</w:t>
      </w:r>
      <w:r w:rsidRPr="00F805E6">
        <w:rPr>
          <w:rFonts w:ascii="Arial" w:hAnsi="Arial" w:cs="Arial"/>
        </w:rPr>
        <w:t xml:space="preserve"> structure</w:t>
      </w:r>
      <w:r>
        <w:rPr>
          <w:rFonts w:ascii="Arial" w:hAnsi="Arial" w:cs="Arial"/>
        </w:rPr>
        <w:t>, or use</w:t>
      </w:r>
      <w:r w:rsidRPr="00F805E6">
        <w:rPr>
          <w:rFonts w:ascii="Arial" w:hAnsi="Arial" w:cs="Arial"/>
        </w:rPr>
        <w:t xml:space="preserve"> must be separated from a lot line</w:t>
      </w:r>
      <w:r>
        <w:rPr>
          <w:rFonts w:ascii="Arial" w:hAnsi="Arial" w:cs="Arial"/>
        </w:rPr>
        <w:t xml:space="preserve"> or other specified feature</w:t>
      </w:r>
      <w:r w:rsidRPr="00F805E6">
        <w:rPr>
          <w:rFonts w:ascii="Arial" w:hAnsi="Arial" w:cs="Arial"/>
        </w:rPr>
        <w:t>.</w:t>
      </w:r>
    </w:p>
    <w:p w14:paraId="11827FA8" w14:textId="77777777" w:rsidR="00644473" w:rsidRPr="00D4427E" w:rsidRDefault="00644473" w:rsidP="00ED5A63">
      <w:pPr>
        <w:ind w:left="180" w:hanging="180"/>
        <w:rPr>
          <w:rFonts w:ascii="Arial" w:hAnsi="Arial" w:cs="Arial"/>
        </w:rPr>
      </w:pPr>
      <w:r w:rsidRPr="00D4427E">
        <w:rPr>
          <w:rFonts w:ascii="Arial" w:hAnsi="Arial" w:cs="Arial"/>
          <w:b/>
          <w:bCs/>
        </w:rPr>
        <w:t>Shooting Range:</w:t>
      </w:r>
      <w:r>
        <w:rPr>
          <w:rFonts w:ascii="Arial" w:hAnsi="Arial" w:cs="Arial"/>
        </w:rPr>
        <w:t xml:space="preserve"> An</w:t>
      </w:r>
      <w:r w:rsidRPr="00D4427E">
        <w:rPr>
          <w:rFonts w:ascii="Arial" w:hAnsi="Arial" w:cs="Arial"/>
        </w:rPr>
        <w:t xml:space="preserve"> outdoor</w:t>
      </w:r>
      <w:r>
        <w:rPr>
          <w:rFonts w:ascii="Arial" w:hAnsi="Arial" w:cs="Arial"/>
        </w:rPr>
        <w:t xml:space="preserve"> or indoor </w:t>
      </w:r>
      <w:r w:rsidRPr="00D4427E">
        <w:rPr>
          <w:rFonts w:ascii="Arial" w:hAnsi="Arial" w:cs="Arial"/>
        </w:rPr>
        <w:t>facility designed for and devoted to the shooting of firearms or archery equipment</w:t>
      </w:r>
      <w:r>
        <w:rPr>
          <w:rFonts w:ascii="Arial" w:hAnsi="Arial" w:cs="Arial"/>
        </w:rPr>
        <w:t xml:space="preserve">, including what are commonly referred to as </w:t>
      </w:r>
      <w:r w:rsidRPr="00D4427E">
        <w:rPr>
          <w:rFonts w:ascii="Arial" w:hAnsi="Arial" w:cs="Arial"/>
        </w:rPr>
        <w:t>a gun club, hunt club, sportsman club, rifle range, pistol range, trap/skeet range, sporting clay range, and archery range.</w:t>
      </w:r>
    </w:p>
    <w:p w14:paraId="56681A49" w14:textId="77777777" w:rsidR="00644473" w:rsidRDefault="00644473" w:rsidP="00ED5A63">
      <w:pPr>
        <w:ind w:left="180" w:hanging="180"/>
        <w:rPr>
          <w:rFonts w:ascii="Arial" w:hAnsi="Arial" w:cs="Arial"/>
        </w:rPr>
      </w:pPr>
      <w:r w:rsidRPr="00F805E6">
        <w:rPr>
          <w:rFonts w:ascii="Arial" w:hAnsi="Arial" w:cs="Arial"/>
          <w:b/>
          <w:bCs/>
        </w:rPr>
        <w:t>Sign:</w:t>
      </w:r>
      <w:r>
        <w:rPr>
          <w:rFonts w:ascii="Arial" w:hAnsi="Arial" w:cs="Arial"/>
        </w:rPr>
        <w:t xml:space="preserve"> See Article 9 for sign definitions</w:t>
      </w:r>
      <w:r w:rsidRPr="00F805E6">
        <w:rPr>
          <w:rFonts w:ascii="Arial" w:hAnsi="Arial" w:cs="Arial"/>
        </w:rPr>
        <w:t>.</w:t>
      </w:r>
    </w:p>
    <w:p w14:paraId="72C53C95" w14:textId="77777777" w:rsidR="00644473" w:rsidRDefault="00644473" w:rsidP="00ED5A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Arial" w:hAnsi="Arial" w:cs="Arial"/>
        </w:rPr>
      </w:pPr>
      <w:r w:rsidRPr="00F805E6">
        <w:rPr>
          <w:rFonts w:ascii="Arial" w:hAnsi="Arial" w:cs="Arial"/>
          <w:b/>
          <w:bCs/>
        </w:rPr>
        <w:t>Site Plan:</w:t>
      </w:r>
      <w:r w:rsidRPr="00F805E6">
        <w:rPr>
          <w:rFonts w:ascii="Arial" w:hAnsi="Arial" w:cs="Arial"/>
        </w:rPr>
        <w:t xml:space="preserve"> A plan showing all salient features of a proposed development, so that it may be evaluated in order to determine whether it meets the provisions of this Ordinance.  A site plan contains more comprehensive and detailed information about improvements proposed on the site than does a plot plan because of the more complex nature of land uses required to receive site plan approval, such as business, industrial, and</w:t>
      </w:r>
      <w:r>
        <w:rPr>
          <w:rFonts w:ascii="Arial" w:hAnsi="Arial" w:cs="Arial"/>
        </w:rPr>
        <w:t xml:space="preserve"> multiple family developments. </w:t>
      </w:r>
    </w:p>
    <w:p w14:paraId="13B206B5" w14:textId="77777777" w:rsidR="00644473" w:rsidRPr="0022138C" w:rsidRDefault="00644473" w:rsidP="00ED5A63">
      <w:pPr>
        <w:shd w:val="clear" w:color="auto" w:fill="FFFFFF"/>
        <w:ind w:left="180" w:hanging="180"/>
        <w:rPr>
          <w:rFonts w:ascii="Arial" w:hAnsi="Arial" w:cs="Arial"/>
        </w:rPr>
      </w:pPr>
      <w:r w:rsidRPr="004C17AD">
        <w:rPr>
          <w:rFonts w:ascii="Arial" w:hAnsi="Arial" w:cs="Arial"/>
          <w:b/>
          <w:bCs/>
        </w:rPr>
        <w:t>Soil Extraction:</w:t>
      </w:r>
      <w:r w:rsidRPr="0022138C">
        <w:rPr>
          <w:rFonts w:ascii="Arial" w:hAnsi="Arial" w:cs="Arial"/>
        </w:rPr>
        <w:t xml:space="preserve">  The excavating, collecting or otherwise removal of soil from a lot, not otherwise part of </w:t>
      </w:r>
      <w:r>
        <w:rPr>
          <w:rFonts w:ascii="Arial" w:hAnsi="Arial" w:cs="Arial"/>
        </w:rPr>
        <w:t xml:space="preserve">the construction of a </w:t>
      </w:r>
      <w:r w:rsidRPr="0022138C">
        <w:rPr>
          <w:rFonts w:ascii="Arial" w:hAnsi="Arial" w:cs="Arial"/>
        </w:rPr>
        <w:t>building, parking lot, or other construction project on the same lot and for which all necessary permits have been granted, for the purposes of sale or use on another lot.</w:t>
      </w:r>
    </w:p>
    <w:p w14:paraId="2FB81ADB" w14:textId="77777777" w:rsidR="00644473" w:rsidRPr="00F805E6" w:rsidRDefault="00644473" w:rsidP="00ED5A63">
      <w:pPr>
        <w:ind w:left="180" w:hanging="180"/>
        <w:rPr>
          <w:rFonts w:ascii="Arial" w:hAnsi="Arial" w:cs="Arial"/>
          <w:i/>
          <w:iCs/>
        </w:rPr>
      </w:pPr>
      <w:r w:rsidRPr="00F805E6">
        <w:rPr>
          <w:rFonts w:ascii="Arial" w:hAnsi="Arial" w:cs="Arial"/>
          <w:b/>
          <w:bCs/>
        </w:rPr>
        <w:t>Special Land Use:</w:t>
      </w:r>
      <w:r w:rsidRPr="00F805E6">
        <w:rPr>
          <w:rFonts w:ascii="Arial" w:hAnsi="Arial" w:cs="Arial"/>
        </w:rPr>
        <w:t xml:space="preserve"> </w:t>
      </w:r>
      <w:r>
        <w:rPr>
          <w:rFonts w:ascii="Arial" w:hAnsi="Arial" w:cs="Arial"/>
        </w:rPr>
        <w:t>Uses</w:t>
      </w:r>
      <w:r w:rsidRPr="00F805E6">
        <w:rPr>
          <w:rFonts w:ascii="Arial" w:hAnsi="Arial" w:cs="Arial"/>
        </w:rPr>
        <w:t xml:space="preserve"> and structures which </w:t>
      </w:r>
      <w:r>
        <w:rPr>
          <w:rFonts w:ascii="Arial" w:hAnsi="Arial" w:cs="Arial"/>
        </w:rPr>
        <w:t xml:space="preserve">are </w:t>
      </w:r>
      <w:r w:rsidRPr="00F805E6">
        <w:rPr>
          <w:rFonts w:ascii="Arial" w:hAnsi="Arial" w:cs="Arial"/>
        </w:rPr>
        <w:t xml:space="preserve">generally accepted as reasonably compatible with the primary uses and structures permitted in </w:t>
      </w:r>
      <w:r>
        <w:rPr>
          <w:rFonts w:ascii="Arial" w:hAnsi="Arial" w:cs="Arial"/>
        </w:rPr>
        <w:t>a</w:t>
      </w:r>
      <w:r w:rsidRPr="00F805E6">
        <w:rPr>
          <w:rFonts w:ascii="Arial" w:hAnsi="Arial" w:cs="Arial"/>
        </w:rPr>
        <w:t xml:space="preserve"> District, but could present potential injurious effects upon the primary uses and structures within the District or are otherwise unique in character, and therefore require special consideration in relation to the welfare of adjacent properties and to the Township as a whole. All such uses </w:t>
      </w:r>
      <w:r>
        <w:rPr>
          <w:rFonts w:ascii="Arial" w:hAnsi="Arial" w:cs="Arial"/>
        </w:rPr>
        <w:t>are</w:t>
      </w:r>
      <w:r w:rsidRPr="00F805E6">
        <w:rPr>
          <w:rFonts w:ascii="Arial" w:hAnsi="Arial" w:cs="Arial"/>
        </w:rPr>
        <w:t xml:space="preserve"> subject to a public hearing. </w:t>
      </w:r>
    </w:p>
    <w:p w14:paraId="44EB19E0" w14:textId="77777777" w:rsidR="00644473" w:rsidRPr="00F805E6" w:rsidRDefault="00644473" w:rsidP="00ED5A63">
      <w:pPr>
        <w:ind w:left="180" w:hanging="180"/>
        <w:rPr>
          <w:rFonts w:ascii="Arial" w:hAnsi="Arial" w:cs="Arial"/>
        </w:rPr>
      </w:pPr>
      <w:r w:rsidRPr="00F805E6">
        <w:rPr>
          <w:rFonts w:ascii="Arial" w:hAnsi="Arial" w:cs="Arial"/>
          <w:b/>
          <w:bCs/>
        </w:rPr>
        <w:t>Stable, Commercial:</w:t>
      </w:r>
      <w:r w:rsidRPr="00F805E6">
        <w:rPr>
          <w:rFonts w:ascii="Arial" w:hAnsi="Arial" w:cs="Arial"/>
        </w:rPr>
        <w:t xml:space="preserve">  A structure and/or land use where </w:t>
      </w:r>
      <w:r>
        <w:rPr>
          <w:rFonts w:ascii="Arial" w:hAnsi="Arial" w:cs="Arial"/>
        </w:rPr>
        <w:t>horses</w:t>
      </w:r>
      <w:r w:rsidRPr="00F805E6">
        <w:rPr>
          <w:rFonts w:ascii="Arial" w:hAnsi="Arial" w:cs="Arial"/>
        </w:rPr>
        <w:t xml:space="preserve"> are </w:t>
      </w:r>
      <w:r>
        <w:rPr>
          <w:rFonts w:ascii="Arial" w:hAnsi="Arial" w:cs="Arial"/>
        </w:rPr>
        <w:t xml:space="preserve">kept and does not meet </w:t>
      </w:r>
      <w:r w:rsidRPr="00F805E6">
        <w:rPr>
          <w:rFonts w:ascii="Arial" w:hAnsi="Arial" w:cs="Arial"/>
        </w:rPr>
        <w:t>the definition requirements of a private stable</w:t>
      </w:r>
      <w:r>
        <w:rPr>
          <w:rFonts w:ascii="Arial" w:hAnsi="Arial" w:cs="Arial"/>
        </w:rPr>
        <w:t>, including the</w:t>
      </w:r>
      <w:r w:rsidRPr="00F805E6">
        <w:rPr>
          <w:rFonts w:ascii="Arial" w:hAnsi="Arial" w:cs="Arial"/>
        </w:rPr>
        <w:t xml:space="preserve"> </w:t>
      </w:r>
      <w:r>
        <w:rPr>
          <w:rFonts w:ascii="Arial" w:hAnsi="Arial" w:cs="Arial"/>
        </w:rPr>
        <w:t xml:space="preserve">breeding, rearing, training, caring for, and/or boarding, for remuneration. </w:t>
      </w:r>
      <w:r w:rsidRPr="004E3D5C">
        <w:rPr>
          <w:rFonts w:ascii="Arial" w:hAnsi="Arial" w:cs="Arial"/>
        </w:rPr>
        <w:t xml:space="preserve">A </w:t>
      </w:r>
      <w:r>
        <w:rPr>
          <w:rFonts w:ascii="Arial" w:hAnsi="Arial" w:cs="Arial"/>
        </w:rPr>
        <w:t>commercial</w:t>
      </w:r>
      <w:r w:rsidRPr="004E3D5C">
        <w:rPr>
          <w:rFonts w:ascii="Arial" w:hAnsi="Arial" w:cs="Arial"/>
        </w:rPr>
        <w:t xml:space="preserve"> st</w:t>
      </w:r>
      <w:r>
        <w:rPr>
          <w:rFonts w:ascii="Arial" w:hAnsi="Arial" w:cs="Arial"/>
        </w:rPr>
        <w:t xml:space="preserve">able may provide riding lessons, </w:t>
      </w:r>
      <w:r w:rsidRPr="004E3D5C">
        <w:rPr>
          <w:rFonts w:ascii="Arial" w:hAnsi="Arial" w:cs="Arial"/>
        </w:rPr>
        <w:t xml:space="preserve">horse shows, training exhibitions, or any other </w:t>
      </w:r>
      <w:r>
        <w:rPr>
          <w:rFonts w:ascii="Arial" w:hAnsi="Arial" w:cs="Arial"/>
        </w:rPr>
        <w:t xml:space="preserve">horse-based </w:t>
      </w:r>
      <w:r w:rsidRPr="004E3D5C">
        <w:rPr>
          <w:rFonts w:ascii="Arial" w:hAnsi="Arial" w:cs="Arial"/>
        </w:rPr>
        <w:t>activity typically characterized by the gathering of spectators or observers</w:t>
      </w:r>
      <w:r>
        <w:rPr>
          <w:rFonts w:ascii="Arial" w:hAnsi="Arial" w:cs="Arial"/>
        </w:rPr>
        <w:t>.</w:t>
      </w:r>
    </w:p>
    <w:p w14:paraId="0A4C89CF" w14:textId="77777777" w:rsidR="00644473" w:rsidRPr="00F805E6" w:rsidRDefault="00644473" w:rsidP="00ED5A63">
      <w:pPr>
        <w:ind w:left="180" w:hanging="180"/>
        <w:rPr>
          <w:rFonts w:ascii="Arial" w:hAnsi="Arial" w:cs="Arial"/>
          <w:b/>
          <w:bCs/>
        </w:rPr>
      </w:pPr>
      <w:r w:rsidRPr="00F805E6">
        <w:rPr>
          <w:rFonts w:ascii="Arial" w:hAnsi="Arial" w:cs="Arial"/>
          <w:b/>
          <w:bCs/>
        </w:rPr>
        <w:t>Stable, Private:</w:t>
      </w:r>
      <w:r w:rsidRPr="00F805E6">
        <w:rPr>
          <w:rFonts w:ascii="Arial" w:hAnsi="Arial" w:cs="Arial"/>
        </w:rPr>
        <w:t xml:space="preserve"> An accessory structure and/or land use where horses are </w:t>
      </w:r>
      <w:r>
        <w:rPr>
          <w:rFonts w:ascii="Arial" w:hAnsi="Arial" w:cs="Arial"/>
        </w:rPr>
        <w:t xml:space="preserve">kept for private use and such structure or animals are not available for hire or lease. </w:t>
      </w:r>
    </w:p>
    <w:p w14:paraId="354F7F19" w14:textId="77777777" w:rsidR="00644473" w:rsidRPr="00F805E6" w:rsidRDefault="00644473" w:rsidP="00ED5A63">
      <w:pPr>
        <w:ind w:left="180" w:hanging="180"/>
        <w:rPr>
          <w:rFonts w:ascii="Arial" w:hAnsi="Arial" w:cs="Arial"/>
        </w:rPr>
      </w:pPr>
      <w:r w:rsidRPr="00F805E6">
        <w:rPr>
          <w:rFonts w:ascii="Arial" w:hAnsi="Arial" w:cs="Arial"/>
          <w:b/>
          <w:bCs/>
        </w:rPr>
        <w:t>Stop Work Order:</w:t>
      </w:r>
      <w:r w:rsidRPr="00F805E6">
        <w:rPr>
          <w:rFonts w:ascii="Arial" w:hAnsi="Arial" w:cs="Arial"/>
        </w:rPr>
        <w:t xml:space="preserve"> An administrative order which is either posted on the property or mailed to the property owner which directs a person not to continue, or not to allow the continuation of an activity which is in violation of this Ordinance.</w:t>
      </w:r>
    </w:p>
    <w:p w14:paraId="45CBC510" w14:textId="77777777" w:rsidR="00644473" w:rsidRPr="001225E3" w:rsidRDefault="00644473" w:rsidP="00ED5A63">
      <w:pPr>
        <w:tabs>
          <w:tab w:val="left" w:pos="600"/>
          <w:tab w:val="left" w:pos="1080"/>
          <w:tab w:val="left" w:pos="3960"/>
        </w:tabs>
        <w:ind w:left="180" w:hanging="180"/>
        <w:rPr>
          <w:rFonts w:ascii="Arial" w:hAnsi="Arial" w:cs="Arial"/>
        </w:rPr>
      </w:pPr>
      <w:r w:rsidRPr="001225E3">
        <w:rPr>
          <w:rFonts w:ascii="Arial" w:hAnsi="Arial" w:cs="Arial"/>
          <w:b/>
          <w:bCs/>
        </w:rPr>
        <w:t>Story:</w:t>
      </w:r>
      <w:r w:rsidRPr="001225E3">
        <w:rPr>
          <w:rFonts w:ascii="Arial" w:hAnsi="Arial" w:cs="Arial"/>
        </w:rPr>
        <w:t xml:space="preserve">  That portion of a building included between the upper surface of any floor and the upper surface of the floor next above, except that the topmost story shall be that portion of a building included between the upper surface of the topmost floor and the ceiling or roof above.  If the finished floor level directly above a basement or cellar is more than six (6) feet above grade, such basement or cellar shall be considered a story.</w:t>
      </w:r>
    </w:p>
    <w:p w14:paraId="3553CEA1" w14:textId="77777777" w:rsidR="00644473" w:rsidRPr="00F805E6" w:rsidRDefault="00644473" w:rsidP="00ED5A63">
      <w:pPr>
        <w:ind w:left="180" w:hanging="180"/>
        <w:rPr>
          <w:rFonts w:ascii="Arial" w:hAnsi="Arial" w:cs="Arial"/>
          <w:b/>
          <w:bCs/>
        </w:rPr>
      </w:pPr>
      <w:r w:rsidRPr="00F805E6">
        <w:rPr>
          <w:rFonts w:ascii="Arial" w:hAnsi="Arial" w:cs="Arial"/>
          <w:b/>
          <w:bCs/>
        </w:rPr>
        <w:t xml:space="preserve">Street: </w:t>
      </w:r>
      <w:r w:rsidRPr="00F805E6">
        <w:rPr>
          <w:rFonts w:ascii="Arial" w:hAnsi="Arial" w:cs="Arial"/>
        </w:rPr>
        <w:t>See “Road.”</w:t>
      </w:r>
    </w:p>
    <w:p w14:paraId="6B2ACBD4" w14:textId="77777777" w:rsidR="00644473" w:rsidRDefault="00644473" w:rsidP="00ED5A63">
      <w:pPr>
        <w:ind w:left="180" w:hanging="180"/>
        <w:rPr>
          <w:rFonts w:ascii="Arial" w:hAnsi="Arial" w:cs="Arial"/>
        </w:rPr>
      </w:pPr>
      <w:r w:rsidRPr="00F805E6">
        <w:rPr>
          <w:rFonts w:ascii="Arial" w:hAnsi="Arial" w:cs="Arial"/>
          <w:b/>
          <w:bCs/>
        </w:rPr>
        <w:t>Structure:</w:t>
      </w:r>
      <w:r w:rsidRPr="00F805E6">
        <w:rPr>
          <w:rFonts w:ascii="Arial" w:hAnsi="Arial" w:cs="Arial"/>
        </w:rPr>
        <w:t xml:space="preserve"> Anything constructed or erected, the use of which requires permanent location on the ground or attachment to something having such location on the ground including but not limited to all buildings, independently supported decks, satellite dishes and free-standing signs; excepting anything lawfully in a public right-of-way including but not limited to utility poles, sewage pumping stations, utility manholes, fire hydrants, electric transformers, telephone boxes, and related public facilities and utilities defined as essential public services. </w:t>
      </w:r>
    </w:p>
    <w:p w14:paraId="63DA7FF2" w14:textId="77777777" w:rsidR="00644473" w:rsidRDefault="00644473" w:rsidP="00ED5A63">
      <w:pPr>
        <w:ind w:left="180" w:hanging="180"/>
        <w:rPr>
          <w:rFonts w:ascii="Arial" w:hAnsi="Arial" w:cs="Arial"/>
        </w:rPr>
      </w:pPr>
      <w:r>
        <w:rPr>
          <w:rFonts w:ascii="Arial" w:hAnsi="Arial" w:cs="Arial"/>
          <w:b/>
          <w:bCs/>
        </w:rPr>
        <w:t>Swimming Pool</w:t>
      </w:r>
      <w:r w:rsidRPr="00F805E6">
        <w:rPr>
          <w:rFonts w:ascii="Arial" w:hAnsi="Arial" w:cs="Arial"/>
          <w:b/>
          <w:bCs/>
        </w:rPr>
        <w:t>:</w:t>
      </w:r>
      <w:r w:rsidRPr="00F805E6">
        <w:rPr>
          <w:rFonts w:ascii="Arial" w:hAnsi="Arial" w:cs="Arial"/>
        </w:rPr>
        <w:t xml:space="preserve"> A</w:t>
      </w:r>
      <w:r>
        <w:rPr>
          <w:rFonts w:ascii="Arial" w:hAnsi="Arial" w:cs="Arial"/>
        </w:rPr>
        <w:t xml:space="preserve"> constructed basin or structure for swimming and aquatic recreation, except that basins or water containment devises that hold less than three hundred (300) gallons of water and are generally portable upon their emptying shall not be considered a swimming pool.</w:t>
      </w:r>
    </w:p>
    <w:p w14:paraId="506B5189" w14:textId="77777777" w:rsidR="00644473" w:rsidRDefault="00644473" w:rsidP="00ED5A63">
      <w:pPr>
        <w:ind w:left="360" w:hanging="180"/>
        <w:rPr>
          <w:rFonts w:ascii="Arial" w:hAnsi="Arial" w:cs="Arial"/>
          <w:sz w:val="16"/>
          <w:szCs w:val="16"/>
        </w:rPr>
      </w:pPr>
    </w:p>
    <w:p w14:paraId="4023E0D1" w14:textId="77777777" w:rsidR="00644473" w:rsidRPr="005E5408" w:rsidRDefault="00644473" w:rsidP="00ED5A63">
      <w:pPr>
        <w:ind w:left="180" w:hanging="180"/>
        <w:rPr>
          <w:rFonts w:ascii="Arial" w:hAnsi="Arial" w:cs="Arial"/>
        </w:rPr>
      </w:pPr>
      <w:r w:rsidRPr="005E5408">
        <w:rPr>
          <w:rFonts w:ascii="Arial" w:hAnsi="Arial" w:cs="Arial"/>
          <w:b/>
          <w:bCs/>
        </w:rPr>
        <w:t>Tavern:</w:t>
      </w:r>
      <w:r w:rsidRPr="005E5408">
        <w:rPr>
          <w:rFonts w:ascii="Arial" w:hAnsi="Arial" w:cs="Arial"/>
        </w:rPr>
        <w:t xml:space="preserve"> An establishment</w:t>
      </w:r>
      <w:r>
        <w:rPr>
          <w:rFonts w:ascii="Arial" w:hAnsi="Arial" w:cs="Arial"/>
        </w:rPr>
        <w:t>, or portion thereof,</w:t>
      </w:r>
      <w:r w:rsidRPr="005E5408">
        <w:rPr>
          <w:rFonts w:ascii="Arial" w:hAnsi="Arial" w:cs="Arial"/>
        </w:rPr>
        <w:t xml:space="preserve"> serving alcoholic beverages </w:t>
      </w:r>
      <w:r>
        <w:rPr>
          <w:rFonts w:ascii="Arial" w:hAnsi="Arial" w:cs="Arial"/>
        </w:rPr>
        <w:t>for principal consumption</w:t>
      </w:r>
      <w:r w:rsidRPr="005E5408">
        <w:rPr>
          <w:rFonts w:ascii="Arial" w:hAnsi="Arial" w:cs="Arial"/>
        </w:rPr>
        <w:t xml:space="preserve"> on the premises.</w:t>
      </w:r>
    </w:p>
    <w:p w14:paraId="3B7488EB" w14:textId="77777777" w:rsidR="00644473" w:rsidRPr="00F805E6" w:rsidRDefault="00644473" w:rsidP="00ED5A63">
      <w:pPr>
        <w:ind w:left="180" w:hanging="180"/>
        <w:rPr>
          <w:rFonts w:ascii="Arial" w:hAnsi="Arial" w:cs="Arial"/>
        </w:rPr>
      </w:pPr>
      <w:r w:rsidRPr="00F805E6">
        <w:rPr>
          <w:rFonts w:ascii="Arial" w:hAnsi="Arial" w:cs="Arial"/>
          <w:b/>
          <w:bCs/>
        </w:rPr>
        <w:t>Township Engineer:</w:t>
      </w:r>
      <w:r w:rsidRPr="00F805E6">
        <w:rPr>
          <w:rFonts w:ascii="Arial" w:hAnsi="Arial" w:cs="Arial"/>
        </w:rPr>
        <w:t xml:space="preserve"> The licensed staff engineer of the Township or a licensed engineer the Township may hire from time to time as needed. </w:t>
      </w:r>
    </w:p>
    <w:p w14:paraId="00B574CB" w14:textId="77777777" w:rsidR="00644473" w:rsidRPr="00F805E6" w:rsidRDefault="00644473" w:rsidP="00ED5A63">
      <w:pPr>
        <w:ind w:left="180" w:hanging="180"/>
        <w:rPr>
          <w:rFonts w:ascii="Arial" w:hAnsi="Arial" w:cs="Arial"/>
        </w:rPr>
      </w:pPr>
      <w:r w:rsidRPr="00F805E6">
        <w:rPr>
          <w:rFonts w:ascii="Arial" w:hAnsi="Arial" w:cs="Arial"/>
          <w:b/>
          <w:bCs/>
        </w:rPr>
        <w:t xml:space="preserve">Truck Terminal: </w:t>
      </w:r>
      <w:r w:rsidRPr="00F805E6">
        <w:rPr>
          <w:rFonts w:ascii="Arial" w:hAnsi="Arial" w:cs="Arial"/>
        </w:rPr>
        <w:t xml:space="preserve">A </w:t>
      </w:r>
      <w:r>
        <w:rPr>
          <w:rFonts w:ascii="Arial" w:hAnsi="Arial" w:cs="Arial"/>
        </w:rPr>
        <w:t xml:space="preserve">building or area in which freight brought by truck is assembled or stored for further routing or reshipment, or in which trailers are parked or stored during the interim between hauling runs, and may include </w:t>
      </w:r>
      <w:r w:rsidRPr="00F805E6">
        <w:rPr>
          <w:rFonts w:ascii="Arial" w:hAnsi="Arial" w:cs="Arial"/>
        </w:rPr>
        <w:t>accessory repair and maintenance services</w:t>
      </w:r>
      <w:r>
        <w:rPr>
          <w:rFonts w:ascii="Arial" w:hAnsi="Arial" w:cs="Arial"/>
        </w:rPr>
        <w:t xml:space="preserve"> and other support facilities and services such as restroom and shower facilities</w:t>
      </w:r>
      <w:r w:rsidRPr="00F805E6">
        <w:rPr>
          <w:rFonts w:ascii="Arial" w:hAnsi="Arial" w:cs="Arial"/>
        </w:rPr>
        <w:t>.</w:t>
      </w:r>
    </w:p>
    <w:p w14:paraId="4C4E45EB" w14:textId="77777777" w:rsidR="00644473" w:rsidRPr="00D25B81" w:rsidRDefault="00644473" w:rsidP="00ED5A63">
      <w:pPr>
        <w:ind w:left="180" w:hanging="180"/>
        <w:rPr>
          <w:rFonts w:ascii="Arial" w:hAnsi="Arial" w:cs="Arial"/>
          <w:sz w:val="16"/>
          <w:szCs w:val="16"/>
        </w:rPr>
      </w:pPr>
      <w:r>
        <w:rPr>
          <w:rFonts w:ascii="Arial" w:hAnsi="Arial" w:cs="Arial"/>
          <w:sz w:val="16"/>
          <w:szCs w:val="16"/>
        </w:rPr>
        <w:br w:type="page"/>
      </w:r>
    </w:p>
    <w:p w14:paraId="71DD2EB9" w14:textId="77777777" w:rsidR="00644473" w:rsidRPr="00F805E6" w:rsidRDefault="00644473" w:rsidP="00ED5A63">
      <w:pPr>
        <w:ind w:left="180" w:hanging="180"/>
        <w:rPr>
          <w:rFonts w:ascii="Arial" w:hAnsi="Arial" w:cs="Arial"/>
        </w:rPr>
      </w:pPr>
      <w:r w:rsidRPr="00F805E6">
        <w:rPr>
          <w:rFonts w:ascii="Arial" w:hAnsi="Arial" w:cs="Arial"/>
          <w:b/>
          <w:bCs/>
        </w:rPr>
        <w:lastRenderedPageBreak/>
        <w:t>Use:</w:t>
      </w:r>
      <w:r w:rsidRPr="00F805E6">
        <w:rPr>
          <w:rFonts w:ascii="Arial" w:hAnsi="Arial" w:cs="Arial"/>
        </w:rPr>
        <w:t xml:space="preserve"> The purpose for which land or a building is arranged, designed or intended, or for which land or a building may be occupied.</w:t>
      </w:r>
    </w:p>
    <w:p w14:paraId="4D565928" w14:textId="77777777" w:rsidR="00644473" w:rsidRDefault="00644473" w:rsidP="00ED5A63">
      <w:pPr>
        <w:ind w:left="180" w:hanging="180"/>
        <w:rPr>
          <w:rFonts w:ascii="Arial" w:hAnsi="Arial" w:cs="Arial"/>
          <w:sz w:val="16"/>
          <w:szCs w:val="16"/>
        </w:rPr>
      </w:pPr>
    </w:p>
    <w:p w14:paraId="04A72761" w14:textId="77777777" w:rsidR="00644473" w:rsidRPr="00F805E6" w:rsidRDefault="00644473" w:rsidP="00ED5A63">
      <w:pPr>
        <w:ind w:left="180" w:hanging="180"/>
        <w:rPr>
          <w:rFonts w:ascii="Arial" w:hAnsi="Arial" w:cs="Arial"/>
        </w:rPr>
      </w:pPr>
      <w:r w:rsidRPr="00F805E6">
        <w:rPr>
          <w:rFonts w:ascii="Arial" w:hAnsi="Arial" w:cs="Arial"/>
          <w:b/>
          <w:bCs/>
        </w:rPr>
        <w:t>Variance:</w:t>
      </w:r>
      <w:r w:rsidRPr="00F805E6">
        <w:rPr>
          <w:rFonts w:ascii="Arial" w:hAnsi="Arial" w:cs="Arial"/>
        </w:rPr>
        <w:t xml:space="preserve"> A variance is a modification of the literal provisions of the Zoning Ordinance where such variance will not be contrary to the public interest and will mitigate an otherwise practical difficulty, and the issuance of which is based upon standards in this Ordinance (See Article </w:t>
      </w:r>
      <w:r>
        <w:rPr>
          <w:rFonts w:ascii="Arial" w:hAnsi="Arial" w:cs="Arial"/>
        </w:rPr>
        <w:t>16)</w:t>
      </w:r>
      <w:r w:rsidRPr="00F805E6">
        <w:rPr>
          <w:rFonts w:ascii="Arial" w:hAnsi="Arial" w:cs="Arial"/>
        </w:rPr>
        <w:t>.</w:t>
      </w:r>
    </w:p>
    <w:p w14:paraId="1B9E7188" w14:textId="77777777" w:rsidR="00644473" w:rsidRPr="00994572" w:rsidRDefault="00644473" w:rsidP="00ED5A63">
      <w:pPr>
        <w:ind w:left="180" w:hanging="180"/>
        <w:rPr>
          <w:rFonts w:ascii="Arial" w:hAnsi="Arial" w:cs="Arial"/>
        </w:rPr>
      </w:pPr>
      <w:r>
        <w:rPr>
          <w:rFonts w:ascii="Arial" w:hAnsi="Arial" w:cs="Arial"/>
          <w:b/>
          <w:bCs/>
        </w:rPr>
        <w:t xml:space="preserve">Vehicle/Car Wash:  </w:t>
      </w:r>
      <w:r w:rsidRPr="00994572">
        <w:rPr>
          <w:rFonts w:ascii="Arial" w:hAnsi="Arial" w:cs="Arial"/>
        </w:rPr>
        <w:t>A building, or portion thereof, designed and</w:t>
      </w:r>
      <w:r>
        <w:rPr>
          <w:rFonts w:ascii="Arial" w:hAnsi="Arial" w:cs="Arial"/>
        </w:rPr>
        <w:t xml:space="preserve"> used for the washing of two</w:t>
      </w:r>
      <w:r w:rsidRPr="00994572">
        <w:rPr>
          <w:rFonts w:ascii="Arial" w:hAnsi="Arial" w:cs="Arial"/>
        </w:rPr>
        <w:t xml:space="preserve"> (2) or more vehicles irrespective of whether the washing process is automated or performed manually.</w:t>
      </w:r>
    </w:p>
    <w:p w14:paraId="28763836" w14:textId="77777777" w:rsidR="00644473" w:rsidRPr="00F805E6" w:rsidRDefault="00644473" w:rsidP="00ED5A63">
      <w:pPr>
        <w:ind w:left="180" w:hanging="180"/>
        <w:rPr>
          <w:rFonts w:ascii="Arial" w:hAnsi="Arial" w:cs="Arial"/>
        </w:rPr>
      </w:pPr>
      <w:r w:rsidRPr="00F805E6">
        <w:rPr>
          <w:rFonts w:ascii="Arial" w:hAnsi="Arial" w:cs="Arial"/>
          <w:b/>
          <w:bCs/>
        </w:rPr>
        <w:t>Veterinary Clinic:</w:t>
      </w:r>
      <w:r w:rsidRPr="00F805E6">
        <w:rPr>
          <w:rFonts w:ascii="Arial" w:hAnsi="Arial" w:cs="Arial"/>
        </w:rPr>
        <w:t xml:space="preserve"> An establishment which is licensed by the Michigan Department of </w:t>
      </w:r>
      <w:r>
        <w:rPr>
          <w:rFonts w:ascii="Arial" w:hAnsi="Arial" w:cs="Arial"/>
        </w:rPr>
        <w:t xml:space="preserve">Community </w:t>
      </w:r>
      <w:r w:rsidRPr="00F805E6">
        <w:rPr>
          <w:rFonts w:ascii="Arial" w:hAnsi="Arial" w:cs="Arial"/>
        </w:rPr>
        <w:t xml:space="preserve">Health to provide for the care, diagnosis, and treatment of sick or injured animals, including those in need of medical or surgical attention. A veterinary clinic may include fully enclosed pens or cages for the overnight boarding of animals receiving medical treatment and such related facilities as laboratories and offices. </w:t>
      </w:r>
    </w:p>
    <w:p w14:paraId="5A57463C" w14:textId="77777777" w:rsidR="00644473" w:rsidRPr="00F805E6" w:rsidRDefault="00644473" w:rsidP="00ED5A63">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Arial" w:hAnsi="Arial" w:cs="Arial"/>
        </w:rPr>
      </w:pPr>
      <w:r w:rsidRPr="00F805E6">
        <w:rPr>
          <w:rFonts w:ascii="Arial" w:hAnsi="Arial" w:cs="Arial"/>
          <w:b/>
          <w:bCs/>
        </w:rPr>
        <w:t xml:space="preserve">Vehicle Repair Shop: </w:t>
      </w:r>
      <w:r w:rsidRPr="00F805E6">
        <w:rPr>
          <w:rFonts w:ascii="Arial" w:hAnsi="Arial" w:cs="Arial"/>
        </w:rPr>
        <w:t>Buildings and premises for the purpose of engine rebuilding, rebuilding or reconditioning of motor vehicles, collision service such as body, frame and fender repair, and painting.</w:t>
      </w:r>
    </w:p>
    <w:p w14:paraId="612E44BC" w14:textId="77777777" w:rsidR="00644473" w:rsidRDefault="00644473" w:rsidP="00ED5A63">
      <w:pPr>
        <w:ind w:left="360" w:hanging="180"/>
        <w:rPr>
          <w:rFonts w:ascii="Arial" w:hAnsi="Arial" w:cs="Arial"/>
          <w:sz w:val="8"/>
          <w:szCs w:val="8"/>
        </w:rPr>
      </w:pPr>
    </w:p>
    <w:p w14:paraId="470FD170" w14:textId="77777777" w:rsidR="00644473" w:rsidRDefault="00644473" w:rsidP="00ED5A63">
      <w:pPr>
        <w:ind w:left="180" w:hanging="180"/>
        <w:rPr>
          <w:rFonts w:ascii="Arial" w:hAnsi="Arial" w:cs="Arial"/>
          <w:sz w:val="16"/>
          <w:szCs w:val="16"/>
        </w:rPr>
      </w:pPr>
    </w:p>
    <w:p w14:paraId="44E29A2B" w14:textId="77777777" w:rsidR="00644473" w:rsidRPr="006E799E" w:rsidRDefault="00644473" w:rsidP="00ED5A63">
      <w:pPr>
        <w:tabs>
          <w:tab w:val="left" w:pos="1170"/>
          <w:tab w:val="left" w:pos="3960"/>
        </w:tabs>
        <w:ind w:left="180" w:hanging="180"/>
        <w:rPr>
          <w:rFonts w:ascii="Arial" w:hAnsi="Arial" w:cs="Arial"/>
        </w:rPr>
      </w:pPr>
      <w:r w:rsidRPr="006E799E">
        <w:rPr>
          <w:rFonts w:ascii="Arial" w:hAnsi="Arial" w:cs="Arial"/>
          <w:b/>
          <w:bCs/>
        </w:rPr>
        <w:t>Wireless Communication Towers:</w:t>
      </w:r>
      <w:r w:rsidRPr="006E799E">
        <w:rPr>
          <w:rFonts w:ascii="Arial" w:hAnsi="Arial" w:cs="Arial"/>
        </w:rPr>
        <w:t xml:space="preserve"> All structures and accessory facilities relating to the use of the radio frequency spectrum for the purpose of transmitting or receiving radio signals; including, but not limited to, radio towers, television towers, telephone devices and exchanges, microwave relay facilities, telephone transmission equipment buildings, private and commercial mobile radio service facilities, and cellular telephone towers.  Not included in the definition are: citizen band radio facilities; short wave receiving facilities; radio and television broadcast r</w:t>
      </w:r>
      <w:r>
        <w:rPr>
          <w:rFonts w:ascii="Arial" w:hAnsi="Arial" w:cs="Arial"/>
        </w:rPr>
        <w:t>eception facilities; satellite d</w:t>
      </w:r>
      <w:r w:rsidRPr="006E799E">
        <w:rPr>
          <w:rFonts w:ascii="Arial" w:hAnsi="Arial" w:cs="Arial"/>
        </w:rPr>
        <w:t>ishes; federally licensed amateur (HAM) radio facilities,</w:t>
      </w:r>
      <w:r>
        <w:rPr>
          <w:rFonts w:ascii="Arial" w:hAnsi="Arial" w:cs="Arial"/>
        </w:rPr>
        <w:t xml:space="preserve"> towers for</w:t>
      </w:r>
      <w:r w:rsidRPr="006E799E">
        <w:rPr>
          <w:rFonts w:ascii="Arial" w:hAnsi="Arial" w:cs="Arial"/>
        </w:rPr>
        <w:t xml:space="preserve"> personal communication</w:t>
      </w:r>
      <w:r>
        <w:rPr>
          <w:rFonts w:ascii="Arial" w:hAnsi="Arial" w:cs="Arial"/>
        </w:rPr>
        <w:t>s</w:t>
      </w:r>
      <w:r w:rsidRPr="006E799E">
        <w:rPr>
          <w:rFonts w:ascii="Arial" w:hAnsi="Arial" w:cs="Arial"/>
        </w:rPr>
        <w:t xml:space="preserve"> </w:t>
      </w:r>
      <w:r>
        <w:rPr>
          <w:rFonts w:ascii="Arial" w:hAnsi="Arial" w:cs="Arial"/>
        </w:rPr>
        <w:t>only</w:t>
      </w:r>
      <w:r w:rsidRPr="006E799E">
        <w:rPr>
          <w:rFonts w:ascii="Arial" w:hAnsi="Arial" w:cs="Arial"/>
        </w:rPr>
        <w:t xml:space="preserve">, and governmental facilities which are subject to state or </w:t>
      </w:r>
      <w:r w:rsidR="00AA150B">
        <w:rPr>
          <w:rFonts w:ascii="Arial" w:hAnsi="Arial" w:cs="Arial"/>
        </w:rPr>
        <w:t>fe</w:t>
      </w:r>
      <w:r w:rsidRPr="006E799E">
        <w:rPr>
          <w:rFonts w:ascii="Arial" w:hAnsi="Arial" w:cs="Arial"/>
        </w:rPr>
        <w:t>deral law or regulations which preempt municipal regulatory authority.</w:t>
      </w:r>
      <w:r w:rsidR="00AA150B">
        <w:rPr>
          <w:rFonts w:ascii="Arial" w:hAnsi="Arial" w:cs="Arial"/>
        </w:rPr>
        <w:t xml:space="preserve"> </w:t>
      </w:r>
      <w:r w:rsidR="00AA150B" w:rsidRPr="002A5A6D">
        <w:rPr>
          <w:rFonts w:ascii="Arial" w:hAnsi="Arial" w:cs="Arial"/>
          <w:u w:val="single"/>
        </w:rPr>
        <w:t>See Section 7.28</w:t>
      </w:r>
      <w:r w:rsidR="00AA150B">
        <w:rPr>
          <w:rFonts w:ascii="Arial" w:hAnsi="Arial" w:cs="Arial"/>
        </w:rPr>
        <w:t xml:space="preserve">.  </w:t>
      </w:r>
      <w:r w:rsidR="00AA150B" w:rsidRPr="008C3AA2">
        <w:rPr>
          <w:rFonts w:ascii="Arial" w:hAnsi="Arial" w:cs="Arial"/>
          <w:b/>
        </w:rPr>
        <w:t>(Amende</w:t>
      </w:r>
      <w:r w:rsidR="00AA150B">
        <w:rPr>
          <w:rFonts w:ascii="Arial" w:hAnsi="Arial" w:cs="Arial"/>
          <w:b/>
        </w:rPr>
        <w:t>d by Ordinance XXXVI-1 10-8-12).</w:t>
      </w:r>
      <w:r w:rsidR="002A5A6D">
        <w:rPr>
          <w:rFonts w:ascii="Arial" w:hAnsi="Arial" w:cs="Arial"/>
          <w:b/>
        </w:rPr>
        <w:t xml:space="preserve">  (Deleted part of this Section).</w:t>
      </w:r>
    </w:p>
    <w:p w14:paraId="44412D5A" w14:textId="77777777" w:rsidR="00644473" w:rsidRDefault="00644473" w:rsidP="00ED5A63">
      <w:pPr>
        <w:ind w:left="180" w:hanging="180"/>
        <w:rPr>
          <w:rFonts w:ascii="Arial" w:hAnsi="Arial" w:cs="Arial"/>
          <w:b/>
          <w:bCs/>
        </w:rPr>
      </w:pPr>
    </w:p>
    <w:p w14:paraId="1375A559" w14:textId="77777777" w:rsidR="00644473" w:rsidRPr="00F805E6" w:rsidRDefault="00644473" w:rsidP="00ED5A63">
      <w:pPr>
        <w:ind w:left="180" w:hanging="180"/>
        <w:rPr>
          <w:rFonts w:ascii="Arial" w:hAnsi="Arial" w:cs="Arial"/>
        </w:rPr>
      </w:pPr>
      <w:r w:rsidRPr="00F805E6">
        <w:rPr>
          <w:rFonts w:ascii="Arial" w:hAnsi="Arial" w:cs="Arial"/>
          <w:b/>
          <w:bCs/>
        </w:rPr>
        <w:t>Yard:</w:t>
      </w:r>
      <w:r w:rsidRPr="00F805E6">
        <w:rPr>
          <w:rFonts w:ascii="Arial" w:hAnsi="Arial" w:cs="Arial"/>
        </w:rPr>
        <w:t xml:space="preserve"> An open space, on the same lot with a principal building, unoccupied and unobstructed from the ground upward by a building or structure, except as otherwise permitted in this Ordinance and as defined herein </w:t>
      </w:r>
      <w:r>
        <w:rPr>
          <w:rFonts w:ascii="Arial" w:hAnsi="Arial" w:cs="Arial"/>
          <w:i/>
          <w:iCs/>
        </w:rPr>
        <w:t>(see Figure 21-2</w:t>
      </w:r>
      <w:r w:rsidRPr="00F805E6">
        <w:rPr>
          <w:rFonts w:ascii="Arial" w:hAnsi="Arial" w:cs="Arial"/>
          <w:i/>
          <w:iCs/>
        </w:rPr>
        <w:t xml:space="preserve"> at end of this </w:t>
      </w:r>
      <w:r>
        <w:rPr>
          <w:rFonts w:ascii="Arial" w:hAnsi="Arial" w:cs="Arial"/>
          <w:i/>
          <w:iCs/>
        </w:rPr>
        <w:t>Article</w:t>
      </w:r>
      <w:r w:rsidRPr="00F805E6">
        <w:rPr>
          <w:rFonts w:ascii="Arial" w:hAnsi="Arial" w:cs="Arial"/>
          <w:i/>
          <w:iCs/>
        </w:rPr>
        <w:t>):</w:t>
      </w:r>
    </w:p>
    <w:p w14:paraId="2354FE08" w14:textId="77777777" w:rsidR="00644473" w:rsidRDefault="00644473" w:rsidP="00ED5A63">
      <w:pPr>
        <w:ind w:left="900" w:hanging="360"/>
        <w:rPr>
          <w:rFonts w:ascii="Arial" w:hAnsi="Arial" w:cs="Arial"/>
        </w:rPr>
      </w:pPr>
      <w:r w:rsidRPr="00F805E6">
        <w:rPr>
          <w:rFonts w:ascii="Arial" w:hAnsi="Arial" w:cs="Arial"/>
        </w:rPr>
        <w:t>a.</w:t>
      </w:r>
      <w:r w:rsidRPr="00F805E6">
        <w:rPr>
          <w:rFonts w:ascii="Arial" w:hAnsi="Arial" w:cs="Arial"/>
          <w:b/>
          <w:bCs/>
        </w:rPr>
        <w:tab/>
      </w:r>
      <w:r w:rsidRPr="00F805E6">
        <w:rPr>
          <w:rFonts w:ascii="Arial" w:hAnsi="Arial" w:cs="Arial"/>
          <w:u w:val="single"/>
        </w:rPr>
        <w:t>Front Yard</w:t>
      </w:r>
      <w:r w:rsidRPr="00F805E6">
        <w:rPr>
          <w:rFonts w:ascii="Arial" w:hAnsi="Arial" w:cs="Arial"/>
          <w:b/>
          <w:bCs/>
        </w:rPr>
        <w:t>:</w:t>
      </w:r>
      <w:r w:rsidRPr="00F805E6">
        <w:rPr>
          <w:rFonts w:ascii="Arial" w:hAnsi="Arial" w:cs="Arial"/>
        </w:rPr>
        <w:t xml:space="preserve">  An open space extending the full width of the lot, the depth of which is the minimum horizontal distance between the fro</w:t>
      </w:r>
      <w:r>
        <w:rPr>
          <w:rFonts w:ascii="Arial" w:hAnsi="Arial" w:cs="Arial"/>
        </w:rPr>
        <w:t>nt lot line and the nearest point</w:t>
      </w:r>
      <w:r w:rsidRPr="00F805E6">
        <w:rPr>
          <w:rFonts w:ascii="Arial" w:hAnsi="Arial" w:cs="Arial"/>
        </w:rPr>
        <w:t xml:space="preserve"> of the principal building</w:t>
      </w:r>
      <w:r>
        <w:rPr>
          <w:rFonts w:ascii="Arial" w:hAnsi="Arial" w:cs="Arial"/>
        </w:rPr>
        <w:t xml:space="preserve"> or use</w:t>
      </w:r>
      <w:r w:rsidRPr="00F805E6">
        <w:rPr>
          <w:rFonts w:ascii="Arial" w:hAnsi="Arial" w:cs="Arial"/>
        </w:rPr>
        <w:t xml:space="preserve">. </w:t>
      </w:r>
      <w:r>
        <w:rPr>
          <w:rFonts w:ascii="Arial" w:hAnsi="Arial" w:cs="Arial"/>
        </w:rPr>
        <w:t xml:space="preserve">In the case of a waterfront lot, the front yard shall be the yard abutting the water. See definition for “lot lines” as applied to corner lots, through lots and waterfront lots. </w:t>
      </w:r>
      <w:r w:rsidRPr="00F805E6">
        <w:rPr>
          <w:rFonts w:ascii="Arial" w:hAnsi="Arial" w:cs="Arial"/>
        </w:rPr>
        <w:t xml:space="preserve">There shall be maintained a front yard on each street side of a corner lot. </w:t>
      </w:r>
    </w:p>
    <w:p w14:paraId="0EA24350" w14:textId="77777777" w:rsidR="00644473" w:rsidRPr="00F805E6" w:rsidRDefault="00644473" w:rsidP="00ED5A63">
      <w:pPr>
        <w:ind w:left="900" w:hanging="360"/>
        <w:rPr>
          <w:rFonts w:ascii="Arial" w:hAnsi="Arial" w:cs="Arial"/>
        </w:rPr>
      </w:pPr>
      <w:r w:rsidRPr="00F805E6">
        <w:rPr>
          <w:rFonts w:ascii="Arial" w:hAnsi="Arial" w:cs="Arial"/>
        </w:rPr>
        <w:t>b.</w:t>
      </w:r>
      <w:r w:rsidRPr="00F805E6">
        <w:rPr>
          <w:rFonts w:ascii="Arial" w:hAnsi="Arial" w:cs="Arial"/>
        </w:rPr>
        <w:tab/>
      </w:r>
      <w:r w:rsidRPr="00F805E6">
        <w:rPr>
          <w:rFonts w:ascii="Arial" w:hAnsi="Arial" w:cs="Arial"/>
          <w:u w:val="single"/>
        </w:rPr>
        <w:t>Rear Yard</w:t>
      </w:r>
      <w:r w:rsidRPr="00F805E6">
        <w:rPr>
          <w:rFonts w:ascii="Arial" w:hAnsi="Arial" w:cs="Arial"/>
          <w:b/>
          <w:bCs/>
        </w:rPr>
        <w:t>:</w:t>
      </w:r>
      <w:r w:rsidRPr="00F805E6">
        <w:rPr>
          <w:rFonts w:ascii="Arial" w:hAnsi="Arial" w:cs="Arial"/>
        </w:rPr>
        <w:t xml:space="preserve">  An open space extending the full width of the lot, the depth of which is the minimum horizontal distance between the re</w:t>
      </w:r>
      <w:r>
        <w:rPr>
          <w:rFonts w:ascii="Arial" w:hAnsi="Arial" w:cs="Arial"/>
        </w:rPr>
        <w:t>ar lot line and the nearest point</w:t>
      </w:r>
      <w:r w:rsidRPr="00F805E6">
        <w:rPr>
          <w:rFonts w:ascii="Arial" w:hAnsi="Arial" w:cs="Arial"/>
        </w:rPr>
        <w:t xml:space="preserve"> of the principal building</w:t>
      </w:r>
      <w:r>
        <w:rPr>
          <w:rFonts w:ascii="Arial" w:hAnsi="Arial" w:cs="Arial"/>
        </w:rPr>
        <w:t xml:space="preserve"> or use</w:t>
      </w:r>
      <w:r w:rsidRPr="00F805E6">
        <w:rPr>
          <w:rFonts w:ascii="Arial" w:hAnsi="Arial" w:cs="Arial"/>
        </w:rPr>
        <w:t>. In the case of corner lots, there shall only be one rear yard which shall be determined by the owner</w:t>
      </w:r>
      <w:r>
        <w:rPr>
          <w:rFonts w:ascii="Arial" w:hAnsi="Arial" w:cs="Arial"/>
        </w:rPr>
        <w:t xml:space="preserve"> at the time of plot plan approval</w:t>
      </w:r>
      <w:r w:rsidRPr="00F805E6">
        <w:rPr>
          <w:rFonts w:ascii="Arial" w:hAnsi="Arial" w:cs="Arial"/>
        </w:rPr>
        <w:t xml:space="preserve">. </w:t>
      </w:r>
      <w:r>
        <w:rPr>
          <w:rFonts w:ascii="Arial" w:hAnsi="Arial" w:cs="Arial"/>
        </w:rPr>
        <w:t>In the case of a waterfront lot, the rear yard shall be the yard abutting the road from which the lot gets access. See definition for “lot lines” as applied to corner lots, through lots and waterfront lots.</w:t>
      </w:r>
    </w:p>
    <w:p w14:paraId="01FD15B4" w14:textId="77777777" w:rsidR="00644473" w:rsidRPr="00F805E6" w:rsidRDefault="00644473" w:rsidP="00ED5A63">
      <w:pPr>
        <w:ind w:left="900" w:hanging="360"/>
        <w:rPr>
          <w:rFonts w:ascii="Arial" w:hAnsi="Arial" w:cs="Arial"/>
        </w:rPr>
      </w:pPr>
      <w:r w:rsidRPr="00F805E6">
        <w:rPr>
          <w:rFonts w:ascii="Arial" w:hAnsi="Arial" w:cs="Arial"/>
        </w:rPr>
        <w:t>c.</w:t>
      </w:r>
      <w:r w:rsidRPr="00F805E6">
        <w:rPr>
          <w:rFonts w:ascii="Arial" w:hAnsi="Arial" w:cs="Arial"/>
        </w:rPr>
        <w:tab/>
      </w:r>
      <w:r w:rsidRPr="00F805E6">
        <w:rPr>
          <w:rFonts w:ascii="Arial" w:hAnsi="Arial" w:cs="Arial"/>
          <w:u w:val="single"/>
        </w:rPr>
        <w:t>Side Yard</w:t>
      </w:r>
      <w:r w:rsidRPr="00F805E6">
        <w:rPr>
          <w:rFonts w:ascii="Arial" w:hAnsi="Arial" w:cs="Arial"/>
          <w:b/>
          <w:bCs/>
        </w:rPr>
        <w:t>:</w:t>
      </w:r>
      <w:r w:rsidRPr="00F805E6">
        <w:rPr>
          <w:rFonts w:ascii="Arial" w:hAnsi="Arial" w:cs="Arial"/>
        </w:rPr>
        <w:t xml:space="preserve">  An open space between the principal building </w:t>
      </w:r>
      <w:r>
        <w:rPr>
          <w:rFonts w:ascii="Arial" w:hAnsi="Arial" w:cs="Arial"/>
        </w:rPr>
        <w:t xml:space="preserve">or use </w:t>
      </w:r>
      <w:r w:rsidRPr="00F805E6">
        <w:rPr>
          <w:rFonts w:ascii="Arial" w:hAnsi="Arial" w:cs="Arial"/>
        </w:rPr>
        <w:t>and the side lot line, extending from the front yard to the rear yard, the width of which is the horizontal distance from the nearest point of the s</w:t>
      </w:r>
      <w:r>
        <w:rPr>
          <w:rFonts w:ascii="Arial" w:hAnsi="Arial" w:cs="Arial"/>
        </w:rPr>
        <w:t>ide lot line to the nearest point</w:t>
      </w:r>
      <w:r w:rsidRPr="00F805E6">
        <w:rPr>
          <w:rFonts w:ascii="Arial" w:hAnsi="Arial" w:cs="Arial"/>
        </w:rPr>
        <w:t xml:space="preserve"> of the principal building</w:t>
      </w:r>
      <w:r>
        <w:rPr>
          <w:rFonts w:ascii="Arial" w:hAnsi="Arial" w:cs="Arial"/>
        </w:rPr>
        <w:t xml:space="preserve"> or use</w:t>
      </w:r>
      <w:r w:rsidRPr="00F805E6">
        <w:rPr>
          <w:rFonts w:ascii="Arial" w:hAnsi="Arial" w:cs="Arial"/>
        </w:rPr>
        <w:t>.</w:t>
      </w:r>
    </w:p>
    <w:p w14:paraId="6536525C" w14:textId="77777777" w:rsidR="00644473" w:rsidRPr="00D25B81" w:rsidRDefault="00644473" w:rsidP="00ED5A63">
      <w:pPr>
        <w:ind w:left="360" w:hanging="180"/>
        <w:rPr>
          <w:rFonts w:ascii="Arial" w:hAnsi="Arial" w:cs="Arial"/>
          <w:sz w:val="16"/>
          <w:szCs w:val="16"/>
        </w:rPr>
      </w:pPr>
    </w:p>
    <w:p w14:paraId="7002878F" w14:textId="77777777" w:rsidR="00644473" w:rsidRPr="00F805E6" w:rsidRDefault="00644473" w:rsidP="00ED5A63">
      <w:pPr>
        <w:ind w:left="180" w:hanging="180"/>
        <w:rPr>
          <w:rFonts w:ascii="Arial" w:hAnsi="Arial" w:cs="Arial"/>
        </w:rPr>
      </w:pPr>
      <w:r w:rsidRPr="00F805E6">
        <w:rPr>
          <w:rFonts w:ascii="Arial" w:hAnsi="Arial" w:cs="Arial"/>
          <w:b/>
          <w:bCs/>
        </w:rPr>
        <w:t>Zoning Administrator:</w:t>
      </w:r>
      <w:r w:rsidRPr="00F805E6">
        <w:rPr>
          <w:rFonts w:ascii="Arial" w:hAnsi="Arial" w:cs="Arial"/>
        </w:rPr>
        <w:t xml:space="preserve"> The authorized individual charged with the responsibility of administering this Ordinance and appointed by the Township Board of Trustees.</w:t>
      </w:r>
    </w:p>
    <w:p w14:paraId="2C177E9F" w14:textId="77777777" w:rsidR="00644473" w:rsidRPr="00F805E6" w:rsidRDefault="00644473" w:rsidP="00ED5A63">
      <w:pPr>
        <w:ind w:left="180" w:hanging="180"/>
        <w:rPr>
          <w:rFonts w:ascii="Arial" w:hAnsi="Arial" w:cs="Arial"/>
        </w:rPr>
      </w:pPr>
      <w:r>
        <w:rPr>
          <w:rFonts w:ascii="Arial" w:hAnsi="Arial" w:cs="Arial"/>
          <w:b/>
          <w:bCs/>
        </w:rPr>
        <w:t>Zoning District</w:t>
      </w:r>
      <w:r w:rsidRPr="00F805E6">
        <w:rPr>
          <w:rFonts w:ascii="Arial" w:hAnsi="Arial" w:cs="Arial"/>
          <w:b/>
          <w:bCs/>
        </w:rPr>
        <w:t>:</w:t>
      </w:r>
      <w:r w:rsidRPr="00F805E6">
        <w:rPr>
          <w:rFonts w:ascii="Arial" w:hAnsi="Arial" w:cs="Arial"/>
        </w:rPr>
        <w:t xml:space="preserve"> </w:t>
      </w:r>
      <w:r>
        <w:rPr>
          <w:rFonts w:ascii="Arial" w:hAnsi="Arial" w:cs="Arial"/>
        </w:rPr>
        <w:t>See “District”.</w:t>
      </w:r>
    </w:p>
    <w:p w14:paraId="1C617567" w14:textId="77777777" w:rsidR="00644473" w:rsidRDefault="00644473" w:rsidP="00ED5A63">
      <w:pPr>
        <w:ind w:left="180" w:hanging="180"/>
        <w:rPr>
          <w:rFonts w:ascii="Arial" w:hAnsi="Arial" w:cs="Arial"/>
        </w:rPr>
      </w:pPr>
      <w:r w:rsidRPr="00F805E6">
        <w:rPr>
          <w:rFonts w:ascii="Arial" w:hAnsi="Arial" w:cs="Arial"/>
          <w:b/>
          <w:bCs/>
        </w:rPr>
        <w:t>Zoning Permit:</w:t>
      </w:r>
      <w:r w:rsidRPr="00F805E6">
        <w:rPr>
          <w:rFonts w:ascii="Arial" w:hAnsi="Arial" w:cs="Arial"/>
        </w:rPr>
        <w:t xml:space="preserve"> A permit signifying compliance with the provisions of this Ordinance and issued by the Zoning Administrator upon approval of the proposed land use or development plan by the designated approving body.</w:t>
      </w:r>
    </w:p>
    <w:p w14:paraId="61E1A983" w14:textId="77777777" w:rsidR="00644473" w:rsidRDefault="00644473" w:rsidP="00EC18CC">
      <w:pPr>
        <w:jc w:val="both"/>
        <w:rPr>
          <w:rFonts w:ascii="Arial" w:hAnsi="Arial" w:cs="Arial"/>
        </w:rPr>
      </w:pPr>
    </w:p>
    <w:p w14:paraId="2930F02A" w14:textId="77777777" w:rsidR="00644473" w:rsidRDefault="00644473" w:rsidP="00EC18CC">
      <w:pPr>
        <w:jc w:val="both"/>
        <w:rPr>
          <w:rFonts w:ascii="Arial" w:hAnsi="Arial" w:cs="Arial"/>
        </w:rPr>
      </w:pPr>
    </w:p>
    <w:p w14:paraId="557A5279" w14:textId="77777777" w:rsidR="00644473" w:rsidRDefault="00644473" w:rsidP="00525FFA">
      <w:pPr>
        <w:ind w:right="54"/>
        <w:jc w:val="both"/>
      </w:pPr>
    </w:p>
    <w:p w14:paraId="50BAD648" w14:textId="77777777" w:rsidR="00644473" w:rsidRPr="00416AC6" w:rsidRDefault="00644473" w:rsidP="00DF7078">
      <w:pPr>
        <w:ind w:left="360" w:hanging="180"/>
        <w:jc w:val="both"/>
        <w:rPr>
          <w:rFonts w:ascii="Arial" w:hAnsi="Arial" w:cs="Arial"/>
          <w:sz w:val="8"/>
          <w:szCs w:val="8"/>
        </w:rPr>
      </w:pPr>
      <w:r>
        <w:rPr>
          <w:rFonts w:ascii="Arial" w:hAnsi="Arial" w:cs="Arial"/>
        </w:rPr>
        <w:br w:type="page"/>
      </w:r>
    </w:p>
    <w:p w14:paraId="2ABB5855" w14:textId="77777777" w:rsidR="00644473" w:rsidRDefault="00644473" w:rsidP="008628BC">
      <w:pPr>
        <w:ind w:right="36"/>
        <w:jc w:val="center"/>
        <w:rPr>
          <w:rFonts w:ascii="Arial" w:hAnsi="Arial" w:cs="Arial"/>
          <w:b/>
          <w:bCs/>
        </w:rPr>
      </w:pPr>
    </w:p>
    <w:p w14:paraId="703875FD" w14:textId="77777777" w:rsidR="00644473" w:rsidRPr="00F805E6" w:rsidRDefault="00644473" w:rsidP="008628BC">
      <w:pPr>
        <w:ind w:right="36"/>
        <w:jc w:val="center"/>
        <w:rPr>
          <w:rFonts w:ascii="Arial" w:hAnsi="Arial" w:cs="Arial"/>
          <w:b/>
          <w:bCs/>
        </w:rPr>
      </w:pPr>
      <w:r>
        <w:rPr>
          <w:rFonts w:ascii="Arial" w:hAnsi="Arial" w:cs="Arial"/>
          <w:b/>
          <w:bCs/>
        </w:rPr>
        <w:t>Figure 21</w:t>
      </w:r>
      <w:r w:rsidRPr="00F805E6">
        <w:rPr>
          <w:rFonts w:ascii="Arial" w:hAnsi="Arial" w:cs="Arial"/>
          <w:b/>
          <w:bCs/>
        </w:rPr>
        <w:t>-1</w:t>
      </w:r>
    </w:p>
    <w:p w14:paraId="41136532" w14:textId="77777777" w:rsidR="00644473" w:rsidRDefault="00644473" w:rsidP="008628BC">
      <w:pPr>
        <w:ind w:right="36"/>
        <w:jc w:val="center"/>
        <w:rPr>
          <w:rFonts w:ascii="Arial" w:hAnsi="Arial" w:cs="Arial"/>
          <w:b/>
          <w:bCs/>
        </w:rPr>
      </w:pPr>
      <w:r w:rsidRPr="00F805E6">
        <w:rPr>
          <w:rFonts w:ascii="Arial" w:hAnsi="Arial" w:cs="Arial"/>
          <w:b/>
          <w:bCs/>
        </w:rPr>
        <w:t>LOT TYPES</w:t>
      </w:r>
    </w:p>
    <w:p w14:paraId="201DF36D" w14:textId="77777777" w:rsidR="00644473" w:rsidRDefault="00644473" w:rsidP="00DF7078">
      <w:pPr>
        <w:ind w:left="720" w:right="2016"/>
        <w:jc w:val="center"/>
        <w:rPr>
          <w:rFonts w:ascii="Arial" w:hAnsi="Arial" w:cs="Arial"/>
          <w:b/>
          <w:bCs/>
        </w:rPr>
      </w:pPr>
    </w:p>
    <w:p w14:paraId="38106248" w14:textId="77777777" w:rsidR="00644473" w:rsidRPr="00F805E6" w:rsidRDefault="00644473" w:rsidP="00DF7078">
      <w:pPr>
        <w:ind w:left="720" w:right="2016"/>
        <w:jc w:val="center"/>
        <w:rPr>
          <w:rFonts w:ascii="Arial" w:hAnsi="Arial" w:cs="Arial"/>
          <w:b/>
          <w:bCs/>
        </w:rPr>
      </w:pPr>
    </w:p>
    <w:p w14:paraId="67973B25" w14:textId="77777777" w:rsidR="00644473" w:rsidRPr="002B4AD3" w:rsidRDefault="00BD0D9A" w:rsidP="008628BC">
      <w:pPr>
        <w:ind w:right="-54"/>
        <w:jc w:val="center"/>
        <w:rPr>
          <w:rFonts w:ascii="Arial" w:hAnsi="Arial" w:cs="Arial"/>
        </w:rPr>
      </w:pPr>
      <w:r>
        <w:rPr>
          <w:rFonts w:ascii="Arial" w:hAnsi="Arial" w:cs="Arial"/>
          <w:noProof/>
        </w:rPr>
        <w:drawing>
          <wp:inline distT="0" distB="0" distL="0" distR="0" wp14:anchorId="1F5E294C" wp14:editId="7A630D77">
            <wp:extent cx="6029325" cy="5572125"/>
            <wp:effectExtent l="0" t="0" r="9525" b="9525"/>
            <wp:docPr id="3" name="Picture 3" descr="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29325" cy="5572125"/>
                    </a:xfrm>
                    <a:prstGeom prst="rect">
                      <a:avLst/>
                    </a:prstGeom>
                    <a:noFill/>
                    <a:ln>
                      <a:noFill/>
                    </a:ln>
                  </pic:spPr>
                </pic:pic>
              </a:graphicData>
            </a:graphic>
          </wp:inline>
        </w:drawing>
      </w:r>
    </w:p>
    <w:p w14:paraId="2FC4F639" w14:textId="77777777" w:rsidR="00644473" w:rsidRDefault="00644473" w:rsidP="00DF7078">
      <w:pPr>
        <w:jc w:val="center"/>
        <w:rPr>
          <w:rFonts w:ascii="Arial" w:hAnsi="Arial" w:cs="Arial"/>
        </w:rPr>
        <w:sectPr w:rsidR="00644473" w:rsidSect="00416AC6">
          <w:headerReference w:type="default" r:id="rId40"/>
          <w:footerReference w:type="default" r:id="rId41"/>
          <w:pgSz w:w="12240" w:h="15840" w:code="1"/>
          <w:pgMar w:top="864" w:right="1152" w:bottom="864" w:left="1152" w:header="432" w:footer="432" w:gutter="0"/>
          <w:pgNumType w:start="1"/>
          <w:cols w:space="720"/>
        </w:sectPr>
      </w:pPr>
    </w:p>
    <w:p w14:paraId="3226C53F" w14:textId="77777777" w:rsidR="00644473" w:rsidRDefault="00644473" w:rsidP="00DF7078">
      <w:pPr>
        <w:jc w:val="center"/>
        <w:rPr>
          <w:rFonts w:ascii="Arial" w:hAnsi="Arial" w:cs="Arial"/>
        </w:rPr>
      </w:pPr>
    </w:p>
    <w:p w14:paraId="1469C1E1" w14:textId="77777777" w:rsidR="00644473" w:rsidRPr="00F805E6" w:rsidRDefault="00644473" w:rsidP="00DF7078">
      <w:pPr>
        <w:jc w:val="center"/>
        <w:rPr>
          <w:rFonts w:ascii="Arial" w:hAnsi="Arial" w:cs="Arial"/>
          <w:b/>
          <w:bCs/>
        </w:rPr>
      </w:pPr>
      <w:r w:rsidRPr="00F805E6">
        <w:rPr>
          <w:rFonts w:ascii="Arial" w:hAnsi="Arial" w:cs="Arial"/>
          <w:b/>
          <w:bCs/>
        </w:rPr>
        <w:t>Figu</w:t>
      </w:r>
      <w:r>
        <w:rPr>
          <w:rFonts w:ascii="Arial" w:hAnsi="Arial" w:cs="Arial"/>
          <w:b/>
          <w:bCs/>
        </w:rPr>
        <w:t>re 21-2</w:t>
      </w:r>
    </w:p>
    <w:p w14:paraId="383F8CDC" w14:textId="77777777" w:rsidR="00644473" w:rsidRPr="00F805E6" w:rsidRDefault="00644473" w:rsidP="00DF7078">
      <w:pPr>
        <w:jc w:val="center"/>
        <w:rPr>
          <w:rFonts w:ascii="Arial" w:hAnsi="Arial" w:cs="Arial"/>
          <w:b/>
          <w:bCs/>
          <w:sz w:val="24"/>
          <w:szCs w:val="24"/>
        </w:rPr>
      </w:pPr>
      <w:r w:rsidRPr="00F805E6">
        <w:rPr>
          <w:rFonts w:ascii="Arial" w:hAnsi="Arial" w:cs="Arial"/>
          <w:b/>
          <w:bCs/>
          <w:sz w:val="24"/>
          <w:szCs w:val="24"/>
        </w:rPr>
        <w:t xml:space="preserve">LOT </w:t>
      </w:r>
      <w:r>
        <w:rPr>
          <w:rFonts w:ascii="Arial" w:hAnsi="Arial" w:cs="Arial"/>
          <w:b/>
          <w:bCs/>
          <w:sz w:val="24"/>
          <w:szCs w:val="24"/>
        </w:rPr>
        <w:t>LINES and YARDS</w:t>
      </w:r>
    </w:p>
    <w:p w14:paraId="790BAFA2" w14:textId="77777777" w:rsidR="00644473" w:rsidRPr="00416AC6" w:rsidRDefault="00644473" w:rsidP="00DF7078">
      <w:pPr>
        <w:jc w:val="center"/>
        <w:rPr>
          <w:rFonts w:ascii="Arial" w:hAnsi="Arial" w:cs="Arial"/>
          <w:b/>
          <w:bCs/>
          <w:sz w:val="8"/>
          <w:szCs w:val="8"/>
        </w:rPr>
      </w:pPr>
    </w:p>
    <w:p w14:paraId="505DC047" w14:textId="77777777" w:rsidR="00644473" w:rsidRDefault="00644473" w:rsidP="00862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center"/>
        <w:rPr>
          <w:b/>
          <w:bCs/>
        </w:rPr>
      </w:pPr>
    </w:p>
    <w:p w14:paraId="37A64952" w14:textId="77777777" w:rsidR="00644473" w:rsidRDefault="00644473" w:rsidP="00862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center"/>
        <w:rPr>
          <w:b/>
          <w:bCs/>
        </w:rPr>
      </w:pPr>
    </w:p>
    <w:p w14:paraId="0157AD5A" w14:textId="77777777" w:rsidR="00644473" w:rsidRPr="00C613F2" w:rsidRDefault="00644473" w:rsidP="00862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center"/>
        <w:rPr>
          <w:b/>
          <w:bCs/>
        </w:rPr>
      </w:pPr>
    </w:p>
    <w:p w14:paraId="1BA21204" w14:textId="77777777" w:rsidR="00644473" w:rsidRPr="007936DF" w:rsidRDefault="00BD0D9A" w:rsidP="00DF7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i/>
          <w:iCs/>
        </w:rPr>
      </w:pPr>
      <w:r>
        <w:rPr>
          <w:rFonts w:ascii="Arial" w:hAnsi="Arial" w:cs="Arial"/>
          <w:b/>
          <w:bCs/>
          <w:i/>
          <w:iCs/>
          <w:noProof/>
        </w:rPr>
        <w:drawing>
          <wp:inline distT="0" distB="0" distL="0" distR="0" wp14:anchorId="45088BA9" wp14:editId="73E2AEEE">
            <wp:extent cx="8810625" cy="4143375"/>
            <wp:effectExtent l="0" t="0" r="9525" b="9525"/>
            <wp:docPr id="4" name="Picture 4" descr="LL&am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L&amp;Y"/>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810625" cy="4143375"/>
                    </a:xfrm>
                    <a:prstGeom prst="rect">
                      <a:avLst/>
                    </a:prstGeom>
                    <a:noFill/>
                    <a:ln>
                      <a:noFill/>
                    </a:ln>
                  </pic:spPr>
                </pic:pic>
              </a:graphicData>
            </a:graphic>
          </wp:inline>
        </w:drawing>
      </w:r>
    </w:p>
    <w:p w14:paraId="3399DF66" w14:textId="77777777" w:rsidR="00644473" w:rsidRDefault="00644473" w:rsidP="00DF7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i/>
          <w:iCs/>
        </w:rPr>
      </w:pPr>
    </w:p>
    <w:p w14:paraId="311C1706" w14:textId="77777777" w:rsidR="00644473" w:rsidRDefault="00644473" w:rsidP="00DF7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i/>
          <w:iCs/>
        </w:rPr>
      </w:pPr>
    </w:p>
    <w:p w14:paraId="1DABFD89" w14:textId="77777777" w:rsidR="00644473" w:rsidRDefault="00644473" w:rsidP="00DF7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i/>
          <w:iCs/>
        </w:rPr>
      </w:pPr>
    </w:p>
    <w:p w14:paraId="6A2A4360" w14:textId="77777777" w:rsidR="00644473" w:rsidRDefault="00644473" w:rsidP="00DF7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i/>
          <w:iCs/>
        </w:rPr>
      </w:pPr>
    </w:p>
    <w:p w14:paraId="7267B0D2" w14:textId="77777777" w:rsidR="00644473" w:rsidRPr="001E5E02" w:rsidRDefault="00644473" w:rsidP="00DF7078">
      <w:pPr>
        <w:jc w:val="center"/>
        <w:rPr>
          <w:rFonts w:ascii="Arial" w:hAnsi="Arial" w:cs="Arial"/>
          <w:b/>
          <w:bCs/>
          <w:i/>
          <w:iCs/>
        </w:rPr>
      </w:pPr>
      <w:r w:rsidRPr="001E5E02">
        <w:rPr>
          <w:rFonts w:ascii="Arial" w:hAnsi="Arial" w:cs="Arial"/>
          <w:b/>
          <w:bCs/>
          <w:i/>
          <w:iCs/>
        </w:rPr>
        <w:t xml:space="preserve">End of </w:t>
      </w:r>
      <w:r>
        <w:rPr>
          <w:rFonts w:ascii="Arial" w:hAnsi="Arial" w:cs="Arial"/>
          <w:b/>
          <w:bCs/>
          <w:i/>
          <w:iCs/>
        </w:rPr>
        <w:t>Article 21</w:t>
      </w:r>
    </w:p>
    <w:p w14:paraId="0EF762E0" w14:textId="77777777" w:rsidR="00644473" w:rsidRDefault="00644473" w:rsidP="00DF7078">
      <w:pPr>
        <w:jc w:val="center"/>
        <w:rPr>
          <w:rFonts w:ascii="Arial" w:hAnsi="Arial" w:cs="Arial"/>
          <w:b/>
          <w:bCs/>
        </w:rPr>
      </w:pPr>
    </w:p>
    <w:p w14:paraId="4398E525" w14:textId="77777777" w:rsidR="00644473" w:rsidRDefault="00644473" w:rsidP="00DF7078">
      <w:pPr>
        <w:jc w:val="center"/>
        <w:rPr>
          <w:rFonts w:ascii="Arial" w:hAnsi="Arial" w:cs="Arial"/>
          <w:b/>
          <w:bCs/>
        </w:rPr>
        <w:sectPr w:rsidR="00644473" w:rsidSect="008628BC">
          <w:pgSz w:w="15840" w:h="12240" w:orient="landscape" w:code="1"/>
          <w:pgMar w:top="1152" w:right="864" w:bottom="1152" w:left="864" w:header="432" w:footer="432" w:gutter="0"/>
          <w:cols w:space="720"/>
        </w:sectPr>
      </w:pPr>
    </w:p>
    <w:p w14:paraId="5B9B9801" w14:textId="77777777" w:rsidR="00644473" w:rsidRPr="00154D95" w:rsidRDefault="00644473" w:rsidP="00DF7078">
      <w:pPr>
        <w:jc w:val="center"/>
        <w:rPr>
          <w:rFonts w:ascii="Arial" w:hAnsi="Arial" w:cs="Arial"/>
          <w:b/>
          <w:bCs/>
          <w:sz w:val="24"/>
          <w:szCs w:val="24"/>
        </w:rPr>
      </w:pPr>
      <w:r w:rsidRPr="00154D95">
        <w:rPr>
          <w:rFonts w:ascii="Arial" w:hAnsi="Arial" w:cs="Arial"/>
          <w:b/>
          <w:bCs/>
          <w:sz w:val="24"/>
          <w:szCs w:val="24"/>
        </w:rPr>
        <w:lastRenderedPageBreak/>
        <w:t>Article 2</w:t>
      </w:r>
      <w:r>
        <w:rPr>
          <w:rFonts w:ascii="Arial" w:hAnsi="Arial" w:cs="Arial"/>
          <w:b/>
          <w:bCs/>
          <w:sz w:val="24"/>
          <w:szCs w:val="24"/>
        </w:rPr>
        <w:t>2</w:t>
      </w:r>
    </w:p>
    <w:p w14:paraId="7B2336DA" w14:textId="77777777" w:rsidR="00644473" w:rsidRPr="00154D95" w:rsidRDefault="00644473" w:rsidP="00DF7078">
      <w:pPr>
        <w:jc w:val="center"/>
        <w:rPr>
          <w:rFonts w:ascii="Arial" w:hAnsi="Arial" w:cs="Arial"/>
          <w:b/>
          <w:bCs/>
          <w:sz w:val="28"/>
          <w:szCs w:val="28"/>
        </w:rPr>
      </w:pPr>
      <w:r w:rsidRPr="00154D95">
        <w:rPr>
          <w:rFonts w:ascii="Arial" w:hAnsi="Arial" w:cs="Arial"/>
          <w:b/>
          <w:bCs/>
          <w:sz w:val="28"/>
          <w:szCs w:val="28"/>
        </w:rPr>
        <w:t>INTERPRETATION, SEVERABILITY, VESTED RIGHT, REPEAL,</w:t>
      </w:r>
    </w:p>
    <w:p w14:paraId="10FC36E5" w14:textId="77777777" w:rsidR="00644473" w:rsidRPr="00154D95" w:rsidRDefault="00644473" w:rsidP="00DF7078">
      <w:pPr>
        <w:jc w:val="center"/>
        <w:rPr>
          <w:rFonts w:ascii="Arial" w:hAnsi="Arial" w:cs="Arial"/>
          <w:b/>
          <w:bCs/>
          <w:sz w:val="28"/>
          <w:szCs w:val="28"/>
        </w:rPr>
      </w:pPr>
      <w:r w:rsidRPr="00154D95">
        <w:rPr>
          <w:rFonts w:ascii="Arial" w:hAnsi="Arial" w:cs="Arial"/>
          <w:b/>
          <w:bCs/>
          <w:sz w:val="28"/>
          <w:szCs w:val="28"/>
        </w:rPr>
        <w:t>and EFFECTIVE DATE</w:t>
      </w:r>
    </w:p>
    <w:p w14:paraId="36D29FAC" w14:textId="77777777" w:rsidR="00644473" w:rsidRPr="00154D95" w:rsidRDefault="00644473" w:rsidP="00DF7078">
      <w:pPr>
        <w:jc w:val="both"/>
        <w:rPr>
          <w:rFonts w:ascii="Arial" w:hAnsi="Arial" w:cs="Arial"/>
          <w:sz w:val="22"/>
          <w:szCs w:val="22"/>
        </w:rPr>
      </w:pPr>
    </w:p>
    <w:p w14:paraId="494450F7" w14:textId="77777777" w:rsidR="00644473" w:rsidRPr="00154D95" w:rsidRDefault="00644473" w:rsidP="00DF7078">
      <w:pPr>
        <w:jc w:val="both"/>
        <w:rPr>
          <w:rFonts w:ascii="Arial" w:hAnsi="Arial" w:cs="Arial"/>
          <w:sz w:val="22"/>
          <w:szCs w:val="22"/>
        </w:rPr>
      </w:pPr>
    </w:p>
    <w:p w14:paraId="5CE2F882" w14:textId="77777777" w:rsidR="00644473" w:rsidRPr="004852AE" w:rsidRDefault="00644473" w:rsidP="00DF7078">
      <w:pPr>
        <w:shd w:val="clear" w:color="auto" w:fill="FFFFFF"/>
        <w:ind w:left="-180"/>
        <w:jc w:val="both"/>
        <w:rPr>
          <w:rFonts w:ascii="Arial" w:hAnsi="Arial" w:cs="Arial"/>
          <w:b/>
          <w:bCs/>
          <w:sz w:val="22"/>
          <w:szCs w:val="22"/>
        </w:rPr>
      </w:pPr>
      <w:r>
        <w:rPr>
          <w:rFonts w:ascii="Arial" w:hAnsi="Arial" w:cs="Arial"/>
          <w:b/>
          <w:bCs/>
          <w:sz w:val="22"/>
          <w:szCs w:val="22"/>
        </w:rPr>
        <w:t>Section  22.</w:t>
      </w:r>
      <w:r w:rsidRPr="004852AE">
        <w:rPr>
          <w:rFonts w:ascii="Arial" w:hAnsi="Arial" w:cs="Arial"/>
          <w:b/>
          <w:bCs/>
          <w:sz w:val="22"/>
          <w:szCs w:val="22"/>
        </w:rPr>
        <w:t>1    Interpretation</w:t>
      </w:r>
    </w:p>
    <w:p w14:paraId="0A6478D5" w14:textId="77777777" w:rsidR="00644473" w:rsidRPr="004852AE" w:rsidRDefault="00644473" w:rsidP="00DF7078">
      <w:pPr>
        <w:shd w:val="clear" w:color="auto" w:fill="FFFFFF"/>
        <w:jc w:val="both"/>
        <w:rPr>
          <w:rFonts w:ascii="Arial" w:hAnsi="Arial" w:cs="Arial"/>
          <w:sz w:val="8"/>
          <w:szCs w:val="8"/>
        </w:rPr>
      </w:pPr>
    </w:p>
    <w:p w14:paraId="4B7C428B" w14:textId="77777777" w:rsidR="00644473" w:rsidRPr="004852AE" w:rsidRDefault="00644473" w:rsidP="00DF7078">
      <w:pPr>
        <w:shd w:val="clear" w:color="auto" w:fill="FFFFFF"/>
        <w:jc w:val="both"/>
        <w:rPr>
          <w:rFonts w:ascii="Arial" w:hAnsi="Arial" w:cs="Arial"/>
        </w:rPr>
      </w:pPr>
      <w:r w:rsidRPr="004852AE">
        <w:rPr>
          <w:rFonts w:ascii="Arial" w:hAnsi="Arial" w:cs="Arial"/>
        </w:rPr>
        <w:t>In interpreting and applying the provisions of this Ordinance, they shall be held to the minimum requirements adopted for the promotion of the public health, safety, comfort, convenience, prosperity and general welfare. Unless specifically provided for, it is not intended by this Ordinance to repeal, abrogate, annul or in any way to impair or interfere with the existing and unrepealed provision of law or ordinance or any rules, regulations or permits previously adopted or issued pursuant to law relating to the use of building or land, provided, however, that where this Ordinance imposes a greater restriction upon the use of buildings or structures or land or upon the courtyards or other open spaces than are imposed or required by such existing provisions of law or ordinance or by such rules, regulations or permits, the provisions of this Ordinance shall control.</w:t>
      </w:r>
    </w:p>
    <w:p w14:paraId="7911AD0D" w14:textId="77777777" w:rsidR="00644473" w:rsidRPr="004852AE" w:rsidRDefault="00644473" w:rsidP="00DF7078">
      <w:pPr>
        <w:shd w:val="clear" w:color="auto" w:fill="FFFFFF"/>
        <w:jc w:val="both"/>
        <w:rPr>
          <w:rFonts w:ascii="Arial" w:hAnsi="Arial" w:cs="Arial"/>
          <w:sz w:val="8"/>
          <w:szCs w:val="8"/>
        </w:rPr>
      </w:pPr>
    </w:p>
    <w:p w14:paraId="3628D4C4" w14:textId="77777777" w:rsidR="00644473" w:rsidRPr="004852AE" w:rsidRDefault="00644473" w:rsidP="00DF7078">
      <w:pPr>
        <w:shd w:val="clear" w:color="auto" w:fill="FFFFFF"/>
        <w:ind w:left="-180"/>
        <w:jc w:val="both"/>
        <w:rPr>
          <w:rFonts w:ascii="Arial" w:hAnsi="Arial" w:cs="Arial"/>
          <w:b/>
          <w:bCs/>
          <w:sz w:val="22"/>
          <w:szCs w:val="22"/>
        </w:rPr>
      </w:pPr>
      <w:r>
        <w:rPr>
          <w:rFonts w:ascii="Arial" w:hAnsi="Arial" w:cs="Arial"/>
          <w:b/>
          <w:bCs/>
          <w:sz w:val="22"/>
          <w:szCs w:val="22"/>
        </w:rPr>
        <w:t>Section  22.</w:t>
      </w:r>
      <w:r w:rsidRPr="004852AE">
        <w:rPr>
          <w:rFonts w:ascii="Arial" w:hAnsi="Arial" w:cs="Arial"/>
          <w:b/>
          <w:bCs/>
          <w:sz w:val="22"/>
          <w:szCs w:val="22"/>
        </w:rPr>
        <w:t>2    Severance Clause</w:t>
      </w:r>
    </w:p>
    <w:p w14:paraId="57774595" w14:textId="77777777" w:rsidR="00644473" w:rsidRPr="004852AE" w:rsidRDefault="00644473" w:rsidP="00DF7078">
      <w:pPr>
        <w:shd w:val="clear" w:color="auto" w:fill="FFFFFF"/>
        <w:jc w:val="both"/>
        <w:rPr>
          <w:rFonts w:ascii="Arial" w:hAnsi="Arial" w:cs="Arial"/>
          <w:sz w:val="8"/>
          <w:szCs w:val="8"/>
        </w:rPr>
      </w:pPr>
    </w:p>
    <w:p w14:paraId="15B551ED" w14:textId="77777777" w:rsidR="00644473" w:rsidRPr="004852AE" w:rsidRDefault="00644473" w:rsidP="00DF7078">
      <w:pPr>
        <w:shd w:val="clear" w:color="auto" w:fill="FFFFFF"/>
        <w:jc w:val="both"/>
        <w:rPr>
          <w:rFonts w:ascii="Arial" w:hAnsi="Arial" w:cs="Arial"/>
        </w:rPr>
      </w:pPr>
      <w:r w:rsidRPr="004852AE">
        <w:rPr>
          <w:rFonts w:ascii="Arial" w:hAnsi="Arial" w:cs="Arial"/>
        </w:rPr>
        <w:t>Sections of this Ordinance and amendments thereto shall be deemed to be severable and should any section, paragraph, or provision thereof be declared by the courts to be unconstitutional or invalid, such holdings shall not affect the validity of this Ordinance as a whole or any other part thereof, other than the part so declared to be unconstitutional or invalid by court decree. Further, if any court shall declare invalid the application of any provision of this Ordinance to a particular parcel, lot use, building or structure, such ruling shall not affect the application of said provision to any other parcel, lot, use, building or structure not specifically included in said ruling.</w:t>
      </w:r>
    </w:p>
    <w:p w14:paraId="6814C10B" w14:textId="77777777" w:rsidR="00644473" w:rsidRPr="004852AE" w:rsidRDefault="00644473" w:rsidP="00DF7078">
      <w:pPr>
        <w:shd w:val="clear" w:color="auto" w:fill="FFFFFF"/>
        <w:jc w:val="both"/>
        <w:rPr>
          <w:rFonts w:ascii="Arial" w:hAnsi="Arial" w:cs="Arial"/>
          <w:sz w:val="8"/>
          <w:szCs w:val="8"/>
        </w:rPr>
      </w:pPr>
    </w:p>
    <w:p w14:paraId="7F3EBBED" w14:textId="77777777" w:rsidR="00644473" w:rsidRPr="004852AE" w:rsidRDefault="00644473" w:rsidP="00DF7078">
      <w:pPr>
        <w:shd w:val="clear" w:color="auto" w:fill="FFFFFF"/>
        <w:ind w:left="-180"/>
        <w:jc w:val="both"/>
        <w:rPr>
          <w:rFonts w:ascii="Arial" w:hAnsi="Arial" w:cs="Arial"/>
          <w:b/>
          <w:bCs/>
          <w:sz w:val="22"/>
          <w:szCs w:val="22"/>
        </w:rPr>
      </w:pPr>
      <w:r>
        <w:rPr>
          <w:rFonts w:ascii="Arial" w:hAnsi="Arial" w:cs="Arial"/>
          <w:b/>
          <w:bCs/>
          <w:sz w:val="22"/>
          <w:szCs w:val="22"/>
        </w:rPr>
        <w:t>Section  22.</w:t>
      </w:r>
      <w:r w:rsidRPr="004852AE">
        <w:rPr>
          <w:rFonts w:ascii="Arial" w:hAnsi="Arial" w:cs="Arial"/>
          <w:b/>
          <w:bCs/>
          <w:sz w:val="22"/>
          <w:szCs w:val="22"/>
        </w:rPr>
        <w:t>3    Vested Right</w:t>
      </w:r>
    </w:p>
    <w:p w14:paraId="24BC79BF" w14:textId="77777777" w:rsidR="00644473" w:rsidRPr="004852AE" w:rsidRDefault="00644473" w:rsidP="00DF7078">
      <w:pPr>
        <w:shd w:val="clear" w:color="auto" w:fill="FFFFFF"/>
        <w:jc w:val="both"/>
        <w:rPr>
          <w:rFonts w:ascii="Arial" w:hAnsi="Arial" w:cs="Arial"/>
          <w:sz w:val="8"/>
          <w:szCs w:val="8"/>
        </w:rPr>
      </w:pPr>
    </w:p>
    <w:p w14:paraId="6D975798" w14:textId="77777777" w:rsidR="00644473" w:rsidRPr="004852AE" w:rsidRDefault="00644473" w:rsidP="00DF7078">
      <w:pPr>
        <w:shd w:val="clear" w:color="auto" w:fill="FFFFFF"/>
        <w:jc w:val="both"/>
        <w:rPr>
          <w:rFonts w:ascii="Arial" w:hAnsi="Arial" w:cs="Arial"/>
        </w:rPr>
      </w:pPr>
      <w:r w:rsidRPr="004852AE">
        <w:rPr>
          <w:rFonts w:ascii="Arial" w:hAnsi="Arial" w:cs="Arial"/>
        </w:rPr>
        <w:t xml:space="preserve">Nothing in this Ordinance should be interpreted or construed to give rise to any permanent vested rights in the continuation of any particular use, district, zoning classification or any permissible activities therein; and, they are hereby declared to be subject to subsequent amendment, change or modification as may be necessary to the preservation or protection of public health, safety, and welfare, </w:t>
      </w:r>
      <w:r>
        <w:rPr>
          <w:rFonts w:ascii="Arial" w:hAnsi="Arial" w:cs="Arial"/>
        </w:rPr>
        <w:t>except as provided in Article 6</w:t>
      </w:r>
      <w:r w:rsidRPr="004852AE">
        <w:rPr>
          <w:rFonts w:ascii="Arial" w:hAnsi="Arial" w:cs="Arial"/>
        </w:rPr>
        <w:t xml:space="preserve"> (Nonconforming Uses, Lots and Structures).</w:t>
      </w:r>
    </w:p>
    <w:p w14:paraId="62085FCC" w14:textId="77777777" w:rsidR="00644473" w:rsidRPr="004852AE" w:rsidRDefault="00644473" w:rsidP="00DF7078">
      <w:pPr>
        <w:shd w:val="clear" w:color="auto" w:fill="FFFFFF"/>
        <w:jc w:val="both"/>
        <w:rPr>
          <w:rFonts w:ascii="Arial" w:hAnsi="Arial" w:cs="Arial"/>
          <w:sz w:val="8"/>
          <w:szCs w:val="8"/>
        </w:rPr>
      </w:pPr>
    </w:p>
    <w:p w14:paraId="764FFF6E" w14:textId="77777777" w:rsidR="00644473" w:rsidRPr="004852AE" w:rsidRDefault="00644473" w:rsidP="00DF7078">
      <w:pPr>
        <w:shd w:val="clear" w:color="auto" w:fill="FFFFFF"/>
        <w:ind w:left="-180"/>
        <w:jc w:val="both"/>
        <w:rPr>
          <w:rFonts w:ascii="Arial" w:hAnsi="Arial" w:cs="Arial"/>
          <w:b/>
          <w:bCs/>
          <w:sz w:val="22"/>
          <w:szCs w:val="22"/>
        </w:rPr>
      </w:pPr>
      <w:r>
        <w:rPr>
          <w:rFonts w:ascii="Arial" w:hAnsi="Arial" w:cs="Arial"/>
          <w:b/>
          <w:bCs/>
          <w:sz w:val="22"/>
          <w:szCs w:val="22"/>
        </w:rPr>
        <w:t>Section  22.</w:t>
      </w:r>
      <w:r w:rsidRPr="004852AE">
        <w:rPr>
          <w:rFonts w:ascii="Arial" w:hAnsi="Arial" w:cs="Arial"/>
          <w:b/>
          <w:bCs/>
          <w:sz w:val="22"/>
          <w:szCs w:val="22"/>
        </w:rPr>
        <w:t>4    Repeal</w:t>
      </w:r>
    </w:p>
    <w:p w14:paraId="7607157F" w14:textId="77777777" w:rsidR="00644473" w:rsidRPr="004852AE" w:rsidRDefault="00644473" w:rsidP="00DF7078">
      <w:pPr>
        <w:shd w:val="clear" w:color="auto" w:fill="FFFFFF"/>
        <w:jc w:val="both"/>
        <w:rPr>
          <w:rFonts w:ascii="Arial" w:hAnsi="Arial" w:cs="Arial"/>
          <w:sz w:val="8"/>
          <w:szCs w:val="8"/>
        </w:rPr>
      </w:pPr>
    </w:p>
    <w:p w14:paraId="08D090C4" w14:textId="77777777" w:rsidR="00644473" w:rsidRPr="004852AE" w:rsidRDefault="00644473" w:rsidP="00DF7078">
      <w:pPr>
        <w:shd w:val="clear" w:color="auto" w:fill="FFFFFF"/>
        <w:jc w:val="both"/>
        <w:rPr>
          <w:rFonts w:ascii="Arial" w:hAnsi="Arial" w:cs="Arial"/>
        </w:rPr>
      </w:pPr>
      <w:r w:rsidRPr="004852AE">
        <w:rPr>
          <w:rFonts w:ascii="Arial" w:hAnsi="Arial" w:cs="Arial"/>
        </w:rPr>
        <w:t xml:space="preserve">The </w:t>
      </w:r>
      <w:r>
        <w:rPr>
          <w:rFonts w:ascii="Arial" w:hAnsi="Arial" w:cs="Arial"/>
        </w:rPr>
        <w:t>Gerrish Township</w:t>
      </w:r>
      <w:r w:rsidRPr="004852AE">
        <w:rPr>
          <w:rFonts w:ascii="Arial" w:hAnsi="Arial" w:cs="Arial"/>
        </w:rPr>
        <w:t xml:space="preserve"> Zoning Ordinance adopted on </w:t>
      </w:r>
      <w:r>
        <w:rPr>
          <w:rFonts w:ascii="Arial" w:hAnsi="Arial" w:cs="Arial"/>
        </w:rPr>
        <w:t>July 6, 1960</w:t>
      </w:r>
      <w:r w:rsidRPr="004852AE">
        <w:rPr>
          <w:rFonts w:ascii="Arial" w:hAnsi="Arial" w:cs="Arial"/>
        </w:rPr>
        <w:t xml:space="preserve"> and amendments thereto, are hereby repealed as of the effective date of this Ordinance. The repeal of such ordinance and its amendments does not affect or impair any act done, offense committed or right accrued or acquired, or liability, penalty, forfeiture or punishment incurred prior to the time it was enforced, prosecuted or inflicted.</w:t>
      </w:r>
    </w:p>
    <w:p w14:paraId="444E6AC5" w14:textId="77777777" w:rsidR="00644473" w:rsidRPr="004852AE" w:rsidRDefault="00644473" w:rsidP="00DF7078">
      <w:pPr>
        <w:shd w:val="clear" w:color="auto" w:fill="FFFFFF"/>
        <w:jc w:val="both"/>
        <w:rPr>
          <w:rFonts w:ascii="Arial" w:hAnsi="Arial" w:cs="Arial"/>
          <w:sz w:val="8"/>
          <w:szCs w:val="8"/>
        </w:rPr>
      </w:pPr>
    </w:p>
    <w:p w14:paraId="0F62F0EB" w14:textId="77777777" w:rsidR="00644473" w:rsidRPr="004852AE" w:rsidRDefault="00644473" w:rsidP="00DF7078">
      <w:pPr>
        <w:shd w:val="clear" w:color="auto" w:fill="FFFFFF"/>
        <w:ind w:left="-180"/>
        <w:jc w:val="both"/>
        <w:rPr>
          <w:rFonts w:ascii="Arial" w:hAnsi="Arial" w:cs="Arial"/>
          <w:b/>
          <w:bCs/>
          <w:sz w:val="22"/>
          <w:szCs w:val="22"/>
        </w:rPr>
      </w:pPr>
      <w:r>
        <w:rPr>
          <w:rFonts w:ascii="Arial" w:hAnsi="Arial" w:cs="Arial"/>
          <w:b/>
          <w:bCs/>
          <w:sz w:val="22"/>
          <w:szCs w:val="22"/>
        </w:rPr>
        <w:t>Section  22.</w:t>
      </w:r>
      <w:r w:rsidRPr="004852AE">
        <w:rPr>
          <w:rFonts w:ascii="Arial" w:hAnsi="Arial" w:cs="Arial"/>
          <w:b/>
          <w:bCs/>
          <w:sz w:val="22"/>
          <w:szCs w:val="22"/>
        </w:rPr>
        <w:t>5    Effective Date</w:t>
      </w:r>
    </w:p>
    <w:p w14:paraId="61C129AE" w14:textId="77777777" w:rsidR="00644473" w:rsidRPr="004852AE" w:rsidRDefault="00644473" w:rsidP="00DF7078">
      <w:pPr>
        <w:shd w:val="clear" w:color="auto" w:fill="FFFFFF"/>
        <w:jc w:val="both"/>
        <w:rPr>
          <w:rFonts w:ascii="Arial" w:hAnsi="Arial" w:cs="Arial"/>
          <w:sz w:val="8"/>
          <w:szCs w:val="8"/>
        </w:rPr>
      </w:pPr>
    </w:p>
    <w:p w14:paraId="4A68EEE6" w14:textId="77777777" w:rsidR="00644473" w:rsidRPr="004852AE" w:rsidRDefault="00644473" w:rsidP="00DF7078">
      <w:pPr>
        <w:shd w:val="clear" w:color="auto" w:fill="FFFFFF"/>
        <w:jc w:val="both"/>
        <w:rPr>
          <w:rFonts w:ascii="Arial" w:hAnsi="Arial" w:cs="Arial"/>
        </w:rPr>
      </w:pPr>
      <w:r w:rsidRPr="004852AE">
        <w:rPr>
          <w:rFonts w:ascii="Arial" w:hAnsi="Arial" w:cs="Arial"/>
        </w:rPr>
        <w:t xml:space="preserve">This Ordinance shall take effect </w:t>
      </w:r>
      <w:r>
        <w:rPr>
          <w:rFonts w:ascii="Arial" w:hAnsi="Arial" w:cs="Arial"/>
        </w:rPr>
        <w:t>eight (8</w:t>
      </w:r>
      <w:r w:rsidRPr="004852AE">
        <w:rPr>
          <w:rFonts w:ascii="Arial" w:hAnsi="Arial" w:cs="Arial"/>
        </w:rPr>
        <w:t xml:space="preserve">) days following adoption and upon publication of a notice of adoption in accordance with the provisions and procedures of the </w:t>
      </w:r>
      <w:r>
        <w:rPr>
          <w:rFonts w:ascii="Arial" w:hAnsi="Arial" w:cs="Arial"/>
        </w:rPr>
        <w:t>Michigan</w:t>
      </w:r>
      <w:r w:rsidRPr="004852AE">
        <w:rPr>
          <w:rFonts w:ascii="Arial" w:hAnsi="Arial" w:cs="Arial"/>
        </w:rPr>
        <w:t xml:space="preserve"> Zoning </w:t>
      </w:r>
      <w:r>
        <w:rPr>
          <w:rFonts w:ascii="Arial" w:hAnsi="Arial" w:cs="Arial"/>
        </w:rPr>
        <w:t>Enabling Act, PA 110 of 2006</w:t>
      </w:r>
      <w:r w:rsidRPr="004852AE">
        <w:rPr>
          <w:rFonts w:ascii="Arial" w:hAnsi="Arial" w:cs="Arial"/>
        </w:rPr>
        <w:t xml:space="preserve">, as amended. Made and passed by the Township Board of the Township of </w:t>
      </w:r>
      <w:r>
        <w:rPr>
          <w:rFonts w:ascii="Arial" w:hAnsi="Arial" w:cs="Arial"/>
        </w:rPr>
        <w:t>Gerrish</w:t>
      </w:r>
      <w:r w:rsidRPr="004852AE">
        <w:rPr>
          <w:rFonts w:ascii="Arial" w:hAnsi="Arial" w:cs="Arial"/>
        </w:rPr>
        <w:t xml:space="preserve">, </w:t>
      </w:r>
      <w:r>
        <w:rPr>
          <w:rFonts w:ascii="Arial" w:hAnsi="Arial" w:cs="Arial"/>
        </w:rPr>
        <w:t>Roscommon County</w:t>
      </w:r>
      <w:r w:rsidRPr="004852AE">
        <w:rPr>
          <w:rFonts w:ascii="Arial" w:hAnsi="Arial" w:cs="Arial"/>
        </w:rPr>
        <w:t>, Michigan on the</w:t>
      </w:r>
      <w:r>
        <w:rPr>
          <w:rFonts w:ascii="Arial" w:hAnsi="Arial" w:cs="Arial"/>
        </w:rPr>
        <w:t xml:space="preserve"> 12th</w:t>
      </w:r>
      <w:r w:rsidRPr="004852AE">
        <w:rPr>
          <w:rFonts w:ascii="Arial" w:hAnsi="Arial" w:cs="Arial"/>
        </w:rPr>
        <w:t xml:space="preserve"> day of </w:t>
      </w:r>
      <w:r>
        <w:rPr>
          <w:rFonts w:ascii="Arial" w:hAnsi="Arial" w:cs="Arial"/>
        </w:rPr>
        <w:t>July, 2011</w:t>
      </w:r>
      <w:r w:rsidRPr="004852AE">
        <w:rPr>
          <w:rFonts w:ascii="Arial" w:hAnsi="Arial" w:cs="Arial"/>
        </w:rPr>
        <w:t>.</w:t>
      </w:r>
    </w:p>
    <w:p w14:paraId="36A1BC9B" w14:textId="77777777" w:rsidR="00644473" w:rsidRPr="00154D95" w:rsidRDefault="00644473" w:rsidP="00DF7078">
      <w:pPr>
        <w:jc w:val="both"/>
        <w:rPr>
          <w:rFonts w:ascii="Arial" w:hAnsi="Arial" w:cs="Arial"/>
        </w:rPr>
      </w:pPr>
    </w:p>
    <w:p w14:paraId="75CD51FC" w14:textId="77777777" w:rsidR="00644473" w:rsidRPr="00154D95" w:rsidRDefault="00644473" w:rsidP="00DF7078">
      <w:pPr>
        <w:jc w:val="both"/>
        <w:rPr>
          <w:rFonts w:ascii="Arial" w:hAnsi="Arial" w:cs="Arial"/>
        </w:rPr>
      </w:pPr>
    </w:p>
    <w:p w14:paraId="60CF1BEB" w14:textId="77777777" w:rsidR="00644473" w:rsidRPr="00154D95" w:rsidRDefault="00644473" w:rsidP="00DF7078">
      <w:pPr>
        <w:jc w:val="both"/>
        <w:rPr>
          <w:rFonts w:ascii="Arial" w:hAnsi="Arial" w:cs="Arial"/>
        </w:rPr>
      </w:pPr>
    </w:p>
    <w:p w14:paraId="046EEB74" w14:textId="77777777" w:rsidR="00644473" w:rsidRDefault="00644473" w:rsidP="00DF7078">
      <w:pPr>
        <w:jc w:val="center"/>
        <w:rPr>
          <w:rFonts w:ascii="Arial" w:hAnsi="Arial" w:cs="Arial"/>
          <w:i/>
          <w:iCs/>
        </w:rPr>
      </w:pPr>
      <w:r w:rsidRPr="00154D95">
        <w:rPr>
          <w:rFonts w:ascii="Arial" w:hAnsi="Arial" w:cs="Arial"/>
          <w:i/>
          <w:iCs/>
        </w:rPr>
        <w:t>Balance of Page Blank</w:t>
      </w:r>
    </w:p>
    <w:p w14:paraId="2E4B75E4" w14:textId="77777777" w:rsidR="00644473" w:rsidRDefault="00644473" w:rsidP="00DF7078">
      <w:pPr>
        <w:jc w:val="center"/>
        <w:rPr>
          <w:rFonts w:ascii="Arial" w:hAnsi="Arial" w:cs="Arial"/>
          <w:i/>
          <w:iCs/>
        </w:rPr>
      </w:pPr>
    </w:p>
    <w:p w14:paraId="1FF680E0" w14:textId="77777777" w:rsidR="00644473" w:rsidRPr="00154D95" w:rsidRDefault="00644473" w:rsidP="00DF7078">
      <w:pPr>
        <w:jc w:val="both"/>
        <w:rPr>
          <w:rFonts w:ascii="Arial" w:hAnsi="Arial" w:cs="Arial"/>
          <w:sz w:val="8"/>
          <w:szCs w:val="8"/>
        </w:rPr>
      </w:pPr>
    </w:p>
    <w:p w14:paraId="4EBACB12" w14:textId="77777777" w:rsidR="00644473" w:rsidRPr="00154D95" w:rsidRDefault="00644473" w:rsidP="00DF7078">
      <w:pPr>
        <w:jc w:val="both"/>
        <w:rPr>
          <w:rFonts w:ascii="Arial" w:hAnsi="Arial" w:cs="Arial"/>
          <w:u w:val="single"/>
        </w:rPr>
      </w:pPr>
      <w:r w:rsidRPr="00154D95">
        <w:rPr>
          <w:rFonts w:ascii="Arial" w:hAnsi="Arial" w:cs="Arial"/>
          <w:u w:val="single"/>
        </w:rPr>
        <w:br w:type="page"/>
      </w:r>
    </w:p>
    <w:p w14:paraId="6F0D4621" w14:textId="77777777" w:rsidR="00644473" w:rsidRDefault="00644473" w:rsidP="00DF7078">
      <w:pPr>
        <w:jc w:val="center"/>
        <w:rPr>
          <w:rFonts w:ascii="Arial" w:hAnsi="Arial" w:cs="Arial"/>
          <w:b/>
          <w:bCs/>
        </w:rPr>
      </w:pPr>
      <w:r w:rsidRPr="00154D95">
        <w:rPr>
          <w:rFonts w:ascii="Arial" w:hAnsi="Arial" w:cs="Arial"/>
          <w:b/>
          <w:bCs/>
        </w:rPr>
        <w:lastRenderedPageBreak/>
        <w:t>End of Article 2</w:t>
      </w:r>
      <w:r>
        <w:rPr>
          <w:rFonts w:ascii="Arial" w:hAnsi="Arial" w:cs="Arial"/>
          <w:b/>
          <w:bCs/>
        </w:rPr>
        <w:t>2</w:t>
      </w:r>
    </w:p>
    <w:p w14:paraId="6B4862F6" w14:textId="77777777" w:rsidR="00321FB0" w:rsidRDefault="00321FB0" w:rsidP="00DF7078">
      <w:pPr>
        <w:jc w:val="center"/>
        <w:rPr>
          <w:rFonts w:ascii="Arial" w:hAnsi="Arial" w:cs="Arial"/>
          <w:b/>
          <w:bCs/>
        </w:rPr>
      </w:pPr>
    </w:p>
    <w:p w14:paraId="530964B0" w14:textId="77777777" w:rsidR="00321FB0" w:rsidRDefault="00321FB0" w:rsidP="00DF7078">
      <w:pPr>
        <w:jc w:val="center"/>
        <w:rPr>
          <w:rFonts w:ascii="Arial" w:hAnsi="Arial" w:cs="Arial"/>
          <w:b/>
          <w:bCs/>
        </w:rPr>
      </w:pPr>
    </w:p>
    <w:p w14:paraId="2A688E61" w14:textId="77777777" w:rsidR="00321FB0" w:rsidRDefault="00321FB0" w:rsidP="00DF7078">
      <w:pPr>
        <w:jc w:val="center"/>
        <w:rPr>
          <w:rFonts w:ascii="Arial" w:hAnsi="Arial" w:cs="Arial"/>
          <w:b/>
          <w:bCs/>
        </w:rPr>
      </w:pPr>
    </w:p>
    <w:p w14:paraId="082ADBEF" w14:textId="77777777" w:rsidR="00321FB0" w:rsidRDefault="00321FB0" w:rsidP="00DF7078">
      <w:pPr>
        <w:jc w:val="center"/>
        <w:rPr>
          <w:rFonts w:ascii="Arial" w:hAnsi="Arial" w:cs="Arial"/>
          <w:b/>
          <w:bCs/>
        </w:rPr>
      </w:pPr>
    </w:p>
    <w:p w14:paraId="6F44183E" w14:textId="77777777" w:rsidR="00321FB0" w:rsidRDefault="00321FB0" w:rsidP="00DF7078">
      <w:pPr>
        <w:jc w:val="center"/>
        <w:rPr>
          <w:rFonts w:ascii="Arial" w:hAnsi="Arial" w:cs="Arial"/>
          <w:b/>
          <w:bCs/>
        </w:rPr>
      </w:pPr>
    </w:p>
    <w:p w14:paraId="2262FA1C" w14:textId="77777777" w:rsidR="00321FB0" w:rsidRDefault="00321FB0" w:rsidP="00DF7078">
      <w:pPr>
        <w:jc w:val="center"/>
        <w:rPr>
          <w:rFonts w:ascii="Arial" w:hAnsi="Arial" w:cs="Arial"/>
          <w:b/>
          <w:bCs/>
        </w:rPr>
      </w:pPr>
    </w:p>
    <w:p w14:paraId="4A21DA1D" w14:textId="77777777" w:rsidR="00321FB0" w:rsidRDefault="00321FB0" w:rsidP="00DF7078">
      <w:pPr>
        <w:jc w:val="center"/>
        <w:rPr>
          <w:rFonts w:ascii="Arial" w:hAnsi="Arial" w:cs="Arial"/>
          <w:b/>
          <w:bCs/>
        </w:rPr>
      </w:pPr>
    </w:p>
    <w:p w14:paraId="0FB9717D" w14:textId="77777777" w:rsidR="00321FB0" w:rsidRDefault="00321FB0" w:rsidP="00DF7078">
      <w:pPr>
        <w:jc w:val="center"/>
        <w:rPr>
          <w:rFonts w:ascii="Arial" w:hAnsi="Arial" w:cs="Arial"/>
          <w:b/>
          <w:bCs/>
        </w:rPr>
      </w:pPr>
    </w:p>
    <w:p w14:paraId="584391EA" w14:textId="77777777" w:rsidR="00321FB0" w:rsidRDefault="00321FB0" w:rsidP="00DF7078">
      <w:pPr>
        <w:jc w:val="center"/>
        <w:rPr>
          <w:rFonts w:ascii="Arial" w:hAnsi="Arial" w:cs="Arial"/>
          <w:b/>
          <w:bCs/>
        </w:rPr>
      </w:pPr>
    </w:p>
    <w:p w14:paraId="33419F1E" w14:textId="77777777" w:rsidR="00321FB0" w:rsidRDefault="00321FB0" w:rsidP="00DF7078">
      <w:pPr>
        <w:jc w:val="center"/>
        <w:rPr>
          <w:rFonts w:ascii="Arial" w:hAnsi="Arial" w:cs="Arial"/>
          <w:b/>
          <w:bCs/>
        </w:rPr>
      </w:pPr>
    </w:p>
    <w:p w14:paraId="778204F5" w14:textId="77777777" w:rsidR="00321FB0" w:rsidRDefault="00321FB0" w:rsidP="00DF7078">
      <w:pPr>
        <w:jc w:val="center"/>
        <w:rPr>
          <w:rFonts w:ascii="Arial" w:hAnsi="Arial" w:cs="Arial"/>
          <w:b/>
          <w:bCs/>
        </w:rPr>
      </w:pPr>
    </w:p>
    <w:p w14:paraId="52051AA5" w14:textId="77777777" w:rsidR="00321FB0" w:rsidRDefault="00321FB0" w:rsidP="00DF7078">
      <w:pPr>
        <w:jc w:val="center"/>
        <w:rPr>
          <w:rFonts w:ascii="Arial" w:hAnsi="Arial" w:cs="Arial"/>
          <w:b/>
          <w:bCs/>
        </w:rPr>
      </w:pPr>
    </w:p>
    <w:p w14:paraId="28DC1EA9" w14:textId="77777777" w:rsidR="00321FB0" w:rsidRDefault="00321FB0" w:rsidP="00DF7078">
      <w:pPr>
        <w:jc w:val="center"/>
        <w:rPr>
          <w:rFonts w:ascii="Arial" w:hAnsi="Arial" w:cs="Arial"/>
          <w:b/>
          <w:bCs/>
        </w:rPr>
      </w:pPr>
    </w:p>
    <w:p w14:paraId="1F90F065" w14:textId="77777777" w:rsidR="00321FB0" w:rsidRDefault="00321FB0" w:rsidP="00DF7078">
      <w:pPr>
        <w:jc w:val="center"/>
        <w:rPr>
          <w:rFonts w:ascii="Arial" w:hAnsi="Arial" w:cs="Arial"/>
          <w:b/>
          <w:bCs/>
        </w:rPr>
      </w:pPr>
    </w:p>
    <w:p w14:paraId="1663129C" w14:textId="77777777" w:rsidR="00321FB0" w:rsidRDefault="00321FB0" w:rsidP="00DF7078">
      <w:pPr>
        <w:jc w:val="center"/>
        <w:rPr>
          <w:rFonts w:ascii="Arial" w:hAnsi="Arial" w:cs="Arial"/>
          <w:b/>
          <w:bCs/>
        </w:rPr>
      </w:pPr>
    </w:p>
    <w:p w14:paraId="71CD9BD2" w14:textId="77777777" w:rsidR="00321FB0" w:rsidRDefault="00321FB0" w:rsidP="00DF7078">
      <w:pPr>
        <w:jc w:val="center"/>
        <w:rPr>
          <w:rFonts w:ascii="Arial" w:hAnsi="Arial" w:cs="Arial"/>
          <w:b/>
          <w:bCs/>
        </w:rPr>
      </w:pPr>
    </w:p>
    <w:p w14:paraId="77DFCD7C" w14:textId="77777777" w:rsidR="00321FB0" w:rsidRDefault="00321FB0" w:rsidP="00DF7078">
      <w:pPr>
        <w:jc w:val="center"/>
        <w:rPr>
          <w:rFonts w:ascii="Arial" w:hAnsi="Arial" w:cs="Arial"/>
          <w:b/>
          <w:bCs/>
        </w:rPr>
      </w:pPr>
    </w:p>
    <w:p w14:paraId="5FDAF42C" w14:textId="77777777" w:rsidR="00321FB0" w:rsidRDefault="00321FB0" w:rsidP="00DF7078">
      <w:pPr>
        <w:jc w:val="center"/>
        <w:rPr>
          <w:rFonts w:ascii="Arial" w:hAnsi="Arial" w:cs="Arial"/>
          <w:b/>
          <w:bCs/>
        </w:rPr>
      </w:pPr>
    </w:p>
    <w:p w14:paraId="6DD62C00" w14:textId="77777777" w:rsidR="00321FB0" w:rsidRDefault="00321FB0" w:rsidP="00DF7078">
      <w:pPr>
        <w:jc w:val="center"/>
        <w:rPr>
          <w:rFonts w:ascii="Arial" w:hAnsi="Arial" w:cs="Arial"/>
          <w:b/>
          <w:bCs/>
        </w:rPr>
      </w:pPr>
    </w:p>
    <w:p w14:paraId="4C62EB0B" w14:textId="77777777" w:rsidR="00321FB0" w:rsidRDefault="00321FB0" w:rsidP="00DF7078">
      <w:pPr>
        <w:jc w:val="center"/>
        <w:rPr>
          <w:rFonts w:ascii="Arial" w:hAnsi="Arial" w:cs="Arial"/>
          <w:b/>
          <w:bCs/>
        </w:rPr>
      </w:pPr>
    </w:p>
    <w:p w14:paraId="09DFE655" w14:textId="77777777" w:rsidR="00321FB0" w:rsidRDefault="00321FB0" w:rsidP="00DF7078">
      <w:pPr>
        <w:jc w:val="center"/>
        <w:rPr>
          <w:rFonts w:ascii="Arial" w:hAnsi="Arial" w:cs="Arial"/>
          <w:b/>
          <w:bCs/>
        </w:rPr>
      </w:pPr>
    </w:p>
    <w:p w14:paraId="6D93FC7B" w14:textId="77777777" w:rsidR="00321FB0" w:rsidRDefault="00321FB0" w:rsidP="00DF7078">
      <w:pPr>
        <w:jc w:val="center"/>
        <w:rPr>
          <w:rFonts w:ascii="Arial" w:hAnsi="Arial" w:cs="Arial"/>
          <w:b/>
          <w:bCs/>
        </w:rPr>
      </w:pPr>
    </w:p>
    <w:p w14:paraId="6149DDF6" w14:textId="77777777" w:rsidR="00321FB0" w:rsidRDefault="00321FB0" w:rsidP="00DF7078">
      <w:pPr>
        <w:jc w:val="center"/>
        <w:rPr>
          <w:rFonts w:ascii="Arial" w:hAnsi="Arial" w:cs="Arial"/>
          <w:b/>
          <w:bCs/>
        </w:rPr>
      </w:pPr>
    </w:p>
    <w:p w14:paraId="69D51A21" w14:textId="77777777" w:rsidR="00321FB0" w:rsidRDefault="00321FB0" w:rsidP="00DF7078">
      <w:pPr>
        <w:jc w:val="center"/>
        <w:rPr>
          <w:rFonts w:ascii="Arial" w:hAnsi="Arial" w:cs="Arial"/>
          <w:b/>
          <w:bCs/>
        </w:rPr>
      </w:pPr>
    </w:p>
    <w:p w14:paraId="2F58562E" w14:textId="77777777" w:rsidR="00321FB0" w:rsidRDefault="00321FB0" w:rsidP="00DF7078">
      <w:pPr>
        <w:jc w:val="center"/>
        <w:rPr>
          <w:rFonts w:ascii="Arial" w:hAnsi="Arial" w:cs="Arial"/>
          <w:b/>
          <w:bCs/>
        </w:rPr>
      </w:pPr>
    </w:p>
    <w:p w14:paraId="6AEEF5A7" w14:textId="77777777" w:rsidR="00321FB0" w:rsidRDefault="00321FB0" w:rsidP="00DF7078">
      <w:pPr>
        <w:jc w:val="center"/>
        <w:rPr>
          <w:rFonts w:ascii="Arial" w:hAnsi="Arial" w:cs="Arial"/>
          <w:b/>
          <w:bCs/>
        </w:rPr>
      </w:pPr>
    </w:p>
    <w:p w14:paraId="6C530ACA" w14:textId="77777777" w:rsidR="00321FB0" w:rsidRDefault="00321FB0" w:rsidP="00DF7078">
      <w:pPr>
        <w:jc w:val="center"/>
        <w:rPr>
          <w:rFonts w:ascii="Arial" w:hAnsi="Arial" w:cs="Arial"/>
          <w:b/>
          <w:bCs/>
        </w:rPr>
      </w:pPr>
    </w:p>
    <w:p w14:paraId="48D1E2CA" w14:textId="77777777" w:rsidR="00321FB0" w:rsidRDefault="00321FB0" w:rsidP="00DF7078">
      <w:pPr>
        <w:jc w:val="center"/>
        <w:rPr>
          <w:rFonts w:ascii="Arial" w:hAnsi="Arial" w:cs="Arial"/>
          <w:b/>
          <w:bCs/>
        </w:rPr>
      </w:pPr>
    </w:p>
    <w:p w14:paraId="36F63F84" w14:textId="77777777" w:rsidR="00321FB0" w:rsidRDefault="00321FB0" w:rsidP="00DF7078">
      <w:pPr>
        <w:jc w:val="center"/>
        <w:rPr>
          <w:rFonts w:ascii="Arial" w:hAnsi="Arial" w:cs="Arial"/>
          <w:b/>
          <w:bCs/>
        </w:rPr>
      </w:pPr>
    </w:p>
    <w:p w14:paraId="1FEF8685" w14:textId="77777777" w:rsidR="00321FB0" w:rsidRDefault="00321FB0" w:rsidP="00DF7078">
      <w:pPr>
        <w:jc w:val="center"/>
        <w:rPr>
          <w:rFonts w:ascii="Arial" w:hAnsi="Arial" w:cs="Arial"/>
          <w:b/>
          <w:bCs/>
        </w:rPr>
      </w:pPr>
    </w:p>
    <w:p w14:paraId="43084E72" w14:textId="77777777" w:rsidR="00321FB0" w:rsidRDefault="00321FB0" w:rsidP="00DF7078">
      <w:pPr>
        <w:jc w:val="center"/>
        <w:rPr>
          <w:rFonts w:ascii="Arial" w:hAnsi="Arial" w:cs="Arial"/>
          <w:b/>
          <w:bCs/>
        </w:rPr>
      </w:pPr>
    </w:p>
    <w:p w14:paraId="30B632BF" w14:textId="77777777" w:rsidR="00321FB0" w:rsidRDefault="00321FB0" w:rsidP="00DF7078">
      <w:pPr>
        <w:jc w:val="center"/>
        <w:rPr>
          <w:rFonts w:ascii="Arial" w:hAnsi="Arial" w:cs="Arial"/>
          <w:b/>
          <w:bCs/>
        </w:rPr>
      </w:pPr>
    </w:p>
    <w:p w14:paraId="58C5A03A" w14:textId="77777777" w:rsidR="00321FB0" w:rsidRDefault="00321FB0" w:rsidP="00DF7078">
      <w:pPr>
        <w:jc w:val="center"/>
        <w:rPr>
          <w:rFonts w:ascii="Arial" w:hAnsi="Arial" w:cs="Arial"/>
          <w:b/>
          <w:bCs/>
        </w:rPr>
      </w:pPr>
    </w:p>
    <w:p w14:paraId="30A0BEEB" w14:textId="77777777" w:rsidR="00321FB0" w:rsidRDefault="00321FB0" w:rsidP="00DF7078">
      <w:pPr>
        <w:jc w:val="center"/>
        <w:rPr>
          <w:rFonts w:ascii="Arial" w:hAnsi="Arial" w:cs="Arial"/>
          <w:b/>
          <w:bCs/>
        </w:rPr>
      </w:pPr>
    </w:p>
    <w:p w14:paraId="21C8FBCA" w14:textId="77777777" w:rsidR="00321FB0" w:rsidRDefault="00321FB0" w:rsidP="00DF7078">
      <w:pPr>
        <w:jc w:val="center"/>
        <w:rPr>
          <w:rFonts w:ascii="Arial" w:hAnsi="Arial" w:cs="Arial"/>
          <w:b/>
          <w:bCs/>
        </w:rPr>
      </w:pPr>
    </w:p>
    <w:p w14:paraId="367033A0" w14:textId="77777777" w:rsidR="00321FB0" w:rsidRDefault="00321FB0" w:rsidP="00DF7078">
      <w:pPr>
        <w:jc w:val="center"/>
        <w:rPr>
          <w:rFonts w:ascii="Arial" w:hAnsi="Arial" w:cs="Arial"/>
          <w:b/>
          <w:bCs/>
        </w:rPr>
      </w:pPr>
    </w:p>
    <w:p w14:paraId="0979404B" w14:textId="77777777" w:rsidR="00321FB0" w:rsidRDefault="00321FB0" w:rsidP="00DF7078">
      <w:pPr>
        <w:jc w:val="center"/>
        <w:rPr>
          <w:rFonts w:ascii="Arial" w:hAnsi="Arial" w:cs="Arial"/>
          <w:b/>
          <w:bCs/>
        </w:rPr>
      </w:pPr>
    </w:p>
    <w:p w14:paraId="0BA43572" w14:textId="77777777" w:rsidR="00321FB0" w:rsidRDefault="00321FB0" w:rsidP="00DF7078">
      <w:pPr>
        <w:jc w:val="center"/>
        <w:rPr>
          <w:rFonts w:ascii="Arial" w:hAnsi="Arial" w:cs="Arial"/>
          <w:b/>
          <w:bCs/>
        </w:rPr>
      </w:pPr>
    </w:p>
    <w:p w14:paraId="35A312BB" w14:textId="77777777" w:rsidR="00321FB0" w:rsidRDefault="00321FB0" w:rsidP="00DF7078">
      <w:pPr>
        <w:jc w:val="center"/>
        <w:rPr>
          <w:rFonts w:ascii="Arial" w:hAnsi="Arial" w:cs="Arial"/>
          <w:b/>
          <w:bCs/>
        </w:rPr>
      </w:pPr>
    </w:p>
    <w:p w14:paraId="4C12723D" w14:textId="77777777" w:rsidR="00321FB0" w:rsidRDefault="00321FB0" w:rsidP="00DF7078">
      <w:pPr>
        <w:jc w:val="center"/>
        <w:rPr>
          <w:rFonts w:ascii="Arial" w:hAnsi="Arial" w:cs="Arial"/>
          <w:b/>
          <w:bCs/>
        </w:rPr>
      </w:pPr>
    </w:p>
    <w:p w14:paraId="7AB573FC" w14:textId="77777777" w:rsidR="00321FB0" w:rsidRDefault="00321FB0" w:rsidP="00DF7078">
      <w:pPr>
        <w:jc w:val="center"/>
        <w:rPr>
          <w:rFonts w:ascii="Arial" w:hAnsi="Arial" w:cs="Arial"/>
          <w:b/>
          <w:bCs/>
        </w:rPr>
      </w:pPr>
    </w:p>
    <w:p w14:paraId="1E2F84FB" w14:textId="77777777" w:rsidR="00321FB0" w:rsidRDefault="00321FB0" w:rsidP="00DF7078">
      <w:pPr>
        <w:jc w:val="center"/>
        <w:rPr>
          <w:rFonts w:ascii="Arial" w:hAnsi="Arial" w:cs="Arial"/>
          <w:b/>
          <w:bCs/>
        </w:rPr>
      </w:pPr>
    </w:p>
    <w:p w14:paraId="200D6388" w14:textId="77777777" w:rsidR="00321FB0" w:rsidRDefault="00321FB0" w:rsidP="00DF7078">
      <w:pPr>
        <w:jc w:val="center"/>
        <w:rPr>
          <w:rFonts w:ascii="Arial" w:hAnsi="Arial" w:cs="Arial"/>
          <w:b/>
          <w:bCs/>
        </w:rPr>
      </w:pPr>
    </w:p>
    <w:p w14:paraId="3CB023C9" w14:textId="77777777" w:rsidR="00321FB0" w:rsidRDefault="00321FB0" w:rsidP="00DF7078">
      <w:pPr>
        <w:jc w:val="center"/>
        <w:rPr>
          <w:rFonts w:ascii="Arial" w:hAnsi="Arial" w:cs="Arial"/>
          <w:b/>
          <w:bCs/>
        </w:rPr>
      </w:pPr>
    </w:p>
    <w:p w14:paraId="4C59A585" w14:textId="77777777" w:rsidR="00321FB0" w:rsidRDefault="00321FB0" w:rsidP="00DF7078">
      <w:pPr>
        <w:jc w:val="center"/>
        <w:rPr>
          <w:rFonts w:ascii="Arial" w:hAnsi="Arial" w:cs="Arial"/>
          <w:b/>
          <w:bCs/>
        </w:rPr>
      </w:pPr>
    </w:p>
    <w:p w14:paraId="262FAE71" w14:textId="77777777" w:rsidR="00321FB0" w:rsidRDefault="00321FB0" w:rsidP="00DF7078">
      <w:pPr>
        <w:jc w:val="center"/>
        <w:rPr>
          <w:rFonts w:ascii="Arial" w:hAnsi="Arial" w:cs="Arial"/>
          <w:b/>
          <w:bCs/>
        </w:rPr>
      </w:pPr>
    </w:p>
    <w:p w14:paraId="0E43F7B3" w14:textId="77777777" w:rsidR="00321FB0" w:rsidRDefault="00321FB0" w:rsidP="00DF7078">
      <w:pPr>
        <w:jc w:val="center"/>
        <w:rPr>
          <w:rFonts w:ascii="Arial" w:hAnsi="Arial" w:cs="Arial"/>
          <w:b/>
          <w:bCs/>
        </w:rPr>
      </w:pPr>
    </w:p>
    <w:p w14:paraId="60824EEA" w14:textId="77777777" w:rsidR="00321FB0" w:rsidRDefault="00321FB0" w:rsidP="00DF7078">
      <w:pPr>
        <w:jc w:val="center"/>
        <w:rPr>
          <w:rFonts w:ascii="Arial" w:hAnsi="Arial" w:cs="Arial"/>
          <w:b/>
          <w:bCs/>
        </w:rPr>
      </w:pPr>
    </w:p>
    <w:p w14:paraId="021A4C64" w14:textId="77777777" w:rsidR="00321FB0" w:rsidRDefault="00321FB0" w:rsidP="00DF7078">
      <w:pPr>
        <w:jc w:val="center"/>
        <w:rPr>
          <w:rFonts w:ascii="Arial" w:hAnsi="Arial" w:cs="Arial"/>
          <w:b/>
          <w:bCs/>
        </w:rPr>
      </w:pPr>
    </w:p>
    <w:p w14:paraId="45F14296" w14:textId="77777777" w:rsidR="00321FB0" w:rsidRDefault="00321FB0" w:rsidP="00DF7078">
      <w:pPr>
        <w:jc w:val="center"/>
        <w:rPr>
          <w:rFonts w:ascii="Arial" w:hAnsi="Arial" w:cs="Arial"/>
          <w:b/>
          <w:bCs/>
        </w:rPr>
      </w:pPr>
    </w:p>
    <w:p w14:paraId="53945F6B" w14:textId="77777777" w:rsidR="00321FB0" w:rsidRDefault="00321FB0" w:rsidP="00DF7078">
      <w:pPr>
        <w:jc w:val="center"/>
        <w:rPr>
          <w:rFonts w:ascii="Arial" w:hAnsi="Arial" w:cs="Arial"/>
          <w:b/>
          <w:bCs/>
        </w:rPr>
      </w:pPr>
    </w:p>
    <w:p w14:paraId="7E1D5E10" w14:textId="77777777" w:rsidR="00321FB0" w:rsidRDefault="00321FB0" w:rsidP="00DF7078">
      <w:pPr>
        <w:jc w:val="center"/>
        <w:rPr>
          <w:rFonts w:ascii="Arial" w:hAnsi="Arial" w:cs="Arial"/>
          <w:b/>
          <w:bCs/>
        </w:rPr>
      </w:pPr>
    </w:p>
    <w:p w14:paraId="47AE95FB" w14:textId="77777777" w:rsidR="00321FB0" w:rsidRDefault="00321FB0" w:rsidP="00DF7078">
      <w:pPr>
        <w:jc w:val="center"/>
        <w:rPr>
          <w:rFonts w:ascii="Arial" w:hAnsi="Arial" w:cs="Arial"/>
          <w:b/>
          <w:bCs/>
        </w:rPr>
      </w:pPr>
    </w:p>
    <w:p w14:paraId="0FBC95EE" w14:textId="77777777" w:rsidR="00321FB0" w:rsidRDefault="00321FB0" w:rsidP="00DF7078">
      <w:pPr>
        <w:jc w:val="center"/>
        <w:rPr>
          <w:rFonts w:ascii="Arial" w:hAnsi="Arial" w:cs="Arial"/>
          <w:b/>
          <w:bCs/>
        </w:rPr>
      </w:pPr>
    </w:p>
    <w:p w14:paraId="50D07379" w14:textId="77777777" w:rsidR="00321FB0" w:rsidRDefault="00321FB0" w:rsidP="00DF7078">
      <w:pPr>
        <w:jc w:val="center"/>
        <w:rPr>
          <w:rFonts w:ascii="Arial" w:hAnsi="Arial" w:cs="Arial"/>
          <w:b/>
          <w:bCs/>
        </w:rPr>
      </w:pPr>
    </w:p>
    <w:p w14:paraId="67EAC2A5" w14:textId="77777777" w:rsidR="00321FB0" w:rsidRDefault="00321FB0" w:rsidP="00DF7078">
      <w:pPr>
        <w:jc w:val="center"/>
        <w:rPr>
          <w:rFonts w:ascii="Arial" w:hAnsi="Arial" w:cs="Arial"/>
          <w:b/>
          <w:bCs/>
        </w:rPr>
      </w:pPr>
    </w:p>
    <w:p w14:paraId="343A1E0A" w14:textId="77777777" w:rsidR="00321FB0" w:rsidRDefault="00321FB0" w:rsidP="00DF7078">
      <w:pPr>
        <w:jc w:val="center"/>
        <w:rPr>
          <w:rFonts w:ascii="Arial" w:hAnsi="Arial" w:cs="Arial"/>
          <w:b/>
          <w:bCs/>
        </w:rPr>
      </w:pPr>
    </w:p>
    <w:p w14:paraId="349F4744" w14:textId="77777777" w:rsidR="00321FB0" w:rsidRDefault="00321FB0" w:rsidP="00DF7078">
      <w:pPr>
        <w:jc w:val="center"/>
        <w:rPr>
          <w:rFonts w:ascii="Arial" w:hAnsi="Arial" w:cs="Arial"/>
          <w:b/>
          <w:bCs/>
        </w:rPr>
      </w:pPr>
    </w:p>
    <w:p w14:paraId="5D7DC92D" w14:textId="77777777" w:rsidR="00321FB0" w:rsidRDefault="00321FB0" w:rsidP="00321FB0">
      <w:pPr>
        <w:rPr>
          <w:rFonts w:ascii="Arial" w:hAnsi="Arial" w:cs="Arial"/>
          <w:b/>
          <w:bCs/>
        </w:rPr>
      </w:pPr>
      <w:r>
        <w:rPr>
          <w:rFonts w:ascii="Arial" w:hAnsi="Arial" w:cs="Arial"/>
          <w:b/>
          <w:bCs/>
        </w:rPr>
        <w:lastRenderedPageBreak/>
        <w:t>Ordinance Amendments:</w:t>
      </w:r>
    </w:p>
    <w:p w14:paraId="3D9BBC82" w14:textId="77777777" w:rsidR="00321FB0" w:rsidRDefault="00321FB0" w:rsidP="00321FB0">
      <w:pPr>
        <w:rPr>
          <w:rFonts w:ascii="Arial" w:hAnsi="Arial" w:cs="Arial"/>
          <w:b/>
          <w:bCs/>
        </w:rPr>
      </w:pPr>
    </w:p>
    <w:p w14:paraId="1A9B960E" w14:textId="77777777" w:rsidR="00321FB0" w:rsidRDefault="00321FB0" w:rsidP="00321FB0">
      <w:pPr>
        <w:rPr>
          <w:rFonts w:ascii="Arial" w:hAnsi="Arial" w:cs="Arial"/>
          <w:bCs/>
        </w:rPr>
      </w:pPr>
      <w:r>
        <w:rPr>
          <w:rFonts w:ascii="Arial" w:hAnsi="Arial" w:cs="Arial"/>
          <w:b/>
          <w:bCs/>
        </w:rPr>
        <w:tab/>
      </w:r>
      <w:r>
        <w:rPr>
          <w:rFonts w:ascii="Arial" w:hAnsi="Arial" w:cs="Arial"/>
          <w:bCs/>
        </w:rPr>
        <w:t xml:space="preserve">Adopted 10-8-12:  Ordinance No XXXXI-1 </w:t>
      </w:r>
    </w:p>
    <w:p w14:paraId="5DD84DDB" w14:textId="77777777" w:rsidR="00EE4001" w:rsidRDefault="00EE4001" w:rsidP="00321FB0">
      <w:pPr>
        <w:rPr>
          <w:rFonts w:ascii="Arial" w:hAnsi="Arial" w:cs="Arial"/>
          <w:bCs/>
        </w:rPr>
      </w:pPr>
      <w:r>
        <w:rPr>
          <w:rFonts w:ascii="Arial" w:hAnsi="Arial" w:cs="Arial"/>
          <w:bCs/>
        </w:rPr>
        <w:tab/>
      </w:r>
      <w:r>
        <w:rPr>
          <w:rFonts w:ascii="Arial" w:hAnsi="Arial" w:cs="Arial"/>
          <w:bCs/>
        </w:rPr>
        <w:tab/>
        <w:t>Amendment 1: Revise Table 3-2 &amp; Table 3-3 (clerical corrections)</w:t>
      </w:r>
    </w:p>
    <w:p w14:paraId="4E2FC24B" w14:textId="77777777" w:rsidR="00EE4001" w:rsidRDefault="00EE4001" w:rsidP="00321FB0">
      <w:pPr>
        <w:rPr>
          <w:rFonts w:ascii="Arial" w:hAnsi="Arial" w:cs="Arial"/>
          <w:bCs/>
        </w:rPr>
      </w:pPr>
      <w:r>
        <w:rPr>
          <w:rFonts w:ascii="Arial" w:hAnsi="Arial" w:cs="Arial"/>
          <w:bCs/>
        </w:rPr>
        <w:tab/>
      </w:r>
      <w:r>
        <w:rPr>
          <w:rFonts w:ascii="Arial" w:hAnsi="Arial" w:cs="Arial"/>
          <w:bCs/>
        </w:rPr>
        <w:tab/>
        <w:t>Amendment 2: Section 20.8 C2:  Accessory Building Setbacks</w:t>
      </w:r>
    </w:p>
    <w:p w14:paraId="193D9B21" w14:textId="77777777" w:rsidR="00EE4001" w:rsidRDefault="00EE4001" w:rsidP="00321FB0">
      <w:pPr>
        <w:rPr>
          <w:rFonts w:ascii="Arial" w:hAnsi="Arial" w:cs="Arial"/>
          <w:bCs/>
        </w:rPr>
      </w:pPr>
      <w:r>
        <w:rPr>
          <w:rFonts w:ascii="Arial" w:hAnsi="Arial" w:cs="Arial"/>
          <w:bCs/>
        </w:rPr>
        <w:tab/>
      </w:r>
      <w:r>
        <w:rPr>
          <w:rFonts w:ascii="Arial" w:hAnsi="Arial" w:cs="Arial"/>
          <w:bCs/>
        </w:rPr>
        <w:tab/>
        <w:t>Amendment 3: Section 20.8 D2:  Building Height Limits</w:t>
      </w:r>
    </w:p>
    <w:p w14:paraId="6B74F955" w14:textId="77777777" w:rsidR="00EE4001" w:rsidRDefault="00EE4001" w:rsidP="00321FB0">
      <w:pPr>
        <w:rPr>
          <w:rFonts w:ascii="Arial" w:hAnsi="Arial" w:cs="Arial"/>
          <w:bCs/>
        </w:rPr>
      </w:pPr>
      <w:r>
        <w:rPr>
          <w:rFonts w:ascii="Arial" w:hAnsi="Arial" w:cs="Arial"/>
          <w:bCs/>
        </w:rPr>
        <w:tab/>
      </w:r>
      <w:r>
        <w:rPr>
          <w:rFonts w:ascii="Arial" w:hAnsi="Arial" w:cs="Arial"/>
          <w:bCs/>
        </w:rPr>
        <w:tab/>
        <w:t>Amendment 4: Section 20.12: Higgins Lake Shoreline Stabilization</w:t>
      </w:r>
    </w:p>
    <w:p w14:paraId="018E2280" w14:textId="77777777" w:rsidR="00EE4001" w:rsidRDefault="00EE4001" w:rsidP="00321FB0">
      <w:pPr>
        <w:rPr>
          <w:rFonts w:ascii="Arial" w:hAnsi="Arial" w:cs="Arial"/>
          <w:bCs/>
        </w:rPr>
      </w:pPr>
      <w:r>
        <w:rPr>
          <w:rFonts w:ascii="Arial" w:hAnsi="Arial" w:cs="Arial"/>
          <w:bCs/>
        </w:rPr>
        <w:tab/>
      </w:r>
      <w:r>
        <w:rPr>
          <w:rFonts w:ascii="Arial" w:hAnsi="Arial" w:cs="Arial"/>
          <w:bCs/>
        </w:rPr>
        <w:tab/>
        <w:t>Amendment 5: Article 21:  Measuring Building Height</w:t>
      </w:r>
    </w:p>
    <w:p w14:paraId="44CE3C47" w14:textId="77777777" w:rsidR="00EE4001" w:rsidRDefault="00EE4001" w:rsidP="00321FB0">
      <w:pPr>
        <w:rPr>
          <w:rFonts w:ascii="Arial" w:hAnsi="Arial" w:cs="Arial"/>
          <w:bCs/>
        </w:rPr>
      </w:pPr>
      <w:r>
        <w:rPr>
          <w:rFonts w:ascii="Arial" w:hAnsi="Arial" w:cs="Arial"/>
          <w:bCs/>
        </w:rPr>
        <w:tab/>
      </w:r>
      <w:r>
        <w:rPr>
          <w:rFonts w:ascii="Arial" w:hAnsi="Arial" w:cs="Arial"/>
          <w:bCs/>
        </w:rPr>
        <w:tab/>
        <w:t>Amendment 6: Article 21:  Kennels</w:t>
      </w:r>
    </w:p>
    <w:p w14:paraId="36EB36FA" w14:textId="77777777" w:rsidR="00EE4001" w:rsidRPr="00EE4001" w:rsidRDefault="00EE4001" w:rsidP="00321FB0">
      <w:pPr>
        <w:rPr>
          <w:rFonts w:ascii="Arial" w:hAnsi="Arial" w:cs="Arial"/>
          <w:bCs/>
          <w:sz w:val="18"/>
          <w:szCs w:val="18"/>
        </w:rPr>
      </w:pPr>
      <w:r>
        <w:rPr>
          <w:rFonts w:ascii="Arial" w:hAnsi="Arial" w:cs="Arial"/>
          <w:bCs/>
        </w:rPr>
        <w:tab/>
      </w:r>
      <w:r>
        <w:rPr>
          <w:rFonts w:ascii="Arial" w:hAnsi="Arial" w:cs="Arial"/>
          <w:bCs/>
        </w:rPr>
        <w:tab/>
        <w:t xml:space="preserve">Amendment 7: Article 21:  Wireless Communications Tower – Delete Class 1 &amp; Class 2 </w:t>
      </w:r>
      <w:r w:rsidRPr="00EE4001">
        <w:rPr>
          <w:rFonts w:ascii="Arial" w:hAnsi="Arial" w:cs="Arial"/>
          <w:bCs/>
          <w:sz w:val="18"/>
          <w:szCs w:val="18"/>
        </w:rPr>
        <w:t>descriptions</w:t>
      </w:r>
    </w:p>
    <w:p w14:paraId="78A8E930" w14:textId="77777777" w:rsidR="00321FB0" w:rsidRDefault="00321FB0" w:rsidP="00DF7078">
      <w:pPr>
        <w:jc w:val="center"/>
        <w:rPr>
          <w:rFonts w:ascii="Arial" w:hAnsi="Arial" w:cs="Arial"/>
          <w:b/>
          <w:bCs/>
        </w:rPr>
      </w:pPr>
    </w:p>
    <w:p w14:paraId="0306C483" w14:textId="77777777" w:rsidR="00321FB0" w:rsidRDefault="008C4557" w:rsidP="008C4557">
      <w:pPr>
        <w:rPr>
          <w:rFonts w:ascii="Arial" w:hAnsi="Arial" w:cs="Arial"/>
          <w:b/>
          <w:bCs/>
        </w:rPr>
      </w:pPr>
      <w:r>
        <w:rPr>
          <w:rFonts w:ascii="Arial" w:hAnsi="Arial" w:cs="Arial"/>
          <w:b/>
          <w:bCs/>
        </w:rPr>
        <w:t>Ordinance Amendments:</w:t>
      </w:r>
    </w:p>
    <w:p w14:paraId="35AD829F" w14:textId="77777777" w:rsidR="008C4557" w:rsidRDefault="00BA5683" w:rsidP="008C4557">
      <w:pPr>
        <w:rPr>
          <w:rFonts w:ascii="Arial" w:hAnsi="Arial" w:cs="Arial"/>
          <w:bCs/>
        </w:rPr>
      </w:pPr>
      <w:r>
        <w:rPr>
          <w:rFonts w:ascii="Arial" w:hAnsi="Arial" w:cs="Arial"/>
          <w:b/>
          <w:bCs/>
        </w:rPr>
        <w:tab/>
      </w:r>
      <w:r w:rsidR="008C4557">
        <w:rPr>
          <w:rFonts w:ascii="Arial" w:hAnsi="Arial" w:cs="Arial"/>
          <w:bCs/>
        </w:rPr>
        <w:t>Adopted 9-25-14:  Ordinance No XXXXI-2</w:t>
      </w:r>
    </w:p>
    <w:p w14:paraId="5C78EDF8" w14:textId="77777777" w:rsidR="008C4557" w:rsidRPr="008C4557" w:rsidRDefault="008C4557" w:rsidP="008C4557">
      <w:pPr>
        <w:rPr>
          <w:rFonts w:ascii="Arial" w:hAnsi="Arial" w:cs="Arial"/>
          <w:bCs/>
        </w:rPr>
      </w:pPr>
    </w:p>
    <w:p w14:paraId="264E3CA1" w14:textId="77777777" w:rsidR="008C4557" w:rsidRPr="008C4557" w:rsidRDefault="008C4557" w:rsidP="00746E9C">
      <w:pPr>
        <w:ind w:left="2610" w:hanging="1458"/>
        <w:rPr>
          <w:rFonts w:ascii="Arial" w:hAnsi="Arial" w:cs="Arial"/>
        </w:rPr>
      </w:pPr>
      <w:r w:rsidRPr="008C4557">
        <w:rPr>
          <w:rFonts w:ascii="Arial" w:hAnsi="Arial" w:cs="Arial"/>
        </w:rPr>
        <w:t xml:space="preserve">Amendment 1:  Section 20.5:  Delete; Add, Footnote 6.C (Restricting fixed / semi-fixed mechanical                                  </w:t>
      </w:r>
      <w:r>
        <w:rPr>
          <w:rFonts w:ascii="Arial" w:hAnsi="Arial" w:cs="Arial"/>
        </w:rPr>
        <w:t xml:space="preserve">                          </w:t>
      </w:r>
      <w:r w:rsidR="00746E9C">
        <w:rPr>
          <w:rFonts w:ascii="Arial" w:hAnsi="Arial" w:cs="Arial"/>
        </w:rPr>
        <w:t xml:space="preserve">      </w:t>
      </w:r>
      <w:r w:rsidRPr="008C4557">
        <w:rPr>
          <w:rFonts w:ascii="Arial" w:hAnsi="Arial" w:cs="Arial"/>
        </w:rPr>
        <w:t>equipment in side yard set-backs) to Table 3-4</w:t>
      </w:r>
    </w:p>
    <w:p w14:paraId="2278B7CB" w14:textId="77777777" w:rsidR="00746E9C" w:rsidRDefault="008C4557" w:rsidP="00746E9C">
      <w:pPr>
        <w:ind w:left="1152"/>
        <w:rPr>
          <w:rFonts w:ascii="Arial" w:hAnsi="Arial" w:cs="Arial"/>
        </w:rPr>
      </w:pPr>
      <w:r w:rsidRPr="008C4557">
        <w:rPr>
          <w:rFonts w:ascii="Arial" w:hAnsi="Arial" w:cs="Arial"/>
        </w:rPr>
        <w:t xml:space="preserve">Amendment 2:  Table 3-4:  Revise, Footnotes 5 &amp; 6 (Modification </w:t>
      </w:r>
      <w:r w:rsidR="00746E9C">
        <w:rPr>
          <w:rFonts w:ascii="Arial" w:hAnsi="Arial" w:cs="Arial"/>
        </w:rPr>
        <w:t>of R-3 &amp; R-4 District side yard</w:t>
      </w:r>
    </w:p>
    <w:p w14:paraId="0C2FAF48" w14:textId="77777777" w:rsidR="008C4557" w:rsidRPr="008C4557" w:rsidRDefault="00746E9C" w:rsidP="00746E9C">
      <w:pPr>
        <w:tabs>
          <w:tab w:val="left" w:pos="2610"/>
        </w:tabs>
        <w:rPr>
          <w:rFonts w:ascii="Arial" w:hAnsi="Arial" w:cs="Arial"/>
        </w:rPr>
      </w:pPr>
      <w:r>
        <w:rPr>
          <w:rFonts w:ascii="Arial" w:hAnsi="Arial" w:cs="Arial"/>
        </w:rPr>
        <w:tab/>
      </w:r>
      <w:r w:rsidR="008C4557" w:rsidRPr="008C4557">
        <w:rPr>
          <w:rFonts w:ascii="Arial" w:hAnsi="Arial" w:cs="Arial"/>
        </w:rPr>
        <w:t>setback requirements)</w:t>
      </w:r>
    </w:p>
    <w:p w14:paraId="1C640A0A" w14:textId="77777777" w:rsidR="008C4557" w:rsidRPr="008C4557" w:rsidRDefault="008C4557" w:rsidP="008C4557">
      <w:pPr>
        <w:rPr>
          <w:rFonts w:ascii="Arial" w:hAnsi="Arial" w:cs="Arial"/>
        </w:rPr>
      </w:pPr>
      <w:r w:rsidRPr="008C4557">
        <w:rPr>
          <w:rFonts w:ascii="Arial" w:hAnsi="Arial" w:cs="Arial"/>
        </w:rPr>
        <w:tab/>
      </w:r>
      <w:r w:rsidRPr="008C4557">
        <w:rPr>
          <w:rFonts w:ascii="Arial" w:hAnsi="Arial" w:cs="Arial"/>
        </w:rPr>
        <w:tab/>
        <w:t xml:space="preserve">Amendment 3:  Section 3-6:  Correct paragraph lettering </w:t>
      </w:r>
    </w:p>
    <w:p w14:paraId="44E1F3E7" w14:textId="77777777" w:rsidR="008C4557" w:rsidRPr="008C4557" w:rsidRDefault="008C4557" w:rsidP="008C4557">
      <w:pPr>
        <w:rPr>
          <w:rFonts w:ascii="Arial" w:hAnsi="Arial" w:cs="Arial"/>
        </w:rPr>
      </w:pPr>
      <w:r w:rsidRPr="008C4557">
        <w:rPr>
          <w:rFonts w:ascii="Arial" w:hAnsi="Arial" w:cs="Arial"/>
        </w:rPr>
        <w:tab/>
      </w:r>
      <w:r w:rsidRPr="008C4557">
        <w:rPr>
          <w:rFonts w:ascii="Arial" w:hAnsi="Arial" w:cs="Arial"/>
        </w:rPr>
        <w:tab/>
        <w:t xml:space="preserve">Amendment 4:  Section 9.4 A.4:  Revise, Construction Signs (entire section) </w:t>
      </w:r>
    </w:p>
    <w:p w14:paraId="2B56CFB1" w14:textId="77777777" w:rsidR="008C4557" w:rsidRPr="008C4557" w:rsidRDefault="008C4557" w:rsidP="008C4557">
      <w:pPr>
        <w:rPr>
          <w:rFonts w:ascii="Arial" w:hAnsi="Arial" w:cs="Arial"/>
        </w:rPr>
      </w:pPr>
      <w:r w:rsidRPr="008C4557">
        <w:rPr>
          <w:rFonts w:ascii="Arial" w:hAnsi="Arial" w:cs="Arial"/>
        </w:rPr>
        <w:tab/>
      </w:r>
      <w:r w:rsidRPr="008C4557">
        <w:rPr>
          <w:rFonts w:ascii="Arial" w:hAnsi="Arial" w:cs="Arial"/>
        </w:rPr>
        <w:tab/>
        <w:t xml:space="preserve">Amendment 5:  Section 14.3:  Revise, Final Site Plan Application Submittal (20 to 10 copies)  </w:t>
      </w:r>
    </w:p>
    <w:p w14:paraId="3C6A8CEC" w14:textId="77777777" w:rsidR="00321FB0" w:rsidRDefault="008C4557" w:rsidP="008C4557">
      <w:r w:rsidRPr="008C4557">
        <w:rPr>
          <w:rFonts w:ascii="Arial" w:hAnsi="Arial" w:cs="Arial"/>
        </w:rPr>
        <w:tab/>
      </w:r>
      <w:r w:rsidRPr="008C4557">
        <w:rPr>
          <w:rFonts w:ascii="Arial" w:hAnsi="Arial" w:cs="Arial"/>
        </w:rPr>
        <w:tab/>
        <w:t>Amendment 6:  Section 20.15:  Revise, Fences- Commercial, Industrial, Public, and Institutional</w:t>
      </w:r>
      <w:r>
        <w:t xml:space="preserve"> </w:t>
      </w:r>
    </w:p>
    <w:p w14:paraId="5EAD087C" w14:textId="77777777" w:rsidR="00BA5683" w:rsidRDefault="00BA5683" w:rsidP="008C4557"/>
    <w:p w14:paraId="2F2B5337" w14:textId="77777777" w:rsidR="00BA5683" w:rsidRDefault="00BA5683" w:rsidP="00BA5683">
      <w:pPr>
        <w:rPr>
          <w:rFonts w:ascii="Arial" w:hAnsi="Arial" w:cs="Arial"/>
          <w:b/>
          <w:bCs/>
        </w:rPr>
      </w:pPr>
      <w:r>
        <w:rPr>
          <w:rFonts w:ascii="Arial" w:hAnsi="Arial" w:cs="Arial"/>
          <w:b/>
          <w:bCs/>
        </w:rPr>
        <w:t>Ordinance Amendments:</w:t>
      </w:r>
    </w:p>
    <w:p w14:paraId="2C243A7A" w14:textId="77777777" w:rsidR="006116AF" w:rsidRDefault="00BA5683" w:rsidP="00BA5683">
      <w:pPr>
        <w:rPr>
          <w:rFonts w:ascii="Arial" w:hAnsi="Arial" w:cs="Arial"/>
          <w:bCs/>
        </w:rPr>
      </w:pPr>
      <w:r>
        <w:tab/>
      </w:r>
      <w:r>
        <w:rPr>
          <w:rFonts w:ascii="Arial" w:hAnsi="Arial" w:cs="Arial"/>
          <w:bCs/>
        </w:rPr>
        <w:t>Adopted 2-13-18:  Ordinance No XXXXI-3</w:t>
      </w:r>
      <w:r w:rsidR="006116AF">
        <w:rPr>
          <w:rFonts w:ascii="Arial" w:hAnsi="Arial" w:cs="Arial"/>
          <w:bCs/>
        </w:rPr>
        <w:t xml:space="preserve"> (Approved by Gerrish Township Board 2-13-2018, published </w:t>
      </w:r>
    </w:p>
    <w:p w14:paraId="04E41777" w14:textId="77777777" w:rsidR="00BA5683" w:rsidRDefault="006116AF" w:rsidP="006116AF">
      <w:pPr>
        <w:ind w:firstLine="576"/>
        <w:rPr>
          <w:rFonts w:ascii="Arial" w:hAnsi="Arial" w:cs="Arial"/>
          <w:bCs/>
        </w:rPr>
      </w:pPr>
      <w:r>
        <w:rPr>
          <w:rFonts w:ascii="Arial" w:hAnsi="Arial" w:cs="Arial"/>
          <w:bCs/>
        </w:rPr>
        <w:t>2-22-2018, effective 3-26-2018)</w:t>
      </w:r>
    </w:p>
    <w:p w14:paraId="3D64EC19" w14:textId="77777777" w:rsidR="00BA5683" w:rsidRDefault="00BA5683" w:rsidP="00BA5683">
      <w:pPr>
        <w:rPr>
          <w:rFonts w:ascii="Arial" w:hAnsi="Arial" w:cs="Arial"/>
          <w:bCs/>
        </w:rPr>
      </w:pPr>
    </w:p>
    <w:p w14:paraId="63C259F0" w14:textId="77777777" w:rsidR="00BA5683" w:rsidRDefault="00362808" w:rsidP="00BA5683">
      <w:pPr>
        <w:rPr>
          <w:rFonts w:ascii="Arial" w:hAnsi="Arial" w:cs="Arial"/>
          <w:bCs/>
        </w:rPr>
      </w:pPr>
      <w:r>
        <w:rPr>
          <w:rFonts w:ascii="Arial" w:hAnsi="Arial" w:cs="Arial"/>
          <w:bCs/>
        </w:rPr>
        <w:tab/>
      </w:r>
      <w:r>
        <w:rPr>
          <w:rFonts w:ascii="Arial" w:hAnsi="Arial" w:cs="Arial"/>
          <w:bCs/>
        </w:rPr>
        <w:tab/>
        <w:t>Amendment 1: Revise Table 3-3 of Article 3, Uses of a Primary Residential Character #2</w:t>
      </w:r>
    </w:p>
    <w:p w14:paraId="32014ABE" w14:textId="77777777" w:rsidR="00362808" w:rsidRDefault="00362808" w:rsidP="00BA5683">
      <w:pPr>
        <w:rPr>
          <w:rFonts w:ascii="Arial" w:hAnsi="Arial" w:cs="Arial"/>
          <w:bCs/>
        </w:rPr>
      </w:pPr>
      <w:r>
        <w:rPr>
          <w:rFonts w:ascii="Arial" w:hAnsi="Arial" w:cs="Arial"/>
          <w:bCs/>
        </w:rPr>
        <w:tab/>
      </w:r>
      <w:r>
        <w:rPr>
          <w:rFonts w:ascii="Arial" w:hAnsi="Arial" w:cs="Arial"/>
          <w:bCs/>
        </w:rPr>
        <w:tab/>
        <w:t>Amendment 2: Revise Section 7.22 B3, Outdoor Eating Areas</w:t>
      </w:r>
    </w:p>
    <w:p w14:paraId="769D2CD8" w14:textId="77777777" w:rsidR="00BA5683" w:rsidRDefault="00BA5683" w:rsidP="00DF7078">
      <w:pPr>
        <w:jc w:val="center"/>
        <w:rPr>
          <w:rFonts w:ascii="Arial" w:hAnsi="Arial" w:cs="Arial"/>
          <w:b/>
          <w:bCs/>
        </w:rPr>
      </w:pPr>
    </w:p>
    <w:p w14:paraId="06CE41CC" w14:textId="77777777" w:rsidR="00E738A9" w:rsidRDefault="00E738A9" w:rsidP="00E738A9">
      <w:pPr>
        <w:rPr>
          <w:rFonts w:ascii="Arial" w:hAnsi="Arial" w:cs="Arial"/>
          <w:b/>
          <w:bCs/>
        </w:rPr>
      </w:pPr>
      <w:r>
        <w:rPr>
          <w:rFonts w:ascii="Arial" w:hAnsi="Arial" w:cs="Arial"/>
          <w:b/>
          <w:bCs/>
        </w:rPr>
        <w:t>Ordinance Amendments:</w:t>
      </w:r>
    </w:p>
    <w:p w14:paraId="31BEF52B" w14:textId="77777777" w:rsidR="00E738A9" w:rsidRDefault="00E738A9" w:rsidP="00E738A9">
      <w:pPr>
        <w:rPr>
          <w:rFonts w:ascii="Arial" w:hAnsi="Arial" w:cs="Arial"/>
          <w:bCs/>
        </w:rPr>
      </w:pPr>
      <w:r>
        <w:tab/>
      </w:r>
      <w:r>
        <w:rPr>
          <w:rFonts w:ascii="Arial" w:hAnsi="Arial" w:cs="Arial"/>
          <w:bCs/>
        </w:rPr>
        <w:t xml:space="preserve">Adopted 9-11-18:  Ordinance No XXXXI-4 (Approved by Gerrish Township Board 9-11-18, published </w:t>
      </w:r>
    </w:p>
    <w:p w14:paraId="05D04618" w14:textId="77777777" w:rsidR="00E738A9" w:rsidRDefault="00E738A9" w:rsidP="00E738A9">
      <w:pPr>
        <w:ind w:firstLine="576"/>
        <w:rPr>
          <w:rFonts w:ascii="Arial" w:hAnsi="Arial" w:cs="Arial"/>
          <w:bCs/>
        </w:rPr>
      </w:pPr>
      <w:r>
        <w:rPr>
          <w:rFonts w:ascii="Arial" w:hAnsi="Arial" w:cs="Arial"/>
          <w:bCs/>
        </w:rPr>
        <w:t>9-20-2018, effective 9-28-2018)</w:t>
      </w:r>
    </w:p>
    <w:p w14:paraId="221DC789" w14:textId="77777777" w:rsidR="00644473" w:rsidRDefault="00644473" w:rsidP="00DF7078"/>
    <w:p w14:paraId="6B7C8AD0" w14:textId="77777777" w:rsidR="00E738A9" w:rsidRDefault="00F04F63" w:rsidP="00F04F63">
      <w:pPr>
        <w:tabs>
          <w:tab w:val="left" w:pos="360"/>
        </w:tabs>
        <w:ind w:right="-36"/>
        <w:rPr>
          <w:rFonts w:ascii="Arial" w:hAnsi="Arial" w:cs="Arial"/>
        </w:rPr>
      </w:pPr>
      <w:r>
        <w:rPr>
          <w:rFonts w:ascii="Arial" w:hAnsi="Arial" w:cs="Arial"/>
        </w:rPr>
        <w:tab/>
      </w:r>
      <w:r w:rsidR="00E738A9">
        <w:rPr>
          <w:rFonts w:ascii="Arial" w:hAnsi="Arial" w:cs="Arial"/>
        </w:rPr>
        <w:tab/>
      </w:r>
      <w:r w:rsidR="00E738A9">
        <w:rPr>
          <w:rFonts w:ascii="Arial" w:hAnsi="Arial" w:cs="Arial"/>
        </w:rPr>
        <w:tab/>
        <w:t>Amendment 1</w:t>
      </w:r>
      <w:r w:rsidR="00E738A9" w:rsidRPr="00E738A9">
        <w:rPr>
          <w:rFonts w:ascii="Arial" w:hAnsi="Arial" w:cs="Arial"/>
          <w:b/>
        </w:rPr>
        <w:t xml:space="preserve">:  </w:t>
      </w:r>
      <w:r w:rsidR="00E738A9" w:rsidRPr="00E738A9">
        <w:rPr>
          <w:rFonts w:ascii="Arial" w:hAnsi="Arial" w:cs="Arial"/>
        </w:rPr>
        <w:t xml:space="preserve">Revise </w:t>
      </w:r>
      <w:r w:rsidR="00E738A9" w:rsidRPr="00E738A9">
        <w:rPr>
          <w:rFonts w:ascii="Arial" w:hAnsi="Arial" w:cs="Arial"/>
          <w:bCs/>
        </w:rPr>
        <w:t xml:space="preserve">Article 20, Section 20.8(D-2):  </w:t>
      </w:r>
      <w:r w:rsidR="00E738A9" w:rsidRPr="00F81253">
        <w:rPr>
          <w:rFonts w:ascii="Arial" w:hAnsi="Arial" w:cs="Arial"/>
          <w:bCs/>
        </w:rPr>
        <w:t xml:space="preserve">Article 20 (Supplemental Provisions) Section </w:t>
      </w:r>
      <w:r>
        <w:rPr>
          <w:rFonts w:ascii="Arial" w:hAnsi="Arial" w:cs="Arial"/>
          <w:bCs/>
        </w:rPr>
        <w:tab/>
      </w:r>
      <w:r>
        <w:rPr>
          <w:rFonts w:ascii="Arial" w:hAnsi="Arial" w:cs="Arial"/>
          <w:bCs/>
        </w:rPr>
        <w:tab/>
      </w:r>
      <w:r w:rsidR="00E738A9" w:rsidRPr="00F81253">
        <w:rPr>
          <w:rFonts w:ascii="Arial" w:hAnsi="Arial" w:cs="Arial"/>
          <w:bCs/>
        </w:rPr>
        <w:t>20.8 (Accessory Uses, Buildings, a</w:t>
      </w:r>
      <w:r w:rsidR="00E738A9" w:rsidRPr="00E738A9">
        <w:rPr>
          <w:rFonts w:ascii="Arial" w:hAnsi="Arial" w:cs="Arial"/>
          <w:bCs/>
        </w:rPr>
        <w:t>nd Structures) D-2 (Height)</w:t>
      </w:r>
    </w:p>
    <w:p w14:paraId="23E648AC" w14:textId="77777777" w:rsidR="00321FB0" w:rsidRDefault="00E738A9" w:rsidP="00F04F63">
      <w:pPr>
        <w:ind w:left="720" w:right="-36" w:hanging="360"/>
      </w:pPr>
      <w:r>
        <w:rPr>
          <w:rFonts w:ascii="Arial" w:hAnsi="Arial" w:cs="Arial"/>
        </w:rPr>
        <w:tab/>
      </w:r>
    </w:p>
    <w:p w14:paraId="547EB2BE" w14:textId="77777777" w:rsidR="001464D3" w:rsidRDefault="001464D3" w:rsidP="001464D3">
      <w:pPr>
        <w:rPr>
          <w:rFonts w:ascii="Arial" w:hAnsi="Arial" w:cs="Arial"/>
          <w:b/>
          <w:bCs/>
        </w:rPr>
      </w:pPr>
      <w:bookmarkStart w:id="2" w:name="_Hlk111534706"/>
      <w:r>
        <w:rPr>
          <w:rFonts w:ascii="Arial" w:hAnsi="Arial" w:cs="Arial"/>
          <w:b/>
          <w:bCs/>
        </w:rPr>
        <w:t>Ordinance Amendments:</w:t>
      </w:r>
    </w:p>
    <w:bookmarkEnd w:id="2"/>
    <w:p w14:paraId="1B9C0F13" w14:textId="1C53F5AD" w:rsidR="001464D3" w:rsidRDefault="001464D3" w:rsidP="001464D3">
      <w:pPr>
        <w:rPr>
          <w:rFonts w:ascii="Arial" w:hAnsi="Arial" w:cs="Arial"/>
        </w:rPr>
      </w:pPr>
      <w:r>
        <w:tab/>
      </w:r>
      <w:r w:rsidRPr="001464D3">
        <w:rPr>
          <w:rFonts w:ascii="Arial" w:hAnsi="Arial" w:cs="Arial"/>
        </w:rPr>
        <w:t xml:space="preserve">Adopted </w:t>
      </w:r>
      <w:r>
        <w:rPr>
          <w:rFonts w:ascii="Arial" w:hAnsi="Arial" w:cs="Arial"/>
        </w:rPr>
        <w:t>2-11-2020: Ordinance No XXXX</w:t>
      </w:r>
      <w:r w:rsidR="00EC2743">
        <w:rPr>
          <w:rFonts w:ascii="Arial" w:hAnsi="Arial" w:cs="Arial"/>
        </w:rPr>
        <w:t>I</w:t>
      </w:r>
      <w:r>
        <w:rPr>
          <w:rFonts w:ascii="Arial" w:hAnsi="Arial" w:cs="Arial"/>
        </w:rPr>
        <w:t xml:space="preserve">-5, (Approved by Gerrish Township Board 2-11-2020, published </w:t>
      </w:r>
      <w:r>
        <w:rPr>
          <w:rFonts w:ascii="Arial" w:hAnsi="Arial" w:cs="Arial"/>
        </w:rPr>
        <w:tab/>
        <w:t>2-20-2020, effective 3-4-2020)</w:t>
      </w:r>
    </w:p>
    <w:p w14:paraId="4CFAFC88" w14:textId="77777777" w:rsidR="001464D3" w:rsidRDefault="001464D3" w:rsidP="00DF7078">
      <w:pPr>
        <w:rPr>
          <w:rFonts w:ascii="Arial" w:hAnsi="Arial" w:cs="Arial"/>
        </w:rPr>
      </w:pPr>
      <w:r>
        <w:rPr>
          <w:rFonts w:ascii="Arial" w:hAnsi="Arial" w:cs="Arial"/>
        </w:rPr>
        <w:tab/>
      </w:r>
      <w:r>
        <w:rPr>
          <w:rFonts w:ascii="Arial" w:hAnsi="Arial" w:cs="Arial"/>
        </w:rPr>
        <w:tab/>
      </w:r>
    </w:p>
    <w:p w14:paraId="53B6C2D3" w14:textId="77777777" w:rsidR="001464D3" w:rsidRDefault="001464D3" w:rsidP="00DF7078">
      <w:pPr>
        <w:rPr>
          <w:rFonts w:ascii="Arial" w:hAnsi="Arial" w:cs="Arial"/>
        </w:rPr>
      </w:pPr>
      <w:r>
        <w:rPr>
          <w:rFonts w:ascii="Arial" w:hAnsi="Arial" w:cs="Arial"/>
        </w:rPr>
        <w:tab/>
        <w:t xml:space="preserve">Amendment 1:  Article 3 (Zoning Districts, Regulations &amp; Map) Footnote 3a under Footnotes for Table 3-4 – Site Development </w:t>
      </w:r>
    </w:p>
    <w:p w14:paraId="255CF531" w14:textId="77777777" w:rsidR="001464D3" w:rsidRDefault="001464D3" w:rsidP="00DF7078">
      <w:pPr>
        <w:rPr>
          <w:rFonts w:ascii="Arial" w:hAnsi="Arial" w:cs="Arial"/>
        </w:rPr>
      </w:pPr>
    </w:p>
    <w:p w14:paraId="7A3718C9" w14:textId="77777777" w:rsidR="001464D3" w:rsidRDefault="001464D3" w:rsidP="00DF7078">
      <w:pPr>
        <w:rPr>
          <w:rFonts w:ascii="Arial" w:hAnsi="Arial" w:cs="Arial"/>
        </w:rPr>
      </w:pPr>
      <w:r>
        <w:rPr>
          <w:rFonts w:ascii="Arial" w:hAnsi="Arial" w:cs="Arial"/>
        </w:rPr>
        <w:tab/>
        <w:t>Amendment 2:  Article 20. Section 20.15A1 and 20.15A2 (Fences and Walls)</w:t>
      </w:r>
    </w:p>
    <w:p w14:paraId="2EBEDBDE" w14:textId="77777777" w:rsidR="001464D3" w:rsidRPr="001464D3" w:rsidRDefault="001464D3" w:rsidP="00DF7078">
      <w:pPr>
        <w:rPr>
          <w:rFonts w:ascii="Arial" w:hAnsi="Arial" w:cs="Arial"/>
        </w:rPr>
      </w:pPr>
      <w:r>
        <w:rPr>
          <w:rFonts w:ascii="Arial" w:hAnsi="Arial" w:cs="Arial"/>
        </w:rPr>
        <w:tab/>
      </w:r>
    </w:p>
    <w:p w14:paraId="4E629F75" w14:textId="77777777" w:rsidR="005E40AC" w:rsidRPr="00534D47" w:rsidRDefault="005E40AC" w:rsidP="005E40AC">
      <w:pPr>
        <w:rPr>
          <w:rFonts w:ascii="Arial" w:hAnsi="Arial" w:cs="Arial"/>
          <w:b/>
          <w:bCs/>
        </w:rPr>
      </w:pPr>
      <w:r w:rsidRPr="00534D47">
        <w:rPr>
          <w:rFonts w:ascii="Arial" w:hAnsi="Arial" w:cs="Arial"/>
          <w:b/>
          <w:bCs/>
        </w:rPr>
        <w:t>Ordinance Amendments:</w:t>
      </w:r>
    </w:p>
    <w:p w14:paraId="6B05AF6F" w14:textId="5AE38902" w:rsidR="00321FB0" w:rsidRPr="00534D47" w:rsidRDefault="005E40AC" w:rsidP="00DF7078">
      <w:r w:rsidRPr="00534D47">
        <w:tab/>
        <w:t>Adopted</w:t>
      </w:r>
      <w:r w:rsidR="00907855" w:rsidRPr="00534D47">
        <w:t xml:space="preserve"> 10-29-2022:</w:t>
      </w:r>
      <w:r w:rsidRPr="00534D47">
        <w:t xml:space="preserve"> Ordinance No XXXXI-6, (Approved by Gerrish Township Board </w:t>
      </w:r>
      <w:r w:rsidR="00534D47" w:rsidRPr="00534D47">
        <w:t>9-14-2022</w:t>
      </w:r>
      <w:r w:rsidRPr="00534D47">
        <w:t xml:space="preserve">, published </w:t>
      </w:r>
      <w:r w:rsidR="00534D47" w:rsidRPr="00534D47">
        <w:t xml:space="preserve">9-29-2022, </w:t>
      </w:r>
      <w:r w:rsidRPr="00534D47">
        <w:t xml:space="preserve">effective </w:t>
      </w:r>
      <w:r w:rsidR="00534D47" w:rsidRPr="00534D47">
        <w:t>10-29-2022)</w:t>
      </w:r>
    </w:p>
    <w:p w14:paraId="0F10ED8C" w14:textId="74C232FF" w:rsidR="005E40AC" w:rsidRPr="00534D47" w:rsidRDefault="005E40AC" w:rsidP="00DF7078">
      <w:r w:rsidRPr="00534D47">
        <w:tab/>
      </w:r>
      <w:r w:rsidR="007E0306" w:rsidRPr="00534D47">
        <w:tab/>
      </w:r>
      <w:r w:rsidRPr="00534D47">
        <w:t xml:space="preserve">Amendment 1: Table 3-3, Principal Uses, #18. Mini-storage facilities </w:t>
      </w:r>
    </w:p>
    <w:p w14:paraId="580F3237" w14:textId="592B512E" w:rsidR="005E40AC" w:rsidRDefault="005E40AC" w:rsidP="00DF7078">
      <w:r w:rsidRPr="00534D47">
        <w:tab/>
      </w:r>
      <w:r w:rsidR="007E0306" w:rsidRPr="00534D47">
        <w:tab/>
      </w:r>
      <w:r w:rsidRPr="00534D47">
        <w:t xml:space="preserve">Amendment 2: </w:t>
      </w:r>
      <w:r w:rsidR="007E0306" w:rsidRPr="00534D47">
        <w:t>Section 7.17 Mini Storage Facilities, omit A &amp; B(1-6) insert new Section 7.17 Mini Storage Facilities A &amp; B(1-6)</w:t>
      </w:r>
    </w:p>
    <w:sectPr w:rsidR="005E40AC" w:rsidSect="00662F21">
      <w:footerReference w:type="default" r:id="rId43"/>
      <w:pgSz w:w="12240" w:h="15840" w:code="1"/>
      <w:pgMar w:top="1008" w:right="1152" w:bottom="1008" w:left="1152"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381AB" w14:textId="77777777" w:rsidR="007C0B32" w:rsidRDefault="007C0B32">
      <w:pPr>
        <w:widowControl/>
      </w:pPr>
      <w:r>
        <w:separator/>
      </w:r>
    </w:p>
  </w:endnote>
  <w:endnote w:type="continuationSeparator" w:id="0">
    <w:p w14:paraId="15F621A7" w14:textId="77777777" w:rsidR="007C0B32" w:rsidRDefault="007C0B32">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6B50" w14:textId="77777777" w:rsidR="007C0B32" w:rsidRDefault="007C0B32">
    <w:pPr>
      <w:pStyle w:val="Footer"/>
      <w:jc w:val="center"/>
      <w:rPr>
        <w:rFonts w:ascii="Arial" w:hAnsi="Arial" w:cs="Arial"/>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EAFE" w14:textId="77777777" w:rsidR="007C0B32" w:rsidRDefault="007C0B32">
    <w:pPr>
      <w:pStyle w:val="Footer"/>
      <w:jc w:val="center"/>
      <w:rPr>
        <w:rFonts w:ascii="Arial" w:hAnsi="Arial" w:cs="Arial"/>
        <w:sz w:val="18"/>
        <w:szCs w:val="18"/>
      </w:rPr>
    </w:pPr>
  </w:p>
  <w:p w14:paraId="45ECF28E" w14:textId="77777777" w:rsidR="007C0B32" w:rsidRPr="004A1A52" w:rsidRDefault="007C0B32">
    <w:pPr>
      <w:pStyle w:val="Footer"/>
      <w:jc w:val="center"/>
      <w:rPr>
        <w:rFonts w:ascii="Arial" w:hAnsi="Arial" w:cs="Arial"/>
        <w:sz w:val="18"/>
        <w:szCs w:val="18"/>
      </w:rPr>
    </w:pPr>
    <w:r w:rsidRPr="004A1A52">
      <w:rPr>
        <w:rFonts w:ascii="Arial" w:hAnsi="Arial" w:cs="Arial"/>
        <w:sz w:val="18"/>
        <w:szCs w:val="18"/>
      </w:rPr>
      <w:t>Article 8: Reserved for Future Use</w:t>
    </w:r>
  </w:p>
  <w:p w14:paraId="2E221B16" w14:textId="77777777" w:rsidR="007C0B32" w:rsidRPr="004A1A52" w:rsidRDefault="007C0B32">
    <w:pPr>
      <w:pStyle w:val="Footer"/>
      <w:jc w:val="center"/>
      <w:rPr>
        <w:rFonts w:ascii="Arial" w:hAnsi="Arial" w:cs="Arial"/>
        <w:sz w:val="18"/>
        <w:szCs w:val="18"/>
      </w:rPr>
    </w:pPr>
    <w:r w:rsidRPr="004A1A52">
      <w:rPr>
        <w:rFonts w:ascii="Arial" w:hAnsi="Arial" w:cs="Arial"/>
        <w:sz w:val="18"/>
        <w:szCs w:val="18"/>
      </w:rPr>
      <w:t>8-</w:t>
    </w:r>
    <w:r w:rsidRPr="004A1A52">
      <w:rPr>
        <w:rStyle w:val="PageNumber"/>
        <w:rFonts w:ascii="Arial" w:hAnsi="Arial" w:cs="Arial"/>
        <w:sz w:val="18"/>
        <w:szCs w:val="18"/>
      </w:rPr>
      <w:fldChar w:fldCharType="begin"/>
    </w:r>
    <w:r w:rsidRPr="004A1A52">
      <w:rPr>
        <w:rStyle w:val="PageNumber"/>
        <w:rFonts w:ascii="Arial" w:hAnsi="Arial" w:cs="Arial"/>
        <w:sz w:val="18"/>
        <w:szCs w:val="18"/>
      </w:rPr>
      <w:instrText xml:space="preserve"> PAGE </w:instrText>
    </w:r>
    <w:r w:rsidRPr="004A1A52">
      <w:rPr>
        <w:rStyle w:val="PageNumber"/>
        <w:rFonts w:ascii="Arial" w:hAnsi="Arial" w:cs="Arial"/>
        <w:sz w:val="18"/>
        <w:szCs w:val="18"/>
      </w:rPr>
      <w:fldChar w:fldCharType="separate"/>
    </w:r>
    <w:r>
      <w:rPr>
        <w:rStyle w:val="PageNumber"/>
        <w:rFonts w:ascii="Arial" w:hAnsi="Arial" w:cs="Arial"/>
        <w:noProof/>
        <w:sz w:val="18"/>
        <w:szCs w:val="18"/>
      </w:rPr>
      <w:t>2</w:t>
    </w:r>
    <w:r w:rsidRPr="004A1A52">
      <w:rPr>
        <w:rStyle w:val="PageNumber"/>
        <w:rFonts w:ascii="Arial" w:hAnsi="Arial" w:cs="Arial"/>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0824" w14:textId="77777777" w:rsidR="007C0B32" w:rsidRPr="0098357A" w:rsidRDefault="007C0B32">
    <w:pPr>
      <w:pStyle w:val="Footer"/>
      <w:jc w:val="center"/>
      <w:rPr>
        <w:rFonts w:ascii="Arial" w:hAnsi="Arial" w:cs="Arial"/>
        <w:sz w:val="18"/>
        <w:szCs w:val="18"/>
      </w:rPr>
    </w:pPr>
  </w:p>
  <w:p w14:paraId="24993694" w14:textId="77777777" w:rsidR="007C0B32" w:rsidRPr="0098357A" w:rsidRDefault="007C0B32">
    <w:pPr>
      <w:pStyle w:val="Footer"/>
      <w:jc w:val="center"/>
      <w:rPr>
        <w:rFonts w:ascii="Arial" w:hAnsi="Arial" w:cs="Arial"/>
        <w:sz w:val="18"/>
        <w:szCs w:val="18"/>
      </w:rPr>
    </w:pPr>
    <w:r>
      <w:rPr>
        <w:rFonts w:ascii="Arial" w:hAnsi="Arial" w:cs="Arial"/>
        <w:sz w:val="18"/>
        <w:szCs w:val="18"/>
      </w:rPr>
      <w:t>Article 9</w:t>
    </w:r>
    <w:r w:rsidRPr="0098357A">
      <w:rPr>
        <w:rFonts w:ascii="Arial" w:hAnsi="Arial" w:cs="Arial"/>
        <w:sz w:val="18"/>
        <w:szCs w:val="18"/>
      </w:rPr>
      <w:t>: Signs</w:t>
    </w:r>
  </w:p>
  <w:p w14:paraId="24CF9C04" w14:textId="77777777" w:rsidR="007C0B32" w:rsidRPr="0098357A" w:rsidRDefault="007C0B32">
    <w:pPr>
      <w:pStyle w:val="Footer"/>
      <w:jc w:val="center"/>
      <w:rPr>
        <w:rFonts w:ascii="Arial" w:hAnsi="Arial" w:cs="Arial"/>
        <w:sz w:val="18"/>
        <w:szCs w:val="18"/>
      </w:rPr>
    </w:pPr>
    <w:r>
      <w:rPr>
        <w:rFonts w:ascii="Arial" w:hAnsi="Arial" w:cs="Arial"/>
        <w:sz w:val="18"/>
        <w:szCs w:val="18"/>
      </w:rPr>
      <w:t>9</w:t>
    </w:r>
    <w:r w:rsidRPr="0098357A">
      <w:rPr>
        <w:rFonts w:ascii="Arial" w:hAnsi="Arial" w:cs="Arial"/>
        <w:sz w:val="18"/>
        <w:szCs w:val="18"/>
      </w:rPr>
      <w:t>-</w:t>
    </w:r>
    <w:r w:rsidRPr="0098357A">
      <w:rPr>
        <w:rFonts w:ascii="Arial" w:hAnsi="Arial" w:cs="Arial"/>
        <w:sz w:val="18"/>
        <w:szCs w:val="18"/>
      </w:rPr>
      <w:fldChar w:fldCharType="begin"/>
    </w:r>
    <w:r w:rsidRPr="0098357A">
      <w:rPr>
        <w:rFonts w:ascii="Arial" w:hAnsi="Arial" w:cs="Arial"/>
        <w:sz w:val="18"/>
        <w:szCs w:val="18"/>
      </w:rPr>
      <w:instrText>PAGE</w:instrText>
    </w:r>
    <w:r w:rsidRPr="0098357A">
      <w:rPr>
        <w:rFonts w:ascii="Arial" w:hAnsi="Arial" w:cs="Arial"/>
        <w:sz w:val="18"/>
        <w:szCs w:val="18"/>
      </w:rPr>
      <w:fldChar w:fldCharType="separate"/>
    </w:r>
    <w:r>
      <w:rPr>
        <w:rFonts w:ascii="Arial" w:hAnsi="Arial" w:cs="Arial"/>
        <w:noProof/>
        <w:sz w:val="18"/>
        <w:szCs w:val="18"/>
      </w:rPr>
      <w:t>7</w:t>
    </w:r>
    <w:r w:rsidRPr="0098357A">
      <w:rPr>
        <w:rFonts w:ascii="Arial" w:hAnsi="Arial" w:cs="Arial"/>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1091" w14:textId="77777777" w:rsidR="007C0B32" w:rsidRDefault="007C0B32">
    <w:pPr>
      <w:pStyle w:val="Footer"/>
      <w:jc w:val="center"/>
      <w:rPr>
        <w:rFonts w:ascii="Arial" w:hAnsi="Arial" w:cs="Arial"/>
        <w:sz w:val="18"/>
        <w:szCs w:val="18"/>
      </w:rPr>
    </w:pPr>
  </w:p>
  <w:p w14:paraId="643575AC" w14:textId="77777777" w:rsidR="007C0B32" w:rsidRDefault="007C0B32">
    <w:pPr>
      <w:pStyle w:val="Footer"/>
      <w:jc w:val="center"/>
      <w:rPr>
        <w:rFonts w:ascii="Arial" w:hAnsi="Arial" w:cs="Arial"/>
        <w:sz w:val="18"/>
        <w:szCs w:val="18"/>
      </w:rPr>
    </w:pPr>
    <w:r>
      <w:rPr>
        <w:rFonts w:ascii="Arial" w:hAnsi="Arial" w:cs="Arial"/>
        <w:sz w:val="18"/>
        <w:szCs w:val="18"/>
      </w:rPr>
      <w:t>Article 10: Off-Street Parking and Loading</w:t>
    </w:r>
  </w:p>
  <w:p w14:paraId="71F03002" w14:textId="77777777" w:rsidR="007C0B32" w:rsidRDefault="007C0B32">
    <w:pPr>
      <w:pStyle w:val="Footer"/>
      <w:jc w:val="center"/>
      <w:rPr>
        <w:rFonts w:ascii="Arial" w:hAnsi="Arial" w:cs="Arial"/>
        <w:sz w:val="18"/>
        <w:szCs w:val="18"/>
      </w:rPr>
    </w:pPr>
    <w:r>
      <w:rPr>
        <w:rFonts w:ascii="Arial" w:hAnsi="Arial" w:cs="Arial"/>
        <w:sz w:val="18"/>
        <w:szCs w:val="18"/>
      </w:rPr>
      <w:t>10-</w:t>
    </w:r>
    <w:r>
      <w:rPr>
        <w:rFonts w:ascii="Arial" w:hAnsi="Arial" w:cs="Arial"/>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Pr>
        <w:rFonts w:ascii="Arial" w:hAnsi="Arial" w:cs="Arial"/>
        <w:noProof/>
        <w:sz w:val="18"/>
        <w:szCs w:val="18"/>
      </w:rPr>
      <w:t>6</w:t>
    </w:r>
    <w:r>
      <w:rPr>
        <w:rFonts w:ascii="Arial" w:hAnsi="Arial" w:cs="Arial"/>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10C2" w14:textId="77777777" w:rsidR="007C0B32" w:rsidRDefault="007C0B32">
    <w:pPr>
      <w:pStyle w:val="Footer"/>
      <w:jc w:val="center"/>
      <w:rPr>
        <w:rFonts w:ascii="Arial" w:hAnsi="Arial" w:cs="Arial"/>
        <w:sz w:val="18"/>
        <w:szCs w:val="18"/>
      </w:rPr>
    </w:pPr>
  </w:p>
  <w:p w14:paraId="0BC2E1B5" w14:textId="77777777" w:rsidR="007C0B32" w:rsidRDefault="007C0B32">
    <w:pPr>
      <w:pStyle w:val="Footer"/>
      <w:jc w:val="center"/>
      <w:rPr>
        <w:rFonts w:ascii="Arial" w:hAnsi="Arial" w:cs="Arial"/>
        <w:sz w:val="18"/>
        <w:szCs w:val="18"/>
      </w:rPr>
    </w:pPr>
    <w:r>
      <w:rPr>
        <w:rFonts w:ascii="Arial" w:hAnsi="Arial" w:cs="Arial"/>
        <w:sz w:val="18"/>
        <w:szCs w:val="18"/>
      </w:rPr>
      <w:t>Article 11: Landscaping and Screening;</w:t>
    </w:r>
  </w:p>
  <w:p w14:paraId="4E59A0B7" w14:textId="77777777" w:rsidR="007C0B32" w:rsidRDefault="007C0B32">
    <w:pPr>
      <w:pStyle w:val="Footer"/>
      <w:jc w:val="center"/>
      <w:rPr>
        <w:rFonts w:ascii="Arial" w:hAnsi="Arial" w:cs="Arial"/>
        <w:sz w:val="18"/>
        <w:szCs w:val="18"/>
      </w:rPr>
    </w:pPr>
    <w:r>
      <w:rPr>
        <w:rFonts w:ascii="Arial" w:hAnsi="Arial" w:cs="Arial"/>
        <w:sz w:val="18"/>
        <w:szCs w:val="18"/>
      </w:rPr>
      <w:t>11-</w:t>
    </w:r>
    <w:r>
      <w:rPr>
        <w:rFonts w:ascii="Arial" w:hAnsi="Arial" w:cs="Arial"/>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5A81" w14:textId="77777777" w:rsidR="007C0B32" w:rsidRPr="0098357A" w:rsidRDefault="007C0B32">
    <w:pPr>
      <w:pStyle w:val="Footer"/>
      <w:jc w:val="center"/>
      <w:rPr>
        <w:rFonts w:ascii="Arial" w:hAnsi="Arial" w:cs="Arial"/>
        <w:sz w:val="18"/>
        <w:szCs w:val="18"/>
      </w:rPr>
    </w:pPr>
  </w:p>
  <w:p w14:paraId="51F5FC46" w14:textId="77777777" w:rsidR="007C0B32" w:rsidRPr="0098357A" w:rsidRDefault="007C0B32">
    <w:pPr>
      <w:pStyle w:val="Footer"/>
      <w:jc w:val="center"/>
      <w:rPr>
        <w:rFonts w:ascii="Arial" w:hAnsi="Arial" w:cs="Arial"/>
        <w:i/>
        <w:iCs/>
        <w:sz w:val="18"/>
        <w:szCs w:val="18"/>
      </w:rPr>
    </w:pPr>
    <w:r>
      <w:rPr>
        <w:rFonts w:ascii="Arial" w:hAnsi="Arial" w:cs="Arial"/>
        <w:sz w:val="18"/>
        <w:szCs w:val="18"/>
      </w:rPr>
      <w:t>Article 12</w:t>
    </w:r>
    <w:r w:rsidRPr="0098357A">
      <w:rPr>
        <w:rFonts w:ascii="Arial" w:hAnsi="Arial" w:cs="Arial"/>
        <w:sz w:val="18"/>
        <w:szCs w:val="18"/>
      </w:rPr>
      <w:t>: Environmental Protection</w:t>
    </w:r>
  </w:p>
  <w:p w14:paraId="64DBFB78" w14:textId="77777777" w:rsidR="007C0B32" w:rsidRPr="0098357A" w:rsidRDefault="007C0B32">
    <w:pPr>
      <w:pStyle w:val="Footer"/>
      <w:jc w:val="center"/>
      <w:rPr>
        <w:rFonts w:ascii="Arial" w:hAnsi="Arial" w:cs="Arial"/>
        <w:sz w:val="18"/>
        <w:szCs w:val="18"/>
      </w:rPr>
    </w:pPr>
    <w:r>
      <w:rPr>
        <w:rFonts w:ascii="Arial" w:hAnsi="Arial" w:cs="Arial"/>
        <w:sz w:val="18"/>
        <w:szCs w:val="18"/>
      </w:rPr>
      <w:t>12</w:t>
    </w:r>
    <w:r w:rsidRPr="0098357A">
      <w:rPr>
        <w:rFonts w:ascii="Arial" w:hAnsi="Arial" w:cs="Arial"/>
        <w:sz w:val="18"/>
        <w:szCs w:val="18"/>
      </w:rPr>
      <w:t>-</w:t>
    </w:r>
    <w:r w:rsidRPr="0098357A">
      <w:rPr>
        <w:rFonts w:ascii="Arial" w:hAnsi="Arial" w:cs="Arial"/>
        <w:sz w:val="18"/>
        <w:szCs w:val="18"/>
      </w:rPr>
      <w:fldChar w:fldCharType="begin"/>
    </w:r>
    <w:r w:rsidRPr="0098357A">
      <w:rPr>
        <w:rFonts w:ascii="Arial" w:hAnsi="Arial" w:cs="Arial"/>
        <w:sz w:val="18"/>
        <w:szCs w:val="18"/>
      </w:rPr>
      <w:instrText>PAGE</w:instrText>
    </w:r>
    <w:r w:rsidRPr="0098357A">
      <w:rPr>
        <w:rFonts w:ascii="Arial" w:hAnsi="Arial" w:cs="Arial"/>
        <w:sz w:val="18"/>
        <w:szCs w:val="18"/>
      </w:rPr>
      <w:fldChar w:fldCharType="separate"/>
    </w:r>
    <w:r>
      <w:rPr>
        <w:rFonts w:ascii="Arial" w:hAnsi="Arial" w:cs="Arial"/>
        <w:noProof/>
        <w:sz w:val="18"/>
        <w:szCs w:val="18"/>
      </w:rPr>
      <w:t>2</w:t>
    </w:r>
    <w:r w:rsidRPr="0098357A">
      <w:rPr>
        <w:rFonts w:ascii="Arial" w:hAnsi="Arial" w:cs="Arial"/>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72AB" w14:textId="77777777" w:rsidR="007C0B32" w:rsidRPr="0098357A" w:rsidRDefault="007C0B32" w:rsidP="00893656">
    <w:pPr>
      <w:pStyle w:val="Footer"/>
      <w:jc w:val="center"/>
      <w:rPr>
        <w:rFonts w:ascii="Arial" w:hAnsi="Arial" w:cs="Arial"/>
        <w:sz w:val="18"/>
        <w:szCs w:val="18"/>
      </w:rPr>
    </w:pPr>
  </w:p>
  <w:p w14:paraId="07FBBBE1" w14:textId="77777777" w:rsidR="007C0B32" w:rsidRPr="0098357A" w:rsidRDefault="007C0B32" w:rsidP="00893656">
    <w:pPr>
      <w:pStyle w:val="Footer"/>
      <w:jc w:val="center"/>
      <w:rPr>
        <w:rFonts w:ascii="Arial" w:hAnsi="Arial" w:cs="Arial"/>
        <w:sz w:val="18"/>
        <w:szCs w:val="18"/>
      </w:rPr>
    </w:pPr>
    <w:r>
      <w:rPr>
        <w:rFonts w:ascii="Arial" w:hAnsi="Arial" w:cs="Arial"/>
        <w:sz w:val="18"/>
        <w:szCs w:val="18"/>
      </w:rPr>
      <w:t>Article 13</w:t>
    </w:r>
    <w:r w:rsidRPr="0098357A">
      <w:rPr>
        <w:rFonts w:ascii="Arial" w:hAnsi="Arial" w:cs="Arial"/>
        <w:sz w:val="18"/>
        <w:szCs w:val="18"/>
      </w:rPr>
      <w:t xml:space="preserve">: </w:t>
    </w:r>
    <w:r>
      <w:rPr>
        <w:rFonts w:ascii="Arial" w:hAnsi="Arial" w:cs="Arial"/>
        <w:sz w:val="18"/>
        <w:szCs w:val="18"/>
      </w:rPr>
      <w:t>Access and Private Roads</w:t>
    </w:r>
  </w:p>
  <w:p w14:paraId="5F634B3A" w14:textId="77777777" w:rsidR="007C0B32" w:rsidRDefault="007C0B32" w:rsidP="00893656">
    <w:pPr>
      <w:pStyle w:val="Footer"/>
      <w:jc w:val="center"/>
    </w:pPr>
    <w:r>
      <w:rPr>
        <w:rFonts w:ascii="Arial" w:hAnsi="Arial" w:cs="Arial"/>
        <w:sz w:val="18"/>
        <w:szCs w:val="18"/>
      </w:rPr>
      <w:t>13</w:t>
    </w:r>
    <w:r w:rsidRPr="0098357A">
      <w:rPr>
        <w:rFonts w:ascii="Arial" w:hAnsi="Arial" w:cs="Arial"/>
        <w:sz w:val="18"/>
        <w:szCs w:val="18"/>
      </w:rPr>
      <w:t>-</w:t>
    </w:r>
    <w:r w:rsidRPr="0098357A">
      <w:rPr>
        <w:rFonts w:ascii="Arial" w:hAnsi="Arial" w:cs="Arial"/>
        <w:sz w:val="18"/>
        <w:szCs w:val="18"/>
      </w:rPr>
      <w:fldChar w:fldCharType="begin"/>
    </w:r>
    <w:r w:rsidRPr="0098357A">
      <w:rPr>
        <w:rFonts w:ascii="Arial" w:hAnsi="Arial" w:cs="Arial"/>
        <w:sz w:val="18"/>
        <w:szCs w:val="18"/>
      </w:rPr>
      <w:instrText>PAGE</w:instrText>
    </w:r>
    <w:r w:rsidRPr="0098357A">
      <w:rPr>
        <w:rFonts w:ascii="Arial" w:hAnsi="Arial" w:cs="Arial"/>
        <w:sz w:val="18"/>
        <w:szCs w:val="18"/>
      </w:rPr>
      <w:fldChar w:fldCharType="separate"/>
    </w:r>
    <w:r>
      <w:rPr>
        <w:rFonts w:ascii="Arial" w:hAnsi="Arial" w:cs="Arial"/>
        <w:noProof/>
        <w:sz w:val="18"/>
        <w:szCs w:val="18"/>
      </w:rPr>
      <w:t>4</w:t>
    </w:r>
    <w:r w:rsidRPr="0098357A">
      <w:rPr>
        <w:rFonts w:ascii="Arial" w:hAnsi="Arial" w:cs="Arial"/>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B4AC" w14:textId="77777777" w:rsidR="007C0B32" w:rsidRPr="0098357A" w:rsidRDefault="007C0B32">
    <w:pPr>
      <w:pStyle w:val="Footer"/>
      <w:jc w:val="center"/>
      <w:rPr>
        <w:rFonts w:ascii="Arial" w:hAnsi="Arial" w:cs="Arial"/>
        <w:sz w:val="18"/>
        <w:szCs w:val="18"/>
      </w:rPr>
    </w:pPr>
  </w:p>
  <w:p w14:paraId="495B0286" w14:textId="77777777" w:rsidR="007C0B32" w:rsidRPr="0098357A" w:rsidRDefault="007C0B32">
    <w:pPr>
      <w:pStyle w:val="Footer"/>
      <w:jc w:val="center"/>
      <w:rPr>
        <w:rFonts w:ascii="Arial" w:hAnsi="Arial" w:cs="Arial"/>
        <w:sz w:val="18"/>
        <w:szCs w:val="18"/>
      </w:rPr>
    </w:pPr>
    <w:r>
      <w:rPr>
        <w:rFonts w:ascii="Arial" w:hAnsi="Arial" w:cs="Arial"/>
        <w:sz w:val="18"/>
        <w:szCs w:val="18"/>
      </w:rPr>
      <w:t>Article</w:t>
    </w:r>
    <w:r w:rsidRPr="0098357A">
      <w:rPr>
        <w:rFonts w:ascii="Arial" w:hAnsi="Arial" w:cs="Arial"/>
        <w:sz w:val="18"/>
        <w:szCs w:val="18"/>
      </w:rPr>
      <w:t xml:space="preserve"> </w:t>
    </w:r>
    <w:r>
      <w:rPr>
        <w:rFonts w:ascii="Arial" w:hAnsi="Arial" w:cs="Arial"/>
        <w:sz w:val="18"/>
        <w:szCs w:val="18"/>
      </w:rPr>
      <w:t>1</w:t>
    </w:r>
    <w:r w:rsidRPr="0098357A">
      <w:rPr>
        <w:rFonts w:ascii="Arial" w:hAnsi="Arial" w:cs="Arial"/>
        <w:sz w:val="18"/>
        <w:szCs w:val="18"/>
      </w:rPr>
      <w:t>4: Site Plan Review</w:t>
    </w:r>
  </w:p>
  <w:p w14:paraId="437CB8EE" w14:textId="77777777" w:rsidR="007C0B32" w:rsidRPr="0098357A" w:rsidRDefault="007C0B32">
    <w:pPr>
      <w:pStyle w:val="Footer"/>
      <w:jc w:val="center"/>
      <w:rPr>
        <w:rFonts w:ascii="Arial" w:hAnsi="Arial" w:cs="Arial"/>
        <w:sz w:val="18"/>
        <w:szCs w:val="18"/>
      </w:rPr>
    </w:pPr>
    <w:r>
      <w:rPr>
        <w:rFonts w:ascii="Arial" w:hAnsi="Arial" w:cs="Arial"/>
        <w:sz w:val="18"/>
        <w:szCs w:val="18"/>
      </w:rPr>
      <w:t>1</w:t>
    </w:r>
    <w:r w:rsidRPr="0098357A">
      <w:rPr>
        <w:rFonts w:ascii="Arial" w:hAnsi="Arial" w:cs="Arial"/>
        <w:sz w:val="18"/>
        <w:szCs w:val="18"/>
      </w:rPr>
      <w:t>4-</w:t>
    </w:r>
    <w:r w:rsidRPr="0098357A">
      <w:rPr>
        <w:rFonts w:ascii="Arial" w:hAnsi="Arial" w:cs="Arial"/>
        <w:sz w:val="18"/>
        <w:szCs w:val="18"/>
      </w:rPr>
      <w:fldChar w:fldCharType="begin"/>
    </w:r>
    <w:r w:rsidRPr="0098357A">
      <w:rPr>
        <w:rFonts w:ascii="Arial" w:hAnsi="Arial" w:cs="Arial"/>
        <w:sz w:val="18"/>
        <w:szCs w:val="18"/>
      </w:rPr>
      <w:instrText>PAGE</w:instrText>
    </w:r>
    <w:r w:rsidRPr="0098357A">
      <w:rPr>
        <w:rFonts w:ascii="Arial" w:hAnsi="Arial" w:cs="Arial"/>
        <w:sz w:val="18"/>
        <w:szCs w:val="18"/>
      </w:rPr>
      <w:fldChar w:fldCharType="separate"/>
    </w:r>
    <w:r>
      <w:rPr>
        <w:rFonts w:ascii="Arial" w:hAnsi="Arial" w:cs="Arial"/>
        <w:noProof/>
        <w:sz w:val="18"/>
        <w:szCs w:val="18"/>
      </w:rPr>
      <w:t>6</w:t>
    </w:r>
    <w:r w:rsidRPr="0098357A">
      <w:rPr>
        <w:rFonts w:ascii="Arial" w:hAnsi="Arial" w:cs="Arial"/>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A45C" w14:textId="77777777" w:rsidR="007C0B32" w:rsidRDefault="007C0B32">
    <w:pPr>
      <w:pStyle w:val="Footer"/>
      <w:jc w:val="center"/>
      <w:rPr>
        <w:rFonts w:ascii="Arial" w:hAnsi="Arial" w:cs="Arial"/>
        <w:sz w:val="16"/>
        <w:szCs w:val="16"/>
      </w:rPr>
    </w:pPr>
  </w:p>
  <w:p w14:paraId="7F2C0A9A" w14:textId="77777777" w:rsidR="007C0B32" w:rsidRDefault="007C0B32">
    <w:pPr>
      <w:pStyle w:val="Footer"/>
      <w:jc w:val="center"/>
      <w:rPr>
        <w:rFonts w:ascii="Arial" w:hAnsi="Arial" w:cs="Arial"/>
        <w:sz w:val="18"/>
        <w:szCs w:val="18"/>
      </w:rPr>
    </w:pPr>
    <w:r>
      <w:rPr>
        <w:rFonts w:ascii="Arial" w:hAnsi="Arial" w:cs="Arial"/>
        <w:sz w:val="18"/>
        <w:szCs w:val="18"/>
      </w:rPr>
      <w:t>Article 15: Special Land Uses</w:t>
    </w:r>
  </w:p>
  <w:p w14:paraId="579FA417" w14:textId="77777777" w:rsidR="007C0B32" w:rsidRDefault="007C0B32">
    <w:pPr>
      <w:pStyle w:val="Footer"/>
      <w:jc w:val="center"/>
      <w:rPr>
        <w:rFonts w:ascii="Arial" w:hAnsi="Arial" w:cs="Arial"/>
        <w:sz w:val="18"/>
        <w:szCs w:val="18"/>
      </w:rPr>
    </w:pPr>
    <w:r>
      <w:rPr>
        <w:rFonts w:ascii="Arial" w:hAnsi="Arial" w:cs="Arial"/>
        <w:sz w:val="18"/>
        <w:szCs w:val="18"/>
      </w:rPr>
      <w:t>15-</w:t>
    </w:r>
    <w:r>
      <w:rPr>
        <w:rFonts w:ascii="Arial" w:hAnsi="Arial" w:cs="Arial"/>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AECD" w14:textId="77777777" w:rsidR="007C0B32" w:rsidRDefault="007C0B32" w:rsidP="00A607E2">
    <w:pPr>
      <w:pStyle w:val="Footer"/>
      <w:jc w:val="center"/>
      <w:rPr>
        <w:rFonts w:ascii="Arial" w:hAnsi="Arial" w:cs="Arial"/>
        <w:sz w:val="16"/>
        <w:szCs w:val="16"/>
      </w:rPr>
    </w:pPr>
  </w:p>
  <w:p w14:paraId="7DA0CD41" w14:textId="77777777" w:rsidR="007C0B32" w:rsidRDefault="007C0B32" w:rsidP="00A607E2">
    <w:pPr>
      <w:pStyle w:val="Footer"/>
      <w:jc w:val="center"/>
      <w:rPr>
        <w:rFonts w:ascii="Arial" w:hAnsi="Arial" w:cs="Arial"/>
        <w:sz w:val="18"/>
        <w:szCs w:val="18"/>
      </w:rPr>
    </w:pPr>
    <w:r>
      <w:rPr>
        <w:rFonts w:ascii="Arial" w:hAnsi="Arial" w:cs="Arial"/>
        <w:sz w:val="18"/>
        <w:szCs w:val="18"/>
      </w:rPr>
      <w:t>Article 16: Zoning Board of Appeals (ZBA)</w:t>
    </w:r>
  </w:p>
  <w:p w14:paraId="1CEF2E34" w14:textId="77777777" w:rsidR="007C0B32" w:rsidRDefault="007C0B32" w:rsidP="00A607E2">
    <w:pPr>
      <w:pStyle w:val="Footer"/>
      <w:jc w:val="center"/>
      <w:rPr>
        <w:rFonts w:ascii="Arial" w:hAnsi="Arial" w:cs="Arial"/>
        <w:sz w:val="16"/>
        <w:szCs w:val="16"/>
      </w:rPr>
    </w:pPr>
    <w:r>
      <w:rPr>
        <w:rFonts w:ascii="Arial" w:hAnsi="Arial" w:cs="Arial"/>
        <w:sz w:val="18"/>
        <w:szCs w:val="18"/>
      </w:rPr>
      <w:t>16-</w:t>
    </w:r>
    <w:r>
      <w:rPr>
        <w:rFonts w:ascii="Arial" w:hAnsi="Arial" w:cs="Arial"/>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Pr>
        <w:rFonts w:ascii="Arial" w:hAnsi="Arial" w:cs="Arial"/>
        <w:noProof/>
        <w:sz w:val="18"/>
        <w:szCs w:val="18"/>
      </w:rPr>
      <w:t>4</w:t>
    </w:r>
    <w:r>
      <w:rPr>
        <w:rFonts w:ascii="Arial" w:hAnsi="Arial" w:cs="Arial"/>
        <w:sz w:val="18"/>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528C" w14:textId="77777777" w:rsidR="007C0B32" w:rsidRDefault="007C0B32" w:rsidP="00A607E2">
    <w:pPr>
      <w:pStyle w:val="Footer"/>
      <w:jc w:val="center"/>
      <w:rPr>
        <w:rFonts w:ascii="Arial" w:hAnsi="Arial" w:cs="Arial"/>
        <w:sz w:val="16"/>
        <w:szCs w:val="16"/>
      </w:rPr>
    </w:pPr>
  </w:p>
  <w:p w14:paraId="48A78E5D" w14:textId="77777777" w:rsidR="007C0B32" w:rsidRDefault="007C0B32" w:rsidP="00A607E2">
    <w:pPr>
      <w:pStyle w:val="Footer"/>
      <w:jc w:val="center"/>
      <w:rPr>
        <w:rFonts w:ascii="Arial" w:hAnsi="Arial" w:cs="Arial"/>
        <w:sz w:val="18"/>
        <w:szCs w:val="18"/>
      </w:rPr>
    </w:pPr>
    <w:r>
      <w:rPr>
        <w:rFonts w:ascii="Arial" w:hAnsi="Arial" w:cs="Arial"/>
        <w:sz w:val="18"/>
        <w:szCs w:val="18"/>
      </w:rPr>
      <w:t>Article 17: Amendments</w:t>
    </w:r>
  </w:p>
  <w:p w14:paraId="5F0D66E4" w14:textId="77777777" w:rsidR="007C0B32" w:rsidRDefault="007C0B32" w:rsidP="00A607E2">
    <w:pPr>
      <w:pStyle w:val="Footer"/>
      <w:jc w:val="center"/>
      <w:rPr>
        <w:rFonts w:ascii="Arial" w:hAnsi="Arial" w:cs="Arial"/>
        <w:sz w:val="16"/>
        <w:szCs w:val="16"/>
      </w:rPr>
    </w:pPr>
    <w:r>
      <w:rPr>
        <w:rFonts w:ascii="Arial" w:hAnsi="Arial" w:cs="Arial"/>
        <w:sz w:val="18"/>
        <w:szCs w:val="18"/>
      </w:rPr>
      <w:t>17-</w:t>
    </w:r>
    <w:r>
      <w:rPr>
        <w:rFonts w:ascii="Arial" w:hAnsi="Arial" w:cs="Arial"/>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4A27" w14:textId="77777777" w:rsidR="007C0B32" w:rsidRDefault="007C0B32">
    <w:pPr>
      <w:pStyle w:val="Footer"/>
      <w:jc w:val="center"/>
      <w:rPr>
        <w:rFonts w:ascii="Arial" w:hAnsi="Arial" w:cs="Arial"/>
        <w:sz w:val="16"/>
        <w:szCs w:val="16"/>
      </w:rPr>
    </w:pPr>
  </w:p>
  <w:p w14:paraId="33AC7DD4" w14:textId="77777777" w:rsidR="007C0B32" w:rsidRDefault="007C0B32">
    <w:pPr>
      <w:pStyle w:val="Footer"/>
      <w:jc w:val="center"/>
      <w:rPr>
        <w:rFonts w:ascii="Arial" w:hAnsi="Arial" w:cs="Arial"/>
        <w:sz w:val="18"/>
        <w:szCs w:val="18"/>
      </w:rPr>
    </w:pPr>
    <w:r>
      <w:rPr>
        <w:rFonts w:ascii="Arial" w:hAnsi="Arial" w:cs="Arial"/>
        <w:sz w:val="18"/>
        <w:szCs w:val="18"/>
      </w:rPr>
      <w:t>Table of Contents</w:t>
    </w:r>
  </w:p>
  <w:p w14:paraId="7B6408AD" w14:textId="77777777" w:rsidR="007C0B32" w:rsidRDefault="007C0B32">
    <w:pPr>
      <w:pStyle w:val="Footer"/>
      <w:jc w:val="center"/>
      <w:rPr>
        <w:rFonts w:ascii="Arial" w:hAnsi="Arial" w:cs="Arial"/>
        <w:sz w:val="18"/>
        <w:szCs w:val="18"/>
      </w:rPr>
    </w:pP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noProof/>
        <w:sz w:val="18"/>
        <w:szCs w:val="18"/>
      </w:rPr>
      <w:t>iv</w:t>
    </w:r>
    <w:r>
      <w:rPr>
        <w:rStyle w:val="PageNumber"/>
        <w:rFonts w:ascii="Arial" w:hAnsi="Arial" w:cs="Arial"/>
        <w:sz w:val="18"/>
        <w:szCs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E0E5" w14:textId="77777777" w:rsidR="007C0B32" w:rsidRDefault="007C0B32" w:rsidP="00356BA7">
    <w:pPr>
      <w:pStyle w:val="Footer"/>
      <w:jc w:val="center"/>
      <w:rPr>
        <w:rFonts w:ascii="Arial" w:hAnsi="Arial" w:cs="Arial"/>
        <w:sz w:val="16"/>
        <w:szCs w:val="16"/>
      </w:rPr>
    </w:pPr>
  </w:p>
  <w:p w14:paraId="34EF7D65" w14:textId="77777777" w:rsidR="007C0B32" w:rsidRDefault="007C0B32" w:rsidP="00356BA7">
    <w:pPr>
      <w:pStyle w:val="Footer"/>
      <w:jc w:val="center"/>
      <w:rPr>
        <w:rFonts w:ascii="Arial" w:hAnsi="Arial" w:cs="Arial"/>
        <w:sz w:val="18"/>
        <w:szCs w:val="18"/>
      </w:rPr>
    </w:pPr>
    <w:r>
      <w:rPr>
        <w:rFonts w:ascii="Arial" w:hAnsi="Arial" w:cs="Arial"/>
        <w:sz w:val="18"/>
        <w:szCs w:val="18"/>
      </w:rPr>
      <w:t>Article 18: Reserved for Future Use</w:t>
    </w:r>
  </w:p>
  <w:p w14:paraId="62AA5B1D" w14:textId="77777777" w:rsidR="007C0B32" w:rsidRDefault="007C0B32" w:rsidP="00356BA7">
    <w:pPr>
      <w:pStyle w:val="Footer"/>
      <w:jc w:val="center"/>
      <w:rPr>
        <w:rFonts w:ascii="Arial" w:hAnsi="Arial" w:cs="Arial"/>
        <w:sz w:val="16"/>
        <w:szCs w:val="16"/>
      </w:rPr>
    </w:pPr>
    <w:r>
      <w:rPr>
        <w:rFonts w:ascii="Arial" w:hAnsi="Arial" w:cs="Arial"/>
        <w:sz w:val="18"/>
        <w:szCs w:val="18"/>
      </w:rPr>
      <w:t>18-</w:t>
    </w:r>
    <w:r>
      <w:rPr>
        <w:rFonts w:ascii="Arial" w:hAnsi="Arial" w:cs="Arial"/>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7FEB" w14:textId="77777777" w:rsidR="007C0B32" w:rsidRDefault="007C0B32" w:rsidP="007244F5">
    <w:pPr>
      <w:pStyle w:val="Footer"/>
      <w:jc w:val="center"/>
      <w:rPr>
        <w:rFonts w:ascii="Arial" w:hAnsi="Arial" w:cs="Arial"/>
        <w:sz w:val="16"/>
        <w:szCs w:val="16"/>
      </w:rPr>
    </w:pPr>
  </w:p>
  <w:p w14:paraId="0C591D10" w14:textId="77777777" w:rsidR="007C0B32" w:rsidRDefault="007C0B32" w:rsidP="007244F5">
    <w:pPr>
      <w:pStyle w:val="Footer"/>
      <w:jc w:val="center"/>
      <w:rPr>
        <w:rFonts w:ascii="Arial" w:hAnsi="Arial" w:cs="Arial"/>
        <w:sz w:val="18"/>
        <w:szCs w:val="18"/>
      </w:rPr>
    </w:pPr>
    <w:r>
      <w:rPr>
        <w:rFonts w:ascii="Arial" w:hAnsi="Arial" w:cs="Arial"/>
        <w:sz w:val="18"/>
        <w:szCs w:val="18"/>
      </w:rPr>
      <w:t>Article 19: Reserved for Future Use</w:t>
    </w:r>
  </w:p>
  <w:p w14:paraId="51BC9540" w14:textId="77777777" w:rsidR="007C0B32" w:rsidRDefault="007C0B32" w:rsidP="007244F5">
    <w:pPr>
      <w:pStyle w:val="Footer"/>
      <w:jc w:val="center"/>
      <w:rPr>
        <w:rFonts w:ascii="Arial" w:hAnsi="Arial" w:cs="Arial"/>
        <w:sz w:val="16"/>
        <w:szCs w:val="16"/>
      </w:rPr>
    </w:pPr>
    <w:r>
      <w:rPr>
        <w:rFonts w:ascii="Arial" w:hAnsi="Arial" w:cs="Arial"/>
        <w:sz w:val="18"/>
        <w:szCs w:val="18"/>
      </w:rPr>
      <w:t>19-</w:t>
    </w:r>
    <w:r>
      <w:rPr>
        <w:rFonts w:ascii="Arial" w:hAnsi="Arial" w:cs="Arial"/>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A200" w14:textId="77777777" w:rsidR="007C0B32" w:rsidRDefault="007C0B32" w:rsidP="00356BA7">
    <w:pPr>
      <w:pStyle w:val="Footer"/>
      <w:jc w:val="center"/>
      <w:rPr>
        <w:rFonts w:ascii="Arial" w:hAnsi="Arial" w:cs="Arial"/>
        <w:sz w:val="16"/>
        <w:szCs w:val="16"/>
      </w:rPr>
    </w:pPr>
  </w:p>
  <w:p w14:paraId="4AC5B3C4" w14:textId="77777777" w:rsidR="007C0B32" w:rsidRDefault="007C0B32" w:rsidP="00356BA7">
    <w:pPr>
      <w:pStyle w:val="Footer"/>
      <w:jc w:val="center"/>
      <w:rPr>
        <w:rFonts w:ascii="Arial" w:hAnsi="Arial" w:cs="Arial"/>
        <w:sz w:val="18"/>
        <w:szCs w:val="18"/>
      </w:rPr>
    </w:pPr>
    <w:r>
      <w:rPr>
        <w:rFonts w:ascii="Arial" w:hAnsi="Arial" w:cs="Arial"/>
        <w:sz w:val="18"/>
        <w:szCs w:val="18"/>
      </w:rPr>
      <w:t>Article 20: Supplemental Provisions</w:t>
    </w:r>
  </w:p>
  <w:p w14:paraId="1D8E30E9" w14:textId="77777777" w:rsidR="007C0B32" w:rsidRDefault="007C0B32" w:rsidP="00356BA7">
    <w:pPr>
      <w:pStyle w:val="Footer"/>
      <w:jc w:val="center"/>
      <w:rPr>
        <w:rFonts w:ascii="Arial" w:hAnsi="Arial" w:cs="Arial"/>
        <w:sz w:val="16"/>
        <w:szCs w:val="16"/>
      </w:rPr>
    </w:pPr>
    <w:r>
      <w:rPr>
        <w:rFonts w:ascii="Arial" w:hAnsi="Arial" w:cs="Arial"/>
        <w:sz w:val="18"/>
        <w:szCs w:val="18"/>
      </w:rPr>
      <w:t>20-</w:t>
    </w:r>
    <w:r>
      <w:rPr>
        <w:rFonts w:ascii="Arial" w:hAnsi="Arial" w:cs="Arial"/>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Pr>
        <w:rFonts w:ascii="Arial" w:hAnsi="Arial" w:cs="Arial"/>
        <w:noProof/>
        <w:sz w:val="18"/>
        <w:szCs w:val="18"/>
      </w:rPr>
      <w:t>13</w:t>
    </w:r>
    <w:r>
      <w:rPr>
        <w:rFonts w:ascii="Arial" w:hAnsi="Arial" w:cs="Arial"/>
        <w:sz w:val="18"/>
        <w:szCs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F1FA" w14:textId="77777777" w:rsidR="007C0B32" w:rsidRDefault="007C0B32">
    <w:pPr>
      <w:pStyle w:val="Footer"/>
      <w:jc w:val="center"/>
      <w:rPr>
        <w:rFonts w:ascii="Arial" w:hAnsi="Arial" w:cs="Arial"/>
        <w:sz w:val="16"/>
        <w:szCs w:val="16"/>
      </w:rPr>
    </w:pPr>
  </w:p>
  <w:p w14:paraId="1163EA53" w14:textId="77777777" w:rsidR="007C0B32" w:rsidRDefault="007C0B32">
    <w:pPr>
      <w:pStyle w:val="Footer"/>
      <w:jc w:val="center"/>
      <w:rPr>
        <w:rFonts w:ascii="Arial" w:hAnsi="Arial" w:cs="Arial"/>
        <w:i/>
        <w:iCs/>
        <w:sz w:val="18"/>
        <w:szCs w:val="18"/>
      </w:rPr>
    </w:pPr>
    <w:r>
      <w:rPr>
        <w:rFonts w:ascii="Arial" w:hAnsi="Arial" w:cs="Arial"/>
        <w:sz w:val="18"/>
        <w:szCs w:val="18"/>
      </w:rPr>
      <w:t>Article 21: Definitions</w:t>
    </w:r>
  </w:p>
  <w:p w14:paraId="41213836" w14:textId="77777777" w:rsidR="007C0B32" w:rsidRDefault="007C0B32">
    <w:pPr>
      <w:pStyle w:val="Footer"/>
      <w:jc w:val="center"/>
      <w:rPr>
        <w:rFonts w:ascii="Arial" w:hAnsi="Arial" w:cs="Arial"/>
        <w:sz w:val="18"/>
        <w:szCs w:val="18"/>
      </w:rPr>
    </w:pPr>
    <w:r>
      <w:rPr>
        <w:rFonts w:ascii="Arial" w:hAnsi="Arial" w:cs="Arial"/>
        <w:sz w:val="18"/>
        <w:szCs w:val="18"/>
      </w:rPr>
      <w:t>21-</w:t>
    </w:r>
    <w:r>
      <w:rPr>
        <w:rFonts w:ascii="Arial" w:hAnsi="Arial" w:cs="Arial"/>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Pr>
        <w:rFonts w:ascii="Arial" w:hAnsi="Arial" w:cs="Arial"/>
        <w:noProof/>
        <w:sz w:val="18"/>
        <w:szCs w:val="18"/>
      </w:rPr>
      <w:t>12</w:t>
    </w:r>
    <w:r>
      <w:rPr>
        <w:rFonts w:ascii="Arial" w:hAnsi="Arial" w:cs="Arial"/>
        <w:sz w:val="18"/>
        <w:szCs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8A2A" w14:textId="77777777" w:rsidR="007C0B32" w:rsidRDefault="007C0B32" w:rsidP="00F71F47">
    <w:pPr>
      <w:jc w:val="center"/>
      <w:rPr>
        <w:rFonts w:ascii="Arial" w:hAnsi="Arial" w:cs="Arial"/>
        <w:sz w:val="18"/>
        <w:szCs w:val="18"/>
      </w:rPr>
    </w:pPr>
  </w:p>
  <w:p w14:paraId="42D97208" w14:textId="77777777" w:rsidR="007C0B32" w:rsidRPr="008E1A57" w:rsidRDefault="007C0B32" w:rsidP="00F71F47">
    <w:pPr>
      <w:jc w:val="center"/>
      <w:rPr>
        <w:rFonts w:ascii="Arial" w:hAnsi="Arial" w:cs="Arial"/>
        <w:sz w:val="18"/>
        <w:szCs w:val="18"/>
      </w:rPr>
    </w:pPr>
    <w:r w:rsidRPr="008E1A57">
      <w:rPr>
        <w:rFonts w:ascii="Arial" w:hAnsi="Arial" w:cs="Arial"/>
        <w:sz w:val="18"/>
        <w:szCs w:val="18"/>
      </w:rPr>
      <w:t>Article 22: Interpretation, Severability, Vested Right, Repeal, And Effective Date</w:t>
    </w:r>
  </w:p>
  <w:p w14:paraId="2AF871A7" w14:textId="77777777" w:rsidR="007C0B32" w:rsidRDefault="007C0B32" w:rsidP="00F71F47">
    <w:pPr>
      <w:pStyle w:val="Footer"/>
      <w:jc w:val="center"/>
      <w:rPr>
        <w:rFonts w:ascii="Arial" w:hAnsi="Arial" w:cs="Arial"/>
        <w:sz w:val="18"/>
        <w:szCs w:val="18"/>
      </w:rPr>
    </w:pPr>
    <w:r>
      <w:rPr>
        <w:rFonts w:ascii="Arial" w:hAnsi="Arial" w:cs="Arial"/>
        <w:sz w:val="18"/>
        <w:szCs w:val="18"/>
      </w:rPr>
      <w:t>22-</w:t>
    </w:r>
    <w:r>
      <w:rPr>
        <w:rFonts w:ascii="Arial" w:hAnsi="Arial" w:cs="Arial"/>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Pr>
        <w:rFonts w:ascii="Arial" w:hAnsi="Arial" w:cs="Arial"/>
        <w:noProof/>
        <w:sz w:val="18"/>
        <w:szCs w:val="18"/>
      </w:rPr>
      <w:t>3</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F3B1" w14:textId="77777777" w:rsidR="007C0B32" w:rsidRDefault="007C0B32">
    <w:pPr>
      <w:pStyle w:val="Footer"/>
      <w:jc w:val="center"/>
      <w:rPr>
        <w:rFonts w:ascii="Arial" w:hAnsi="Arial" w:cs="Arial"/>
        <w:sz w:val="16"/>
        <w:szCs w:val="16"/>
      </w:rPr>
    </w:pPr>
  </w:p>
  <w:p w14:paraId="470FCCFA" w14:textId="77777777" w:rsidR="007C0B32" w:rsidRDefault="007C0B32">
    <w:pPr>
      <w:pStyle w:val="Footer"/>
      <w:jc w:val="center"/>
      <w:rPr>
        <w:rFonts w:ascii="Arial" w:hAnsi="Arial" w:cs="Arial"/>
        <w:sz w:val="18"/>
        <w:szCs w:val="18"/>
      </w:rPr>
    </w:pPr>
    <w:r>
      <w:rPr>
        <w:rFonts w:ascii="Arial" w:hAnsi="Arial" w:cs="Arial"/>
        <w:sz w:val="18"/>
        <w:szCs w:val="18"/>
      </w:rPr>
      <w:t>Article 1: Title and Purpose</w:t>
    </w:r>
  </w:p>
  <w:p w14:paraId="44378071" w14:textId="77777777" w:rsidR="007C0B32" w:rsidRDefault="007C0B32">
    <w:pPr>
      <w:pStyle w:val="Footer"/>
      <w:jc w:val="center"/>
      <w:rPr>
        <w:rFonts w:ascii="Arial" w:hAnsi="Arial" w:cs="Arial"/>
        <w:sz w:val="18"/>
        <w:szCs w:val="18"/>
      </w:rPr>
    </w:pPr>
    <w:r>
      <w:rPr>
        <w:rFonts w:ascii="Arial" w:hAnsi="Arial" w:cs="Arial"/>
        <w:sz w:val="18"/>
        <w:szCs w:val="18"/>
      </w:rPr>
      <w:t>1-</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noProof/>
        <w:sz w:val="18"/>
        <w:szCs w:val="18"/>
      </w:rPr>
      <w:t>2</w:t>
    </w:r>
    <w:r>
      <w:rPr>
        <w:rStyle w:val="PageNumbe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D5B3" w14:textId="77777777" w:rsidR="007C0B32" w:rsidRDefault="007C0B32">
    <w:pPr>
      <w:pStyle w:val="Footer"/>
      <w:jc w:val="center"/>
      <w:rPr>
        <w:rFonts w:ascii="Arial" w:hAnsi="Arial" w:cs="Arial"/>
        <w:sz w:val="16"/>
        <w:szCs w:val="16"/>
      </w:rPr>
    </w:pPr>
  </w:p>
  <w:p w14:paraId="5A24186E" w14:textId="77777777" w:rsidR="007C0B32" w:rsidRDefault="007C0B32">
    <w:pPr>
      <w:pStyle w:val="Footer"/>
      <w:jc w:val="center"/>
      <w:rPr>
        <w:rFonts w:ascii="Arial" w:hAnsi="Arial" w:cs="Arial"/>
        <w:sz w:val="18"/>
        <w:szCs w:val="18"/>
      </w:rPr>
    </w:pPr>
    <w:r>
      <w:rPr>
        <w:rFonts w:ascii="Arial" w:hAnsi="Arial" w:cs="Arial"/>
        <w:sz w:val="18"/>
        <w:szCs w:val="18"/>
      </w:rPr>
      <w:t>Article 2: General Administration, Enforcement, and Penalties</w:t>
    </w:r>
  </w:p>
  <w:p w14:paraId="35CA1D16" w14:textId="77777777" w:rsidR="007C0B32" w:rsidRDefault="007C0B32">
    <w:pPr>
      <w:pStyle w:val="Footer"/>
      <w:jc w:val="center"/>
      <w:rPr>
        <w:rFonts w:ascii="Arial" w:hAnsi="Arial" w:cs="Arial"/>
        <w:sz w:val="18"/>
        <w:szCs w:val="18"/>
      </w:rPr>
    </w:pPr>
    <w:r>
      <w:rPr>
        <w:rFonts w:ascii="Arial" w:hAnsi="Arial" w:cs="Arial"/>
        <w:sz w:val="18"/>
        <w:szCs w:val="18"/>
      </w:rPr>
      <w:t>2-</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noProof/>
        <w:sz w:val="18"/>
        <w:szCs w:val="18"/>
      </w:rPr>
      <w:t>8</w:t>
    </w:r>
    <w:r>
      <w:rPr>
        <w:rStyle w:val="PageNumbe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1D86" w14:textId="77777777" w:rsidR="007C0B32" w:rsidRDefault="007C0B32">
    <w:pPr>
      <w:pStyle w:val="Footer"/>
      <w:jc w:val="center"/>
      <w:rPr>
        <w:rFonts w:ascii="Arial" w:hAnsi="Arial" w:cs="Arial"/>
        <w:sz w:val="16"/>
        <w:szCs w:val="16"/>
      </w:rPr>
    </w:pPr>
  </w:p>
  <w:p w14:paraId="5AAE91F8" w14:textId="77777777" w:rsidR="007C0B32" w:rsidRDefault="007C0B32">
    <w:pPr>
      <w:pStyle w:val="Footer"/>
      <w:jc w:val="center"/>
      <w:rPr>
        <w:rFonts w:ascii="Arial" w:hAnsi="Arial" w:cs="Arial"/>
        <w:sz w:val="18"/>
        <w:szCs w:val="18"/>
      </w:rPr>
    </w:pPr>
    <w:r>
      <w:rPr>
        <w:rFonts w:ascii="Arial" w:hAnsi="Arial" w:cs="Arial"/>
        <w:sz w:val="18"/>
        <w:szCs w:val="18"/>
      </w:rPr>
      <w:t>Article 3: Zoning Districts, Regulations, and Map</w:t>
    </w:r>
  </w:p>
  <w:p w14:paraId="7622AD55" w14:textId="77777777" w:rsidR="007C0B32" w:rsidRDefault="007C0B32">
    <w:pPr>
      <w:pStyle w:val="Footer"/>
      <w:jc w:val="center"/>
      <w:rPr>
        <w:rFonts w:ascii="Arial" w:hAnsi="Arial" w:cs="Arial"/>
        <w:sz w:val="18"/>
        <w:szCs w:val="18"/>
      </w:rPr>
    </w:pPr>
    <w:r>
      <w:rPr>
        <w:rFonts w:ascii="Arial" w:hAnsi="Arial" w:cs="Arial"/>
        <w:sz w:val="18"/>
        <w:szCs w:val="18"/>
      </w:rPr>
      <w:t>3-</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noProof/>
        <w:sz w:val="18"/>
        <w:szCs w:val="18"/>
      </w:rPr>
      <w:t>14</w:t>
    </w:r>
    <w:r>
      <w:rPr>
        <w:rStyle w:val="PageNumbe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10ED" w14:textId="77777777" w:rsidR="007C0B32" w:rsidRPr="009C0A75" w:rsidRDefault="007C0B32" w:rsidP="009C0A75">
    <w:pPr>
      <w:pStyle w:val="Footer"/>
      <w:jc w:val="center"/>
      <w:rPr>
        <w:rFonts w:ascii="Arial" w:hAnsi="Arial" w:cs="Arial"/>
        <w:sz w:val="18"/>
        <w:szCs w:val="18"/>
      </w:rPr>
    </w:pPr>
  </w:p>
  <w:p w14:paraId="29C91E47" w14:textId="77777777" w:rsidR="007C0B32" w:rsidRPr="009C0A75" w:rsidRDefault="007C0B32" w:rsidP="009C0A75">
    <w:pPr>
      <w:pStyle w:val="Footer"/>
      <w:jc w:val="center"/>
      <w:rPr>
        <w:rFonts w:ascii="Arial" w:hAnsi="Arial" w:cs="Arial"/>
        <w:sz w:val="18"/>
        <w:szCs w:val="18"/>
      </w:rPr>
    </w:pPr>
    <w:r w:rsidRPr="009C0A75">
      <w:rPr>
        <w:rFonts w:ascii="Arial" w:hAnsi="Arial" w:cs="Arial"/>
        <w:sz w:val="18"/>
        <w:szCs w:val="18"/>
      </w:rPr>
      <w:t xml:space="preserve">Article 4: Planned Unit Development </w:t>
    </w:r>
    <w:r>
      <w:rPr>
        <w:rFonts w:ascii="Arial" w:hAnsi="Arial" w:cs="Arial"/>
        <w:sz w:val="18"/>
        <w:szCs w:val="18"/>
      </w:rPr>
      <w:t xml:space="preserve">(PUD) </w:t>
    </w:r>
    <w:r w:rsidRPr="009C0A75">
      <w:rPr>
        <w:rFonts w:ascii="Arial" w:hAnsi="Arial" w:cs="Arial"/>
        <w:sz w:val="18"/>
        <w:szCs w:val="18"/>
      </w:rPr>
      <w:t>District</w:t>
    </w:r>
  </w:p>
  <w:p w14:paraId="239B5CE4" w14:textId="77777777" w:rsidR="007C0B32" w:rsidRPr="009C0A75" w:rsidRDefault="007C0B32" w:rsidP="009C0A75">
    <w:pPr>
      <w:pStyle w:val="Footer"/>
      <w:jc w:val="center"/>
      <w:rPr>
        <w:rFonts w:ascii="Arial" w:hAnsi="Arial" w:cs="Arial"/>
        <w:sz w:val="18"/>
        <w:szCs w:val="18"/>
      </w:rPr>
    </w:pPr>
    <w:r w:rsidRPr="009C0A75">
      <w:rPr>
        <w:rFonts w:ascii="Arial" w:hAnsi="Arial" w:cs="Arial"/>
        <w:sz w:val="18"/>
        <w:szCs w:val="18"/>
      </w:rPr>
      <w:t>4-</w:t>
    </w:r>
    <w:r w:rsidRPr="009C0A75">
      <w:rPr>
        <w:rStyle w:val="PageNumber"/>
        <w:rFonts w:ascii="Arial" w:hAnsi="Arial" w:cs="Arial"/>
        <w:sz w:val="18"/>
        <w:szCs w:val="18"/>
      </w:rPr>
      <w:fldChar w:fldCharType="begin"/>
    </w:r>
    <w:r w:rsidRPr="009C0A75">
      <w:rPr>
        <w:rStyle w:val="PageNumber"/>
        <w:rFonts w:ascii="Arial" w:hAnsi="Arial" w:cs="Arial"/>
        <w:sz w:val="18"/>
        <w:szCs w:val="18"/>
      </w:rPr>
      <w:instrText xml:space="preserve"> PAGE </w:instrText>
    </w:r>
    <w:r w:rsidRPr="009C0A75">
      <w:rPr>
        <w:rStyle w:val="PageNumber"/>
        <w:rFonts w:ascii="Arial" w:hAnsi="Arial" w:cs="Arial"/>
        <w:sz w:val="18"/>
        <w:szCs w:val="18"/>
      </w:rPr>
      <w:fldChar w:fldCharType="separate"/>
    </w:r>
    <w:r>
      <w:rPr>
        <w:rStyle w:val="PageNumber"/>
        <w:rFonts w:ascii="Arial" w:hAnsi="Arial" w:cs="Arial"/>
        <w:noProof/>
        <w:sz w:val="18"/>
        <w:szCs w:val="18"/>
      </w:rPr>
      <w:t>4</w:t>
    </w:r>
    <w:r w:rsidRPr="009C0A75">
      <w:rPr>
        <w:rStyle w:val="PageNumbe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A47A" w14:textId="77777777" w:rsidR="007C0B32" w:rsidRDefault="007C0B32">
    <w:pPr>
      <w:pStyle w:val="Footer"/>
      <w:jc w:val="center"/>
      <w:rPr>
        <w:rFonts w:ascii="Arial" w:hAnsi="Arial" w:cs="Arial"/>
        <w:sz w:val="18"/>
        <w:szCs w:val="18"/>
      </w:rPr>
    </w:pPr>
  </w:p>
  <w:p w14:paraId="7CD4B508" w14:textId="77777777" w:rsidR="007C0B32" w:rsidRDefault="007C0B32">
    <w:pPr>
      <w:pStyle w:val="Footer"/>
      <w:jc w:val="center"/>
      <w:rPr>
        <w:rFonts w:ascii="Arial" w:hAnsi="Arial" w:cs="Arial"/>
        <w:sz w:val="18"/>
        <w:szCs w:val="18"/>
      </w:rPr>
    </w:pPr>
    <w:r>
      <w:rPr>
        <w:rFonts w:ascii="Arial" w:hAnsi="Arial" w:cs="Arial"/>
        <w:sz w:val="18"/>
        <w:szCs w:val="18"/>
      </w:rPr>
      <w:t>Article 5: Reserved for Future Use</w:t>
    </w:r>
  </w:p>
  <w:p w14:paraId="0731F683" w14:textId="77777777" w:rsidR="007C0B32" w:rsidRDefault="007C0B32">
    <w:pPr>
      <w:pStyle w:val="Footer"/>
      <w:jc w:val="center"/>
      <w:rPr>
        <w:rFonts w:ascii="Arial" w:hAnsi="Arial" w:cs="Arial"/>
        <w:sz w:val="18"/>
        <w:szCs w:val="18"/>
      </w:rPr>
    </w:pPr>
    <w:r>
      <w:rPr>
        <w:rFonts w:ascii="Arial" w:hAnsi="Arial" w:cs="Arial"/>
        <w:sz w:val="18"/>
        <w:szCs w:val="18"/>
      </w:rPr>
      <w:t>5-</w:t>
    </w:r>
    <w:r>
      <w:rPr>
        <w:rFonts w:ascii="Arial" w:hAnsi="Arial" w:cs="Arial"/>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FF3B" w14:textId="77777777" w:rsidR="007C0B32" w:rsidRPr="0098357A" w:rsidRDefault="007C0B32" w:rsidP="00D6430E">
    <w:pPr>
      <w:pStyle w:val="Footer"/>
      <w:jc w:val="center"/>
      <w:rPr>
        <w:rFonts w:ascii="Arial" w:hAnsi="Arial" w:cs="Arial"/>
        <w:sz w:val="18"/>
        <w:szCs w:val="18"/>
      </w:rPr>
    </w:pPr>
  </w:p>
  <w:p w14:paraId="5BC15086" w14:textId="77777777" w:rsidR="007C0B32" w:rsidRPr="0098357A" w:rsidRDefault="007C0B32" w:rsidP="00D6430E">
    <w:pPr>
      <w:pStyle w:val="Footer"/>
      <w:jc w:val="center"/>
      <w:rPr>
        <w:rFonts w:ascii="Arial" w:hAnsi="Arial" w:cs="Arial"/>
        <w:i/>
        <w:iCs/>
        <w:sz w:val="18"/>
        <w:szCs w:val="18"/>
      </w:rPr>
    </w:pPr>
    <w:r>
      <w:rPr>
        <w:rFonts w:ascii="Arial" w:hAnsi="Arial" w:cs="Arial"/>
        <w:sz w:val="18"/>
        <w:szCs w:val="18"/>
      </w:rPr>
      <w:t>Article 6</w:t>
    </w:r>
    <w:r w:rsidRPr="0098357A">
      <w:rPr>
        <w:rFonts w:ascii="Arial" w:hAnsi="Arial" w:cs="Arial"/>
        <w:sz w:val="18"/>
        <w:szCs w:val="18"/>
      </w:rPr>
      <w:t xml:space="preserve">: </w:t>
    </w:r>
    <w:r>
      <w:rPr>
        <w:rFonts w:ascii="Arial" w:hAnsi="Arial" w:cs="Arial"/>
        <w:sz w:val="18"/>
        <w:szCs w:val="18"/>
      </w:rPr>
      <w:t>Nonconforming Lots, Uses and Structures</w:t>
    </w:r>
  </w:p>
  <w:p w14:paraId="223B1992" w14:textId="77777777" w:rsidR="007C0B32" w:rsidRPr="0098357A" w:rsidRDefault="007C0B32" w:rsidP="00D6430E">
    <w:pPr>
      <w:pStyle w:val="Footer"/>
      <w:jc w:val="center"/>
      <w:rPr>
        <w:rStyle w:val="PageNumber"/>
        <w:sz w:val="18"/>
        <w:szCs w:val="18"/>
      </w:rPr>
    </w:pPr>
    <w:r>
      <w:rPr>
        <w:rFonts w:ascii="Arial" w:hAnsi="Arial" w:cs="Arial"/>
        <w:sz w:val="18"/>
        <w:szCs w:val="18"/>
      </w:rPr>
      <w:t>6</w:t>
    </w:r>
    <w:r w:rsidRPr="0098357A">
      <w:rPr>
        <w:rFonts w:ascii="Arial" w:hAnsi="Arial" w:cs="Arial"/>
        <w:sz w:val="18"/>
        <w:szCs w:val="18"/>
      </w:rPr>
      <w:t>-</w:t>
    </w:r>
    <w:r w:rsidRPr="0098357A">
      <w:rPr>
        <w:rFonts w:ascii="Arial" w:hAnsi="Arial" w:cs="Arial"/>
        <w:sz w:val="18"/>
        <w:szCs w:val="18"/>
      </w:rPr>
      <w:fldChar w:fldCharType="begin"/>
    </w:r>
    <w:r w:rsidRPr="0098357A">
      <w:rPr>
        <w:rFonts w:ascii="Arial" w:hAnsi="Arial" w:cs="Arial"/>
        <w:sz w:val="18"/>
        <w:szCs w:val="18"/>
      </w:rPr>
      <w:instrText>PAGE</w:instrText>
    </w:r>
    <w:r w:rsidRPr="0098357A">
      <w:rPr>
        <w:rFonts w:ascii="Arial" w:hAnsi="Arial" w:cs="Arial"/>
        <w:sz w:val="18"/>
        <w:szCs w:val="18"/>
      </w:rPr>
      <w:fldChar w:fldCharType="separate"/>
    </w:r>
    <w:r>
      <w:rPr>
        <w:rFonts w:ascii="Arial" w:hAnsi="Arial" w:cs="Arial"/>
        <w:noProof/>
        <w:sz w:val="18"/>
        <w:szCs w:val="18"/>
      </w:rPr>
      <w:t>2</w:t>
    </w:r>
    <w:r w:rsidRPr="0098357A">
      <w:rPr>
        <w:rFonts w:ascii="Arial" w:hAnsi="Arial" w:cs="Arial"/>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E6D4" w14:textId="77777777" w:rsidR="007C0B32" w:rsidRDefault="007C0B32" w:rsidP="00247658">
    <w:pPr>
      <w:pStyle w:val="Footer"/>
      <w:jc w:val="center"/>
      <w:rPr>
        <w:rFonts w:ascii="Arial" w:hAnsi="Arial" w:cs="Arial"/>
        <w:sz w:val="18"/>
        <w:szCs w:val="18"/>
      </w:rPr>
    </w:pPr>
  </w:p>
  <w:p w14:paraId="42683566" w14:textId="77777777" w:rsidR="007C0B32" w:rsidRPr="00F26D36" w:rsidRDefault="007C0B32" w:rsidP="00247658">
    <w:pPr>
      <w:pStyle w:val="Footer"/>
      <w:jc w:val="center"/>
      <w:rPr>
        <w:rFonts w:ascii="Arial" w:hAnsi="Arial" w:cs="Arial"/>
        <w:sz w:val="18"/>
        <w:szCs w:val="18"/>
      </w:rPr>
    </w:pPr>
    <w:r>
      <w:rPr>
        <w:rFonts w:ascii="Arial" w:hAnsi="Arial" w:cs="Arial"/>
        <w:sz w:val="18"/>
        <w:szCs w:val="18"/>
      </w:rPr>
      <w:t xml:space="preserve">Article 7: </w:t>
    </w:r>
    <w:r w:rsidRPr="00F26D36">
      <w:rPr>
        <w:rFonts w:ascii="Arial" w:hAnsi="Arial" w:cs="Arial"/>
        <w:sz w:val="18"/>
        <w:szCs w:val="18"/>
      </w:rPr>
      <w:t>Standards and Regulations for Specific Land Uses</w:t>
    </w:r>
  </w:p>
  <w:p w14:paraId="32D5507D" w14:textId="77777777" w:rsidR="007C0B32" w:rsidRPr="00F26D36" w:rsidRDefault="007C0B32" w:rsidP="00247658">
    <w:pPr>
      <w:pStyle w:val="Footer"/>
      <w:jc w:val="center"/>
      <w:rPr>
        <w:rFonts w:ascii="Arial" w:hAnsi="Arial" w:cs="Arial"/>
        <w:sz w:val="18"/>
        <w:szCs w:val="18"/>
      </w:rPr>
    </w:pPr>
    <w:r w:rsidRPr="00F26D36">
      <w:rPr>
        <w:rFonts w:ascii="Arial" w:hAnsi="Arial" w:cs="Arial"/>
        <w:sz w:val="18"/>
        <w:szCs w:val="18"/>
      </w:rPr>
      <w:t>7-</w:t>
    </w:r>
    <w:r w:rsidRPr="00F26D36">
      <w:rPr>
        <w:rStyle w:val="PageNumber"/>
        <w:rFonts w:ascii="Arial" w:hAnsi="Arial" w:cs="Arial"/>
        <w:sz w:val="18"/>
        <w:szCs w:val="18"/>
      </w:rPr>
      <w:fldChar w:fldCharType="begin"/>
    </w:r>
    <w:r w:rsidRPr="00F26D36">
      <w:rPr>
        <w:rStyle w:val="PageNumber"/>
        <w:rFonts w:ascii="Arial" w:hAnsi="Arial" w:cs="Arial"/>
        <w:sz w:val="18"/>
        <w:szCs w:val="18"/>
      </w:rPr>
      <w:instrText xml:space="preserve"> PAGE </w:instrText>
    </w:r>
    <w:r w:rsidRPr="00F26D36">
      <w:rPr>
        <w:rStyle w:val="PageNumber"/>
        <w:rFonts w:ascii="Arial" w:hAnsi="Arial" w:cs="Arial"/>
        <w:sz w:val="18"/>
        <w:szCs w:val="18"/>
      </w:rPr>
      <w:fldChar w:fldCharType="separate"/>
    </w:r>
    <w:r>
      <w:rPr>
        <w:rStyle w:val="PageNumber"/>
        <w:rFonts w:ascii="Arial" w:hAnsi="Arial" w:cs="Arial"/>
        <w:noProof/>
        <w:sz w:val="18"/>
        <w:szCs w:val="18"/>
      </w:rPr>
      <w:t>24</w:t>
    </w:r>
    <w:r w:rsidRPr="00F26D36">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DC6D0" w14:textId="77777777" w:rsidR="007C0B32" w:rsidRDefault="007C0B32">
      <w:pPr>
        <w:widowControl/>
      </w:pPr>
      <w:r>
        <w:separator/>
      </w:r>
    </w:p>
  </w:footnote>
  <w:footnote w:type="continuationSeparator" w:id="0">
    <w:p w14:paraId="6C5E7FD0" w14:textId="77777777" w:rsidR="007C0B32" w:rsidRDefault="007C0B32">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BB65" w14:textId="77777777" w:rsidR="007C0B32" w:rsidRDefault="007C0B32" w:rsidP="004A7F1C">
    <w:pPr>
      <w:pStyle w:val="Footer"/>
      <w:jc w:val="center"/>
      <w:rPr>
        <w:rFonts w:ascii="Arial" w:hAnsi="Arial" w:cs="Arial"/>
        <w:sz w:val="18"/>
        <w:szCs w:val="18"/>
      </w:rPr>
    </w:pPr>
    <w:r>
      <w:rPr>
        <w:rFonts w:ascii="Arial" w:hAnsi="Arial" w:cs="Arial"/>
        <w:sz w:val="18"/>
        <w:szCs w:val="18"/>
      </w:rPr>
      <w:t>Gerrish Township Zoning Ordinance</w:t>
    </w:r>
  </w:p>
  <w:p w14:paraId="5A72006F" w14:textId="77777777" w:rsidR="007C0B32" w:rsidRPr="007344C6" w:rsidRDefault="007C0B32" w:rsidP="004A7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26E9" w14:textId="77777777" w:rsidR="007C0B32" w:rsidRDefault="007C0B32" w:rsidP="00247658">
    <w:pPr>
      <w:pStyle w:val="Footer"/>
      <w:jc w:val="center"/>
      <w:rPr>
        <w:rFonts w:ascii="Arial" w:hAnsi="Arial" w:cs="Arial"/>
        <w:sz w:val="18"/>
        <w:szCs w:val="18"/>
      </w:rPr>
    </w:pPr>
    <w:r>
      <w:rPr>
        <w:rFonts w:ascii="Arial" w:hAnsi="Arial" w:cs="Arial"/>
        <w:sz w:val="18"/>
        <w:szCs w:val="18"/>
      </w:rPr>
      <w:t>Gerrish Township Zoning Ordinance</w:t>
    </w:r>
  </w:p>
  <w:p w14:paraId="7BBE8B83" w14:textId="77777777" w:rsidR="007C0B32" w:rsidRDefault="007C0B32">
    <w:pPr>
      <w:jc w:val="center"/>
      <w:rPr>
        <w:rFonts w:ascii="Arial" w:hAnsi="Arial" w:cs="Arial"/>
        <w:b/>
        <w:bCs/>
        <w:i/>
        <w:i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719A" w14:textId="77777777" w:rsidR="007C0B32" w:rsidRDefault="007C0B32" w:rsidP="00893656">
    <w:pPr>
      <w:pStyle w:val="Footer"/>
      <w:jc w:val="center"/>
      <w:rPr>
        <w:rFonts w:ascii="Arial" w:hAnsi="Arial" w:cs="Arial"/>
        <w:sz w:val="18"/>
        <w:szCs w:val="18"/>
      </w:rPr>
    </w:pPr>
    <w:r>
      <w:rPr>
        <w:rFonts w:ascii="Arial" w:hAnsi="Arial" w:cs="Arial"/>
        <w:sz w:val="18"/>
        <w:szCs w:val="18"/>
      </w:rPr>
      <w:t>Gerrish Township Zoning Ordinance</w:t>
    </w:r>
  </w:p>
  <w:p w14:paraId="0DE91743" w14:textId="77777777" w:rsidR="007C0B32" w:rsidRPr="0098357A" w:rsidRDefault="007C0B32">
    <w:pPr>
      <w:jc w:val="center"/>
      <w:rPr>
        <w:rFonts w:ascii="Arial" w:hAnsi="Arial" w:cs="Arial"/>
        <w:b/>
        <w:bCs/>
        <w:i/>
        <w:iCs/>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5A26" w14:textId="77777777" w:rsidR="007C0B32" w:rsidRDefault="007C0B32" w:rsidP="00893656">
    <w:pPr>
      <w:pStyle w:val="Footer"/>
      <w:jc w:val="center"/>
      <w:rPr>
        <w:rFonts w:ascii="Arial" w:hAnsi="Arial" w:cs="Arial"/>
        <w:sz w:val="18"/>
        <w:szCs w:val="18"/>
      </w:rPr>
    </w:pPr>
    <w:r>
      <w:rPr>
        <w:rFonts w:ascii="Arial" w:hAnsi="Arial" w:cs="Arial"/>
        <w:sz w:val="18"/>
        <w:szCs w:val="18"/>
      </w:rPr>
      <w:t>Gerrish Township Zoning Ordinance</w:t>
    </w:r>
  </w:p>
  <w:p w14:paraId="50D1115C" w14:textId="77777777" w:rsidR="007C0B32" w:rsidRPr="0098357A" w:rsidRDefault="007C0B32">
    <w:pPr>
      <w:pStyle w:val="Header"/>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89BB" w14:textId="77777777" w:rsidR="007C0B32" w:rsidRDefault="007C0B32" w:rsidP="00893656">
    <w:pPr>
      <w:pStyle w:val="Footer"/>
      <w:jc w:val="center"/>
      <w:rPr>
        <w:rFonts w:ascii="Arial" w:hAnsi="Arial" w:cs="Arial"/>
        <w:sz w:val="18"/>
        <w:szCs w:val="18"/>
      </w:rPr>
    </w:pPr>
    <w:r>
      <w:rPr>
        <w:rFonts w:ascii="Arial" w:hAnsi="Arial" w:cs="Arial"/>
        <w:sz w:val="18"/>
        <w:szCs w:val="18"/>
      </w:rPr>
      <w:t>Gerrish Township Zoning Ordinance</w:t>
    </w:r>
  </w:p>
  <w:p w14:paraId="4F2EC571" w14:textId="77777777" w:rsidR="007C0B32" w:rsidRPr="00055EE4" w:rsidRDefault="007C0B32">
    <w:pPr>
      <w:pStyle w:val="Header"/>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42ED" w14:textId="77777777" w:rsidR="007C0B32" w:rsidRDefault="007C0B32" w:rsidP="00A607E2">
    <w:pPr>
      <w:pStyle w:val="Footer"/>
      <w:jc w:val="center"/>
      <w:rPr>
        <w:rFonts w:ascii="Arial" w:hAnsi="Arial" w:cs="Arial"/>
        <w:sz w:val="18"/>
        <w:szCs w:val="18"/>
      </w:rPr>
    </w:pPr>
    <w:r>
      <w:rPr>
        <w:rFonts w:ascii="Arial" w:hAnsi="Arial" w:cs="Arial"/>
        <w:sz w:val="18"/>
        <w:szCs w:val="18"/>
      </w:rPr>
      <w:t>Gerrish Township Zoning Ordinance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2DDB" w14:textId="77777777" w:rsidR="007C0B32" w:rsidRDefault="007C0B32" w:rsidP="007244F5">
    <w:pPr>
      <w:pStyle w:val="Footer"/>
      <w:jc w:val="center"/>
      <w:rPr>
        <w:rFonts w:ascii="Arial" w:hAnsi="Arial" w:cs="Arial"/>
        <w:sz w:val="18"/>
        <w:szCs w:val="18"/>
      </w:rPr>
    </w:pPr>
    <w:r>
      <w:rPr>
        <w:rFonts w:ascii="Arial" w:hAnsi="Arial" w:cs="Arial"/>
        <w:sz w:val="18"/>
        <w:szCs w:val="18"/>
      </w:rPr>
      <w:t>Gerrish Township Zoning Ordinance</w:t>
    </w:r>
  </w:p>
  <w:p w14:paraId="277BEB13" w14:textId="77777777" w:rsidR="007C0B32" w:rsidRDefault="007C0B32" w:rsidP="007244F5">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669A" w14:textId="77777777" w:rsidR="007C0B32" w:rsidRDefault="007C0B32" w:rsidP="008416C3">
    <w:pPr>
      <w:pStyle w:val="Footer"/>
      <w:jc w:val="center"/>
      <w:rPr>
        <w:rFonts w:ascii="Arial" w:hAnsi="Arial" w:cs="Arial"/>
        <w:sz w:val="18"/>
        <w:szCs w:val="18"/>
      </w:rPr>
    </w:pPr>
    <w:r>
      <w:rPr>
        <w:rFonts w:ascii="Arial" w:hAnsi="Arial" w:cs="Arial"/>
        <w:sz w:val="18"/>
        <w:szCs w:val="18"/>
      </w:rPr>
      <w:t>Gerrish Township Zoning Ordinance</w:t>
    </w:r>
  </w:p>
  <w:p w14:paraId="3ED6CAEE" w14:textId="77777777" w:rsidR="007C0B32" w:rsidRDefault="007C0B32" w:rsidP="008416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1CAF"/>
    <w:multiLevelType w:val="multilevel"/>
    <w:tmpl w:val="13CCDF7E"/>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615B42"/>
    <w:multiLevelType w:val="hybridMultilevel"/>
    <w:tmpl w:val="DA8A5CC6"/>
    <w:lvl w:ilvl="0" w:tplc="021EB7B2">
      <w:start w:val="7"/>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E840BA1"/>
    <w:multiLevelType w:val="multilevel"/>
    <w:tmpl w:val="8D266F96"/>
    <w:lvl w:ilvl="0">
      <w:start w:val="4"/>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0C04D06"/>
    <w:multiLevelType w:val="multilevel"/>
    <w:tmpl w:val="579090EE"/>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2267358"/>
    <w:multiLevelType w:val="hybridMultilevel"/>
    <w:tmpl w:val="EEF86278"/>
    <w:lvl w:ilvl="0" w:tplc="96F0F32E">
      <w:start w:val="1"/>
      <w:numFmt w:val="upperLetter"/>
      <w:lvlText w:val="%1."/>
      <w:lvlJc w:val="left"/>
      <w:pPr>
        <w:tabs>
          <w:tab w:val="num" w:pos="720"/>
        </w:tabs>
        <w:ind w:left="720" w:hanging="360"/>
      </w:pPr>
      <w:rPr>
        <w:rFonts w:hint="default"/>
        <w:b/>
        <w:bCs/>
      </w:rPr>
    </w:lvl>
    <w:lvl w:ilvl="1" w:tplc="0908D366">
      <w:start w:val="1"/>
      <w:numFmt w:val="decimal"/>
      <w:lvlText w:val="%2."/>
      <w:lvlJc w:val="left"/>
      <w:pPr>
        <w:tabs>
          <w:tab w:val="num" w:pos="1440"/>
        </w:tabs>
        <w:ind w:left="1440" w:hanging="360"/>
      </w:pPr>
      <w:rPr>
        <w:rFonts w:ascii="Times New Roman" w:eastAsia="Times New Roman" w:hAnsi="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EE578E9"/>
    <w:multiLevelType w:val="hybridMultilevel"/>
    <w:tmpl w:val="F5FEAA9A"/>
    <w:lvl w:ilvl="0" w:tplc="9B76AB8E">
      <w:start w:val="5"/>
      <w:numFmt w:val="upperLetter"/>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04A7BE2"/>
    <w:multiLevelType w:val="hybridMultilevel"/>
    <w:tmpl w:val="B32AD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1CF2F6B"/>
    <w:multiLevelType w:val="hybridMultilevel"/>
    <w:tmpl w:val="CAC0C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F6DA6"/>
    <w:multiLevelType w:val="singleLevel"/>
    <w:tmpl w:val="73BA4BD4"/>
    <w:lvl w:ilvl="0">
      <w:start w:val="3"/>
      <w:numFmt w:val="decimal"/>
      <w:lvlText w:val="%1."/>
      <w:legacy w:legacy="1" w:legacySpace="0" w:legacyIndent="346"/>
      <w:lvlJc w:val="left"/>
      <w:rPr>
        <w:rFonts w:ascii="Times New Roman" w:hAnsi="Times New Roman" w:cs="Times New Roman" w:hint="default"/>
      </w:rPr>
    </w:lvl>
  </w:abstractNum>
  <w:abstractNum w:abstractNumId="9" w15:restartNumberingAfterBreak="0">
    <w:nsid w:val="2FEA6992"/>
    <w:multiLevelType w:val="hybridMultilevel"/>
    <w:tmpl w:val="0798B11E"/>
    <w:lvl w:ilvl="0" w:tplc="B03EEE00">
      <w:start w:val="1"/>
      <w:numFmt w:val="upperLetter"/>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8025D87"/>
    <w:multiLevelType w:val="singleLevel"/>
    <w:tmpl w:val="AA586190"/>
    <w:lvl w:ilvl="0">
      <w:start w:val="2"/>
      <w:numFmt w:val="lowerLetter"/>
      <w:lvlText w:val="(%1)"/>
      <w:legacy w:legacy="1" w:legacySpace="0" w:legacyIndent="372"/>
      <w:lvlJc w:val="left"/>
    </w:lvl>
  </w:abstractNum>
  <w:abstractNum w:abstractNumId="11" w15:restartNumberingAfterBreak="0">
    <w:nsid w:val="38042540"/>
    <w:multiLevelType w:val="hybridMultilevel"/>
    <w:tmpl w:val="0492BC0C"/>
    <w:lvl w:ilvl="0" w:tplc="A126BEAA">
      <w:start w:val="1"/>
      <w:numFmt w:val="lowerLetter"/>
      <w:lvlText w:val="%1."/>
      <w:lvlJc w:val="left"/>
      <w:pPr>
        <w:tabs>
          <w:tab w:val="num" w:pos="1433"/>
        </w:tabs>
        <w:ind w:left="1433" w:hanging="780"/>
      </w:pPr>
      <w:rPr>
        <w:rFonts w:hint="default"/>
      </w:rPr>
    </w:lvl>
    <w:lvl w:ilvl="1" w:tplc="04090019">
      <w:start w:val="1"/>
      <w:numFmt w:val="lowerLetter"/>
      <w:lvlText w:val="%2."/>
      <w:lvlJc w:val="left"/>
      <w:pPr>
        <w:tabs>
          <w:tab w:val="num" w:pos="1733"/>
        </w:tabs>
        <w:ind w:left="1733" w:hanging="360"/>
      </w:pPr>
    </w:lvl>
    <w:lvl w:ilvl="2" w:tplc="0409001B">
      <w:start w:val="1"/>
      <w:numFmt w:val="lowerRoman"/>
      <w:lvlText w:val="%3."/>
      <w:lvlJc w:val="right"/>
      <w:pPr>
        <w:tabs>
          <w:tab w:val="num" w:pos="2453"/>
        </w:tabs>
        <w:ind w:left="2453" w:hanging="180"/>
      </w:pPr>
    </w:lvl>
    <w:lvl w:ilvl="3" w:tplc="0409000F">
      <w:start w:val="1"/>
      <w:numFmt w:val="decimal"/>
      <w:lvlText w:val="%4."/>
      <w:lvlJc w:val="left"/>
      <w:pPr>
        <w:tabs>
          <w:tab w:val="num" w:pos="3173"/>
        </w:tabs>
        <w:ind w:left="3173" w:hanging="360"/>
      </w:pPr>
    </w:lvl>
    <w:lvl w:ilvl="4" w:tplc="04090019">
      <w:start w:val="1"/>
      <w:numFmt w:val="lowerLetter"/>
      <w:lvlText w:val="%5."/>
      <w:lvlJc w:val="left"/>
      <w:pPr>
        <w:tabs>
          <w:tab w:val="num" w:pos="3893"/>
        </w:tabs>
        <w:ind w:left="3893" w:hanging="360"/>
      </w:pPr>
    </w:lvl>
    <w:lvl w:ilvl="5" w:tplc="0409001B">
      <w:start w:val="1"/>
      <w:numFmt w:val="lowerRoman"/>
      <w:lvlText w:val="%6."/>
      <w:lvlJc w:val="right"/>
      <w:pPr>
        <w:tabs>
          <w:tab w:val="num" w:pos="4613"/>
        </w:tabs>
        <w:ind w:left="4613" w:hanging="180"/>
      </w:pPr>
    </w:lvl>
    <w:lvl w:ilvl="6" w:tplc="0409000F">
      <w:start w:val="1"/>
      <w:numFmt w:val="decimal"/>
      <w:lvlText w:val="%7."/>
      <w:lvlJc w:val="left"/>
      <w:pPr>
        <w:tabs>
          <w:tab w:val="num" w:pos="5333"/>
        </w:tabs>
        <w:ind w:left="5333" w:hanging="360"/>
      </w:pPr>
    </w:lvl>
    <w:lvl w:ilvl="7" w:tplc="04090019">
      <w:start w:val="1"/>
      <w:numFmt w:val="lowerLetter"/>
      <w:lvlText w:val="%8."/>
      <w:lvlJc w:val="left"/>
      <w:pPr>
        <w:tabs>
          <w:tab w:val="num" w:pos="6053"/>
        </w:tabs>
        <w:ind w:left="6053" w:hanging="360"/>
      </w:pPr>
    </w:lvl>
    <w:lvl w:ilvl="8" w:tplc="0409001B">
      <w:start w:val="1"/>
      <w:numFmt w:val="lowerRoman"/>
      <w:lvlText w:val="%9."/>
      <w:lvlJc w:val="right"/>
      <w:pPr>
        <w:tabs>
          <w:tab w:val="num" w:pos="6773"/>
        </w:tabs>
        <w:ind w:left="6773" w:hanging="180"/>
      </w:pPr>
    </w:lvl>
  </w:abstractNum>
  <w:abstractNum w:abstractNumId="12" w15:restartNumberingAfterBreak="0">
    <w:nsid w:val="3AA46AE7"/>
    <w:multiLevelType w:val="singleLevel"/>
    <w:tmpl w:val="CF4C49DA"/>
    <w:lvl w:ilvl="0">
      <w:start w:val="3"/>
      <w:numFmt w:val="decimal"/>
      <w:lvlText w:val="%1."/>
      <w:legacy w:legacy="1" w:legacySpace="0" w:legacyIndent="355"/>
      <w:lvlJc w:val="left"/>
      <w:rPr>
        <w:rFonts w:ascii="Times New Roman" w:hAnsi="Times New Roman" w:cs="Times New Roman" w:hint="default"/>
      </w:rPr>
    </w:lvl>
  </w:abstractNum>
  <w:abstractNum w:abstractNumId="13" w15:restartNumberingAfterBreak="0">
    <w:nsid w:val="3DFD48C3"/>
    <w:multiLevelType w:val="singleLevel"/>
    <w:tmpl w:val="457E5D7C"/>
    <w:lvl w:ilvl="0">
      <w:start w:val="5"/>
      <w:numFmt w:val="decimal"/>
      <w:lvlText w:val="(%1)"/>
      <w:legacy w:legacy="1" w:legacySpace="0" w:legacyIndent="374"/>
      <w:lvlJc w:val="left"/>
      <w:rPr>
        <w:rFonts w:ascii="Times New Roman" w:hAnsi="Times New Roman" w:cs="Times New Roman" w:hint="default"/>
      </w:rPr>
    </w:lvl>
  </w:abstractNum>
  <w:abstractNum w:abstractNumId="14" w15:restartNumberingAfterBreak="0">
    <w:nsid w:val="42B55DA8"/>
    <w:multiLevelType w:val="multilevel"/>
    <w:tmpl w:val="956864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77757CD"/>
    <w:multiLevelType w:val="singleLevel"/>
    <w:tmpl w:val="2D904E5C"/>
    <w:lvl w:ilvl="0">
      <w:start w:val="1"/>
      <w:numFmt w:val="decimal"/>
      <w:lvlText w:val="%1."/>
      <w:legacy w:legacy="1" w:legacySpace="0" w:legacyIndent="336"/>
      <w:lvlJc w:val="left"/>
      <w:rPr>
        <w:rFonts w:ascii="Times New Roman" w:hAnsi="Times New Roman" w:cs="Times New Roman" w:hint="default"/>
      </w:rPr>
    </w:lvl>
  </w:abstractNum>
  <w:abstractNum w:abstractNumId="16" w15:restartNumberingAfterBreak="0">
    <w:nsid w:val="522235A3"/>
    <w:multiLevelType w:val="multilevel"/>
    <w:tmpl w:val="DCB829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7" w15:restartNumberingAfterBreak="0">
    <w:nsid w:val="582F3BBA"/>
    <w:multiLevelType w:val="hybridMultilevel"/>
    <w:tmpl w:val="212A8DD6"/>
    <w:lvl w:ilvl="0" w:tplc="0409000F">
      <w:start w:val="1"/>
      <w:numFmt w:val="decimal"/>
      <w:lvlText w:val="%1."/>
      <w:lvlJc w:val="left"/>
      <w:pPr>
        <w:tabs>
          <w:tab w:val="num" w:pos="720"/>
        </w:tabs>
        <w:ind w:left="720" w:hanging="360"/>
      </w:pPr>
    </w:lvl>
    <w:lvl w:ilvl="1" w:tplc="72E65A38">
      <w:start w:val="2"/>
      <w:numFmt w:val="lowerLetter"/>
      <w:lvlText w:val="%2."/>
      <w:lvlJc w:val="left"/>
      <w:pPr>
        <w:tabs>
          <w:tab w:val="num" w:pos="1440"/>
        </w:tabs>
        <w:ind w:left="1440" w:hanging="360"/>
      </w:pPr>
      <w:rPr>
        <w:rFonts w:hint="default"/>
        <w:color w:val="00000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C30786C"/>
    <w:multiLevelType w:val="hybridMultilevel"/>
    <w:tmpl w:val="1E226C78"/>
    <w:lvl w:ilvl="0" w:tplc="2BBE7FEC">
      <w:start w:val="4"/>
      <w:numFmt w:val="upperLetter"/>
      <w:lvlText w:val="%1."/>
      <w:lvlJc w:val="left"/>
      <w:pPr>
        <w:tabs>
          <w:tab w:val="num" w:pos="365"/>
        </w:tabs>
        <w:ind w:left="365" w:hanging="360"/>
      </w:pPr>
      <w:rPr>
        <w:rFonts w:hint="default"/>
        <w:b/>
        <w:bCs/>
      </w:rPr>
    </w:lvl>
    <w:lvl w:ilvl="1" w:tplc="0409000F">
      <w:start w:val="1"/>
      <w:numFmt w:val="decimal"/>
      <w:lvlText w:val="%2."/>
      <w:lvlJc w:val="left"/>
      <w:pPr>
        <w:tabs>
          <w:tab w:val="num" w:pos="1085"/>
        </w:tabs>
        <w:ind w:left="1085" w:hanging="360"/>
      </w:pPr>
      <w:rPr>
        <w:rFonts w:hint="default"/>
        <w:b/>
        <w:bCs/>
      </w:rPr>
    </w:lvl>
    <w:lvl w:ilvl="2" w:tplc="0409001B">
      <w:start w:val="1"/>
      <w:numFmt w:val="lowerRoman"/>
      <w:lvlText w:val="%3."/>
      <w:lvlJc w:val="right"/>
      <w:pPr>
        <w:tabs>
          <w:tab w:val="num" w:pos="1805"/>
        </w:tabs>
        <w:ind w:left="1805" w:hanging="180"/>
      </w:pPr>
    </w:lvl>
    <w:lvl w:ilvl="3" w:tplc="0409000F">
      <w:start w:val="1"/>
      <w:numFmt w:val="decimal"/>
      <w:lvlText w:val="%4."/>
      <w:lvlJc w:val="left"/>
      <w:pPr>
        <w:tabs>
          <w:tab w:val="num" w:pos="2525"/>
        </w:tabs>
        <w:ind w:left="2525" w:hanging="360"/>
      </w:pPr>
    </w:lvl>
    <w:lvl w:ilvl="4" w:tplc="04090019">
      <w:start w:val="1"/>
      <w:numFmt w:val="lowerLetter"/>
      <w:lvlText w:val="%5."/>
      <w:lvlJc w:val="left"/>
      <w:pPr>
        <w:tabs>
          <w:tab w:val="num" w:pos="3245"/>
        </w:tabs>
        <w:ind w:left="3245" w:hanging="360"/>
      </w:pPr>
    </w:lvl>
    <w:lvl w:ilvl="5" w:tplc="0409001B">
      <w:start w:val="1"/>
      <w:numFmt w:val="lowerRoman"/>
      <w:lvlText w:val="%6."/>
      <w:lvlJc w:val="right"/>
      <w:pPr>
        <w:tabs>
          <w:tab w:val="num" w:pos="3965"/>
        </w:tabs>
        <w:ind w:left="3965" w:hanging="180"/>
      </w:pPr>
    </w:lvl>
    <w:lvl w:ilvl="6" w:tplc="0409000F">
      <w:start w:val="1"/>
      <w:numFmt w:val="decimal"/>
      <w:lvlText w:val="%7."/>
      <w:lvlJc w:val="left"/>
      <w:pPr>
        <w:tabs>
          <w:tab w:val="num" w:pos="4685"/>
        </w:tabs>
        <w:ind w:left="4685" w:hanging="360"/>
      </w:pPr>
    </w:lvl>
    <w:lvl w:ilvl="7" w:tplc="04090019">
      <w:start w:val="1"/>
      <w:numFmt w:val="lowerLetter"/>
      <w:lvlText w:val="%8."/>
      <w:lvlJc w:val="left"/>
      <w:pPr>
        <w:tabs>
          <w:tab w:val="num" w:pos="5405"/>
        </w:tabs>
        <w:ind w:left="5405" w:hanging="360"/>
      </w:pPr>
    </w:lvl>
    <w:lvl w:ilvl="8" w:tplc="0409001B">
      <w:start w:val="1"/>
      <w:numFmt w:val="lowerRoman"/>
      <w:lvlText w:val="%9."/>
      <w:lvlJc w:val="right"/>
      <w:pPr>
        <w:tabs>
          <w:tab w:val="num" w:pos="6125"/>
        </w:tabs>
        <w:ind w:left="6125" w:hanging="180"/>
      </w:pPr>
    </w:lvl>
  </w:abstractNum>
  <w:abstractNum w:abstractNumId="19" w15:restartNumberingAfterBreak="0">
    <w:nsid w:val="5EB87EB1"/>
    <w:multiLevelType w:val="singleLevel"/>
    <w:tmpl w:val="4E92C20A"/>
    <w:lvl w:ilvl="0">
      <w:start w:val="2"/>
      <w:numFmt w:val="decimal"/>
      <w:lvlText w:val="(%1)"/>
      <w:legacy w:legacy="1" w:legacySpace="0" w:legacyIndent="372"/>
      <w:lvlJc w:val="left"/>
    </w:lvl>
  </w:abstractNum>
  <w:abstractNum w:abstractNumId="20" w15:restartNumberingAfterBreak="0">
    <w:nsid w:val="62A514B2"/>
    <w:multiLevelType w:val="singleLevel"/>
    <w:tmpl w:val="4A68CD46"/>
    <w:lvl w:ilvl="0">
      <w:start w:val="2"/>
      <w:numFmt w:val="decimal"/>
      <w:lvlText w:val="%1."/>
      <w:legacy w:legacy="1" w:legacySpace="0" w:legacyIndent="350"/>
      <w:lvlJc w:val="left"/>
      <w:rPr>
        <w:rFonts w:ascii="Times New Roman" w:hAnsi="Times New Roman" w:cs="Times New Roman" w:hint="default"/>
      </w:rPr>
    </w:lvl>
  </w:abstractNum>
  <w:abstractNum w:abstractNumId="21" w15:restartNumberingAfterBreak="0">
    <w:nsid w:val="673A6450"/>
    <w:multiLevelType w:val="hybridMultilevel"/>
    <w:tmpl w:val="D99840B0"/>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7E50385"/>
    <w:multiLevelType w:val="hybridMultilevel"/>
    <w:tmpl w:val="981CEB76"/>
    <w:lvl w:ilvl="0" w:tplc="146A813E">
      <w:start w:val="3"/>
      <w:numFmt w:val="upperLetter"/>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7EF06B3"/>
    <w:multiLevelType w:val="hybridMultilevel"/>
    <w:tmpl w:val="2998F938"/>
    <w:lvl w:ilvl="0" w:tplc="77DCC2A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6EA92729"/>
    <w:multiLevelType w:val="singleLevel"/>
    <w:tmpl w:val="0AC212D2"/>
    <w:lvl w:ilvl="0">
      <w:start w:val="1"/>
      <w:numFmt w:val="decimal"/>
      <w:lvlText w:val="%1."/>
      <w:legacy w:legacy="1" w:legacySpace="0" w:legacyIndent="355"/>
      <w:lvlJc w:val="left"/>
      <w:rPr>
        <w:rFonts w:ascii="Times New Roman" w:hAnsi="Times New Roman" w:cs="Times New Roman" w:hint="default"/>
      </w:rPr>
    </w:lvl>
  </w:abstractNum>
  <w:abstractNum w:abstractNumId="25" w15:restartNumberingAfterBreak="0">
    <w:nsid w:val="70C3441F"/>
    <w:multiLevelType w:val="hybridMultilevel"/>
    <w:tmpl w:val="84D8FC26"/>
    <w:lvl w:ilvl="0" w:tplc="29061BC4">
      <w:start w:val="3"/>
      <w:numFmt w:val="upperLetter"/>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4C02BDB"/>
    <w:multiLevelType w:val="hybridMultilevel"/>
    <w:tmpl w:val="4D46FA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76351796"/>
    <w:multiLevelType w:val="singleLevel"/>
    <w:tmpl w:val="C1E03DFA"/>
    <w:lvl w:ilvl="0">
      <w:start w:val="1"/>
      <w:numFmt w:val="decimal"/>
      <w:lvlText w:val="(%1)"/>
      <w:legacy w:legacy="1" w:legacySpace="0" w:legacyIndent="389"/>
      <w:lvlJc w:val="left"/>
      <w:rPr>
        <w:rFonts w:ascii="Times New Roman" w:hAnsi="Times New Roman" w:cs="Times New Roman" w:hint="default"/>
      </w:rPr>
    </w:lvl>
  </w:abstractNum>
  <w:abstractNum w:abstractNumId="28" w15:restartNumberingAfterBreak="0">
    <w:nsid w:val="77FD6449"/>
    <w:multiLevelType w:val="hybridMultilevel"/>
    <w:tmpl w:val="CDD4BC9A"/>
    <w:lvl w:ilvl="0" w:tplc="4D9E2354">
      <w:start w:val="3"/>
      <w:numFmt w:val="upperLetter"/>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484274847">
    <w:abstractNumId w:val="2"/>
  </w:num>
  <w:num w:numId="2" w16cid:durableId="1108817444">
    <w:abstractNumId w:val="9"/>
  </w:num>
  <w:num w:numId="3" w16cid:durableId="1773278178">
    <w:abstractNumId w:val="5"/>
  </w:num>
  <w:num w:numId="4" w16cid:durableId="301086554">
    <w:abstractNumId w:val="25"/>
  </w:num>
  <w:num w:numId="5" w16cid:durableId="1028484697">
    <w:abstractNumId w:val="28"/>
  </w:num>
  <w:num w:numId="6" w16cid:durableId="1982150889">
    <w:abstractNumId w:val="22"/>
  </w:num>
  <w:num w:numId="7" w16cid:durableId="1311053201">
    <w:abstractNumId w:val="23"/>
  </w:num>
  <w:num w:numId="8" w16cid:durableId="725223078">
    <w:abstractNumId w:val="27"/>
  </w:num>
  <w:num w:numId="9" w16cid:durableId="1107038450">
    <w:abstractNumId w:val="13"/>
  </w:num>
  <w:num w:numId="10" w16cid:durableId="897938526">
    <w:abstractNumId w:val="13"/>
    <w:lvlOverride w:ilvl="0">
      <w:lvl w:ilvl="0">
        <w:start w:val="5"/>
        <w:numFmt w:val="decimal"/>
        <w:lvlText w:val="(%1)"/>
        <w:legacy w:legacy="1" w:legacySpace="0" w:legacyIndent="375"/>
        <w:lvlJc w:val="left"/>
        <w:rPr>
          <w:rFonts w:ascii="Times New Roman" w:hAnsi="Times New Roman" w:cs="Times New Roman" w:hint="default"/>
        </w:rPr>
      </w:lvl>
    </w:lvlOverride>
  </w:num>
  <w:num w:numId="11" w16cid:durableId="424111803">
    <w:abstractNumId w:val="24"/>
  </w:num>
  <w:num w:numId="12" w16cid:durableId="455759652">
    <w:abstractNumId w:val="24"/>
    <w:lvlOverride w:ilvl="0">
      <w:lvl w:ilvl="0">
        <w:start w:val="1"/>
        <w:numFmt w:val="decimal"/>
        <w:lvlText w:val="%1."/>
        <w:legacy w:legacy="1" w:legacySpace="0" w:legacyIndent="356"/>
        <w:lvlJc w:val="left"/>
        <w:rPr>
          <w:rFonts w:ascii="Times New Roman" w:hAnsi="Times New Roman" w:cs="Times New Roman" w:hint="default"/>
        </w:rPr>
      </w:lvl>
    </w:lvlOverride>
  </w:num>
  <w:num w:numId="13" w16cid:durableId="122966980">
    <w:abstractNumId w:val="8"/>
  </w:num>
  <w:num w:numId="14" w16cid:durableId="1221018869">
    <w:abstractNumId w:val="15"/>
  </w:num>
  <w:num w:numId="15" w16cid:durableId="1036779981">
    <w:abstractNumId w:val="12"/>
  </w:num>
  <w:num w:numId="16" w16cid:durableId="1016615126">
    <w:abstractNumId w:val="20"/>
  </w:num>
  <w:num w:numId="17" w16cid:durableId="255947708">
    <w:abstractNumId w:val="26"/>
  </w:num>
  <w:num w:numId="18" w16cid:durableId="1475876414">
    <w:abstractNumId w:val="17"/>
  </w:num>
  <w:num w:numId="19" w16cid:durableId="452335613">
    <w:abstractNumId w:val="18"/>
  </w:num>
  <w:num w:numId="20" w16cid:durableId="1041325395">
    <w:abstractNumId w:val="21"/>
  </w:num>
  <w:num w:numId="21" w16cid:durableId="1194345290">
    <w:abstractNumId w:val="6"/>
  </w:num>
  <w:num w:numId="22" w16cid:durableId="1077551202">
    <w:abstractNumId w:val="11"/>
  </w:num>
  <w:num w:numId="23" w16cid:durableId="1565291310">
    <w:abstractNumId w:val="19"/>
  </w:num>
  <w:num w:numId="24" w16cid:durableId="2074312041">
    <w:abstractNumId w:val="10"/>
  </w:num>
  <w:num w:numId="25" w16cid:durableId="483741857">
    <w:abstractNumId w:val="1"/>
  </w:num>
  <w:num w:numId="26" w16cid:durableId="1398893811">
    <w:abstractNumId w:val="4"/>
  </w:num>
  <w:num w:numId="27" w16cid:durableId="1948849618">
    <w:abstractNumId w:val="0"/>
  </w:num>
  <w:num w:numId="28" w16cid:durableId="531915240">
    <w:abstractNumId w:val="14"/>
  </w:num>
  <w:num w:numId="29" w16cid:durableId="680819644">
    <w:abstractNumId w:val="3"/>
  </w:num>
  <w:num w:numId="30" w16cid:durableId="1084377463">
    <w:abstractNumId w:val="16"/>
  </w:num>
  <w:num w:numId="31" w16cid:durableId="11776231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576"/>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C4"/>
    <w:rsid w:val="00001A5E"/>
    <w:rsid w:val="00003063"/>
    <w:rsid w:val="00003202"/>
    <w:rsid w:val="00007B7A"/>
    <w:rsid w:val="00011E1D"/>
    <w:rsid w:val="00013F20"/>
    <w:rsid w:val="00020F1D"/>
    <w:rsid w:val="000211DD"/>
    <w:rsid w:val="00021CF3"/>
    <w:rsid w:val="000221EE"/>
    <w:rsid w:val="00022862"/>
    <w:rsid w:val="00025B39"/>
    <w:rsid w:val="00030B18"/>
    <w:rsid w:val="00036356"/>
    <w:rsid w:val="000364D2"/>
    <w:rsid w:val="000378A3"/>
    <w:rsid w:val="000378F1"/>
    <w:rsid w:val="0004284A"/>
    <w:rsid w:val="00045410"/>
    <w:rsid w:val="0004716C"/>
    <w:rsid w:val="000504AE"/>
    <w:rsid w:val="00051701"/>
    <w:rsid w:val="000521E0"/>
    <w:rsid w:val="00055EE4"/>
    <w:rsid w:val="0005666E"/>
    <w:rsid w:val="000600F7"/>
    <w:rsid w:val="000612C0"/>
    <w:rsid w:val="000630FE"/>
    <w:rsid w:val="000636E3"/>
    <w:rsid w:val="00065F44"/>
    <w:rsid w:val="000660E9"/>
    <w:rsid w:val="000716D9"/>
    <w:rsid w:val="00075957"/>
    <w:rsid w:val="00075B75"/>
    <w:rsid w:val="00076AD1"/>
    <w:rsid w:val="00080872"/>
    <w:rsid w:val="00080B9C"/>
    <w:rsid w:val="0008122F"/>
    <w:rsid w:val="00082534"/>
    <w:rsid w:val="00083E12"/>
    <w:rsid w:val="00084112"/>
    <w:rsid w:val="00086491"/>
    <w:rsid w:val="00091560"/>
    <w:rsid w:val="00091BAB"/>
    <w:rsid w:val="00092420"/>
    <w:rsid w:val="0009425A"/>
    <w:rsid w:val="000949DD"/>
    <w:rsid w:val="00096342"/>
    <w:rsid w:val="00097A35"/>
    <w:rsid w:val="000A23A9"/>
    <w:rsid w:val="000A7F99"/>
    <w:rsid w:val="000B14DC"/>
    <w:rsid w:val="000B216C"/>
    <w:rsid w:val="000B3CB9"/>
    <w:rsid w:val="000B3FA5"/>
    <w:rsid w:val="000B4D51"/>
    <w:rsid w:val="000B5377"/>
    <w:rsid w:val="000B6AFB"/>
    <w:rsid w:val="000B7712"/>
    <w:rsid w:val="000C0756"/>
    <w:rsid w:val="000C1C6E"/>
    <w:rsid w:val="000C37CB"/>
    <w:rsid w:val="000C57C9"/>
    <w:rsid w:val="000C7C25"/>
    <w:rsid w:val="000C7D99"/>
    <w:rsid w:val="000D06C0"/>
    <w:rsid w:val="000D1DEF"/>
    <w:rsid w:val="000D5C0F"/>
    <w:rsid w:val="000D645F"/>
    <w:rsid w:val="000E0054"/>
    <w:rsid w:val="000E0942"/>
    <w:rsid w:val="000E7529"/>
    <w:rsid w:val="000E7BB3"/>
    <w:rsid w:val="000F2C1E"/>
    <w:rsid w:val="000F3379"/>
    <w:rsid w:val="000F41E1"/>
    <w:rsid w:val="00100E49"/>
    <w:rsid w:val="001021AF"/>
    <w:rsid w:val="001031FB"/>
    <w:rsid w:val="00103B43"/>
    <w:rsid w:val="00104AE7"/>
    <w:rsid w:val="001058C8"/>
    <w:rsid w:val="00106905"/>
    <w:rsid w:val="0010700B"/>
    <w:rsid w:val="001076D9"/>
    <w:rsid w:val="00111C88"/>
    <w:rsid w:val="00111E8B"/>
    <w:rsid w:val="0011254D"/>
    <w:rsid w:val="00112CCE"/>
    <w:rsid w:val="001179F2"/>
    <w:rsid w:val="00117C1E"/>
    <w:rsid w:val="00120D3A"/>
    <w:rsid w:val="001225E3"/>
    <w:rsid w:val="00123466"/>
    <w:rsid w:val="001309FE"/>
    <w:rsid w:val="001337CD"/>
    <w:rsid w:val="00137B90"/>
    <w:rsid w:val="001403AF"/>
    <w:rsid w:val="001426D9"/>
    <w:rsid w:val="001428BE"/>
    <w:rsid w:val="001464D3"/>
    <w:rsid w:val="00146C57"/>
    <w:rsid w:val="0015012E"/>
    <w:rsid w:val="00150D97"/>
    <w:rsid w:val="00151AA8"/>
    <w:rsid w:val="00153006"/>
    <w:rsid w:val="00154D95"/>
    <w:rsid w:val="001569C2"/>
    <w:rsid w:val="00156F77"/>
    <w:rsid w:val="0016030E"/>
    <w:rsid w:val="00160FD8"/>
    <w:rsid w:val="00161DCF"/>
    <w:rsid w:val="00162561"/>
    <w:rsid w:val="00167074"/>
    <w:rsid w:val="00170912"/>
    <w:rsid w:val="001763C8"/>
    <w:rsid w:val="0017701F"/>
    <w:rsid w:val="00177A79"/>
    <w:rsid w:val="00182100"/>
    <w:rsid w:val="00184061"/>
    <w:rsid w:val="00187A49"/>
    <w:rsid w:val="00192A16"/>
    <w:rsid w:val="0019705E"/>
    <w:rsid w:val="001A00F5"/>
    <w:rsid w:val="001A1047"/>
    <w:rsid w:val="001A165D"/>
    <w:rsid w:val="001A1AF9"/>
    <w:rsid w:val="001A24CC"/>
    <w:rsid w:val="001A2C9A"/>
    <w:rsid w:val="001A46EB"/>
    <w:rsid w:val="001B0E88"/>
    <w:rsid w:val="001B3D52"/>
    <w:rsid w:val="001B40A5"/>
    <w:rsid w:val="001C7443"/>
    <w:rsid w:val="001C74AB"/>
    <w:rsid w:val="001D20D2"/>
    <w:rsid w:val="001D2261"/>
    <w:rsid w:val="001D269E"/>
    <w:rsid w:val="001D3733"/>
    <w:rsid w:val="001D4FEB"/>
    <w:rsid w:val="001D51C0"/>
    <w:rsid w:val="001E208C"/>
    <w:rsid w:val="001E296C"/>
    <w:rsid w:val="001E3B61"/>
    <w:rsid w:val="001E5BA8"/>
    <w:rsid w:val="001E5E02"/>
    <w:rsid w:val="001F0A8C"/>
    <w:rsid w:val="001F1C02"/>
    <w:rsid w:val="001F2F3D"/>
    <w:rsid w:val="001F3D2B"/>
    <w:rsid w:val="001F6A85"/>
    <w:rsid w:val="001F6A93"/>
    <w:rsid w:val="0020023C"/>
    <w:rsid w:val="002008E2"/>
    <w:rsid w:val="00201BFB"/>
    <w:rsid w:val="0020504C"/>
    <w:rsid w:val="00206B46"/>
    <w:rsid w:val="00212D74"/>
    <w:rsid w:val="00213A2A"/>
    <w:rsid w:val="00214DCB"/>
    <w:rsid w:val="00220A8F"/>
    <w:rsid w:val="0022138C"/>
    <w:rsid w:val="00221610"/>
    <w:rsid w:val="00221C85"/>
    <w:rsid w:val="00222DE5"/>
    <w:rsid w:val="00223D02"/>
    <w:rsid w:val="00230803"/>
    <w:rsid w:val="0023143B"/>
    <w:rsid w:val="00231CDB"/>
    <w:rsid w:val="0023503F"/>
    <w:rsid w:val="00235F85"/>
    <w:rsid w:val="00244BE6"/>
    <w:rsid w:val="00245CC7"/>
    <w:rsid w:val="002469F0"/>
    <w:rsid w:val="00247658"/>
    <w:rsid w:val="002518DF"/>
    <w:rsid w:val="00251AA5"/>
    <w:rsid w:val="0025219E"/>
    <w:rsid w:val="00254A81"/>
    <w:rsid w:val="00256873"/>
    <w:rsid w:val="002601CC"/>
    <w:rsid w:val="0026028E"/>
    <w:rsid w:val="00261893"/>
    <w:rsid w:val="00261AAE"/>
    <w:rsid w:val="00261C7F"/>
    <w:rsid w:val="002637CA"/>
    <w:rsid w:val="002657F9"/>
    <w:rsid w:val="00265FCC"/>
    <w:rsid w:val="0026640A"/>
    <w:rsid w:val="002713B2"/>
    <w:rsid w:val="0027258A"/>
    <w:rsid w:val="002728EE"/>
    <w:rsid w:val="002733E7"/>
    <w:rsid w:val="00274948"/>
    <w:rsid w:val="00283975"/>
    <w:rsid w:val="00284CB2"/>
    <w:rsid w:val="00287857"/>
    <w:rsid w:val="00292D3F"/>
    <w:rsid w:val="00294716"/>
    <w:rsid w:val="00296176"/>
    <w:rsid w:val="0029730B"/>
    <w:rsid w:val="002A0B63"/>
    <w:rsid w:val="002A27EE"/>
    <w:rsid w:val="002A335C"/>
    <w:rsid w:val="002A4146"/>
    <w:rsid w:val="002A5A6D"/>
    <w:rsid w:val="002A7655"/>
    <w:rsid w:val="002B0EB3"/>
    <w:rsid w:val="002B359F"/>
    <w:rsid w:val="002B4AD3"/>
    <w:rsid w:val="002B5B98"/>
    <w:rsid w:val="002B65C4"/>
    <w:rsid w:val="002C26D7"/>
    <w:rsid w:val="002C3A4F"/>
    <w:rsid w:val="002C3CE6"/>
    <w:rsid w:val="002C66FD"/>
    <w:rsid w:val="002C6A4A"/>
    <w:rsid w:val="002C70D5"/>
    <w:rsid w:val="002C77A1"/>
    <w:rsid w:val="002D3B56"/>
    <w:rsid w:val="002D48D1"/>
    <w:rsid w:val="002D5581"/>
    <w:rsid w:val="002D5C1B"/>
    <w:rsid w:val="002D5FD8"/>
    <w:rsid w:val="002D7088"/>
    <w:rsid w:val="002E0485"/>
    <w:rsid w:val="002E28FD"/>
    <w:rsid w:val="002F0971"/>
    <w:rsid w:val="002F0AB4"/>
    <w:rsid w:val="002F177F"/>
    <w:rsid w:val="002F4BD3"/>
    <w:rsid w:val="002F69E7"/>
    <w:rsid w:val="002F6E4E"/>
    <w:rsid w:val="00302B29"/>
    <w:rsid w:val="00303F06"/>
    <w:rsid w:val="0030500C"/>
    <w:rsid w:val="00305A80"/>
    <w:rsid w:val="00310C3F"/>
    <w:rsid w:val="00311D29"/>
    <w:rsid w:val="00312560"/>
    <w:rsid w:val="00312B76"/>
    <w:rsid w:val="00312FD3"/>
    <w:rsid w:val="00317ED7"/>
    <w:rsid w:val="00317F91"/>
    <w:rsid w:val="00320271"/>
    <w:rsid w:val="00320726"/>
    <w:rsid w:val="0032100D"/>
    <w:rsid w:val="00321FB0"/>
    <w:rsid w:val="003221BC"/>
    <w:rsid w:val="003239D0"/>
    <w:rsid w:val="003247C3"/>
    <w:rsid w:val="003249B4"/>
    <w:rsid w:val="003261F4"/>
    <w:rsid w:val="00326812"/>
    <w:rsid w:val="00326A66"/>
    <w:rsid w:val="0032705C"/>
    <w:rsid w:val="00327EC5"/>
    <w:rsid w:val="00330824"/>
    <w:rsid w:val="0033312F"/>
    <w:rsid w:val="003331EA"/>
    <w:rsid w:val="003332A5"/>
    <w:rsid w:val="00336156"/>
    <w:rsid w:val="00336485"/>
    <w:rsid w:val="0033671F"/>
    <w:rsid w:val="00337E7C"/>
    <w:rsid w:val="00341FC7"/>
    <w:rsid w:val="0034444B"/>
    <w:rsid w:val="00344CFE"/>
    <w:rsid w:val="00346A98"/>
    <w:rsid w:val="0035129B"/>
    <w:rsid w:val="003515BE"/>
    <w:rsid w:val="0035287D"/>
    <w:rsid w:val="00354034"/>
    <w:rsid w:val="00354D3D"/>
    <w:rsid w:val="00356A3B"/>
    <w:rsid w:val="00356BA7"/>
    <w:rsid w:val="00357524"/>
    <w:rsid w:val="003617F7"/>
    <w:rsid w:val="00362808"/>
    <w:rsid w:val="0036407C"/>
    <w:rsid w:val="003644BE"/>
    <w:rsid w:val="003649EC"/>
    <w:rsid w:val="00365680"/>
    <w:rsid w:val="00367A88"/>
    <w:rsid w:val="0037604A"/>
    <w:rsid w:val="003766D4"/>
    <w:rsid w:val="0037678C"/>
    <w:rsid w:val="00376E0A"/>
    <w:rsid w:val="0037786C"/>
    <w:rsid w:val="003779A9"/>
    <w:rsid w:val="00380DB8"/>
    <w:rsid w:val="00381407"/>
    <w:rsid w:val="00382F05"/>
    <w:rsid w:val="00386C5A"/>
    <w:rsid w:val="0039712F"/>
    <w:rsid w:val="0039741F"/>
    <w:rsid w:val="003A06E4"/>
    <w:rsid w:val="003A0987"/>
    <w:rsid w:val="003A0DC9"/>
    <w:rsid w:val="003A2D2B"/>
    <w:rsid w:val="003A3F8C"/>
    <w:rsid w:val="003A43FA"/>
    <w:rsid w:val="003A4AD1"/>
    <w:rsid w:val="003B2EA1"/>
    <w:rsid w:val="003B7907"/>
    <w:rsid w:val="003C3526"/>
    <w:rsid w:val="003C43A1"/>
    <w:rsid w:val="003C6AAA"/>
    <w:rsid w:val="003D1C8A"/>
    <w:rsid w:val="003D3B19"/>
    <w:rsid w:val="003D6613"/>
    <w:rsid w:val="003D7B9B"/>
    <w:rsid w:val="003E1D74"/>
    <w:rsid w:val="003E4660"/>
    <w:rsid w:val="003E4C5B"/>
    <w:rsid w:val="003E735E"/>
    <w:rsid w:val="003E7F70"/>
    <w:rsid w:val="003F3171"/>
    <w:rsid w:val="003F43BD"/>
    <w:rsid w:val="003F530B"/>
    <w:rsid w:val="003F78B6"/>
    <w:rsid w:val="003F7D2B"/>
    <w:rsid w:val="00400A48"/>
    <w:rsid w:val="00401D0E"/>
    <w:rsid w:val="00405863"/>
    <w:rsid w:val="004062F1"/>
    <w:rsid w:val="00406DB0"/>
    <w:rsid w:val="004131B7"/>
    <w:rsid w:val="00416137"/>
    <w:rsid w:val="00416AC6"/>
    <w:rsid w:val="00416F0D"/>
    <w:rsid w:val="00421768"/>
    <w:rsid w:val="00421B60"/>
    <w:rsid w:val="00421F04"/>
    <w:rsid w:val="004222A6"/>
    <w:rsid w:val="004254F6"/>
    <w:rsid w:val="00425C88"/>
    <w:rsid w:val="004304CD"/>
    <w:rsid w:val="00430910"/>
    <w:rsid w:val="00430F3D"/>
    <w:rsid w:val="00432188"/>
    <w:rsid w:val="004413F9"/>
    <w:rsid w:val="004418B3"/>
    <w:rsid w:val="00442F34"/>
    <w:rsid w:val="00447FBB"/>
    <w:rsid w:val="00450DAB"/>
    <w:rsid w:val="0045201A"/>
    <w:rsid w:val="00453D46"/>
    <w:rsid w:val="00455E43"/>
    <w:rsid w:val="0045614A"/>
    <w:rsid w:val="00457567"/>
    <w:rsid w:val="00463CF2"/>
    <w:rsid w:val="00465793"/>
    <w:rsid w:val="00466FDA"/>
    <w:rsid w:val="0046707E"/>
    <w:rsid w:val="00470FDC"/>
    <w:rsid w:val="00471340"/>
    <w:rsid w:val="004713B2"/>
    <w:rsid w:val="0047291A"/>
    <w:rsid w:val="00472DF6"/>
    <w:rsid w:val="00473731"/>
    <w:rsid w:val="00473E07"/>
    <w:rsid w:val="00474B6B"/>
    <w:rsid w:val="00475C5E"/>
    <w:rsid w:val="00476021"/>
    <w:rsid w:val="0047750F"/>
    <w:rsid w:val="00477DEA"/>
    <w:rsid w:val="0048290C"/>
    <w:rsid w:val="00482965"/>
    <w:rsid w:val="00482EA0"/>
    <w:rsid w:val="004852AE"/>
    <w:rsid w:val="00485866"/>
    <w:rsid w:val="00485F6B"/>
    <w:rsid w:val="00486C19"/>
    <w:rsid w:val="00491230"/>
    <w:rsid w:val="004942E0"/>
    <w:rsid w:val="00494A5E"/>
    <w:rsid w:val="00494E3E"/>
    <w:rsid w:val="00496165"/>
    <w:rsid w:val="004A150E"/>
    <w:rsid w:val="004A1A52"/>
    <w:rsid w:val="004A3AA0"/>
    <w:rsid w:val="004A3BA8"/>
    <w:rsid w:val="004A3EBC"/>
    <w:rsid w:val="004A6129"/>
    <w:rsid w:val="004A7724"/>
    <w:rsid w:val="004A7F1C"/>
    <w:rsid w:val="004B0A1C"/>
    <w:rsid w:val="004B6B00"/>
    <w:rsid w:val="004C144C"/>
    <w:rsid w:val="004C17AD"/>
    <w:rsid w:val="004C1D99"/>
    <w:rsid w:val="004D14B8"/>
    <w:rsid w:val="004D152C"/>
    <w:rsid w:val="004D5C69"/>
    <w:rsid w:val="004E047A"/>
    <w:rsid w:val="004E1AEC"/>
    <w:rsid w:val="004E2752"/>
    <w:rsid w:val="004E280C"/>
    <w:rsid w:val="004E2BD0"/>
    <w:rsid w:val="004E3D5C"/>
    <w:rsid w:val="004E4459"/>
    <w:rsid w:val="004E57DA"/>
    <w:rsid w:val="004E6272"/>
    <w:rsid w:val="004E700A"/>
    <w:rsid w:val="004E7EF2"/>
    <w:rsid w:val="004F0736"/>
    <w:rsid w:val="004F29C0"/>
    <w:rsid w:val="004F51C1"/>
    <w:rsid w:val="004F5286"/>
    <w:rsid w:val="004F7E76"/>
    <w:rsid w:val="00500971"/>
    <w:rsid w:val="00500D97"/>
    <w:rsid w:val="00502657"/>
    <w:rsid w:val="005035A9"/>
    <w:rsid w:val="005035F7"/>
    <w:rsid w:val="0050592C"/>
    <w:rsid w:val="00506E36"/>
    <w:rsid w:val="00506E4B"/>
    <w:rsid w:val="00507DA5"/>
    <w:rsid w:val="005100D4"/>
    <w:rsid w:val="005120B9"/>
    <w:rsid w:val="00513E99"/>
    <w:rsid w:val="00513F3D"/>
    <w:rsid w:val="00514CBD"/>
    <w:rsid w:val="00515A56"/>
    <w:rsid w:val="005178D4"/>
    <w:rsid w:val="00521CC4"/>
    <w:rsid w:val="0052345A"/>
    <w:rsid w:val="005243A6"/>
    <w:rsid w:val="00524577"/>
    <w:rsid w:val="00525FFA"/>
    <w:rsid w:val="005337E0"/>
    <w:rsid w:val="00534D47"/>
    <w:rsid w:val="00534F33"/>
    <w:rsid w:val="005357DF"/>
    <w:rsid w:val="005432C8"/>
    <w:rsid w:val="00543638"/>
    <w:rsid w:val="00545DEC"/>
    <w:rsid w:val="00546AEB"/>
    <w:rsid w:val="00550025"/>
    <w:rsid w:val="00550369"/>
    <w:rsid w:val="00550B7D"/>
    <w:rsid w:val="00551E2D"/>
    <w:rsid w:val="0055233E"/>
    <w:rsid w:val="00560177"/>
    <w:rsid w:val="005610F7"/>
    <w:rsid w:val="00561EC2"/>
    <w:rsid w:val="0056271F"/>
    <w:rsid w:val="00562867"/>
    <w:rsid w:val="00565B83"/>
    <w:rsid w:val="00565F5F"/>
    <w:rsid w:val="005660CB"/>
    <w:rsid w:val="00566C46"/>
    <w:rsid w:val="005679C1"/>
    <w:rsid w:val="0057120D"/>
    <w:rsid w:val="005715EC"/>
    <w:rsid w:val="00572CE0"/>
    <w:rsid w:val="005747A5"/>
    <w:rsid w:val="00575B60"/>
    <w:rsid w:val="00576ABD"/>
    <w:rsid w:val="00576D5A"/>
    <w:rsid w:val="00580054"/>
    <w:rsid w:val="0058244C"/>
    <w:rsid w:val="00587D7C"/>
    <w:rsid w:val="00590544"/>
    <w:rsid w:val="00591B6C"/>
    <w:rsid w:val="0059535D"/>
    <w:rsid w:val="005976CF"/>
    <w:rsid w:val="005A1E4A"/>
    <w:rsid w:val="005A433E"/>
    <w:rsid w:val="005A444C"/>
    <w:rsid w:val="005A64D7"/>
    <w:rsid w:val="005A6F54"/>
    <w:rsid w:val="005A7BD2"/>
    <w:rsid w:val="005B0C24"/>
    <w:rsid w:val="005B1C93"/>
    <w:rsid w:val="005B4834"/>
    <w:rsid w:val="005B5198"/>
    <w:rsid w:val="005B6AD8"/>
    <w:rsid w:val="005B729B"/>
    <w:rsid w:val="005B7676"/>
    <w:rsid w:val="005C2E82"/>
    <w:rsid w:val="005C63F1"/>
    <w:rsid w:val="005C6E85"/>
    <w:rsid w:val="005C719C"/>
    <w:rsid w:val="005C73AC"/>
    <w:rsid w:val="005D0D09"/>
    <w:rsid w:val="005D1895"/>
    <w:rsid w:val="005D2187"/>
    <w:rsid w:val="005D288D"/>
    <w:rsid w:val="005D4B02"/>
    <w:rsid w:val="005D5541"/>
    <w:rsid w:val="005D6F54"/>
    <w:rsid w:val="005D7001"/>
    <w:rsid w:val="005E01D4"/>
    <w:rsid w:val="005E13E7"/>
    <w:rsid w:val="005E184C"/>
    <w:rsid w:val="005E3054"/>
    <w:rsid w:val="005E40AC"/>
    <w:rsid w:val="005E5408"/>
    <w:rsid w:val="005E6A84"/>
    <w:rsid w:val="005F1467"/>
    <w:rsid w:val="005F22BA"/>
    <w:rsid w:val="005F421F"/>
    <w:rsid w:val="005F5AF4"/>
    <w:rsid w:val="00605E78"/>
    <w:rsid w:val="00605F03"/>
    <w:rsid w:val="00607D92"/>
    <w:rsid w:val="00610A64"/>
    <w:rsid w:val="00610FBE"/>
    <w:rsid w:val="006116AF"/>
    <w:rsid w:val="00612682"/>
    <w:rsid w:val="006167FA"/>
    <w:rsid w:val="00617308"/>
    <w:rsid w:val="00624079"/>
    <w:rsid w:val="00625D1D"/>
    <w:rsid w:val="00632102"/>
    <w:rsid w:val="00633091"/>
    <w:rsid w:val="00633315"/>
    <w:rsid w:val="00634F8B"/>
    <w:rsid w:val="00635127"/>
    <w:rsid w:val="0063768E"/>
    <w:rsid w:val="006432A1"/>
    <w:rsid w:val="00643465"/>
    <w:rsid w:val="0064390E"/>
    <w:rsid w:val="00644473"/>
    <w:rsid w:val="00644A25"/>
    <w:rsid w:val="00645457"/>
    <w:rsid w:val="00646555"/>
    <w:rsid w:val="006465C4"/>
    <w:rsid w:val="0064781A"/>
    <w:rsid w:val="00651FB7"/>
    <w:rsid w:val="00654DBC"/>
    <w:rsid w:val="00655717"/>
    <w:rsid w:val="0065616F"/>
    <w:rsid w:val="006567FD"/>
    <w:rsid w:val="00656A60"/>
    <w:rsid w:val="00657BFA"/>
    <w:rsid w:val="00660672"/>
    <w:rsid w:val="00662321"/>
    <w:rsid w:val="00662F21"/>
    <w:rsid w:val="00665944"/>
    <w:rsid w:val="00665D97"/>
    <w:rsid w:val="00666F2C"/>
    <w:rsid w:val="0066789F"/>
    <w:rsid w:val="0067341B"/>
    <w:rsid w:val="00673FBD"/>
    <w:rsid w:val="00674361"/>
    <w:rsid w:val="00680322"/>
    <w:rsid w:val="00680B6D"/>
    <w:rsid w:val="006813F4"/>
    <w:rsid w:val="0068171E"/>
    <w:rsid w:val="0068323D"/>
    <w:rsid w:val="0068360F"/>
    <w:rsid w:val="006854D8"/>
    <w:rsid w:val="00687524"/>
    <w:rsid w:val="00687D8F"/>
    <w:rsid w:val="00690540"/>
    <w:rsid w:val="00690AD3"/>
    <w:rsid w:val="00690C69"/>
    <w:rsid w:val="00692C49"/>
    <w:rsid w:val="00694F9B"/>
    <w:rsid w:val="006962EF"/>
    <w:rsid w:val="006971E3"/>
    <w:rsid w:val="006977E6"/>
    <w:rsid w:val="006A07B6"/>
    <w:rsid w:val="006A33EC"/>
    <w:rsid w:val="006A378C"/>
    <w:rsid w:val="006A63F5"/>
    <w:rsid w:val="006A6717"/>
    <w:rsid w:val="006A7F4B"/>
    <w:rsid w:val="006B2246"/>
    <w:rsid w:val="006B6F0B"/>
    <w:rsid w:val="006B6F42"/>
    <w:rsid w:val="006B7BD3"/>
    <w:rsid w:val="006C1359"/>
    <w:rsid w:val="006C341F"/>
    <w:rsid w:val="006C3A34"/>
    <w:rsid w:val="006C495D"/>
    <w:rsid w:val="006D01B1"/>
    <w:rsid w:val="006D0462"/>
    <w:rsid w:val="006D0C79"/>
    <w:rsid w:val="006D16A6"/>
    <w:rsid w:val="006D361B"/>
    <w:rsid w:val="006D3B1B"/>
    <w:rsid w:val="006D49AA"/>
    <w:rsid w:val="006D528F"/>
    <w:rsid w:val="006D52F2"/>
    <w:rsid w:val="006D53F6"/>
    <w:rsid w:val="006D61D4"/>
    <w:rsid w:val="006D750E"/>
    <w:rsid w:val="006E23C5"/>
    <w:rsid w:val="006E2E3D"/>
    <w:rsid w:val="006E5CB9"/>
    <w:rsid w:val="006E65E9"/>
    <w:rsid w:val="006E70E3"/>
    <w:rsid w:val="006E737B"/>
    <w:rsid w:val="006E799E"/>
    <w:rsid w:val="006E7B00"/>
    <w:rsid w:val="006F1B3C"/>
    <w:rsid w:val="006F3B81"/>
    <w:rsid w:val="006F3D2A"/>
    <w:rsid w:val="006F3FB8"/>
    <w:rsid w:val="006F5F3A"/>
    <w:rsid w:val="006F7984"/>
    <w:rsid w:val="00700553"/>
    <w:rsid w:val="0070218F"/>
    <w:rsid w:val="00702611"/>
    <w:rsid w:val="007056E4"/>
    <w:rsid w:val="00705907"/>
    <w:rsid w:val="00706918"/>
    <w:rsid w:val="007100BC"/>
    <w:rsid w:val="00710418"/>
    <w:rsid w:val="007121F4"/>
    <w:rsid w:val="00712C35"/>
    <w:rsid w:val="00715A8C"/>
    <w:rsid w:val="00715B93"/>
    <w:rsid w:val="00722158"/>
    <w:rsid w:val="00723527"/>
    <w:rsid w:val="007244F5"/>
    <w:rsid w:val="00724A1B"/>
    <w:rsid w:val="00724B91"/>
    <w:rsid w:val="00727971"/>
    <w:rsid w:val="0073336B"/>
    <w:rsid w:val="007344C6"/>
    <w:rsid w:val="0073469E"/>
    <w:rsid w:val="007349B4"/>
    <w:rsid w:val="00735D24"/>
    <w:rsid w:val="0074099D"/>
    <w:rsid w:val="007444AF"/>
    <w:rsid w:val="0074514F"/>
    <w:rsid w:val="00746D4B"/>
    <w:rsid w:val="00746E9C"/>
    <w:rsid w:val="00747341"/>
    <w:rsid w:val="0075095A"/>
    <w:rsid w:val="00751D67"/>
    <w:rsid w:val="007524F9"/>
    <w:rsid w:val="00755596"/>
    <w:rsid w:val="00761D7D"/>
    <w:rsid w:val="007628BB"/>
    <w:rsid w:val="00763504"/>
    <w:rsid w:val="007646E1"/>
    <w:rsid w:val="00765551"/>
    <w:rsid w:val="0077332D"/>
    <w:rsid w:val="007748F2"/>
    <w:rsid w:val="00775B40"/>
    <w:rsid w:val="00776815"/>
    <w:rsid w:val="0078039D"/>
    <w:rsid w:val="0078400D"/>
    <w:rsid w:val="0078644D"/>
    <w:rsid w:val="007911C1"/>
    <w:rsid w:val="007913E7"/>
    <w:rsid w:val="00791FBE"/>
    <w:rsid w:val="00792F73"/>
    <w:rsid w:val="00792FEF"/>
    <w:rsid w:val="007936DF"/>
    <w:rsid w:val="0079713E"/>
    <w:rsid w:val="00797444"/>
    <w:rsid w:val="007A25FA"/>
    <w:rsid w:val="007A4A6B"/>
    <w:rsid w:val="007A7365"/>
    <w:rsid w:val="007B0CF9"/>
    <w:rsid w:val="007B0DBE"/>
    <w:rsid w:val="007B0E1B"/>
    <w:rsid w:val="007B1E49"/>
    <w:rsid w:val="007B1FAC"/>
    <w:rsid w:val="007B326E"/>
    <w:rsid w:val="007B4199"/>
    <w:rsid w:val="007B4285"/>
    <w:rsid w:val="007B48AF"/>
    <w:rsid w:val="007B4A10"/>
    <w:rsid w:val="007B73C5"/>
    <w:rsid w:val="007C028B"/>
    <w:rsid w:val="007C0B32"/>
    <w:rsid w:val="007C18D8"/>
    <w:rsid w:val="007C1E3C"/>
    <w:rsid w:val="007C503A"/>
    <w:rsid w:val="007C79AF"/>
    <w:rsid w:val="007C7D4A"/>
    <w:rsid w:val="007D06C7"/>
    <w:rsid w:val="007D5414"/>
    <w:rsid w:val="007D7355"/>
    <w:rsid w:val="007E0306"/>
    <w:rsid w:val="007E182E"/>
    <w:rsid w:val="007E5D3D"/>
    <w:rsid w:val="007E624A"/>
    <w:rsid w:val="007F04DC"/>
    <w:rsid w:val="007F2B6E"/>
    <w:rsid w:val="007F7580"/>
    <w:rsid w:val="007F7BEF"/>
    <w:rsid w:val="0080031A"/>
    <w:rsid w:val="008016E6"/>
    <w:rsid w:val="00801B71"/>
    <w:rsid w:val="008020A9"/>
    <w:rsid w:val="00805D46"/>
    <w:rsid w:val="00807927"/>
    <w:rsid w:val="0081185D"/>
    <w:rsid w:val="00812270"/>
    <w:rsid w:val="00812910"/>
    <w:rsid w:val="00812CC5"/>
    <w:rsid w:val="00813560"/>
    <w:rsid w:val="00813C52"/>
    <w:rsid w:val="00814636"/>
    <w:rsid w:val="0081475A"/>
    <w:rsid w:val="00814FB5"/>
    <w:rsid w:val="008176F9"/>
    <w:rsid w:val="008207C9"/>
    <w:rsid w:val="008232D0"/>
    <w:rsid w:val="008268D2"/>
    <w:rsid w:val="00826BC6"/>
    <w:rsid w:val="00826FE9"/>
    <w:rsid w:val="008271C8"/>
    <w:rsid w:val="00827878"/>
    <w:rsid w:val="00831EBB"/>
    <w:rsid w:val="0083369D"/>
    <w:rsid w:val="008336A0"/>
    <w:rsid w:val="00833C42"/>
    <w:rsid w:val="00833C9A"/>
    <w:rsid w:val="00834371"/>
    <w:rsid w:val="00834B32"/>
    <w:rsid w:val="00836C3C"/>
    <w:rsid w:val="00837B77"/>
    <w:rsid w:val="008416C3"/>
    <w:rsid w:val="008442D5"/>
    <w:rsid w:val="0084454C"/>
    <w:rsid w:val="0084705F"/>
    <w:rsid w:val="00850CB9"/>
    <w:rsid w:val="008534D9"/>
    <w:rsid w:val="00853B82"/>
    <w:rsid w:val="00853DB4"/>
    <w:rsid w:val="0085454A"/>
    <w:rsid w:val="00860A6F"/>
    <w:rsid w:val="008628BC"/>
    <w:rsid w:val="00862D02"/>
    <w:rsid w:val="008645B6"/>
    <w:rsid w:val="00866D26"/>
    <w:rsid w:val="00871AD0"/>
    <w:rsid w:val="008725EF"/>
    <w:rsid w:val="0087328D"/>
    <w:rsid w:val="00873650"/>
    <w:rsid w:val="00874973"/>
    <w:rsid w:val="00876A00"/>
    <w:rsid w:val="00876CA2"/>
    <w:rsid w:val="00877F55"/>
    <w:rsid w:val="0088090E"/>
    <w:rsid w:val="00881CF0"/>
    <w:rsid w:val="00882D7A"/>
    <w:rsid w:val="0088319D"/>
    <w:rsid w:val="0088354E"/>
    <w:rsid w:val="00883DEE"/>
    <w:rsid w:val="00883EC0"/>
    <w:rsid w:val="00884648"/>
    <w:rsid w:val="00884DA7"/>
    <w:rsid w:val="00886975"/>
    <w:rsid w:val="00893656"/>
    <w:rsid w:val="00893ABB"/>
    <w:rsid w:val="00893B21"/>
    <w:rsid w:val="00894275"/>
    <w:rsid w:val="00897B8B"/>
    <w:rsid w:val="00897F86"/>
    <w:rsid w:val="008A02A5"/>
    <w:rsid w:val="008A0644"/>
    <w:rsid w:val="008A54BA"/>
    <w:rsid w:val="008A5A9D"/>
    <w:rsid w:val="008B05B6"/>
    <w:rsid w:val="008B2A99"/>
    <w:rsid w:val="008B2C48"/>
    <w:rsid w:val="008B58F6"/>
    <w:rsid w:val="008B7400"/>
    <w:rsid w:val="008C05A3"/>
    <w:rsid w:val="008C1D63"/>
    <w:rsid w:val="008C2D2F"/>
    <w:rsid w:val="008C3AA2"/>
    <w:rsid w:val="008C4557"/>
    <w:rsid w:val="008C5D2E"/>
    <w:rsid w:val="008C6291"/>
    <w:rsid w:val="008C7B49"/>
    <w:rsid w:val="008D04E3"/>
    <w:rsid w:val="008D549F"/>
    <w:rsid w:val="008E0DD6"/>
    <w:rsid w:val="008E1A26"/>
    <w:rsid w:val="008E1A57"/>
    <w:rsid w:val="008E1E9F"/>
    <w:rsid w:val="008E2029"/>
    <w:rsid w:val="008E2A2B"/>
    <w:rsid w:val="008E644C"/>
    <w:rsid w:val="008E6820"/>
    <w:rsid w:val="008F0AFF"/>
    <w:rsid w:val="008F0CCC"/>
    <w:rsid w:val="008F2171"/>
    <w:rsid w:val="008F2FCD"/>
    <w:rsid w:val="008F3986"/>
    <w:rsid w:val="008F465A"/>
    <w:rsid w:val="008F4D7E"/>
    <w:rsid w:val="008F708F"/>
    <w:rsid w:val="00904B27"/>
    <w:rsid w:val="00904E2B"/>
    <w:rsid w:val="00905669"/>
    <w:rsid w:val="00907855"/>
    <w:rsid w:val="009117D1"/>
    <w:rsid w:val="00912471"/>
    <w:rsid w:val="00914A27"/>
    <w:rsid w:val="00916149"/>
    <w:rsid w:val="00916447"/>
    <w:rsid w:val="00921FFC"/>
    <w:rsid w:val="00923381"/>
    <w:rsid w:val="009253D3"/>
    <w:rsid w:val="00926BDB"/>
    <w:rsid w:val="0092783B"/>
    <w:rsid w:val="00930EED"/>
    <w:rsid w:val="009311EC"/>
    <w:rsid w:val="00931B1F"/>
    <w:rsid w:val="00931F83"/>
    <w:rsid w:val="00933C61"/>
    <w:rsid w:val="0093623D"/>
    <w:rsid w:val="009408FB"/>
    <w:rsid w:val="00941BDE"/>
    <w:rsid w:val="00942BC9"/>
    <w:rsid w:val="00943232"/>
    <w:rsid w:val="00944650"/>
    <w:rsid w:val="00947B35"/>
    <w:rsid w:val="00957D2F"/>
    <w:rsid w:val="009649BD"/>
    <w:rsid w:val="00965B79"/>
    <w:rsid w:val="00965F2B"/>
    <w:rsid w:val="009671C8"/>
    <w:rsid w:val="00967284"/>
    <w:rsid w:val="009674E2"/>
    <w:rsid w:val="00970231"/>
    <w:rsid w:val="009707AE"/>
    <w:rsid w:val="009709A0"/>
    <w:rsid w:val="00970F0F"/>
    <w:rsid w:val="00973D92"/>
    <w:rsid w:val="00974143"/>
    <w:rsid w:val="009741C8"/>
    <w:rsid w:val="00975251"/>
    <w:rsid w:val="00975987"/>
    <w:rsid w:val="00981A0C"/>
    <w:rsid w:val="0098357A"/>
    <w:rsid w:val="009837BD"/>
    <w:rsid w:val="00983BA4"/>
    <w:rsid w:val="00984E0F"/>
    <w:rsid w:val="00990080"/>
    <w:rsid w:val="00992AD2"/>
    <w:rsid w:val="00994572"/>
    <w:rsid w:val="00994D5A"/>
    <w:rsid w:val="0099537D"/>
    <w:rsid w:val="009A1099"/>
    <w:rsid w:val="009A16DF"/>
    <w:rsid w:val="009A2366"/>
    <w:rsid w:val="009A271E"/>
    <w:rsid w:val="009A339B"/>
    <w:rsid w:val="009A5BA3"/>
    <w:rsid w:val="009A5BD9"/>
    <w:rsid w:val="009A6AC2"/>
    <w:rsid w:val="009B1157"/>
    <w:rsid w:val="009B71BF"/>
    <w:rsid w:val="009C0A43"/>
    <w:rsid w:val="009C0A75"/>
    <w:rsid w:val="009C2221"/>
    <w:rsid w:val="009C2D61"/>
    <w:rsid w:val="009C6A20"/>
    <w:rsid w:val="009C6CA4"/>
    <w:rsid w:val="009D0676"/>
    <w:rsid w:val="009D0A1F"/>
    <w:rsid w:val="009D263D"/>
    <w:rsid w:val="009D5480"/>
    <w:rsid w:val="009D78DC"/>
    <w:rsid w:val="009E0875"/>
    <w:rsid w:val="009E0ABC"/>
    <w:rsid w:val="009E3A09"/>
    <w:rsid w:val="009E55D2"/>
    <w:rsid w:val="009E61DD"/>
    <w:rsid w:val="009E7919"/>
    <w:rsid w:val="009F00E7"/>
    <w:rsid w:val="009F0980"/>
    <w:rsid w:val="009F09B0"/>
    <w:rsid w:val="009F1491"/>
    <w:rsid w:val="009F16B4"/>
    <w:rsid w:val="009F1C86"/>
    <w:rsid w:val="009F1F8C"/>
    <w:rsid w:val="009F2401"/>
    <w:rsid w:val="009F33C4"/>
    <w:rsid w:val="009F3B67"/>
    <w:rsid w:val="009F503A"/>
    <w:rsid w:val="009F7127"/>
    <w:rsid w:val="009F7ABA"/>
    <w:rsid w:val="00A010B8"/>
    <w:rsid w:val="00A020B8"/>
    <w:rsid w:val="00A02716"/>
    <w:rsid w:val="00A035A1"/>
    <w:rsid w:val="00A040C1"/>
    <w:rsid w:val="00A065AA"/>
    <w:rsid w:val="00A066FF"/>
    <w:rsid w:val="00A103B4"/>
    <w:rsid w:val="00A108F1"/>
    <w:rsid w:val="00A10E18"/>
    <w:rsid w:val="00A11541"/>
    <w:rsid w:val="00A12730"/>
    <w:rsid w:val="00A15ECC"/>
    <w:rsid w:val="00A1618E"/>
    <w:rsid w:val="00A20C8F"/>
    <w:rsid w:val="00A2170B"/>
    <w:rsid w:val="00A22856"/>
    <w:rsid w:val="00A244C6"/>
    <w:rsid w:val="00A2568B"/>
    <w:rsid w:val="00A303D0"/>
    <w:rsid w:val="00A31632"/>
    <w:rsid w:val="00A349E8"/>
    <w:rsid w:val="00A35AE5"/>
    <w:rsid w:val="00A41A22"/>
    <w:rsid w:val="00A42021"/>
    <w:rsid w:val="00A420B1"/>
    <w:rsid w:val="00A431FB"/>
    <w:rsid w:val="00A43298"/>
    <w:rsid w:val="00A47CED"/>
    <w:rsid w:val="00A50574"/>
    <w:rsid w:val="00A527EF"/>
    <w:rsid w:val="00A52EFC"/>
    <w:rsid w:val="00A54187"/>
    <w:rsid w:val="00A56493"/>
    <w:rsid w:val="00A571BD"/>
    <w:rsid w:val="00A607E2"/>
    <w:rsid w:val="00A61A28"/>
    <w:rsid w:val="00A63275"/>
    <w:rsid w:val="00A669CB"/>
    <w:rsid w:val="00A6794B"/>
    <w:rsid w:val="00A67F99"/>
    <w:rsid w:val="00A7001D"/>
    <w:rsid w:val="00A700EE"/>
    <w:rsid w:val="00A7153C"/>
    <w:rsid w:val="00A72853"/>
    <w:rsid w:val="00A747A0"/>
    <w:rsid w:val="00A75D5B"/>
    <w:rsid w:val="00A75EA5"/>
    <w:rsid w:val="00A77001"/>
    <w:rsid w:val="00A77095"/>
    <w:rsid w:val="00A80C71"/>
    <w:rsid w:val="00A81F5B"/>
    <w:rsid w:val="00A81FAB"/>
    <w:rsid w:val="00A836DD"/>
    <w:rsid w:val="00A861E4"/>
    <w:rsid w:val="00A86A96"/>
    <w:rsid w:val="00A911C8"/>
    <w:rsid w:val="00A94EFF"/>
    <w:rsid w:val="00AA05F0"/>
    <w:rsid w:val="00AA14F9"/>
    <w:rsid w:val="00AA150B"/>
    <w:rsid w:val="00AA305F"/>
    <w:rsid w:val="00AA56C7"/>
    <w:rsid w:val="00AA57C6"/>
    <w:rsid w:val="00AA5878"/>
    <w:rsid w:val="00AA7913"/>
    <w:rsid w:val="00AB29A3"/>
    <w:rsid w:val="00AB45A7"/>
    <w:rsid w:val="00AB59A7"/>
    <w:rsid w:val="00AB7133"/>
    <w:rsid w:val="00AB77BB"/>
    <w:rsid w:val="00AC0A24"/>
    <w:rsid w:val="00AC1669"/>
    <w:rsid w:val="00AC3018"/>
    <w:rsid w:val="00AC3C44"/>
    <w:rsid w:val="00AC4017"/>
    <w:rsid w:val="00AC46C1"/>
    <w:rsid w:val="00AC6E7D"/>
    <w:rsid w:val="00AD0667"/>
    <w:rsid w:val="00AD5672"/>
    <w:rsid w:val="00AD5DFA"/>
    <w:rsid w:val="00AE069D"/>
    <w:rsid w:val="00AE1101"/>
    <w:rsid w:val="00AE11DD"/>
    <w:rsid w:val="00AE2140"/>
    <w:rsid w:val="00AE380B"/>
    <w:rsid w:val="00AE4223"/>
    <w:rsid w:val="00AE477D"/>
    <w:rsid w:val="00AE4792"/>
    <w:rsid w:val="00AE4E1E"/>
    <w:rsid w:val="00AE4FBF"/>
    <w:rsid w:val="00AE52E4"/>
    <w:rsid w:val="00AE573D"/>
    <w:rsid w:val="00AF37A5"/>
    <w:rsid w:val="00AF59D9"/>
    <w:rsid w:val="00AF5E47"/>
    <w:rsid w:val="00AF656F"/>
    <w:rsid w:val="00AF711A"/>
    <w:rsid w:val="00AF7D2D"/>
    <w:rsid w:val="00B004ED"/>
    <w:rsid w:val="00B00618"/>
    <w:rsid w:val="00B00AE9"/>
    <w:rsid w:val="00B01CD6"/>
    <w:rsid w:val="00B01D35"/>
    <w:rsid w:val="00B01F88"/>
    <w:rsid w:val="00B02CC1"/>
    <w:rsid w:val="00B0452F"/>
    <w:rsid w:val="00B05387"/>
    <w:rsid w:val="00B05EAC"/>
    <w:rsid w:val="00B10F37"/>
    <w:rsid w:val="00B113C4"/>
    <w:rsid w:val="00B1261D"/>
    <w:rsid w:val="00B133ED"/>
    <w:rsid w:val="00B13FDF"/>
    <w:rsid w:val="00B151C1"/>
    <w:rsid w:val="00B20E7C"/>
    <w:rsid w:val="00B20F86"/>
    <w:rsid w:val="00B22CEC"/>
    <w:rsid w:val="00B23C31"/>
    <w:rsid w:val="00B2611B"/>
    <w:rsid w:val="00B26E9A"/>
    <w:rsid w:val="00B274D1"/>
    <w:rsid w:val="00B3244E"/>
    <w:rsid w:val="00B32599"/>
    <w:rsid w:val="00B3285D"/>
    <w:rsid w:val="00B3323A"/>
    <w:rsid w:val="00B34C5B"/>
    <w:rsid w:val="00B3710E"/>
    <w:rsid w:val="00B40AB7"/>
    <w:rsid w:val="00B41935"/>
    <w:rsid w:val="00B425DB"/>
    <w:rsid w:val="00B4286A"/>
    <w:rsid w:val="00B42BF8"/>
    <w:rsid w:val="00B457BB"/>
    <w:rsid w:val="00B4697A"/>
    <w:rsid w:val="00B469D1"/>
    <w:rsid w:val="00B50CC5"/>
    <w:rsid w:val="00B50ECD"/>
    <w:rsid w:val="00B51636"/>
    <w:rsid w:val="00B52B60"/>
    <w:rsid w:val="00B6002B"/>
    <w:rsid w:val="00B60099"/>
    <w:rsid w:val="00B614EA"/>
    <w:rsid w:val="00B61521"/>
    <w:rsid w:val="00B62CDC"/>
    <w:rsid w:val="00B64670"/>
    <w:rsid w:val="00B6472A"/>
    <w:rsid w:val="00B6555B"/>
    <w:rsid w:val="00B65CA9"/>
    <w:rsid w:val="00B67CDC"/>
    <w:rsid w:val="00B71AA2"/>
    <w:rsid w:val="00B725CA"/>
    <w:rsid w:val="00B737B4"/>
    <w:rsid w:val="00B76729"/>
    <w:rsid w:val="00B83E9F"/>
    <w:rsid w:val="00B83F31"/>
    <w:rsid w:val="00B876C0"/>
    <w:rsid w:val="00B90A2B"/>
    <w:rsid w:val="00B90C46"/>
    <w:rsid w:val="00B923F2"/>
    <w:rsid w:val="00B9251E"/>
    <w:rsid w:val="00B94CFE"/>
    <w:rsid w:val="00B971BD"/>
    <w:rsid w:val="00BA3960"/>
    <w:rsid w:val="00BA547F"/>
    <w:rsid w:val="00BA5683"/>
    <w:rsid w:val="00BA5908"/>
    <w:rsid w:val="00BB1576"/>
    <w:rsid w:val="00BB2919"/>
    <w:rsid w:val="00BB7E89"/>
    <w:rsid w:val="00BC0C3D"/>
    <w:rsid w:val="00BC2071"/>
    <w:rsid w:val="00BC3E33"/>
    <w:rsid w:val="00BC4B77"/>
    <w:rsid w:val="00BD01E9"/>
    <w:rsid w:val="00BD061B"/>
    <w:rsid w:val="00BD07B4"/>
    <w:rsid w:val="00BD0D9A"/>
    <w:rsid w:val="00BD1E97"/>
    <w:rsid w:val="00BD2B65"/>
    <w:rsid w:val="00BD3E6D"/>
    <w:rsid w:val="00BD636F"/>
    <w:rsid w:val="00BD7E2E"/>
    <w:rsid w:val="00BD7EA8"/>
    <w:rsid w:val="00BE3976"/>
    <w:rsid w:val="00BE7011"/>
    <w:rsid w:val="00BE7972"/>
    <w:rsid w:val="00BE7EE3"/>
    <w:rsid w:val="00BE7FF2"/>
    <w:rsid w:val="00BF1386"/>
    <w:rsid w:val="00BF4728"/>
    <w:rsid w:val="00BF5A1B"/>
    <w:rsid w:val="00BF62B7"/>
    <w:rsid w:val="00C000C3"/>
    <w:rsid w:val="00C03322"/>
    <w:rsid w:val="00C05A4A"/>
    <w:rsid w:val="00C05FEF"/>
    <w:rsid w:val="00C10638"/>
    <w:rsid w:val="00C1108A"/>
    <w:rsid w:val="00C123B9"/>
    <w:rsid w:val="00C13149"/>
    <w:rsid w:val="00C168AA"/>
    <w:rsid w:val="00C16D55"/>
    <w:rsid w:val="00C2127B"/>
    <w:rsid w:val="00C22983"/>
    <w:rsid w:val="00C230BA"/>
    <w:rsid w:val="00C25341"/>
    <w:rsid w:val="00C25A9A"/>
    <w:rsid w:val="00C25D57"/>
    <w:rsid w:val="00C30406"/>
    <w:rsid w:val="00C3351A"/>
    <w:rsid w:val="00C339B5"/>
    <w:rsid w:val="00C33C35"/>
    <w:rsid w:val="00C35087"/>
    <w:rsid w:val="00C3569C"/>
    <w:rsid w:val="00C35957"/>
    <w:rsid w:val="00C35D86"/>
    <w:rsid w:val="00C3716C"/>
    <w:rsid w:val="00C37882"/>
    <w:rsid w:val="00C37D4D"/>
    <w:rsid w:val="00C4380A"/>
    <w:rsid w:val="00C441D0"/>
    <w:rsid w:val="00C44473"/>
    <w:rsid w:val="00C467FA"/>
    <w:rsid w:val="00C529D1"/>
    <w:rsid w:val="00C52AFD"/>
    <w:rsid w:val="00C52D7C"/>
    <w:rsid w:val="00C538C3"/>
    <w:rsid w:val="00C54C74"/>
    <w:rsid w:val="00C55FFD"/>
    <w:rsid w:val="00C56D68"/>
    <w:rsid w:val="00C60434"/>
    <w:rsid w:val="00C6063E"/>
    <w:rsid w:val="00C613F2"/>
    <w:rsid w:val="00C61B80"/>
    <w:rsid w:val="00C61F81"/>
    <w:rsid w:val="00C63F25"/>
    <w:rsid w:val="00C640DD"/>
    <w:rsid w:val="00C6592F"/>
    <w:rsid w:val="00C66D8E"/>
    <w:rsid w:val="00C71105"/>
    <w:rsid w:val="00C71921"/>
    <w:rsid w:val="00C72966"/>
    <w:rsid w:val="00C742F5"/>
    <w:rsid w:val="00C7571E"/>
    <w:rsid w:val="00C80262"/>
    <w:rsid w:val="00C82D37"/>
    <w:rsid w:val="00C842CE"/>
    <w:rsid w:val="00C84A7E"/>
    <w:rsid w:val="00C84D36"/>
    <w:rsid w:val="00C855F0"/>
    <w:rsid w:val="00C90139"/>
    <w:rsid w:val="00C92EF1"/>
    <w:rsid w:val="00C95F98"/>
    <w:rsid w:val="00C97D7F"/>
    <w:rsid w:val="00CA1B2D"/>
    <w:rsid w:val="00CA3137"/>
    <w:rsid w:val="00CA3C15"/>
    <w:rsid w:val="00CA4457"/>
    <w:rsid w:val="00CA4701"/>
    <w:rsid w:val="00CA48BF"/>
    <w:rsid w:val="00CA5658"/>
    <w:rsid w:val="00CB245B"/>
    <w:rsid w:val="00CB328D"/>
    <w:rsid w:val="00CB3D64"/>
    <w:rsid w:val="00CC0C1F"/>
    <w:rsid w:val="00CC251A"/>
    <w:rsid w:val="00CC32C9"/>
    <w:rsid w:val="00CC59B5"/>
    <w:rsid w:val="00CC743B"/>
    <w:rsid w:val="00CC76F9"/>
    <w:rsid w:val="00CC7762"/>
    <w:rsid w:val="00CD3271"/>
    <w:rsid w:val="00CD52A0"/>
    <w:rsid w:val="00CD58ED"/>
    <w:rsid w:val="00CD6047"/>
    <w:rsid w:val="00CD7D29"/>
    <w:rsid w:val="00CE0758"/>
    <w:rsid w:val="00CE32F6"/>
    <w:rsid w:val="00CE436E"/>
    <w:rsid w:val="00CE59B6"/>
    <w:rsid w:val="00CE6858"/>
    <w:rsid w:val="00CF0C27"/>
    <w:rsid w:val="00CF1C27"/>
    <w:rsid w:val="00CF4AE4"/>
    <w:rsid w:val="00CF5634"/>
    <w:rsid w:val="00D001BE"/>
    <w:rsid w:val="00D0039A"/>
    <w:rsid w:val="00D00B77"/>
    <w:rsid w:val="00D021D7"/>
    <w:rsid w:val="00D054A2"/>
    <w:rsid w:val="00D06031"/>
    <w:rsid w:val="00D064B6"/>
    <w:rsid w:val="00D114C1"/>
    <w:rsid w:val="00D12330"/>
    <w:rsid w:val="00D13750"/>
    <w:rsid w:val="00D1422E"/>
    <w:rsid w:val="00D14CB5"/>
    <w:rsid w:val="00D17178"/>
    <w:rsid w:val="00D17415"/>
    <w:rsid w:val="00D213F8"/>
    <w:rsid w:val="00D226C5"/>
    <w:rsid w:val="00D24049"/>
    <w:rsid w:val="00D25B81"/>
    <w:rsid w:val="00D26CEC"/>
    <w:rsid w:val="00D30227"/>
    <w:rsid w:val="00D309BC"/>
    <w:rsid w:val="00D30C4C"/>
    <w:rsid w:val="00D34BF6"/>
    <w:rsid w:val="00D352FE"/>
    <w:rsid w:val="00D35589"/>
    <w:rsid w:val="00D36493"/>
    <w:rsid w:val="00D40AFE"/>
    <w:rsid w:val="00D42525"/>
    <w:rsid w:val="00D4427E"/>
    <w:rsid w:val="00D446FC"/>
    <w:rsid w:val="00D4508A"/>
    <w:rsid w:val="00D50B99"/>
    <w:rsid w:val="00D511C5"/>
    <w:rsid w:val="00D53752"/>
    <w:rsid w:val="00D55C2D"/>
    <w:rsid w:val="00D6020D"/>
    <w:rsid w:val="00D61021"/>
    <w:rsid w:val="00D61AD4"/>
    <w:rsid w:val="00D6430E"/>
    <w:rsid w:val="00D66E7E"/>
    <w:rsid w:val="00D66F72"/>
    <w:rsid w:val="00D701F1"/>
    <w:rsid w:val="00D70344"/>
    <w:rsid w:val="00D70E9D"/>
    <w:rsid w:val="00D70F95"/>
    <w:rsid w:val="00D71557"/>
    <w:rsid w:val="00D75A2B"/>
    <w:rsid w:val="00D75F01"/>
    <w:rsid w:val="00D76324"/>
    <w:rsid w:val="00D77370"/>
    <w:rsid w:val="00D77B6D"/>
    <w:rsid w:val="00D816F2"/>
    <w:rsid w:val="00D83446"/>
    <w:rsid w:val="00D84C75"/>
    <w:rsid w:val="00D85D36"/>
    <w:rsid w:val="00D86264"/>
    <w:rsid w:val="00D866EF"/>
    <w:rsid w:val="00D91476"/>
    <w:rsid w:val="00D92771"/>
    <w:rsid w:val="00D94A3C"/>
    <w:rsid w:val="00D94FB7"/>
    <w:rsid w:val="00D9566E"/>
    <w:rsid w:val="00DA00C5"/>
    <w:rsid w:val="00DA09C6"/>
    <w:rsid w:val="00DA0ACC"/>
    <w:rsid w:val="00DA2025"/>
    <w:rsid w:val="00DA2791"/>
    <w:rsid w:val="00DA30A3"/>
    <w:rsid w:val="00DA30B5"/>
    <w:rsid w:val="00DB0334"/>
    <w:rsid w:val="00DB0E5B"/>
    <w:rsid w:val="00DB10B9"/>
    <w:rsid w:val="00DB2A2D"/>
    <w:rsid w:val="00DB3C03"/>
    <w:rsid w:val="00DB5F24"/>
    <w:rsid w:val="00DC1F46"/>
    <w:rsid w:val="00DC3E9E"/>
    <w:rsid w:val="00DE028A"/>
    <w:rsid w:val="00DE399C"/>
    <w:rsid w:val="00DE7A0B"/>
    <w:rsid w:val="00DF28DA"/>
    <w:rsid w:val="00DF2B5B"/>
    <w:rsid w:val="00DF62DA"/>
    <w:rsid w:val="00DF6F23"/>
    <w:rsid w:val="00DF7078"/>
    <w:rsid w:val="00DF7F40"/>
    <w:rsid w:val="00E02566"/>
    <w:rsid w:val="00E03147"/>
    <w:rsid w:val="00E05F79"/>
    <w:rsid w:val="00E0695D"/>
    <w:rsid w:val="00E1071E"/>
    <w:rsid w:val="00E12130"/>
    <w:rsid w:val="00E14278"/>
    <w:rsid w:val="00E14617"/>
    <w:rsid w:val="00E146A1"/>
    <w:rsid w:val="00E1773B"/>
    <w:rsid w:val="00E17C29"/>
    <w:rsid w:val="00E205BF"/>
    <w:rsid w:val="00E20AC6"/>
    <w:rsid w:val="00E22C77"/>
    <w:rsid w:val="00E24D2C"/>
    <w:rsid w:val="00E26332"/>
    <w:rsid w:val="00E30B42"/>
    <w:rsid w:val="00E317B0"/>
    <w:rsid w:val="00E3394B"/>
    <w:rsid w:val="00E34261"/>
    <w:rsid w:val="00E3489A"/>
    <w:rsid w:val="00E34EC9"/>
    <w:rsid w:val="00E40605"/>
    <w:rsid w:val="00E41566"/>
    <w:rsid w:val="00E4204C"/>
    <w:rsid w:val="00E42979"/>
    <w:rsid w:val="00E42B17"/>
    <w:rsid w:val="00E458F8"/>
    <w:rsid w:val="00E46704"/>
    <w:rsid w:val="00E47144"/>
    <w:rsid w:val="00E47E76"/>
    <w:rsid w:val="00E50DD8"/>
    <w:rsid w:val="00E510C9"/>
    <w:rsid w:val="00E516F1"/>
    <w:rsid w:val="00E51C8A"/>
    <w:rsid w:val="00E5215C"/>
    <w:rsid w:val="00E52566"/>
    <w:rsid w:val="00E53629"/>
    <w:rsid w:val="00E56D70"/>
    <w:rsid w:val="00E57C46"/>
    <w:rsid w:val="00E603E1"/>
    <w:rsid w:val="00E61522"/>
    <w:rsid w:val="00E61EA7"/>
    <w:rsid w:val="00E62A11"/>
    <w:rsid w:val="00E62F24"/>
    <w:rsid w:val="00E63652"/>
    <w:rsid w:val="00E649BF"/>
    <w:rsid w:val="00E720B2"/>
    <w:rsid w:val="00E738A9"/>
    <w:rsid w:val="00E75D1C"/>
    <w:rsid w:val="00E777DB"/>
    <w:rsid w:val="00E81CD4"/>
    <w:rsid w:val="00E81E84"/>
    <w:rsid w:val="00E845F4"/>
    <w:rsid w:val="00E875BC"/>
    <w:rsid w:val="00E9055F"/>
    <w:rsid w:val="00E909FE"/>
    <w:rsid w:val="00E919DD"/>
    <w:rsid w:val="00E92F4D"/>
    <w:rsid w:val="00E9369B"/>
    <w:rsid w:val="00E93AD5"/>
    <w:rsid w:val="00E96174"/>
    <w:rsid w:val="00EA46D1"/>
    <w:rsid w:val="00EA4907"/>
    <w:rsid w:val="00EA67FD"/>
    <w:rsid w:val="00EA6F25"/>
    <w:rsid w:val="00EA7E04"/>
    <w:rsid w:val="00EB1693"/>
    <w:rsid w:val="00EB23D3"/>
    <w:rsid w:val="00EB4641"/>
    <w:rsid w:val="00EB4867"/>
    <w:rsid w:val="00EB5122"/>
    <w:rsid w:val="00EB6287"/>
    <w:rsid w:val="00EB6C2A"/>
    <w:rsid w:val="00EB71FF"/>
    <w:rsid w:val="00EC18CC"/>
    <w:rsid w:val="00EC2743"/>
    <w:rsid w:val="00EC3856"/>
    <w:rsid w:val="00EC446F"/>
    <w:rsid w:val="00EC5220"/>
    <w:rsid w:val="00EC58CC"/>
    <w:rsid w:val="00EC6B58"/>
    <w:rsid w:val="00ED4060"/>
    <w:rsid w:val="00ED5A63"/>
    <w:rsid w:val="00EE06A5"/>
    <w:rsid w:val="00EE33FC"/>
    <w:rsid w:val="00EE4001"/>
    <w:rsid w:val="00EE4C91"/>
    <w:rsid w:val="00EE52ED"/>
    <w:rsid w:val="00EE678E"/>
    <w:rsid w:val="00EF23D0"/>
    <w:rsid w:val="00EF28D4"/>
    <w:rsid w:val="00EF2E98"/>
    <w:rsid w:val="00EF48E0"/>
    <w:rsid w:val="00EF5739"/>
    <w:rsid w:val="00F003BF"/>
    <w:rsid w:val="00F00DB2"/>
    <w:rsid w:val="00F00FF7"/>
    <w:rsid w:val="00F02D67"/>
    <w:rsid w:val="00F03137"/>
    <w:rsid w:val="00F04F63"/>
    <w:rsid w:val="00F0556B"/>
    <w:rsid w:val="00F100A6"/>
    <w:rsid w:val="00F1034A"/>
    <w:rsid w:val="00F1139D"/>
    <w:rsid w:val="00F164E0"/>
    <w:rsid w:val="00F201C4"/>
    <w:rsid w:val="00F21B5E"/>
    <w:rsid w:val="00F2230A"/>
    <w:rsid w:val="00F22A4B"/>
    <w:rsid w:val="00F24A3E"/>
    <w:rsid w:val="00F2654A"/>
    <w:rsid w:val="00F268B8"/>
    <w:rsid w:val="00F26D36"/>
    <w:rsid w:val="00F32058"/>
    <w:rsid w:val="00F330E1"/>
    <w:rsid w:val="00F35099"/>
    <w:rsid w:val="00F36782"/>
    <w:rsid w:val="00F3714C"/>
    <w:rsid w:val="00F42923"/>
    <w:rsid w:val="00F44A0A"/>
    <w:rsid w:val="00F50810"/>
    <w:rsid w:val="00F5082A"/>
    <w:rsid w:val="00F50DB2"/>
    <w:rsid w:val="00F5144A"/>
    <w:rsid w:val="00F52068"/>
    <w:rsid w:val="00F52175"/>
    <w:rsid w:val="00F5227F"/>
    <w:rsid w:val="00F52AC6"/>
    <w:rsid w:val="00F53835"/>
    <w:rsid w:val="00F62806"/>
    <w:rsid w:val="00F6387E"/>
    <w:rsid w:val="00F63B03"/>
    <w:rsid w:val="00F6429D"/>
    <w:rsid w:val="00F6533D"/>
    <w:rsid w:val="00F66E1F"/>
    <w:rsid w:val="00F671CF"/>
    <w:rsid w:val="00F71109"/>
    <w:rsid w:val="00F718B4"/>
    <w:rsid w:val="00F71F47"/>
    <w:rsid w:val="00F726C1"/>
    <w:rsid w:val="00F73284"/>
    <w:rsid w:val="00F73766"/>
    <w:rsid w:val="00F73DF0"/>
    <w:rsid w:val="00F7573C"/>
    <w:rsid w:val="00F776AC"/>
    <w:rsid w:val="00F80200"/>
    <w:rsid w:val="00F805E6"/>
    <w:rsid w:val="00F80F3B"/>
    <w:rsid w:val="00F8113D"/>
    <w:rsid w:val="00F83520"/>
    <w:rsid w:val="00F83D86"/>
    <w:rsid w:val="00F83E4B"/>
    <w:rsid w:val="00F8412E"/>
    <w:rsid w:val="00F84913"/>
    <w:rsid w:val="00F8557B"/>
    <w:rsid w:val="00F85C53"/>
    <w:rsid w:val="00F86408"/>
    <w:rsid w:val="00F8730A"/>
    <w:rsid w:val="00F873A6"/>
    <w:rsid w:val="00F916CD"/>
    <w:rsid w:val="00F95340"/>
    <w:rsid w:val="00FA0CB3"/>
    <w:rsid w:val="00FA263E"/>
    <w:rsid w:val="00FA3099"/>
    <w:rsid w:val="00FA4F23"/>
    <w:rsid w:val="00FA55B6"/>
    <w:rsid w:val="00FA5AB0"/>
    <w:rsid w:val="00FA741D"/>
    <w:rsid w:val="00FB0694"/>
    <w:rsid w:val="00FB199A"/>
    <w:rsid w:val="00FB2BF2"/>
    <w:rsid w:val="00FC0AB8"/>
    <w:rsid w:val="00FC101D"/>
    <w:rsid w:val="00FC4C8B"/>
    <w:rsid w:val="00FC556C"/>
    <w:rsid w:val="00FC56DB"/>
    <w:rsid w:val="00FC5D02"/>
    <w:rsid w:val="00FC6501"/>
    <w:rsid w:val="00FC7869"/>
    <w:rsid w:val="00FD33BC"/>
    <w:rsid w:val="00FD407D"/>
    <w:rsid w:val="00FD70E8"/>
    <w:rsid w:val="00FE21F6"/>
    <w:rsid w:val="00FE4F32"/>
    <w:rsid w:val="00FE5B9D"/>
    <w:rsid w:val="00FE5F14"/>
    <w:rsid w:val="00FF0C64"/>
    <w:rsid w:val="00FF0F2B"/>
    <w:rsid w:val="00FF2A81"/>
    <w:rsid w:val="00FF2E31"/>
    <w:rsid w:val="00FF64E4"/>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9AE48B"/>
  <w15:docId w15:val="{1B97B15E-AB1D-4801-B0DE-7CD3D596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100"/>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2170B"/>
    <w:pPr>
      <w:keepNext/>
      <w:widowControl/>
      <w:shd w:val="pct20" w:color="auto" w:fill="auto"/>
      <w:overflowPunct w:val="0"/>
      <w:ind w:left="-180" w:right="-36"/>
      <w:jc w:val="both"/>
      <w:textAlignment w:val="baseline"/>
      <w:outlineLvl w:val="0"/>
    </w:pPr>
    <w:rPr>
      <w:rFonts w:ascii="Arial" w:hAnsi="Arial" w:cs="Arial"/>
      <w:b/>
      <w:bCs/>
      <w:sz w:val="22"/>
      <w:szCs w:val="22"/>
      <w:u w:val="single"/>
    </w:rPr>
  </w:style>
  <w:style w:type="paragraph" w:styleId="Heading2">
    <w:name w:val="heading 2"/>
    <w:basedOn w:val="Normal"/>
    <w:next w:val="Normal"/>
    <w:link w:val="Heading2Char"/>
    <w:uiPriority w:val="99"/>
    <w:qFormat/>
    <w:rsid w:val="009C0A75"/>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jc w:val="center"/>
      <w:textAlignment w:val="baseline"/>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F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86F88"/>
    <w:rPr>
      <w:rFonts w:asciiTheme="majorHAnsi" w:eastAsiaTheme="majorEastAsia" w:hAnsiTheme="majorHAnsi" w:cstheme="majorBidi"/>
      <w:b/>
      <w:bCs/>
      <w:i/>
      <w:iCs/>
      <w:sz w:val="28"/>
      <w:szCs w:val="28"/>
    </w:rPr>
  </w:style>
  <w:style w:type="character" w:styleId="PageNumber">
    <w:name w:val="page number"/>
    <w:basedOn w:val="DefaultParagraphFont"/>
    <w:uiPriority w:val="99"/>
    <w:rsid w:val="00182100"/>
  </w:style>
  <w:style w:type="paragraph" w:styleId="Footer">
    <w:name w:val="footer"/>
    <w:basedOn w:val="Normal"/>
    <w:link w:val="FooterChar"/>
    <w:uiPriority w:val="99"/>
    <w:rsid w:val="00182100"/>
    <w:pPr>
      <w:tabs>
        <w:tab w:val="center" w:pos="4320"/>
        <w:tab w:val="right" w:pos="8640"/>
      </w:tabs>
    </w:pPr>
  </w:style>
  <w:style w:type="character" w:customStyle="1" w:styleId="FooterChar">
    <w:name w:val="Footer Char"/>
    <w:basedOn w:val="DefaultParagraphFont"/>
    <w:link w:val="Footer"/>
    <w:uiPriority w:val="99"/>
    <w:semiHidden/>
    <w:rsid w:val="00186F88"/>
    <w:rPr>
      <w:sz w:val="20"/>
      <w:szCs w:val="20"/>
    </w:rPr>
  </w:style>
  <w:style w:type="paragraph" w:styleId="Header">
    <w:name w:val="header"/>
    <w:basedOn w:val="Normal"/>
    <w:link w:val="HeaderChar"/>
    <w:uiPriority w:val="99"/>
    <w:rsid w:val="00182100"/>
    <w:pPr>
      <w:tabs>
        <w:tab w:val="center" w:pos="4320"/>
        <w:tab w:val="right" w:pos="8640"/>
      </w:tabs>
    </w:pPr>
  </w:style>
  <w:style w:type="character" w:customStyle="1" w:styleId="HeaderChar">
    <w:name w:val="Header Char"/>
    <w:basedOn w:val="DefaultParagraphFont"/>
    <w:link w:val="Header"/>
    <w:uiPriority w:val="99"/>
    <w:semiHidden/>
    <w:rsid w:val="00186F88"/>
    <w:rPr>
      <w:sz w:val="20"/>
      <w:szCs w:val="20"/>
    </w:rPr>
  </w:style>
  <w:style w:type="paragraph" w:styleId="BodyTextIndent2">
    <w:name w:val="Body Text Indent 2"/>
    <w:basedOn w:val="Normal"/>
    <w:link w:val="BodyTextIndent2Char"/>
    <w:uiPriority w:val="99"/>
    <w:rsid w:val="002B65C4"/>
    <w:pPr>
      <w:widowControl/>
      <w:overflowPunct w:val="0"/>
      <w:spacing w:line="240" w:lineRule="atLeast"/>
      <w:ind w:left="720"/>
      <w:textAlignment w:val="baseline"/>
    </w:pPr>
    <w:rPr>
      <w:rFonts w:ascii="Arial" w:hAnsi="Arial" w:cs="Arial"/>
    </w:rPr>
  </w:style>
  <w:style w:type="character" w:customStyle="1" w:styleId="BodyTextIndent2Char">
    <w:name w:val="Body Text Indent 2 Char"/>
    <w:basedOn w:val="DefaultParagraphFont"/>
    <w:link w:val="BodyTextIndent2"/>
    <w:uiPriority w:val="99"/>
    <w:semiHidden/>
    <w:rsid w:val="00186F88"/>
    <w:rPr>
      <w:sz w:val="20"/>
      <w:szCs w:val="20"/>
    </w:rPr>
  </w:style>
  <w:style w:type="paragraph" w:customStyle="1" w:styleId="Ordinance2">
    <w:name w:val="Ordinance[2]"/>
    <w:basedOn w:val="Normal"/>
    <w:uiPriority w:val="99"/>
    <w:rsid w:val="002B65C4"/>
    <w:pPr>
      <w:overflowPunct w:val="0"/>
      <w:textAlignment w:val="baseline"/>
    </w:pPr>
    <w:rPr>
      <w:b/>
      <w:bCs/>
      <w:color w:val="000000"/>
      <w:sz w:val="24"/>
      <w:szCs w:val="24"/>
    </w:rPr>
  </w:style>
  <w:style w:type="paragraph" w:customStyle="1" w:styleId="1AutoList1">
    <w:name w:val="1AutoList1"/>
    <w:uiPriority w:val="99"/>
    <w:rsid w:val="002B65C4"/>
    <w:pPr>
      <w:widowControl w:val="0"/>
      <w:tabs>
        <w:tab w:val="left" w:pos="720"/>
      </w:tabs>
      <w:autoSpaceDE w:val="0"/>
      <w:autoSpaceDN w:val="0"/>
      <w:adjustRightInd w:val="0"/>
      <w:ind w:left="720" w:hanging="720"/>
      <w:jc w:val="both"/>
    </w:pPr>
    <w:rPr>
      <w:rFonts w:ascii="Courier 10cpi" w:hAnsi="Courier 10cpi" w:cs="Courier 10cpi"/>
      <w:sz w:val="24"/>
      <w:szCs w:val="24"/>
    </w:rPr>
  </w:style>
  <w:style w:type="paragraph" w:customStyle="1" w:styleId="2AutoList1">
    <w:name w:val="2AutoList1"/>
    <w:uiPriority w:val="99"/>
    <w:rsid w:val="002B65C4"/>
    <w:pPr>
      <w:widowControl w:val="0"/>
      <w:tabs>
        <w:tab w:val="left" w:pos="720"/>
        <w:tab w:val="left" w:pos="1440"/>
      </w:tabs>
      <w:autoSpaceDE w:val="0"/>
      <w:autoSpaceDN w:val="0"/>
      <w:adjustRightInd w:val="0"/>
      <w:ind w:left="1440" w:hanging="720"/>
      <w:jc w:val="both"/>
    </w:pPr>
    <w:rPr>
      <w:rFonts w:ascii="Courier 10cpi" w:hAnsi="Courier 10cpi" w:cs="Courier 10cpi"/>
      <w:sz w:val="24"/>
      <w:szCs w:val="24"/>
    </w:rPr>
  </w:style>
  <w:style w:type="paragraph" w:styleId="BodyText2">
    <w:name w:val="Body Text 2"/>
    <w:basedOn w:val="Normal"/>
    <w:link w:val="BodyText2Char"/>
    <w:uiPriority w:val="99"/>
    <w:rsid w:val="002B65C4"/>
    <w:pPr>
      <w:ind w:left="1440"/>
    </w:pPr>
    <w:rPr>
      <w:rFonts w:ascii="Arial" w:hAnsi="Arial" w:cs="Arial"/>
    </w:rPr>
  </w:style>
  <w:style w:type="character" w:customStyle="1" w:styleId="BodyText2Char">
    <w:name w:val="Body Text 2 Char"/>
    <w:basedOn w:val="DefaultParagraphFont"/>
    <w:link w:val="BodyText2"/>
    <w:uiPriority w:val="99"/>
    <w:semiHidden/>
    <w:rsid w:val="00186F88"/>
    <w:rPr>
      <w:sz w:val="20"/>
      <w:szCs w:val="20"/>
    </w:rPr>
  </w:style>
  <w:style w:type="paragraph" w:customStyle="1" w:styleId="4AutoList1">
    <w:name w:val="4AutoList1"/>
    <w:uiPriority w:val="99"/>
    <w:rsid w:val="002B65C4"/>
    <w:pPr>
      <w:widowControl w:val="0"/>
      <w:tabs>
        <w:tab w:val="left" w:pos="720"/>
        <w:tab w:val="left" w:pos="1440"/>
        <w:tab w:val="left" w:pos="2160"/>
        <w:tab w:val="left" w:pos="2880"/>
      </w:tabs>
      <w:autoSpaceDE w:val="0"/>
      <w:autoSpaceDN w:val="0"/>
      <w:adjustRightInd w:val="0"/>
      <w:ind w:left="2880" w:hanging="720"/>
      <w:jc w:val="both"/>
    </w:pPr>
    <w:rPr>
      <w:rFonts w:ascii="Courier 10cpi" w:hAnsi="Courier 10cpi" w:cs="Courier 10cpi"/>
      <w:sz w:val="24"/>
      <w:szCs w:val="24"/>
    </w:rPr>
  </w:style>
  <w:style w:type="paragraph" w:customStyle="1" w:styleId="3AutoList1">
    <w:name w:val="3AutoList1"/>
    <w:uiPriority w:val="99"/>
    <w:rsid w:val="002B65C4"/>
    <w:pPr>
      <w:widowControl w:val="0"/>
      <w:tabs>
        <w:tab w:val="left" w:pos="720"/>
        <w:tab w:val="left" w:pos="1440"/>
        <w:tab w:val="left" w:pos="2160"/>
      </w:tabs>
      <w:autoSpaceDE w:val="0"/>
      <w:autoSpaceDN w:val="0"/>
      <w:adjustRightInd w:val="0"/>
      <w:ind w:left="2160" w:hanging="720"/>
      <w:jc w:val="both"/>
    </w:pPr>
    <w:rPr>
      <w:rFonts w:ascii="Courier 10cpi" w:hAnsi="Courier 10cpi" w:cs="Courier 10cpi"/>
      <w:sz w:val="24"/>
      <w:szCs w:val="24"/>
    </w:rPr>
  </w:style>
  <w:style w:type="paragraph" w:styleId="NormalWeb">
    <w:name w:val="Normal (Web)"/>
    <w:basedOn w:val="Normal"/>
    <w:uiPriority w:val="99"/>
    <w:rsid w:val="002B65C4"/>
    <w:pPr>
      <w:ind w:left="450"/>
    </w:pPr>
    <w:rPr>
      <w:rFonts w:ascii="Verdana" w:hAnsi="Verdana" w:cs="Verdana"/>
    </w:rPr>
  </w:style>
  <w:style w:type="paragraph" w:styleId="BodyText">
    <w:name w:val="Body Text"/>
    <w:basedOn w:val="Normal"/>
    <w:link w:val="BodyTextChar"/>
    <w:uiPriority w:val="99"/>
    <w:rsid w:val="002B65C4"/>
    <w:pPr>
      <w:spacing w:after="120"/>
    </w:pPr>
  </w:style>
  <w:style w:type="character" w:customStyle="1" w:styleId="BodyTextChar">
    <w:name w:val="Body Text Char"/>
    <w:basedOn w:val="DefaultParagraphFont"/>
    <w:link w:val="BodyText"/>
    <w:uiPriority w:val="99"/>
    <w:semiHidden/>
    <w:rsid w:val="00186F88"/>
    <w:rPr>
      <w:sz w:val="20"/>
      <w:szCs w:val="20"/>
    </w:rPr>
  </w:style>
  <w:style w:type="paragraph" w:styleId="BodyText3">
    <w:name w:val="Body Text 3"/>
    <w:basedOn w:val="Normal"/>
    <w:link w:val="BodyText3Char"/>
    <w:uiPriority w:val="99"/>
    <w:rsid w:val="00A2170B"/>
    <w:pPr>
      <w:spacing w:after="120"/>
    </w:pPr>
    <w:rPr>
      <w:sz w:val="16"/>
      <w:szCs w:val="16"/>
    </w:rPr>
  </w:style>
  <w:style w:type="character" w:customStyle="1" w:styleId="BodyText3Char">
    <w:name w:val="Body Text 3 Char"/>
    <w:basedOn w:val="DefaultParagraphFont"/>
    <w:link w:val="BodyText3"/>
    <w:uiPriority w:val="99"/>
    <w:semiHidden/>
    <w:rsid w:val="00186F88"/>
    <w:rPr>
      <w:sz w:val="16"/>
      <w:szCs w:val="16"/>
    </w:rPr>
  </w:style>
  <w:style w:type="paragraph" w:styleId="BlockText">
    <w:name w:val="Block Text"/>
    <w:basedOn w:val="Normal"/>
    <w:uiPriority w:val="99"/>
    <w:rsid w:val="00A2170B"/>
    <w:pPr>
      <w:widowControl/>
      <w:overflowPunct w:val="0"/>
      <w:ind w:left="720" w:right="-36" w:hanging="360"/>
      <w:textAlignment w:val="baseline"/>
    </w:pPr>
    <w:rPr>
      <w:rFonts w:ascii="Arial" w:hAnsi="Arial" w:cs="Arial"/>
    </w:rPr>
  </w:style>
  <w:style w:type="table" w:styleId="TableGrid">
    <w:name w:val="Table Grid"/>
    <w:basedOn w:val="TableNormal"/>
    <w:uiPriority w:val="99"/>
    <w:rsid w:val="00814FB5"/>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2C48"/>
    <w:rPr>
      <w:rFonts w:ascii="Tahoma" w:hAnsi="Tahoma" w:cs="Tahoma"/>
      <w:sz w:val="16"/>
      <w:szCs w:val="16"/>
    </w:rPr>
  </w:style>
  <w:style w:type="character" w:customStyle="1" w:styleId="BalloonTextChar">
    <w:name w:val="Balloon Text Char"/>
    <w:basedOn w:val="DefaultParagraphFont"/>
    <w:link w:val="BalloonText"/>
    <w:uiPriority w:val="99"/>
    <w:semiHidden/>
    <w:rsid w:val="00186F88"/>
    <w:rPr>
      <w:sz w:val="0"/>
      <w:szCs w:val="0"/>
    </w:rPr>
  </w:style>
  <w:style w:type="character" w:styleId="Strong">
    <w:name w:val="Strong"/>
    <w:basedOn w:val="DefaultParagraphFont"/>
    <w:uiPriority w:val="99"/>
    <w:qFormat/>
    <w:rsid w:val="00AC0A24"/>
    <w:rPr>
      <w:b/>
      <w:bCs/>
    </w:rPr>
  </w:style>
  <w:style w:type="paragraph" w:styleId="ListParagraph">
    <w:name w:val="List Paragraph"/>
    <w:basedOn w:val="Normal"/>
    <w:uiPriority w:val="34"/>
    <w:qFormat/>
    <w:rsid w:val="007C0B32"/>
    <w:pPr>
      <w:ind w:left="720"/>
      <w:contextualSpacing/>
    </w:pPr>
  </w:style>
  <w:style w:type="character" w:customStyle="1" w:styleId="fontstyle01">
    <w:name w:val="fontstyle01"/>
    <w:basedOn w:val="DefaultParagraphFont"/>
    <w:rsid w:val="007C0B32"/>
    <w:rPr>
      <w:rFonts w:ascii="Calibri" w:hAnsi="Calibri" w:cs="Calibri" w:hint="default"/>
      <w:b w:val="0"/>
      <w:bCs w:val="0"/>
      <w:i w:val="0"/>
      <w:iCs w:val="0"/>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5614">
      <w:marLeft w:val="0"/>
      <w:marRight w:val="0"/>
      <w:marTop w:val="0"/>
      <w:marBottom w:val="0"/>
      <w:divBdr>
        <w:top w:val="none" w:sz="0" w:space="0" w:color="auto"/>
        <w:left w:val="none" w:sz="0" w:space="0" w:color="auto"/>
        <w:bottom w:val="none" w:sz="0" w:space="0" w:color="auto"/>
        <w:right w:val="none" w:sz="0" w:space="0" w:color="auto"/>
      </w:divBdr>
    </w:div>
    <w:div w:id="193615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header" Target="header5.xml"/><Relationship Id="rId39" Type="http://schemas.openxmlformats.org/officeDocument/2006/relationships/image" Target="media/image3.jpeg"/><Relationship Id="rId21" Type="http://schemas.openxmlformats.org/officeDocument/2006/relationships/footer" Target="footer11.xml"/><Relationship Id="rId34" Type="http://schemas.openxmlformats.org/officeDocument/2006/relationships/footer" Target="footer19.xml"/><Relationship Id="rId42" Type="http://schemas.openxmlformats.org/officeDocument/2006/relationships/image" Target="media/image4.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7.xm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4.xml"/><Relationship Id="rId32" Type="http://schemas.openxmlformats.org/officeDocument/2006/relationships/footer" Target="footer17.xml"/><Relationship Id="rId37" Type="http://schemas.openxmlformats.org/officeDocument/2006/relationships/footer" Target="footer21.xml"/><Relationship Id="rId40" Type="http://schemas.openxmlformats.org/officeDocument/2006/relationships/header" Target="head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13.xml"/><Relationship Id="rId28" Type="http://schemas.openxmlformats.org/officeDocument/2006/relationships/image" Target="media/image1.jpeg"/><Relationship Id="rId36" Type="http://schemas.openxmlformats.org/officeDocument/2006/relationships/header" Target="header7.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footer" Target="footer1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oter" Target="footer12.xml"/><Relationship Id="rId27" Type="http://schemas.openxmlformats.org/officeDocument/2006/relationships/footer" Target="footer15.xml"/><Relationship Id="rId30" Type="http://schemas.openxmlformats.org/officeDocument/2006/relationships/header" Target="header6.xml"/><Relationship Id="rId35" Type="http://schemas.openxmlformats.org/officeDocument/2006/relationships/footer" Target="footer20.xml"/><Relationship Id="rId43" Type="http://schemas.openxmlformats.org/officeDocument/2006/relationships/footer" Target="footer24.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4.xml"/><Relationship Id="rId33" Type="http://schemas.openxmlformats.org/officeDocument/2006/relationships/footer" Target="footer18.xml"/><Relationship Id="rId38" Type="http://schemas.openxmlformats.org/officeDocument/2006/relationships/footer" Target="footer22.xml"/><Relationship Id="rId20" Type="http://schemas.openxmlformats.org/officeDocument/2006/relationships/header" Target="header3.xml"/><Relationship Id="rId41"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273B5-E00D-4A97-886E-CF84E5B2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73029</Words>
  <Characters>391702</Characters>
  <Application>Microsoft Office Word</Application>
  <DocSecurity>4</DocSecurity>
  <Lines>3264</Lines>
  <Paragraphs>927</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463804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microsoft</dc:creator>
  <cp:lastModifiedBy>Lynn LeFevere</cp:lastModifiedBy>
  <cp:revision>2</cp:revision>
  <cp:lastPrinted>2022-10-28T15:08:00Z</cp:lastPrinted>
  <dcterms:created xsi:type="dcterms:W3CDTF">2023-02-14T20:06:00Z</dcterms:created>
  <dcterms:modified xsi:type="dcterms:W3CDTF">2023-02-14T20:06:00Z</dcterms:modified>
</cp:coreProperties>
</file>